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9ab860c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001-122, including Leap Day, author-voice line edits completed across sixteen seven-day batches, one eight-entry leap-day/March gate, plus a three-day January closeout; the edited surface now has 123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001-122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001-122 plus Leap Day line-edit batches as the next trilogy-wide copyedit and theological proof surface. The proof decision queue is clear; continue with Volume 1 Days 123-129,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