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A307" w14:textId="4C7D928B" w:rsidR="0006799D" w:rsidRDefault="00EC7CD2" w:rsidP="00EC7CD2">
      <w:pPr>
        <w:pStyle w:val="ListParagraph"/>
        <w:numPr>
          <w:ilvl w:val="0"/>
          <w:numId w:val="4"/>
        </w:numPr>
      </w:pPr>
      <w:r>
        <w:t xml:space="preserve">Login to your AWS account and access the S3 service from the Management Console. Create an S3 bucket in the US East (N. Virginia) Region and upload your VM </w:t>
      </w:r>
      <w:proofErr w:type="spellStart"/>
      <w:r>
        <w:t>image</w:t>
      </w:r>
      <w:r>
        <w:t>.vmdk</w:t>
      </w:r>
      <w:proofErr w:type="spellEnd"/>
      <w:r>
        <w:t xml:space="preserve"> file that was exported </w:t>
      </w:r>
      <w:proofErr w:type="gramStart"/>
      <w:r>
        <w:t>earlier .</w:t>
      </w:r>
      <w:proofErr w:type="gramEnd"/>
    </w:p>
    <w:p w14:paraId="29E731C2" w14:textId="77777777" w:rsidR="00EC7CD2" w:rsidRDefault="00EC7CD2"/>
    <w:p w14:paraId="53C6CFDC" w14:textId="060A8BDC" w:rsidR="00EC7CD2" w:rsidRDefault="00EC7CD2" w:rsidP="00EC7CD2">
      <w:pPr>
        <w:pStyle w:val="ListParagraph"/>
        <w:numPr>
          <w:ilvl w:val="0"/>
          <w:numId w:val="4"/>
        </w:numPr>
      </w:pPr>
      <w:r>
        <w:t xml:space="preserve">Check if your CLI Version </w:t>
      </w:r>
      <w:proofErr w:type="gramStart"/>
      <w:r>
        <w:t>installed :</w:t>
      </w:r>
      <w:proofErr w:type="gramEnd"/>
      <w:r>
        <w:t xml:space="preserve"> </w:t>
      </w:r>
      <w:r>
        <w:t xml:space="preserve">C:\&gt; </w:t>
      </w:r>
      <w:proofErr w:type="spellStart"/>
      <w:r>
        <w:t>aws</w:t>
      </w:r>
      <w:proofErr w:type="spellEnd"/>
      <w:r>
        <w:t xml:space="preserve"> –version</w:t>
      </w:r>
    </w:p>
    <w:p w14:paraId="1E732458" w14:textId="77777777" w:rsidR="00EC7CD2" w:rsidRDefault="00EC7CD2" w:rsidP="00EC7CD2">
      <w:pPr>
        <w:pStyle w:val="ListParagraph"/>
      </w:pPr>
    </w:p>
    <w:p w14:paraId="3912B9EA" w14:textId="77777777" w:rsidR="00EC7CD2" w:rsidRDefault="00EC7CD2" w:rsidP="00EC7CD2">
      <w:pPr>
        <w:pStyle w:val="ListParagraph"/>
      </w:pPr>
    </w:p>
    <w:p w14:paraId="002903A4" w14:textId="79D15726" w:rsidR="00EC7CD2" w:rsidRDefault="00EC7CD2" w:rsidP="00EC7CD2">
      <w:pPr>
        <w:pStyle w:val="ListParagraph"/>
        <w:numPr>
          <w:ilvl w:val="0"/>
          <w:numId w:val="4"/>
        </w:numPr>
      </w:pPr>
      <w:r>
        <w:t xml:space="preserve">If not </w:t>
      </w:r>
      <w:r>
        <w:t>open a Command Prompt window. Run the following command: C:\&gt; msiexec.exe /</w:t>
      </w:r>
      <w:proofErr w:type="spellStart"/>
      <w:r>
        <w:t>i</w:t>
      </w:r>
      <w:proofErr w:type="spellEnd"/>
      <w:r>
        <w:t xml:space="preserve"> </w:t>
      </w:r>
      <w:hyperlink r:id="rId5" w:history="1">
        <w:r w:rsidRPr="00587B49">
          <w:rPr>
            <w:rStyle w:val="Hyperlink"/>
          </w:rPr>
          <w:t>https://awscli.amazonaws.com/AWSCLIV2.msi</w:t>
        </w:r>
      </w:hyperlink>
    </w:p>
    <w:p w14:paraId="06E4D6F3" w14:textId="77777777" w:rsidR="00EC7CD2" w:rsidRDefault="00EC7CD2"/>
    <w:p w14:paraId="53381356" w14:textId="367B74E7" w:rsidR="00EC7CD2" w:rsidRDefault="00EC7CD2" w:rsidP="00EC7CD2">
      <w:pPr>
        <w:pStyle w:val="ListParagraph"/>
        <w:numPr>
          <w:ilvl w:val="0"/>
          <w:numId w:val="4"/>
        </w:numPr>
      </w:pPr>
      <w:r>
        <w:t>I</w:t>
      </w:r>
      <w:r>
        <w:t xml:space="preserve">ssue the </w:t>
      </w:r>
      <w:proofErr w:type="spellStart"/>
      <w:r>
        <w:t>aws</w:t>
      </w:r>
      <w:proofErr w:type="spellEnd"/>
      <w:r>
        <w:t xml:space="preserve"> configure command. The command will prompt you to enter four pieces of information: Access key ID, Secret access key, AWS Region, and Output </w:t>
      </w:r>
      <w:proofErr w:type="gramStart"/>
      <w:r>
        <w:t>format</w:t>
      </w:r>
      <w:proofErr w:type="gramEnd"/>
    </w:p>
    <w:p w14:paraId="60D4A628" w14:textId="77777777" w:rsidR="00EC7CD2" w:rsidRDefault="00EC7CD2" w:rsidP="00EC7CD2">
      <w:pPr>
        <w:pStyle w:val="ListParagraph"/>
      </w:pPr>
    </w:p>
    <w:p w14:paraId="4687BFC4" w14:textId="7231AC8F" w:rsidR="00EC7CD2" w:rsidRDefault="00EC7CD2" w:rsidP="00EC7CD2">
      <w:r w:rsidRPr="00EC7CD2">
        <w:drawing>
          <wp:inline distT="0" distB="0" distL="0" distR="0" wp14:anchorId="76B5D2FF" wp14:editId="33A92019">
            <wp:extent cx="5353797" cy="1047896"/>
            <wp:effectExtent l="0" t="0" r="0" b="0"/>
            <wp:docPr id="197197577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75774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3ED1" w14:textId="77777777" w:rsidR="00EC7CD2" w:rsidRDefault="00EC7CD2" w:rsidP="00EC7CD2"/>
    <w:p w14:paraId="45EAD503" w14:textId="331F0F85" w:rsidR="00EC7CD2" w:rsidRDefault="00EC7CD2" w:rsidP="00EC7CD2">
      <w:pPr>
        <w:pStyle w:val="ListParagraph"/>
        <w:numPr>
          <w:ilvl w:val="0"/>
          <w:numId w:val="5"/>
        </w:numPr>
      </w:pPr>
      <w:r>
        <w:t>Use the following command from the AWS CLI to create an IAM role named "</w:t>
      </w:r>
      <w:proofErr w:type="spellStart"/>
      <w:r>
        <w:t>vmimport</w:t>
      </w:r>
      <w:proofErr w:type="spellEnd"/>
      <w:r>
        <w:t>" with the trust policy trust-</w:t>
      </w:r>
      <w:proofErr w:type="spellStart"/>
      <w:proofErr w:type="gramStart"/>
      <w:r>
        <w:t>policy.json</w:t>
      </w:r>
      <w:proofErr w:type="spellEnd"/>
      <w:proofErr w:type="gramEnd"/>
      <w:r>
        <w:t xml:space="preserve"> that allows the VM import service to assume the role. </w:t>
      </w:r>
    </w:p>
    <w:p w14:paraId="15C82337" w14:textId="77777777" w:rsidR="00EC7CD2" w:rsidRDefault="00EC7CD2" w:rsidP="00EC7CD2">
      <w:pPr>
        <w:pStyle w:val="ListParagraph"/>
      </w:pPr>
    </w:p>
    <w:p w14:paraId="537DE361" w14:textId="49A338D5" w:rsidR="00EC7CD2" w:rsidRDefault="00EC7CD2" w:rsidP="00EC7CD2">
      <w:pPr>
        <w:pStyle w:val="ListParagraph"/>
      </w:pPr>
      <w:r>
        <w:t xml:space="preserve">$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create-role --role-name </w:t>
      </w:r>
      <w:proofErr w:type="spellStart"/>
      <w:r>
        <w:t>vmimport</w:t>
      </w:r>
      <w:proofErr w:type="spellEnd"/>
      <w:r>
        <w:t xml:space="preserve"> --assume-role-policy</w:t>
      </w:r>
      <w:r>
        <w:t xml:space="preserve">document </w:t>
      </w:r>
      <w:hyperlink r:id="rId7" w:history="1">
        <w:r w:rsidRPr="00587B49">
          <w:rPr>
            <w:rStyle w:val="Hyperlink"/>
          </w:rPr>
          <w:t>file://C:\import\trust-policy.json</w:t>
        </w:r>
      </w:hyperlink>
    </w:p>
    <w:p w14:paraId="084EED19" w14:textId="77777777" w:rsidR="00EC7CD2" w:rsidRDefault="00EC7CD2" w:rsidP="00EC7CD2">
      <w:pPr>
        <w:pStyle w:val="ListParagraph"/>
      </w:pPr>
    </w:p>
    <w:p w14:paraId="01B8FEF1" w14:textId="3FCA3E20" w:rsidR="00EC7CD2" w:rsidRDefault="00EC7CD2" w:rsidP="00EC7CD2">
      <w:pPr>
        <w:pStyle w:val="ListParagraph"/>
      </w:pPr>
      <w:r>
        <w:t>Replace the my-import-bucket with your S3 bucket name and attach the IAM policy “</w:t>
      </w:r>
      <w:proofErr w:type="spellStart"/>
      <w:r>
        <w:t>vmimport</w:t>
      </w:r>
      <w:proofErr w:type="spellEnd"/>
      <w:r>
        <w:t xml:space="preserve">” to the IAM </w:t>
      </w:r>
      <w:proofErr w:type="gramStart"/>
      <w:r>
        <w:t>role .</w:t>
      </w:r>
      <w:proofErr w:type="gramEnd"/>
    </w:p>
    <w:p w14:paraId="2729E625" w14:textId="77777777" w:rsidR="00EC7CD2" w:rsidRDefault="00EC7CD2" w:rsidP="00EC7CD2">
      <w:pPr>
        <w:pStyle w:val="ListParagraph"/>
      </w:pPr>
    </w:p>
    <w:p w14:paraId="7086F038" w14:textId="37950AF7" w:rsidR="00EC7CD2" w:rsidRDefault="00EC7CD2" w:rsidP="00EC7CD2">
      <w:pPr>
        <w:pStyle w:val="ListParagraph"/>
        <w:numPr>
          <w:ilvl w:val="0"/>
          <w:numId w:val="6"/>
        </w:numPr>
      </w:pPr>
      <w:r>
        <w:t xml:space="preserve">$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put-role-policy --role-name </w:t>
      </w:r>
      <w:proofErr w:type="spellStart"/>
      <w:r>
        <w:t>vmimport</w:t>
      </w:r>
      <w:proofErr w:type="spellEnd"/>
      <w:r>
        <w:t xml:space="preserve"> --policy-name </w:t>
      </w:r>
      <w:proofErr w:type="spellStart"/>
      <w:r>
        <w:t>vmimport</w:t>
      </w:r>
      <w:proofErr w:type="spellEnd"/>
      <w:r>
        <w:t xml:space="preserve"> --policy-document </w:t>
      </w:r>
      <w:hyperlink r:id="rId8" w:history="1">
        <w:r w:rsidRPr="00587B49">
          <w:rPr>
            <w:rStyle w:val="Hyperlink"/>
          </w:rPr>
          <w:t>file://C:\import\role-policy.json</w:t>
        </w:r>
      </w:hyperlink>
    </w:p>
    <w:p w14:paraId="3798FA44" w14:textId="77777777" w:rsidR="00EC7CD2" w:rsidRDefault="00EC7CD2" w:rsidP="00EC7CD2">
      <w:pPr>
        <w:pStyle w:val="ListParagraph"/>
      </w:pPr>
    </w:p>
    <w:p w14:paraId="02195C62" w14:textId="2207E434" w:rsidR="00EC7CD2" w:rsidRDefault="00EC7CD2" w:rsidP="00EC7CD2">
      <w:pPr>
        <w:pStyle w:val="ListParagraph"/>
        <w:numPr>
          <w:ilvl w:val="0"/>
          <w:numId w:val="6"/>
        </w:numPr>
      </w:pPr>
      <w:r>
        <w:t xml:space="preserve">$ </w:t>
      </w:r>
      <w:proofErr w:type="spellStart"/>
      <w:r>
        <w:t>aws</w:t>
      </w:r>
      <w:proofErr w:type="spellEnd"/>
      <w:r>
        <w:t xml:space="preserve"> ec2 import-image --description "My server VM" --disk-containers </w:t>
      </w:r>
      <w:hyperlink r:id="rId9" w:history="1">
        <w:r w:rsidR="008A2F55" w:rsidRPr="00587B49">
          <w:rPr>
            <w:rStyle w:val="Hyperlink"/>
          </w:rPr>
          <w:t>file://C:\import\containers.json</w:t>
        </w:r>
      </w:hyperlink>
      <w:r w:rsidR="008A2F55">
        <w:t xml:space="preserve"> .</w:t>
      </w:r>
    </w:p>
    <w:p w14:paraId="1A6865A3" w14:textId="77777777" w:rsidR="008A2F55" w:rsidRDefault="008A2F55" w:rsidP="008A2F55">
      <w:pPr>
        <w:pStyle w:val="ListParagraph"/>
      </w:pPr>
    </w:p>
    <w:p w14:paraId="24E904C3" w14:textId="19E5AB82" w:rsidR="008A2F55" w:rsidRDefault="008A2F55" w:rsidP="008A2F55">
      <w:r>
        <w:t xml:space="preserve">Record the AMI ID and </w:t>
      </w:r>
      <w:proofErr w:type="gramStart"/>
      <w:r>
        <w:t>replace</w:t>
      </w:r>
      <w:proofErr w:type="gramEnd"/>
      <w:r>
        <w:t xml:space="preserve"> with the ID that was </w:t>
      </w:r>
      <w:proofErr w:type="gramStart"/>
      <w:r>
        <w:t>recorded .</w:t>
      </w:r>
      <w:proofErr w:type="gramEnd"/>
    </w:p>
    <w:p w14:paraId="35DD0876" w14:textId="1D27FC72" w:rsidR="008A2F55" w:rsidRDefault="008A2F55" w:rsidP="008A2F55">
      <w:r>
        <w:t xml:space="preserve">$ </w:t>
      </w:r>
      <w:proofErr w:type="spellStart"/>
      <w:r>
        <w:t>aws</w:t>
      </w:r>
      <w:proofErr w:type="spellEnd"/>
      <w:r>
        <w:t xml:space="preserve"> ec2 describe-import-image-tasks --import-task-ids import-</w:t>
      </w:r>
      <w:proofErr w:type="spellStart"/>
      <w:r>
        <w:t>ami</w:t>
      </w:r>
      <w:proofErr w:type="spellEnd"/>
      <w:r>
        <w:t/>
      </w:r>
      <w:proofErr w:type="gramStart"/>
      <w:r>
        <w:t>1234567890abcdef0</w:t>
      </w:r>
      <w:proofErr w:type="gramEnd"/>
    </w:p>
    <w:p w14:paraId="3D93525E" w14:textId="77777777" w:rsidR="00EC7CD2" w:rsidRDefault="00EC7CD2" w:rsidP="00EC7CD2"/>
    <w:p w14:paraId="31CFBC0C" w14:textId="1CEF461B" w:rsidR="00EC7CD2" w:rsidRDefault="008A2F55" w:rsidP="008A2F55">
      <w:pPr>
        <w:pStyle w:val="ListParagraph"/>
        <w:numPr>
          <w:ilvl w:val="0"/>
          <w:numId w:val="7"/>
        </w:numPr>
      </w:pPr>
      <w:r>
        <w:lastRenderedPageBreak/>
        <w:t>Import task is completed; please view the EC2 console and click on the AMIs that are displayed.</w:t>
      </w:r>
    </w:p>
    <w:p w14:paraId="6A0C3FC6" w14:textId="09B645C9" w:rsidR="008A2F55" w:rsidRDefault="008A2F55" w:rsidP="008A2F55">
      <w:pPr>
        <w:pStyle w:val="ListParagraph"/>
        <w:numPr>
          <w:ilvl w:val="0"/>
          <w:numId w:val="7"/>
        </w:numPr>
      </w:pPr>
      <w:r>
        <w:t>Launch the EC2 instance into the public subnet in the VPC service you had created. The AMI will be available using the My AMIs option.</w:t>
      </w:r>
    </w:p>
    <w:p w14:paraId="42E6855E" w14:textId="21FE19B1" w:rsidR="008A2F55" w:rsidRDefault="008A2F55" w:rsidP="008A2F55">
      <w:pPr>
        <w:pStyle w:val="ListParagraph"/>
        <w:numPr>
          <w:ilvl w:val="0"/>
          <w:numId w:val="7"/>
        </w:numPr>
      </w:pPr>
      <w:r>
        <w:t xml:space="preserve">Configure Inbound SSH Port 22 and HTTP/HTTPS access. If you have selected </w:t>
      </w:r>
      <w:proofErr w:type="gramStart"/>
      <w:r>
        <w:t>password-based</w:t>
      </w:r>
      <w:proofErr w:type="gramEnd"/>
      <w:r>
        <w:t xml:space="preserve"> SSH authentication, proceed without keypair.</w:t>
      </w:r>
    </w:p>
    <w:p w14:paraId="149CB549" w14:textId="7FDA0FE0" w:rsidR="008A2F55" w:rsidRDefault="008A2F55" w:rsidP="008A2F55">
      <w:pPr>
        <w:pStyle w:val="ListParagraph"/>
        <w:numPr>
          <w:ilvl w:val="0"/>
          <w:numId w:val="7"/>
        </w:numPr>
      </w:pPr>
      <w:r>
        <w:t xml:space="preserve">Once EC2 launched and passed status checks, copy the public IP add of EC2 and copy it on your </w:t>
      </w:r>
      <w:proofErr w:type="gramStart"/>
      <w:r>
        <w:t>browser .</w:t>
      </w:r>
      <w:proofErr w:type="gramEnd"/>
      <w:r>
        <w:t xml:space="preserve"> </w:t>
      </w:r>
      <w:r>
        <w:t>You can append wp-admin to the IP address of your instance (for e.g., 44.203.102.12/wp-admin) to access the login page.</w:t>
      </w:r>
    </w:p>
    <w:sectPr w:rsidR="008A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723"/>
    <w:multiLevelType w:val="hybridMultilevel"/>
    <w:tmpl w:val="7724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4E7F"/>
    <w:multiLevelType w:val="hybridMultilevel"/>
    <w:tmpl w:val="36BAD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C640A"/>
    <w:multiLevelType w:val="hybridMultilevel"/>
    <w:tmpl w:val="1D44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6B17"/>
    <w:multiLevelType w:val="hybridMultilevel"/>
    <w:tmpl w:val="E702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160C"/>
    <w:multiLevelType w:val="hybridMultilevel"/>
    <w:tmpl w:val="097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47E73"/>
    <w:multiLevelType w:val="hybridMultilevel"/>
    <w:tmpl w:val="9D1A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1170D"/>
    <w:multiLevelType w:val="hybridMultilevel"/>
    <w:tmpl w:val="EB54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533892">
    <w:abstractNumId w:val="4"/>
  </w:num>
  <w:num w:numId="2" w16cid:durableId="695276501">
    <w:abstractNumId w:val="3"/>
  </w:num>
  <w:num w:numId="3" w16cid:durableId="1304113560">
    <w:abstractNumId w:val="5"/>
  </w:num>
  <w:num w:numId="4" w16cid:durableId="462428306">
    <w:abstractNumId w:val="0"/>
  </w:num>
  <w:num w:numId="5" w16cid:durableId="1356073431">
    <w:abstractNumId w:val="2"/>
  </w:num>
  <w:num w:numId="6" w16cid:durableId="1334793512">
    <w:abstractNumId w:val="1"/>
  </w:num>
  <w:num w:numId="7" w16cid:durableId="1140339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D2"/>
    <w:rsid w:val="0006799D"/>
    <w:rsid w:val="0037178C"/>
    <w:rsid w:val="004B2F0E"/>
    <w:rsid w:val="008A2F55"/>
    <w:rsid w:val="00C16995"/>
    <w:rsid w:val="00C61D0F"/>
    <w:rsid w:val="00E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B5AD"/>
  <w15:chartTrackingRefBased/>
  <w15:docId w15:val="{AE2027E2-FE4F-4734-B757-18D55BC2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C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import\role-policy.js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C:\import\trust-policy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wscli.amazonaws.com/AWSCLIV2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C:\import\container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329</Words>
  <Characters>1792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Navilina Balkrishnan</dc:creator>
  <cp:keywords/>
  <dc:description/>
  <cp:lastModifiedBy>Navilina Balkrishnan</cp:lastModifiedBy>
  <cp:revision>1</cp:revision>
  <dcterms:created xsi:type="dcterms:W3CDTF">2024-05-29T15:38:00Z</dcterms:created>
  <dcterms:modified xsi:type="dcterms:W3CDTF">2024-05-29T15:58:00Z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b45151bd-76bd-4a97-a5cd-7d0e7a0ab0e1</vt:lpwstr>
  </property>
</Properties>
</file>