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46BC" w14:textId="77777777" w:rsidR="00CF7A8A" w:rsidRDefault="00CF7A8A">
      <w:pPr>
        <w:rPr>
          <w:b/>
        </w:rPr>
      </w:pPr>
    </w:p>
    <w:p w14:paraId="266F71BD" w14:textId="77777777" w:rsidR="00CF7A8A" w:rsidRDefault="00CF7A8A">
      <w:pPr>
        <w:jc w:val="right"/>
        <w:rPr>
          <w:b/>
          <w:sz w:val="56"/>
          <w:szCs w:val="56"/>
        </w:rPr>
      </w:pPr>
    </w:p>
    <w:p w14:paraId="1C6B3887" w14:textId="77777777" w:rsidR="00CF7A8A" w:rsidRDefault="00CF7A8A">
      <w:pPr>
        <w:jc w:val="right"/>
        <w:rPr>
          <w:b/>
          <w:sz w:val="56"/>
          <w:szCs w:val="56"/>
        </w:rPr>
      </w:pPr>
    </w:p>
    <w:p w14:paraId="586456DA" w14:textId="77777777" w:rsidR="00CF7A8A" w:rsidRDefault="00CF7A8A">
      <w:pPr>
        <w:jc w:val="right"/>
        <w:rPr>
          <w:b/>
          <w:sz w:val="56"/>
          <w:szCs w:val="56"/>
        </w:rPr>
      </w:pPr>
    </w:p>
    <w:p w14:paraId="1C64D1CC" w14:textId="77777777" w:rsidR="00CF7A8A" w:rsidRDefault="00CF7A8A">
      <w:pPr>
        <w:jc w:val="right"/>
        <w:rPr>
          <w:b/>
          <w:sz w:val="56"/>
          <w:szCs w:val="56"/>
        </w:rPr>
      </w:pPr>
    </w:p>
    <w:p w14:paraId="62D14876" w14:textId="77777777" w:rsidR="00CF7A8A" w:rsidRDefault="00000000">
      <w:pPr>
        <w:ind w:left="720"/>
        <w:rPr>
          <w:sz w:val="60"/>
          <w:szCs w:val="60"/>
        </w:rPr>
      </w:pPr>
      <w:r>
        <w:rPr>
          <w:sz w:val="60"/>
          <w:szCs w:val="60"/>
        </w:rPr>
        <w:t xml:space="preserve">    Business Requirement Document</w:t>
      </w:r>
    </w:p>
    <w:p w14:paraId="7AC55478" w14:textId="20D22AEB" w:rsidR="001D62FB" w:rsidRDefault="001D62FB">
      <w:pPr>
        <w:jc w:val="right"/>
        <w:rPr>
          <w:sz w:val="56"/>
          <w:szCs w:val="56"/>
        </w:rPr>
      </w:pPr>
      <w:r>
        <w:rPr>
          <w:sz w:val="56"/>
          <w:szCs w:val="56"/>
        </w:rPr>
        <w:t>Procurement Activity Management System</w:t>
      </w:r>
    </w:p>
    <w:p w14:paraId="3075E3BD" w14:textId="0A4456DF" w:rsidR="00CF7A8A" w:rsidRDefault="00000000">
      <w:pPr>
        <w:jc w:val="right"/>
        <w:rPr>
          <w:b/>
          <w:sz w:val="56"/>
          <w:szCs w:val="56"/>
        </w:rPr>
      </w:pPr>
      <w:r>
        <w:rPr>
          <w:sz w:val="56"/>
          <w:szCs w:val="56"/>
        </w:rPr>
        <w:t>Version Number</w:t>
      </w:r>
      <w:r w:rsidR="004C5DD2">
        <w:rPr>
          <w:sz w:val="56"/>
          <w:szCs w:val="56"/>
        </w:rPr>
        <w:t>: 1</w:t>
      </w:r>
      <w:r>
        <w:br w:type="page"/>
      </w:r>
    </w:p>
    <w:p w14:paraId="35AE9CE8" w14:textId="77777777" w:rsidR="00CF7A8A" w:rsidRDefault="00CF7A8A">
      <w:pPr>
        <w:rPr>
          <w:b/>
        </w:rPr>
      </w:pPr>
    </w:p>
    <w:p w14:paraId="06C6428E" w14:textId="77777777" w:rsidR="00CF7A8A" w:rsidRDefault="00CF7A8A">
      <w:pPr>
        <w:rPr>
          <w:b/>
        </w:rPr>
      </w:pPr>
    </w:p>
    <w:tbl>
      <w:tblPr>
        <w:tblStyle w:val="a"/>
        <w:tblW w:w="9390" w:type="dxa"/>
        <w:jc w:val="center"/>
        <w:tblLayout w:type="fixed"/>
        <w:tblLook w:val="0400" w:firstRow="0" w:lastRow="0" w:firstColumn="0" w:lastColumn="0" w:noHBand="0" w:noVBand="1"/>
      </w:tblPr>
      <w:tblGrid>
        <w:gridCol w:w="992"/>
        <w:gridCol w:w="1196"/>
        <w:gridCol w:w="1875"/>
        <w:gridCol w:w="2251"/>
        <w:gridCol w:w="1705"/>
        <w:gridCol w:w="1371"/>
      </w:tblGrid>
      <w:tr w:rsidR="00CF7A8A" w14:paraId="7296DB41" w14:textId="77777777">
        <w:trPr>
          <w:trHeight w:val="260"/>
          <w:jc w:val="center"/>
        </w:trPr>
        <w:tc>
          <w:tcPr>
            <w:tcW w:w="93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405FE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 Revision Control Table</w:t>
            </w:r>
          </w:p>
        </w:tc>
      </w:tr>
      <w:tr w:rsidR="00CF7A8A" w14:paraId="777CEE97" w14:textId="77777777">
        <w:trPr>
          <w:trHeight w:val="520"/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641BA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 No.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452D1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Revised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D205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Change Description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B0F91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A/M/D</w:t>
            </w:r>
            <w:r>
              <w:rPr>
                <w:b/>
                <w:sz w:val="20"/>
                <w:szCs w:val="20"/>
              </w:rPr>
              <w:br/>
              <w:t>(Add/Modify/ Deleted)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0E9FF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Prepared By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D9794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Approved By</w:t>
            </w:r>
          </w:p>
        </w:tc>
      </w:tr>
      <w:tr w:rsidR="00CF7A8A" w14:paraId="7EE3AFE0" w14:textId="77777777">
        <w:trPr>
          <w:trHeight w:val="260"/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A115E" w14:textId="269D3BC5" w:rsidR="00CF7A8A" w:rsidRDefault="004310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8F606" w14:textId="76003C53" w:rsidR="00CF7A8A" w:rsidRDefault="001D62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4310DD">
              <w:rPr>
                <w:sz w:val="20"/>
                <w:szCs w:val="20"/>
              </w:rPr>
              <w:t>/02/2024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32AD5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F0160" w14:textId="7CC806F4" w:rsidR="00CF7A8A" w:rsidRDefault="004310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48B1A" w14:textId="13A8905C" w:rsidR="00CF7A8A" w:rsidRDefault="001D62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Luke Wright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94C5F" w14:textId="0D95791A" w:rsidR="00CF7A8A" w:rsidRDefault="001D62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Panicker</w:t>
            </w:r>
          </w:p>
        </w:tc>
      </w:tr>
      <w:tr w:rsidR="00CF7A8A" w14:paraId="3FA9649A" w14:textId="77777777">
        <w:trPr>
          <w:trHeight w:val="60"/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F1CA2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A6139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0909C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8A6C2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24482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AF583" w14:textId="77777777" w:rsidR="00CF7A8A" w:rsidRDefault="00CF7A8A">
            <w:pPr>
              <w:rPr>
                <w:sz w:val="20"/>
                <w:szCs w:val="20"/>
              </w:rPr>
            </w:pPr>
          </w:p>
        </w:tc>
      </w:tr>
      <w:tr w:rsidR="00CF7A8A" w14:paraId="7E5D2749" w14:textId="77777777">
        <w:trPr>
          <w:trHeight w:val="260"/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542C2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EEC02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0F945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79F50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79255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5B1A6" w14:textId="77777777" w:rsidR="00CF7A8A" w:rsidRDefault="00CF7A8A">
            <w:pPr>
              <w:rPr>
                <w:sz w:val="20"/>
                <w:szCs w:val="20"/>
              </w:rPr>
            </w:pPr>
          </w:p>
        </w:tc>
      </w:tr>
      <w:tr w:rsidR="00CF7A8A" w14:paraId="7DF1395B" w14:textId="77777777">
        <w:trPr>
          <w:trHeight w:val="260"/>
          <w:jc w:val="center"/>
        </w:trPr>
        <w:tc>
          <w:tcPr>
            <w:tcW w:w="992" w:type="dxa"/>
            <w:tcBorders>
              <w:top w:val="single" w:sz="4" w:space="0" w:color="000000"/>
            </w:tcBorders>
            <w:shd w:val="clear" w:color="auto" w:fill="auto"/>
          </w:tcPr>
          <w:p w14:paraId="56B910A2" w14:textId="77777777" w:rsidR="00CF7A8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96" w:type="dxa"/>
            <w:tcBorders>
              <w:top w:val="single" w:sz="4" w:space="0" w:color="000000"/>
            </w:tcBorders>
            <w:shd w:val="clear" w:color="auto" w:fill="auto"/>
          </w:tcPr>
          <w:p w14:paraId="14BFED19" w14:textId="77777777" w:rsidR="00CF7A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875" w:type="dxa"/>
            <w:tcBorders>
              <w:top w:val="single" w:sz="4" w:space="0" w:color="000000"/>
            </w:tcBorders>
            <w:shd w:val="clear" w:color="auto" w:fill="auto"/>
          </w:tcPr>
          <w:p w14:paraId="21F78E2F" w14:textId="77777777" w:rsidR="00CF7A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251" w:type="dxa"/>
            <w:tcBorders>
              <w:top w:val="single" w:sz="4" w:space="0" w:color="000000"/>
            </w:tcBorders>
            <w:shd w:val="clear" w:color="auto" w:fill="auto"/>
          </w:tcPr>
          <w:p w14:paraId="31165A19" w14:textId="77777777" w:rsidR="00CF7A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5" w:type="dxa"/>
            <w:tcBorders>
              <w:top w:val="single" w:sz="4" w:space="0" w:color="000000"/>
            </w:tcBorders>
            <w:shd w:val="clear" w:color="auto" w:fill="auto"/>
          </w:tcPr>
          <w:p w14:paraId="418B2D53" w14:textId="77777777" w:rsidR="00CF7A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371" w:type="dxa"/>
            <w:tcBorders>
              <w:top w:val="single" w:sz="4" w:space="0" w:color="000000"/>
            </w:tcBorders>
            <w:shd w:val="clear" w:color="auto" w:fill="auto"/>
          </w:tcPr>
          <w:p w14:paraId="1356A47E" w14:textId="77777777" w:rsidR="00CF7A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2A32521E" w14:textId="77777777" w:rsidR="00CF7A8A" w:rsidRDefault="00CF7A8A">
      <w:pPr>
        <w:rPr>
          <w:b/>
        </w:rPr>
      </w:pPr>
    </w:p>
    <w:p w14:paraId="67851EB0" w14:textId="77777777" w:rsidR="00CF7A8A" w:rsidRDefault="00CF7A8A">
      <w:pPr>
        <w:rPr>
          <w:b/>
        </w:rPr>
      </w:pPr>
    </w:p>
    <w:p w14:paraId="78F74550" w14:textId="77777777" w:rsidR="00CF7A8A" w:rsidRDefault="00CF7A8A">
      <w:pPr>
        <w:rPr>
          <w:b/>
        </w:rPr>
      </w:pPr>
    </w:p>
    <w:p w14:paraId="412B062C" w14:textId="77777777" w:rsidR="00CF7A8A" w:rsidRDefault="00CF7A8A">
      <w:pPr>
        <w:rPr>
          <w:b/>
        </w:rPr>
      </w:pPr>
    </w:p>
    <w:p w14:paraId="2A98A66B" w14:textId="77777777" w:rsidR="00CF7A8A" w:rsidRDefault="00CF7A8A">
      <w:pPr>
        <w:rPr>
          <w:b/>
        </w:rPr>
      </w:pPr>
    </w:p>
    <w:p w14:paraId="3D3527F2" w14:textId="77777777" w:rsidR="00CF7A8A" w:rsidRDefault="00CF7A8A">
      <w:pPr>
        <w:rPr>
          <w:b/>
        </w:rPr>
      </w:pPr>
    </w:p>
    <w:p w14:paraId="3B4A36EC" w14:textId="77777777" w:rsidR="00CF7A8A" w:rsidRDefault="00CF7A8A">
      <w:pPr>
        <w:rPr>
          <w:b/>
        </w:rPr>
      </w:pPr>
    </w:p>
    <w:p w14:paraId="2929C491" w14:textId="77777777" w:rsidR="00CF7A8A" w:rsidRDefault="00CF7A8A">
      <w:pPr>
        <w:rPr>
          <w:b/>
        </w:rPr>
      </w:pPr>
    </w:p>
    <w:p w14:paraId="4266B76E" w14:textId="77777777" w:rsidR="00CF7A8A" w:rsidRDefault="00CF7A8A">
      <w:pPr>
        <w:rPr>
          <w:b/>
        </w:rPr>
      </w:pPr>
    </w:p>
    <w:p w14:paraId="7997DF1C" w14:textId="77777777" w:rsidR="00CF7A8A" w:rsidRDefault="00CF7A8A">
      <w:pPr>
        <w:rPr>
          <w:b/>
        </w:rPr>
      </w:pPr>
    </w:p>
    <w:p w14:paraId="52572171" w14:textId="77777777" w:rsidR="00CF7A8A" w:rsidRDefault="00CF7A8A">
      <w:pPr>
        <w:rPr>
          <w:b/>
        </w:rPr>
      </w:pPr>
    </w:p>
    <w:p w14:paraId="73AAD805" w14:textId="77777777" w:rsidR="00CF7A8A" w:rsidRDefault="00CF7A8A">
      <w:pPr>
        <w:rPr>
          <w:b/>
        </w:rPr>
      </w:pPr>
    </w:p>
    <w:p w14:paraId="7C2E2E33" w14:textId="77777777" w:rsidR="00CF7A8A" w:rsidRDefault="00CF7A8A">
      <w:pPr>
        <w:rPr>
          <w:b/>
        </w:rPr>
      </w:pPr>
    </w:p>
    <w:p w14:paraId="12AF5A6F" w14:textId="77777777" w:rsidR="00CF7A8A" w:rsidRDefault="00CF7A8A">
      <w:pPr>
        <w:rPr>
          <w:b/>
        </w:rPr>
      </w:pPr>
    </w:p>
    <w:p w14:paraId="6C2D0A32" w14:textId="77777777" w:rsidR="00CF7A8A" w:rsidRDefault="00CF7A8A">
      <w:pPr>
        <w:rPr>
          <w:b/>
        </w:rPr>
      </w:pPr>
    </w:p>
    <w:p w14:paraId="16ED1102" w14:textId="77777777" w:rsidR="00CF7A8A" w:rsidRDefault="00CF7A8A">
      <w:pPr>
        <w:rPr>
          <w:b/>
        </w:rPr>
      </w:pPr>
    </w:p>
    <w:p w14:paraId="1FB2427C" w14:textId="77777777" w:rsidR="00CF7A8A" w:rsidRDefault="00CF7A8A">
      <w:pPr>
        <w:rPr>
          <w:b/>
        </w:rPr>
      </w:pPr>
    </w:p>
    <w:p w14:paraId="14AD50D6" w14:textId="77777777" w:rsidR="00CF7A8A" w:rsidRDefault="00CF7A8A">
      <w:pPr>
        <w:rPr>
          <w:b/>
        </w:rPr>
      </w:pPr>
    </w:p>
    <w:p w14:paraId="5802E7A6" w14:textId="77777777" w:rsidR="00CF7A8A" w:rsidRDefault="00CF7A8A">
      <w:pPr>
        <w:rPr>
          <w:b/>
        </w:rPr>
      </w:pPr>
    </w:p>
    <w:p w14:paraId="027DB735" w14:textId="77777777" w:rsidR="00CF7A8A" w:rsidRDefault="00CF7A8A">
      <w:pPr>
        <w:rPr>
          <w:b/>
        </w:rPr>
      </w:pPr>
    </w:p>
    <w:p w14:paraId="2BEA0EF2" w14:textId="77777777" w:rsidR="00CF7A8A" w:rsidRDefault="00CF7A8A">
      <w:pPr>
        <w:rPr>
          <w:b/>
        </w:rPr>
      </w:pPr>
    </w:p>
    <w:p w14:paraId="4D4C3794" w14:textId="77777777" w:rsidR="00CF7A8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4"/>
          <w:szCs w:val="24"/>
        </w:rPr>
        <w:t>Table of Contents</w:t>
      </w:r>
    </w:p>
    <w:p w14:paraId="7FFCF530" w14:textId="77777777" w:rsidR="00CF7A8A" w:rsidRDefault="00CF7A8A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720"/>
        <w:rPr>
          <w:color w:val="000000"/>
          <w:sz w:val="20"/>
          <w:szCs w:val="20"/>
        </w:rPr>
      </w:pPr>
    </w:p>
    <w:p w14:paraId="26573D22" w14:textId="71FE581B" w:rsidR="00CF7A8A" w:rsidRDefault="00CC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Project Objectives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4</w:t>
      </w:r>
    </w:p>
    <w:p w14:paraId="7BD0FD37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Background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4</w:t>
      </w:r>
    </w:p>
    <w:p w14:paraId="1B8F2C35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Scope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5E9F9F3B" w14:textId="48D32618" w:rsidR="00CF7A8A" w:rsidRDefault="00F944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3.1 In Scope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4</w:t>
      </w:r>
    </w:p>
    <w:p w14:paraId="2CAC7A32" w14:textId="2ACC9B49" w:rsidR="00CF7A8A" w:rsidRDefault="00F944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3.2 Out of Scope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F56FF1">
        <w:rPr>
          <w:color w:val="000000"/>
          <w:sz w:val="20"/>
          <w:szCs w:val="20"/>
        </w:rPr>
        <w:t>4</w:t>
      </w:r>
    </w:p>
    <w:p w14:paraId="6FD888E2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Functional Requirements</w:t>
      </w:r>
    </w:p>
    <w:p w14:paraId="61083332" w14:textId="1F42E89B" w:rsidR="00CF7A8A" w:rsidRDefault="00F944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4.1 Business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5</w:t>
      </w:r>
    </w:p>
    <w:p w14:paraId="4349DBFF" w14:textId="79F4FA45" w:rsidR="00CF7A8A" w:rsidRDefault="005343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4.2 </w:t>
      </w:r>
      <w:r w:rsidR="00F9443A">
        <w:rPr>
          <w:color w:val="000000"/>
          <w:sz w:val="20"/>
          <w:szCs w:val="20"/>
        </w:rPr>
        <w:t>Business Process Flows</w:t>
      </w:r>
      <w:r w:rsidR="00F9443A">
        <w:rPr>
          <w:color w:val="000000"/>
          <w:sz w:val="20"/>
          <w:szCs w:val="20"/>
        </w:rPr>
        <w:tab/>
      </w:r>
      <w:r w:rsidR="00F9443A">
        <w:rPr>
          <w:color w:val="000000"/>
          <w:sz w:val="20"/>
          <w:szCs w:val="20"/>
        </w:rPr>
        <w:tab/>
      </w:r>
      <w:r w:rsidR="00F9443A">
        <w:rPr>
          <w:color w:val="000000"/>
          <w:sz w:val="20"/>
          <w:szCs w:val="20"/>
        </w:rPr>
        <w:tab/>
      </w:r>
      <w:r w:rsidR="00F9443A">
        <w:rPr>
          <w:color w:val="000000"/>
          <w:sz w:val="20"/>
          <w:szCs w:val="20"/>
        </w:rPr>
        <w:tab/>
      </w:r>
      <w:r w:rsidR="00F9443A">
        <w:rPr>
          <w:color w:val="000000"/>
          <w:sz w:val="20"/>
          <w:szCs w:val="20"/>
        </w:rPr>
        <w:tab/>
      </w:r>
      <w:r w:rsidR="00F9443A">
        <w:rPr>
          <w:color w:val="000000"/>
          <w:sz w:val="20"/>
          <w:szCs w:val="20"/>
        </w:rPr>
        <w:tab/>
      </w:r>
      <w:r w:rsidR="00F9443A">
        <w:rPr>
          <w:color w:val="000000"/>
          <w:sz w:val="20"/>
          <w:szCs w:val="20"/>
        </w:rPr>
        <w:tab/>
      </w:r>
      <w:r w:rsidR="00F9443A">
        <w:rPr>
          <w:color w:val="000000"/>
          <w:sz w:val="20"/>
          <w:szCs w:val="20"/>
        </w:rPr>
        <w:tab/>
      </w:r>
      <w:r w:rsidR="00F56FF1">
        <w:rPr>
          <w:color w:val="000000"/>
          <w:sz w:val="20"/>
          <w:szCs w:val="20"/>
        </w:rPr>
        <w:t>5</w:t>
      </w:r>
    </w:p>
    <w:p w14:paraId="3E8EE3D5" w14:textId="32C7880D" w:rsidR="00935F1A" w:rsidRDefault="00935F1A" w:rsidP="00935F1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4.3 Use Case Diagram                                                                                                                                        6</w:t>
      </w:r>
    </w:p>
    <w:p w14:paraId="0389A76C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Non-functional Requirements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52E88F48" w14:textId="2CDA722C" w:rsidR="00CF7A8A" w:rsidRDefault="00F944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5.1 Performance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6</w:t>
      </w:r>
    </w:p>
    <w:p w14:paraId="3ECDAE13" w14:textId="4871C342" w:rsidR="00CF7A8A" w:rsidRDefault="00F944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5.2 Usability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935F1A">
        <w:rPr>
          <w:color w:val="000000"/>
          <w:sz w:val="20"/>
          <w:szCs w:val="20"/>
        </w:rPr>
        <w:t>7</w:t>
      </w:r>
    </w:p>
    <w:p w14:paraId="739BDE79" w14:textId="30160CF5" w:rsidR="00CF7A8A" w:rsidRDefault="00F944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5.3 Security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935F1A">
        <w:rPr>
          <w:color w:val="000000"/>
          <w:sz w:val="20"/>
          <w:szCs w:val="20"/>
        </w:rPr>
        <w:t>7</w:t>
      </w:r>
    </w:p>
    <w:p w14:paraId="3DB2C46A" w14:textId="52EAF574" w:rsidR="00CF7A8A" w:rsidRDefault="00F773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5.4 Training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935F1A">
        <w:rPr>
          <w:color w:val="000000"/>
          <w:sz w:val="20"/>
          <w:szCs w:val="20"/>
        </w:rPr>
        <w:t>7</w:t>
      </w:r>
    </w:p>
    <w:p w14:paraId="6634EC27" w14:textId="4CB30D38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Reporting and quality assurance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935F1A">
        <w:rPr>
          <w:color w:val="000000"/>
          <w:sz w:val="20"/>
          <w:szCs w:val="20"/>
        </w:rPr>
        <w:t>7</w:t>
      </w:r>
    </w:p>
    <w:p w14:paraId="68DAE309" w14:textId="369207B6" w:rsidR="00D41C5F" w:rsidRDefault="00000000" w:rsidP="00D41C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Delivery Schedule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D41C5F">
        <w:rPr>
          <w:color w:val="000000"/>
          <w:sz w:val="20"/>
          <w:szCs w:val="20"/>
        </w:rPr>
        <w:t xml:space="preserve">                </w:t>
      </w:r>
      <w:r w:rsidR="00935F1A">
        <w:rPr>
          <w:color w:val="000000"/>
          <w:sz w:val="20"/>
          <w:szCs w:val="20"/>
        </w:rPr>
        <w:t>7</w:t>
      </w:r>
    </w:p>
    <w:p w14:paraId="5C8F9F6E" w14:textId="4C48A0A9" w:rsidR="00CF7A8A" w:rsidRPr="00D41C5F" w:rsidRDefault="00000000" w:rsidP="00D41C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 w:rsidRPr="00D41C5F">
        <w:rPr>
          <w:color w:val="000000"/>
          <w:sz w:val="20"/>
          <w:szCs w:val="20"/>
        </w:rPr>
        <w:t>Constraints</w:t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="00935F1A">
        <w:rPr>
          <w:color w:val="000000"/>
          <w:sz w:val="20"/>
          <w:szCs w:val="20"/>
        </w:rPr>
        <w:t>7</w:t>
      </w:r>
    </w:p>
    <w:p w14:paraId="0CE439C6" w14:textId="0737B7EB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Assumptions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935F1A">
        <w:rPr>
          <w:color w:val="000000"/>
          <w:sz w:val="20"/>
          <w:szCs w:val="20"/>
        </w:rPr>
        <w:t>7</w:t>
      </w:r>
    </w:p>
    <w:p w14:paraId="66345EB8" w14:textId="6F89B7B9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Risks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935F1A">
        <w:rPr>
          <w:color w:val="000000"/>
          <w:sz w:val="20"/>
          <w:szCs w:val="20"/>
        </w:rPr>
        <w:t>8</w:t>
      </w:r>
    </w:p>
    <w:p w14:paraId="0222B8D3" w14:textId="7EEC3843" w:rsidR="00CF7A8A" w:rsidRDefault="00000000" w:rsidP="00755C3B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left="720"/>
        <w:contextualSpacing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0919336C" w14:textId="77777777" w:rsidR="00CF7A8A" w:rsidRDefault="00CF7A8A">
      <w:pPr>
        <w:ind w:left="360"/>
        <w:rPr>
          <w:b/>
        </w:rPr>
      </w:pPr>
    </w:p>
    <w:p w14:paraId="26D675A1" w14:textId="77777777" w:rsidR="00CF7A8A" w:rsidRDefault="00CF7A8A">
      <w:pPr>
        <w:ind w:left="360"/>
        <w:rPr>
          <w:b/>
        </w:rPr>
      </w:pPr>
    </w:p>
    <w:p w14:paraId="0C6B5F39" w14:textId="77777777" w:rsidR="00CF7A8A" w:rsidRDefault="00CF7A8A">
      <w:pPr>
        <w:ind w:left="360"/>
        <w:rPr>
          <w:b/>
        </w:rPr>
      </w:pPr>
    </w:p>
    <w:p w14:paraId="0E30CBB7" w14:textId="77777777" w:rsidR="00CF7A8A" w:rsidRDefault="00CF7A8A">
      <w:pPr>
        <w:ind w:left="360"/>
        <w:rPr>
          <w:b/>
        </w:rPr>
      </w:pPr>
    </w:p>
    <w:p w14:paraId="0103D794" w14:textId="77777777" w:rsidR="00CF7A8A" w:rsidRDefault="00CF7A8A">
      <w:pPr>
        <w:ind w:left="360"/>
        <w:rPr>
          <w:b/>
        </w:rPr>
      </w:pPr>
    </w:p>
    <w:p w14:paraId="0B720B6B" w14:textId="77777777" w:rsidR="00CF7A8A" w:rsidRDefault="00CF7A8A">
      <w:pPr>
        <w:ind w:left="360"/>
        <w:rPr>
          <w:b/>
        </w:rPr>
      </w:pPr>
    </w:p>
    <w:p w14:paraId="312CBE02" w14:textId="77777777" w:rsidR="00CF7A8A" w:rsidRDefault="00CF7A8A">
      <w:pPr>
        <w:rPr>
          <w:b/>
        </w:rPr>
      </w:pPr>
    </w:p>
    <w:p w14:paraId="1C822DEB" w14:textId="77777777" w:rsidR="00CF7A8A" w:rsidRDefault="00CF7A8A">
      <w:pPr>
        <w:rPr>
          <w:b/>
        </w:rPr>
      </w:pPr>
    </w:p>
    <w:p w14:paraId="49284605" w14:textId="77777777" w:rsidR="00CF7A8A" w:rsidRDefault="00CF7A8A">
      <w:pPr>
        <w:rPr>
          <w:b/>
        </w:rPr>
      </w:pPr>
    </w:p>
    <w:p w14:paraId="15A8A08C" w14:textId="77777777" w:rsidR="00F56FF1" w:rsidRDefault="00F56FF1" w:rsidP="00F56FF1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b/>
          <w:color w:val="000000"/>
          <w:sz w:val="24"/>
          <w:szCs w:val="24"/>
        </w:rPr>
      </w:pPr>
    </w:p>
    <w:p w14:paraId="58F40547" w14:textId="77777777" w:rsidR="00F56FF1" w:rsidRDefault="00F56FF1" w:rsidP="00F56FF1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b/>
          <w:color w:val="000000"/>
          <w:sz w:val="24"/>
          <w:szCs w:val="24"/>
        </w:rPr>
      </w:pPr>
    </w:p>
    <w:p w14:paraId="2DB4A9C0" w14:textId="77777777" w:rsidR="00F56FF1" w:rsidRDefault="00F56FF1" w:rsidP="00F56FF1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b/>
          <w:color w:val="000000"/>
          <w:sz w:val="24"/>
          <w:szCs w:val="24"/>
        </w:rPr>
      </w:pPr>
    </w:p>
    <w:p w14:paraId="7FD079AA" w14:textId="77777777" w:rsidR="00F56FF1" w:rsidRDefault="00F56FF1" w:rsidP="00F56FF1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b/>
          <w:color w:val="000000"/>
          <w:sz w:val="24"/>
          <w:szCs w:val="24"/>
        </w:rPr>
      </w:pPr>
    </w:p>
    <w:p w14:paraId="387EEC9E" w14:textId="77777777" w:rsidR="00F56FF1" w:rsidRDefault="00F56FF1" w:rsidP="00F56FF1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b/>
          <w:color w:val="000000"/>
          <w:sz w:val="24"/>
          <w:szCs w:val="24"/>
        </w:rPr>
      </w:pPr>
    </w:p>
    <w:p w14:paraId="03D8B469" w14:textId="77777777" w:rsidR="00F56FF1" w:rsidRDefault="00F56FF1" w:rsidP="00F56FF1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b/>
          <w:color w:val="000000"/>
          <w:sz w:val="24"/>
          <w:szCs w:val="24"/>
        </w:rPr>
      </w:pPr>
    </w:p>
    <w:p w14:paraId="291309C1" w14:textId="6D0F4D49" w:rsidR="00CF7A8A" w:rsidRDefault="00F56FF1" w:rsidP="00F56FF1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</w:t>
      </w:r>
      <w:r>
        <w:rPr>
          <w:b/>
          <w:color w:val="000000"/>
          <w:sz w:val="24"/>
          <w:szCs w:val="24"/>
        </w:rPr>
        <w:tab/>
      </w:r>
      <w:r w:rsidR="00CC704E">
        <w:rPr>
          <w:b/>
          <w:color w:val="000000"/>
          <w:sz w:val="24"/>
          <w:szCs w:val="24"/>
        </w:rPr>
        <w:t>Project Objectives</w:t>
      </w:r>
    </w:p>
    <w:p w14:paraId="095DE27A" w14:textId="6927B165" w:rsidR="00CC704E" w:rsidRDefault="00CC704E" w:rsidP="00CC704E">
      <w:pPr>
        <w:pStyle w:val="ListParagraph"/>
        <w:numPr>
          <w:ilvl w:val="0"/>
          <w:numId w:val="10"/>
        </w:numPr>
      </w:pPr>
      <w:r>
        <w:lastRenderedPageBreak/>
        <w:t xml:space="preserve">Deliver a </w:t>
      </w:r>
      <w:r w:rsidR="001D62FB">
        <w:t>procurement activity management system</w:t>
      </w:r>
      <w:r>
        <w:t xml:space="preserve"> that </w:t>
      </w:r>
      <w:r w:rsidR="001D62FB">
        <w:t>manages</w:t>
      </w:r>
      <w:r w:rsidR="007F286F">
        <w:t xml:space="preserve"> </w:t>
      </w:r>
      <w:r w:rsidR="00884750">
        <w:t>the pro</w:t>
      </w:r>
      <w:r w:rsidR="001D62FB">
        <w:t>curement of goods</w:t>
      </w:r>
      <w:r w:rsidR="007F286F">
        <w:t>.</w:t>
      </w:r>
    </w:p>
    <w:p w14:paraId="07532686" w14:textId="15BEF7DC" w:rsidR="007F286F" w:rsidRDefault="007F286F" w:rsidP="00CC704E">
      <w:pPr>
        <w:pStyle w:val="ListParagraph"/>
        <w:numPr>
          <w:ilvl w:val="0"/>
          <w:numId w:val="10"/>
        </w:numPr>
      </w:pPr>
      <w:r>
        <w:t xml:space="preserve">Provide one stop solution for </w:t>
      </w:r>
      <w:r w:rsidR="001D62FB">
        <w:t>procurement activity from purchase request to payment</w:t>
      </w:r>
      <w:r>
        <w:t>.</w:t>
      </w:r>
    </w:p>
    <w:p w14:paraId="75940C67" w14:textId="3E61E598" w:rsidR="00CC704E" w:rsidRDefault="001D62FB" w:rsidP="00CC704E">
      <w:pPr>
        <w:pStyle w:val="ListParagraph"/>
        <w:numPr>
          <w:ilvl w:val="0"/>
          <w:numId w:val="10"/>
        </w:numPr>
      </w:pPr>
      <w:r>
        <w:t>Reduce time taken for creating several forms and documents</w:t>
      </w:r>
      <w:r w:rsidR="007F286F">
        <w:t>.</w:t>
      </w:r>
    </w:p>
    <w:p w14:paraId="249CB722" w14:textId="0656DE1F" w:rsidR="007F286F" w:rsidRDefault="001D62FB" w:rsidP="00CC704E">
      <w:pPr>
        <w:pStyle w:val="ListParagraph"/>
        <w:numPr>
          <w:ilvl w:val="0"/>
          <w:numId w:val="10"/>
        </w:numPr>
      </w:pPr>
      <w:r>
        <w:t>Develop user friendly system</w:t>
      </w:r>
      <w:r w:rsidR="007F286F">
        <w:t>.</w:t>
      </w:r>
    </w:p>
    <w:p w14:paraId="5D557BA7" w14:textId="4BEB1410" w:rsidR="00605F7F" w:rsidRDefault="00605F7F" w:rsidP="00CC704E">
      <w:pPr>
        <w:pStyle w:val="ListParagraph"/>
        <w:numPr>
          <w:ilvl w:val="0"/>
          <w:numId w:val="10"/>
        </w:numPr>
      </w:pPr>
      <w:r>
        <w:t>Synchronization of work between different teams.</w:t>
      </w:r>
    </w:p>
    <w:p w14:paraId="2AC8DF30" w14:textId="77777777" w:rsidR="007F286F" w:rsidRPr="00CC704E" w:rsidRDefault="007F286F" w:rsidP="007F286F">
      <w:pPr>
        <w:pStyle w:val="ListParagraph"/>
        <w:ind w:left="1440"/>
      </w:pPr>
    </w:p>
    <w:p w14:paraId="7BD5AF50" w14:textId="77777777" w:rsidR="00CC704E" w:rsidRPr="00CC704E" w:rsidRDefault="00CC704E" w:rsidP="00CC704E">
      <w:pPr>
        <w:pStyle w:val="ListParagraph"/>
        <w:spacing w:before="240" w:line="240" w:lineRule="auto"/>
        <w:ind w:left="1080"/>
        <w:rPr>
          <w:rFonts w:ascii="Times New Roman" w:eastAsia="Times New Roman" w:hAnsi="Times New Roman" w:cs="Times New Roman"/>
          <w:iCs/>
          <w:color w:val="2E75B5"/>
        </w:rPr>
      </w:pPr>
    </w:p>
    <w:p w14:paraId="30782CB8" w14:textId="77777777" w:rsidR="00CF7A8A" w:rsidRDefault="00CF7A8A">
      <w:pP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0D586790" w14:textId="64A4A1F0" w:rsidR="00CF7A8A" w:rsidRPr="00F56FF1" w:rsidRDefault="00000000" w:rsidP="00F56FF1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F56FF1">
        <w:rPr>
          <w:b/>
          <w:color w:val="000000"/>
          <w:sz w:val="24"/>
          <w:szCs w:val="24"/>
        </w:rPr>
        <w:t>Background</w:t>
      </w:r>
    </w:p>
    <w:p w14:paraId="4C61F7E9" w14:textId="77777777" w:rsidR="00F9443A" w:rsidRDefault="00F9443A" w:rsidP="00F9443A">
      <w:pPr>
        <w:ind w:left="720"/>
      </w:pPr>
    </w:p>
    <w:p w14:paraId="413FD679" w14:textId="2DEAFDF8" w:rsidR="00884750" w:rsidRPr="00884750" w:rsidRDefault="00605F7F" w:rsidP="00F9443A">
      <w:pPr>
        <w:ind w:left="720"/>
      </w:pPr>
      <w:r>
        <w:t>P</w:t>
      </w:r>
      <w:r>
        <w:t xml:space="preserve">rocurement activity management system </w:t>
      </w:r>
      <w:r w:rsidR="00884750">
        <w:t>will reduce development efforts across the enterprise by eliminating manual</w:t>
      </w:r>
      <w:r>
        <w:t xml:space="preserve">ly creating forms and documents </w:t>
      </w:r>
      <w:r w:rsidR="00884750">
        <w:t xml:space="preserve">in deployed. </w:t>
      </w:r>
      <w:r>
        <w:t>ProcAct</w:t>
      </w:r>
      <w:r w:rsidR="00884750">
        <w:t xml:space="preserve"> team uncovered seriously high levels of </w:t>
      </w:r>
      <w:r>
        <w:t>synchronization problems between teams</w:t>
      </w:r>
      <w:r w:rsidR="00884750">
        <w:t xml:space="preserve"> and increased rework . </w:t>
      </w:r>
    </w:p>
    <w:p w14:paraId="75744BF9" w14:textId="77777777" w:rsidR="00CF7A8A" w:rsidRDefault="00000000" w:rsidP="00F56FF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Scope</w:t>
      </w:r>
    </w:p>
    <w:p w14:paraId="0993900A" w14:textId="5F2235EA" w:rsidR="00CF7A8A" w:rsidRDefault="00CF7A8A" w:rsidP="00E53CF6">
      <w:pPr>
        <w:ind w:left="720"/>
        <w:rPr>
          <w:rFonts w:asciiTheme="majorHAnsi" w:eastAsia="Times New Roman" w:hAnsiTheme="majorHAnsi" w:cstheme="majorHAnsi"/>
          <w:iCs/>
          <w:color w:val="2E75B5"/>
        </w:rPr>
      </w:pPr>
    </w:p>
    <w:p w14:paraId="6567EDFF" w14:textId="0E740CEA" w:rsidR="00E53CF6" w:rsidRPr="00E53CF6" w:rsidRDefault="00F9443A" w:rsidP="00E53CF6">
      <w:pPr>
        <w:ind w:left="720"/>
      </w:pPr>
      <w:r>
        <w:t>The project</w:t>
      </w:r>
      <w:r w:rsidR="00E53CF6">
        <w:t xml:space="preserve"> has been approved</w:t>
      </w:r>
      <w:r>
        <w:t xml:space="preserve"> by the executive management that the project manager will handle planning and implementation of the tool. A team will help the project manager in achieving the goals of the project. With the resources provided by the company the team is expected to produce the desired result. </w:t>
      </w:r>
    </w:p>
    <w:p w14:paraId="7D09776B" w14:textId="186ECC6F" w:rsidR="00CF7A8A" w:rsidRPr="005B6D2D" w:rsidRDefault="005B6D2D" w:rsidP="005B6D2D">
      <w:pPr>
        <w:spacing w:before="240" w:line="240" w:lineRule="auto"/>
        <w:ind w:left="360"/>
        <w:rPr>
          <w:b/>
        </w:rPr>
      </w:pPr>
      <w:r>
        <w:rPr>
          <w:b/>
        </w:rPr>
        <w:t xml:space="preserve">3.1 </w:t>
      </w:r>
      <w:r w:rsidRPr="005B6D2D">
        <w:rPr>
          <w:b/>
        </w:rPr>
        <w:t xml:space="preserve">In Scope </w:t>
      </w:r>
    </w:p>
    <w:p w14:paraId="26E334B7" w14:textId="77777777" w:rsidR="00F9443A" w:rsidRDefault="00F9443A" w:rsidP="00F9443A">
      <w:pPr>
        <w:ind w:left="720"/>
      </w:pPr>
    </w:p>
    <w:p w14:paraId="7FD5F7C9" w14:textId="0F077769" w:rsidR="00F9443A" w:rsidRDefault="00F9443A" w:rsidP="00F9443A">
      <w:pPr>
        <w:ind w:left="720"/>
      </w:pPr>
      <w:r>
        <w:t>The following areas are in scope for this project:</w:t>
      </w:r>
    </w:p>
    <w:p w14:paraId="450F2E6B" w14:textId="157BDBCE" w:rsidR="00F9443A" w:rsidRDefault="007305C4" w:rsidP="00F9443A">
      <w:pPr>
        <w:pStyle w:val="ListParagraph"/>
        <w:numPr>
          <w:ilvl w:val="0"/>
          <w:numId w:val="12"/>
        </w:numPr>
      </w:pPr>
      <w:r>
        <w:t xml:space="preserve">Development of </w:t>
      </w:r>
      <w:r w:rsidR="00605F7F">
        <w:t>procurement activity management system.</w:t>
      </w:r>
    </w:p>
    <w:p w14:paraId="09C21090" w14:textId="30EE5E0D" w:rsidR="007305C4" w:rsidRDefault="00605F7F" w:rsidP="007305C4">
      <w:pPr>
        <w:pStyle w:val="ListParagraph"/>
        <w:numPr>
          <w:ilvl w:val="0"/>
          <w:numId w:val="12"/>
        </w:numPr>
      </w:pPr>
      <w:r>
        <w:t>Creation of inbuilt forms which can be modified accordingly.</w:t>
      </w:r>
    </w:p>
    <w:p w14:paraId="2836288F" w14:textId="3EE36977" w:rsidR="00605F7F" w:rsidRDefault="00605F7F" w:rsidP="007305C4">
      <w:pPr>
        <w:pStyle w:val="ListParagraph"/>
        <w:numPr>
          <w:ilvl w:val="0"/>
          <w:numId w:val="12"/>
        </w:numPr>
      </w:pPr>
      <w:r>
        <w:t>All the vendor information must be fed into the system.</w:t>
      </w:r>
    </w:p>
    <w:p w14:paraId="388E1C60" w14:textId="77777777" w:rsidR="00605F7F" w:rsidRPr="00F9443A" w:rsidRDefault="00605F7F" w:rsidP="00605F7F">
      <w:pPr>
        <w:pStyle w:val="ListParagraph"/>
        <w:ind w:left="1440"/>
      </w:pPr>
    </w:p>
    <w:p w14:paraId="3313A311" w14:textId="301B9F43" w:rsidR="00CF7A8A" w:rsidRPr="005B6D2D" w:rsidRDefault="00000000" w:rsidP="005B6D2D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</w:rPr>
      </w:pPr>
      <w:r w:rsidRPr="005B6D2D">
        <w:rPr>
          <w:b/>
          <w:color w:val="000000"/>
        </w:rPr>
        <w:t>Out of Scope</w:t>
      </w:r>
    </w:p>
    <w:p w14:paraId="6CE512A5" w14:textId="77777777" w:rsidR="00CF7A8A" w:rsidRDefault="00CF7A8A" w:rsidP="00F9443A">
      <w:pPr>
        <w:ind w:left="720"/>
      </w:pPr>
    </w:p>
    <w:p w14:paraId="7569D751" w14:textId="44CEFE7B" w:rsidR="00F9443A" w:rsidRDefault="00F9443A" w:rsidP="00F9443A">
      <w:pPr>
        <w:ind w:left="720"/>
      </w:pPr>
      <w:r>
        <w:t>The following areas are out of scope for this project:</w:t>
      </w:r>
    </w:p>
    <w:p w14:paraId="5E32DBAD" w14:textId="61FC005E" w:rsidR="007305C4" w:rsidRDefault="009A7FB8" w:rsidP="007305C4">
      <w:pPr>
        <w:pStyle w:val="ListParagraph"/>
        <w:numPr>
          <w:ilvl w:val="0"/>
          <w:numId w:val="12"/>
        </w:numPr>
      </w:pPr>
      <w:r>
        <w:t>Different home pages for different teams</w:t>
      </w:r>
    </w:p>
    <w:p w14:paraId="7042D835" w14:textId="77777777" w:rsidR="009A7FB8" w:rsidRDefault="009A7FB8" w:rsidP="009A7FB8">
      <w:pPr>
        <w:pStyle w:val="ListParagraph"/>
        <w:ind w:left="1440"/>
      </w:pPr>
    </w:p>
    <w:p w14:paraId="0A4E3063" w14:textId="77777777" w:rsidR="00F56FF1" w:rsidRPr="00F9443A" w:rsidRDefault="00F56FF1" w:rsidP="007305C4">
      <w:pPr>
        <w:pStyle w:val="ListParagraph"/>
        <w:ind w:left="1440"/>
      </w:pPr>
    </w:p>
    <w:p w14:paraId="2B092AD2" w14:textId="77777777" w:rsidR="00CF7A8A" w:rsidRDefault="00000000" w:rsidP="00F56FF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Functional Requirements</w:t>
      </w:r>
    </w:p>
    <w:p w14:paraId="6F106FC0" w14:textId="77777777" w:rsidR="00CF7A8A" w:rsidRDefault="00CF7A8A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649BFDAD" w14:textId="7A22D949" w:rsidR="00CF7A8A" w:rsidRPr="005B6D2D" w:rsidRDefault="00000000" w:rsidP="005B6D2D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</w:rPr>
      </w:pPr>
      <w:r w:rsidRPr="005B6D2D">
        <w:rPr>
          <w:b/>
          <w:color w:val="000000"/>
        </w:rPr>
        <w:lastRenderedPageBreak/>
        <w:t>Business Requirements</w:t>
      </w:r>
    </w:p>
    <w:p w14:paraId="4F5FC976" w14:textId="0BA6BFFF" w:rsidR="00CF7A8A" w:rsidRDefault="00CF7A8A">
      <w:pPr>
        <w:spacing w:before="240" w:line="240" w:lineRule="auto"/>
        <w:ind w:left="360"/>
        <w:rPr>
          <w:b/>
        </w:rPr>
      </w:pPr>
    </w:p>
    <w:tbl>
      <w:tblPr>
        <w:tblStyle w:val="a0"/>
        <w:tblW w:w="12414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1"/>
        <w:gridCol w:w="3191"/>
        <w:gridCol w:w="3191"/>
        <w:gridCol w:w="3191"/>
      </w:tblGrid>
      <w:tr w:rsidR="00EB0E1E" w14:paraId="2343F452" w14:textId="77777777" w:rsidTr="00EB0E1E">
        <w:trPr>
          <w:trHeight w:val="244"/>
        </w:trPr>
        <w:tc>
          <w:tcPr>
            <w:tcW w:w="2841" w:type="dxa"/>
          </w:tcPr>
          <w:p w14:paraId="28C0981F" w14:textId="77777777" w:rsidR="00EB0E1E" w:rsidRDefault="00EB0E1E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3191" w:type="dxa"/>
          </w:tcPr>
          <w:p w14:paraId="5D426DF2" w14:textId="0D4BCEDC" w:rsidR="00EB0E1E" w:rsidRDefault="00EB0E1E" w:rsidP="00EB0E1E">
            <w:pPr>
              <w:tabs>
                <w:tab w:val="left" w:pos="2028"/>
              </w:tabs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Requirement ID</w:t>
            </w:r>
          </w:p>
        </w:tc>
        <w:tc>
          <w:tcPr>
            <w:tcW w:w="3191" w:type="dxa"/>
          </w:tcPr>
          <w:p w14:paraId="7F98B872" w14:textId="6A691B1F" w:rsidR="00EB0E1E" w:rsidRDefault="00EB0E1E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Requirement Description</w:t>
            </w:r>
          </w:p>
        </w:tc>
        <w:tc>
          <w:tcPr>
            <w:tcW w:w="3191" w:type="dxa"/>
          </w:tcPr>
          <w:p w14:paraId="20E8EFCB" w14:textId="77777777" w:rsidR="00EB0E1E" w:rsidRDefault="00EB0E1E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</w:tr>
      <w:tr w:rsidR="00EB0E1E" w14:paraId="723A7FB9" w14:textId="77777777" w:rsidTr="00EB0E1E">
        <w:trPr>
          <w:trHeight w:val="256"/>
        </w:trPr>
        <w:tc>
          <w:tcPr>
            <w:tcW w:w="2841" w:type="dxa"/>
          </w:tcPr>
          <w:p w14:paraId="71CB9D56" w14:textId="2A965FFF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91" w:type="dxa"/>
          </w:tcPr>
          <w:p w14:paraId="5CD8DCD1" w14:textId="21470132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BR_1</w:t>
            </w:r>
          </w:p>
        </w:tc>
        <w:tc>
          <w:tcPr>
            <w:tcW w:w="3191" w:type="dxa"/>
          </w:tcPr>
          <w:p w14:paraId="2B5FF24A" w14:textId="5880B627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Purchase Request </w:t>
            </w:r>
          </w:p>
        </w:tc>
        <w:tc>
          <w:tcPr>
            <w:tcW w:w="3191" w:type="dxa"/>
          </w:tcPr>
          <w:p w14:paraId="1ADED913" w14:textId="6AAA13CB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EB0E1E" w14:paraId="1BFF5EE8" w14:textId="77777777" w:rsidTr="00EB0E1E">
        <w:trPr>
          <w:trHeight w:val="256"/>
        </w:trPr>
        <w:tc>
          <w:tcPr>
            <w:tcW w:w="2841" w:type="dxa"/>
          </w:tcPr>
          <w:p w14:paraId="376561D0" w14:textId="14ED2CC6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91" w:type="dxa"/>
          </w:tcPr>
          <w:p w14:paraId="322813C0" w14:textId="64F5EFCE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BR_</w:t>
            </w:r>
            <w:r w:rsidR="003E179D">
              <w:rPr>
                <w:b/>
              </w:rPr>
              <w:t>2</w:t>
            </w:r>
          </w:p>
        </w:tc>
        <w:tc>
          <w:tcPr>
            <w:tcW w:w="3191" w:type="dxa"/>
          </w:tcPr>
          <w:p w14:paraId="47662840" w14:textId="069C384A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Request for quote </w:t>
            </w:r>
          </w:p>
        </w:tc>
        <w:tc>
          <w:tcPr>
            <w:tcW w:w="3191" w:type="dxa"/>
          </w:tcPr>
          <w:p w14:paraId="3523083A" w14:textId="21CD887B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EB0E1E" w14:paraId="76813E0D" w14:textId="77777777" w:rsidTr="00EB0E1E">
        <w:trPr>
          <w:trHeight w:val="256"/>
        </w:trPr>
        <w:tc>
          <w:tcPr>
            <w:tcW w:w="2841" w:type="dxa"/>
          </w:tcPr>
          <w:p w14:paraId="02FC3E67" w14:textId="0ED43E69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91" w:type="dxa"/>
          </w:tcPr>
          <w:p w14:paraId="47B6CA6E" w14:textId="21DB1B61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BR_</w:t>
            </w:r>
            <w:r w:rsidR="003E179D">
              <w:rPr>
                <w:b/>
              </w:rPr>
              <w:t>3</w:t>
            </w:r>
          </w:p>
        </w:tc>
        <w:tc>
          <w:tcPr>
            <w:tcW w:w="3191" w:type="dxa"/>
          </w:tcPr>
          <w:p w14:paraId="21F2AAB2" w14:textId="721F95FD" w:rsidR="00EB0E1E" w:rsidRDefault="003E179D">
            <w:pPr>
              <w:spacing w:before="240"/>
              <w:rPr>
                <w:b/>
              </w:rPr>
            </w:pPr>
            <w:r>
              <w:rPr>
                <w:b/>
              </w:rPr>
              <w:t>Purchase Order</w:t>
            </w:r>
            <w:r w:rsidR="00EB0E1E">
              <w:rPr>
                <w:b/>
              </w:rPr>
              <w:t xml:space="preserve"> </w:t>
            </w:r>
          </w:p>
        </w:tc>
        <w:tc>
          <w:tcPr>
            <w:tcW w:w="3191" w:type="dxa"/>
          </w:tcPr>
          <w:p w14:paraId="758B27C2" w14:textId="34A52087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EB0E1E" w14:paraId="69479233" w14:textId="77777777" w:rsidTr="00EB0E1E">
        <w:trPr>
          <w:trHeight w:val="256"/>
        </w:trPr>
        <w:tc>
          <w:tcPr>
            <w:tcW w:w="2841" w:type="dxa"/>
          </w:tcPr>
          <w:p w14:paraId="4BD34A7D" w14:textId="7F6AEAFA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91" w:type="dxa"/>
          </w:tcPr>
          <w:p w14:paraId="45E752DA" w14:textId="7F89D381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BR_</w:t>
            </w:r>
            <w:r w:rsidR="003E179D">
              <w:rPr>
                <w:b/>
              </w:rPr>
              <w:t>4</w:t>
            </w:r>
          </w:p>
        </w:tc>
        <w:tc>
          <w:tcPr>
            <w:tcW w:w="3191" w:type="dxa"/>
          </w:tcPr>
          <w:p w14:paraId="03DD75D4" w14:textId="4E0AFC48" w:rsidR="00EB0E1E" w:rsidRDefault="003E179D">
            <w:pPr>
              <w:spacing w:before="240"/>
              <w:rPr>
                <w:b/>
              </w:rPr>
            </w:pPr>
            <w:r>
              <w:rPr>
                <w:b/>
              </w:rPr>
              <w:t>Quotation</w:t>
            </w:r>
            <w:r w:rsidR="00EB0E1E">
              <w:rPr>
                <w:b/>
              </w:rPr>
              <w:t xml:space="preserve"> </w:t>
            </w:r>
          </w:p>
        </w:tc>
        <w:tc>
          <w:tcPr>
            <w:tcW w:w="3191" w:type="dxa"/>
          </w:tcPr>
          <w:p w14:paraId="61FE0661" w14:textId="0D40ADD1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3E179D" w14:paraId="4D83BD20" w14:textId="77777777" w:rsidTr="00EB0E1E">
        <w:trPr>
          <w:trHeight w:val="256"/>
        </w:trPr>
        <w:tc>
          <w:tcPr>
            <w:tcW w:w="2841" w:type="dxa"/>
          </w:tcPr>
          <w:p w14:paraId="5EC85B7E" w14:textId="17AABC00" w:rsidR="003E179D" w:rsidRDefault="003E179D">
            <w:pPr>
              <w:spacing w:before="24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91" w:type="dxa"/>
          </w:tcPr>
          <w:p w14:paraId="476ACC43" w14:textId="306D7563" w:rsidR="003E179D" w:rsidRDefault="003E179D">
            <w:pPr>
              <w:spacing w:before="240"/>
              <w:rPr>
                <w:b/>
              </w:rPr>
            </w:pPr>
            <w:r>
              <w:rPr>
                <w:b/>
              </w:rPr>
              <w:t>BR_5</w:t>
            </w:r>
          </w:p>
        </w:tc>
        <w:tc>
          <w:tcPr>
            <w:tcW w:w="3191" w:type="dxa"/>
          </w:tcPr>
          <w:p w14:paraId="672AF7DC" w14:textId="7CA189F2" w:rsidR="003E179D" w:rsidRDefault="003E179D">
            <w:pPr>
              <w:spacing w:before="240"/>
              <w:rPr>
                <w:b/>
              </w:rPr>
            </w:pPr>
            <w:r>
              <w:rPr>
                <w:b/>
              </w:rPr>
              <w:t>Defects in goods</w:t>
            </w:r>
          </w:p>
        </w:tc>
        <w:tc>
          <w:tcPr>
            <w:tcW w:w="3191" w:type="dxa"/>
          </w:tcPr>
          <w:p w14:paraId="7673A4BC" w14:textId="77777777" w:rsidR="003E179D" w:rsidRDefault="003E179D">
            <w:pPr>
              <w:spacing w:before="240"/>
              <w:rPr>
                <w:b/>
              </w:rPr>
            </w:pPr>
          </w:p>
        </w:tc>
      </w:tr>
      <w:tr w:rsidR="00EB0E1E" w14:paraId="3D3E2A65" w14:textId="77777777" w:rsidTr="00EB0E1E">
        <w:trPr>
          <w:trHeight w:val="256"/>
        </w:trPr>
        <w:tc>
          <w:tcPr>
            <w:tcW w:w="2841" w:type="dxa"/>
          </w:tcPr>
          <w:p w14:paraId="4F0D6AA3" w14:textId="3ABF939C" w:rsidR="00EB0E1E" w:rsidRDefault="003E179D">
            <w:pPr>
              <w:spacing w:before="24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91" w:type="dxa"/>
          </w:tcPr>
          <w:p w14:paraId="16A6C51D" w14:textId="4C4D5422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BR_</w:t>
            </w:r>
            <w:r>
              <w:rPr>
                <w:b/>
              </w:rPr>
              <w:t>6</w:t>
            </w:r>
          </w:p>
        </w:tc>
        <w:tc>
          <w:tcPr>
            <w:tcW w:w="3191" w:type="dxa"/>
          </w:tcPr>
          <w:p w14:paraId="50C0BFFD" w14:textId="56625D6B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Invoice </w:t>
            </w:r>
          </w:p>
        </w:tc>
        <w:tc>
          <w:tcPr>
            <w:tcW w:w="3191" w:type="dxa"/>
          </w:tcPr>
          <w:p w14:paraId="0D92366A" w14:textId="7352DD94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EB0E1E" w14:paraId="369BB175" w14:textId="77777777" w:rsidTr="00EB0E1E">
        <w:trPr>
          <w:trHeight w:val="270"/>
        </w:trPr>
        <w:tc>
          <w:tcPr>
            <w:tcW w:w="2841" w:type="dxa"/>
          </w:tcPr>
          <w:p w14:paraId="6199C321" w14:textId="129DC9DF" w:rsidR="00EB0E1E" w:rsidRDefault="003E179D">
            <w:pPr>
              <w:spacing w:before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91" w:type="dxa"/>
          </w:tcPr>
          <w:p w14:paraId="5D7EF5B5" w14:textId="487EED9B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BR_</w:t>
            </w:r>
            <w:r>
              <w:rPr>
                <w:b/>
              </w:rPr>
              <w:t>7</w:t>
            </w:r>
          </w:p>
        </w:tc>
        <w:tc>
          <w:tcPr>
            <w:tcW w:w="3191" w:type="dxa"/>
          </w:tcPr>
          <w:p w14:paraId="62DFA838" w14:textId="16E4AAF3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Payment</w:t>
            </w:r>
          </w:p>
        </w:tc>
        <w:tc>
          <w:tcPr>
            <w:tcW w:w="3191" w:type="dxa"/>
          </w:tcPr>
          <w:p w14:paraId="39456760" w14:textId="31294DA2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EB0E1E" w14:paraId="3E86F839" w14:textId="77777777" w:rsidTr="00EB0E1E">
        <w:trPr>
          <w:trHeight w:val="270"/>
        </w:trPr>
        <w:tc>
          <w:tcPr>
            <w:tcW w:w="2841" w:type="dxa"/>
          </w:tcPr>
          <w:p w14:paraId="4942C388" w14:textId="6717B302" w:rsidR="00EB0E1E" w:rsidRDefault="003E179D">
            <w:pPr>
              <w:spacing w:before="24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191" w:type="dxa"/>
          </w:tcPr>
          <w:p w14:paraId="5639EA5F" w14:textId="48AC7B1C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BR_</w:t>
            </w:r>
            <w:r>
              <w:rPr>
                <w:b/>
              </w:rPr>
              <w:t>8</w:t>
            </w:r>
          </w:p>
        </w:tc>
        <w:tc>
          <w:tcPr>
            <w:tcW w:w="3191" w:type="dxa"/>
          </w:tcPr>
          <w:p w14:paraId="215424D4" w14:textId="793F3803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Goods Receipt Note</w:t>
            </w:r>
          </w:p>
        </w:tc>
        <w:tc>
          <w:tcPr>
            <w:tcW w:w="3191" w:type="dxa"/>
          </w:tcPr>
          <w:p w14:paraId="3415AC7D" w14:textId="0B47517D" w:rsidR="00EB0E1E" w:rsidRDefault="00EB0E1E">
            <w:pPr>
              <w:spacing w:before="240"/>
              <w:rPr>
                <w:b/>
              </w:rPr>
            </w:pPr>
            <w:r>
              <w:rPr>
                <w:b/>
              </w:rPr>
              <w:t>High</w:t>
            </w:r>
          </w:p>
        </w:tc>
      </w:tr>
    </w:tbl>
    <w:p w14:paraId="7526A293" w14:textId="77777777" w:rsidR="00CF7A8A" w:rsidRDefault="00CF7A8A">
      <w:pPr>
        <w:spacing w:before="240" w:line="240" w:lineRule="auto"/>
        <w:rPr>
          <w:b/>
        </w:rPr>
      </w:pPr>
    </w:p>
    <w:p w14:paraId="30E31D67" w14:textId="77777777" w:rsidR="00CF7A8A" w:rsidRDefault="00000000" w:rsidP="005B6D2D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contextualSpacing/>
        <w:rPr>
          <w:b/>
          <w:color w:val="000000"/>
        </w:rPr>
      </w:pPr>
      <w:r>
        <w:rPr>
          <w:b/>
          <w:color w:val="000000"/>
        </w:rPr>
        <w:t>Business Process Flows</w:t>
      </w:r>
    </w:p>
    <w:p w14:paraId="13EBD183" w14:textId="33C3F8D3" w:rsidR="00CF7A8A" w:rsidRDefault="009A7FB8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color w:val="2E75B5"/>
          <w:sz w:val="20"/>
          <w:szCs w:val="20"/>
        </w:rPr>
        <w:lastRenderedPageBreak/>
        <w:drawing>
          <wp:inline distT="0" distB="0" distL="0" distR="0" wp14:anchorId="002D8315" wp14:editId="19AE8741">
            <wp:extent cx="5493385" cy="4678680"/>
            <wp:effectExtent l="0" t="0" r="0" b="7620"/>
            <wp:docPr id="1266297268" name="Picture 1" descr="A diagram of a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97268" name="Picture 1" descr="A diagram of a projec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314" cy="468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1A76" w14:textId="77777777" w:rsidR="001F37DC" w:rsidRDefault="001F37DC" w:rsidP="001F37DC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360"/>
        <w:contextualSpacing/>
        <w:rPr>
          <w:b/>
        </w:rPr>
      </w:pPr>
    </w:p>
    <w:p w14:paraId="60DC1019" w14:textId="77777777" w:rsidR="001F37DC" w:rsidRDefault="001F37DC" w:rsidP="001F37DC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360"/>
        <w:contextualSpacing/>
        <w:rPr>
          <w:b/>
        </w:rPr>
      </w:pPr>
    </w:p>
    <w:p w14:paraId="5E56EC44" w14:textId="77777777" w:rsidR="001F37DC" w:rsidRDefault="001F37DC" w:rsidP="001F37DC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360"/>
        <w:contextualSpacing/>
        <w:rPr>
          <w:b/>
        </w:rPr>
      </w:pPr>
    </w:p>
    <w:p w14:paraId="32BC3A0C" w14:textId="77777777" w:rsidR="001F37DC" w:rsidRDefault="001F37DC" w:rsidP="001F37DC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360"/>
        <w:contextualSpacing/>
        <w:rPr>
          <w:b/>
        </w:rPr>
      </w:pPr>
    </w:p>
    <w:p w14:paraId="2A8FFD47" w14:textId="77777777" w:rsidR="001F37DC" w:rsidRDefault="001F37DC" w:rsidP="001F37DC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360"/>
        <w:contextualSpacing/>
        <w:rPr>
          <w:b/>
        </w:rPr>
      </w:pPr>
    </w:p>
    <w:p w14:paraId="65DC6287" w14:textId="77777777" w:rsidR="001F37DC" w:rsidRDefault="001F37DC" w:rsidP="001F37DC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360"/>
        <w:contextualSpacing/>
        <w:rPr>
          <w:b/>
        </w:rPr>
      </w:pPr>
    </w:p>
    <w:p w14:paraId="305C2E6C" w14:textId="77777777" w:rsidR="001F37DC" w:rsidRDefault="001F37DC" w:rsidP="001F37DC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360"/>
        <w:contextualSpacing/>
        <w:rPr>
          <w:b/>
        </w:rPr>
      </w:pPr>
    </w:p>
    <w:p w14:paraId="1C594CCD" w14:textId="77777777" w:rsidR="001F37DC" w:rsidRDefault="001F37DC" w:rsidP="001F37DC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360"/>
        <w:contextualSpacing/>
        <w:rPr>
          <w:b/>
        </w:rPr>
      </w:pPr>
    </w:p>
    <w:p w14:paraId="510BB030" w14:textId="77777777" w:rsidR="001F37DC" w:rsidRDefault="001F37DC" w:rsidP="001F37DC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360"/>
        <w:contextualSpacing/>
        <w:rPr>
          <w:b/>
        </w:rPr>
      </w:pPr>
    </w:p>
    <w:p w14:paraId="7E975F08" w14:textId="77777777" w:rsidR="001F37DC" w:rsidRDefault="001F37DC" w:rsidP="001F37DC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360"/>
        <w:contextualSpacing/>
        <w:rPr>
          <w:b/>
        </w:rPr>
      </w:pPr>
      <w:r>
        <w:rPr>
          <w:b/>
        </w:rPr>
        <w:t xml:space="preserve"> </w:t>
      </w:r>
    </w:p>
    <w:p w14:paraId="7F96F87D" w14:textId="00A61DB3" w:rsidR="001F37DC" w:rsidRDefault="001F37DC" w:rsidP="001F37DC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360"/>
        <w:contextualSpacing/>
        <w:rPr>
          <w:b/>
          <w:color w:val="000000"/>
        </w:rPr>
      </w:pPr>
      <w:r>
        <w:rPr>
          <w:b/>
        </w:rPr>
        <w:t xml:space="preserve">4.3 </w:t>
      </w:r>
      <w:r>
        <w:rPr>
          <w:b/>
          <w:color w:val="000000"/>
        </w:rPr>
        <w:t>Use Case</w:t>
      </w:r>
      <w:r>
        <w:rPr>
          <w:b/>
          <w:color w:val="000000"/>
        </w:rPr>
        <w:t xml:space="preserve"> Diagram</w:t>
      </w:r>
    </w:p>
    <w:p w14:paraId="5DC7DF73" w14:textId="17A30E21" w:rsidR="001F37DC" w:rsidRDefault="001F37DC" w:rsidP="001F37DC">
      <w:pPr>
        <w:spacing w:before="240" w:line="240" w:lineRule="auto"/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561CDAB" wp14:editId="5E8FC39E">
            <wp:extent cx="5029200" cy="5360778"/>
            <wp:effectExtent l="0" t="0" r="0" b="0"/>
            <wp:docPr id="770747437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47437" name="Picture 2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504" cy="537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40F1" w14:textId="57D42B59" w:rsidR="00CF7A8A" w:rsidRDefault="00CF7A8A">
      <w:pPr>
        <w:spacing w:before="240" w:line="240" w:lineRule="auto"/>
        <w:ind w:left="360"/>
        <w:rPr>
          <w:b/>
        </w:rPr>
      </w:pPr>
    </w:p>
    <w:p w14:paraId="6EB539C9" w14:textId="77777777" w:rsidR="00CF7A8A" w:rsidRDefault="00000000" w:rsidP="00F56FF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Non-functional Requirements </w:t>
      </w:r>
    </w:p>
    <w:p w14:paraId="1C6B1B0B" w14:textId="77777777" w:rsidR="00CF7A8A" w:rsidRDefault="00CF7A8A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53F936C8" w14:textId="2598621F" w:rsidR="00CF7A8A" w:rsidRDefault="00000000" w:rsidP="005B6D2D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</w:rPr>
      </w:pPr>
      <w:r w:rsidRPr="005B6D2D">
        <w:rPr>
          <w:b/>
          <w:color w:val="000000"/>
        </w:rPr>
        <w:t>Performance Requirements</w:t>
      </w:r>
    </w:p>
    <w:p w14:paraId="1ECE7A57" w14:textId="6455B710" w:rsidR="00BD6B13" w:rsidRPr="00BD6B13" w:rsidRDefault="00BD6B13" w:rsidP="00BD6B1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</w:rPr>
      </w:pPr>
      <w:r>
        <w:rPr>
          <w:bCs/>
          <w:color w:val="000000"/>
        </w:rPr>
        <w:t>Ensure reduced time taken for</w:t>
      </w:r>
      <w:r w:rsidR="00F45A35">
        <w:rPr>
          <w:bCs/>
          <w:color w:val="000000"/>
        </w:rPr>
        <w:t xml:space="preserve"> page loading</w:t>
      </w:r>
      <w:r>
        <w:rPr>
          <w:bCs/>
          <w:color w:val="000000"/>
        </w:rPr>
        <w:t>.</w:t>
      </w:r>
    </w:p>
    <w:p w14:paraId="4B6F4E6D" w14:textId="478EED7F" w:rsidR="00BD6B13" w:rsidRPr="00BD6B13" w:rsidRDefault="00BD6B13" w:rsidP="00BD6B1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</w:rPr>
      </w:pPr>
      <w:r>
        <w:rPr>
          <w:bCs/>
          <w:color w:val="000000"/>
        </w:rPr>
        <w:t>Ensure reduced memory usage during the database processes.</w:t>
      </w:r>
    </w:p>
    <w:p w14:paraId="63815AEF" w14:textId="77777777" w:rsidR="00BD6B13" w:rsidRPr="00BD6B13" w:rsidRDefault="00BD6B13" w:rsidP="00BD6B1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/>
        <w:rPr>
          <w:b/>
          <w:color w:val="000000"/>
        </w:rPr>
      </w:pPr>
    </w:p>
    <w:p w14:paraId="03A7B7F7" w14:textId="5E1E4CA5" w:rsidR="00CF7A8A" w:rsidRPr="00BD6B13" w:rsidRDefault="005B6D2D" w:rsidP="00BD6B13">
      <w:pPr>
        <w:pStyle w:val="ListParagraph"/>
        <w:numPr>
          <w:ilvl w:val="1"/>
          <w:numId w:val="19"/>
        </w:numPr>
        <w:spacing w:before="240" w:line="240" w:lineRule="auto"/>
        <w:rPr>
          <w:b/>
        </w:rPr>
      </w:pPr>
      <w:r w:rsidRPr="00BD6B13">
        <w:rPr>
          <w:b/>
        </w:rPr>
        <w:t>Usability Requirements</w:t>
      </w:r>
    </w:p>
    <w:p w14:paraId="6C87FFA1" w14:textId="14D30A69" w:rsidR="00BD6B13" w:rsidRPr="00872BED" w:rsidRDefault="00BD6B13" w:rsidP="00BD6B13">
      <w:pPr>
        <w:pStyle w:val="ListParagraph"/>
        <w:numPr>
          <w:ilvl w:val="0"/>
          <w:numId w:val="21"/>
        </w:numPr>
        <w:spacing w:before="240" w:line="240" w:lineRule="auto"/>
        <w:rPr>
          <w:b/>
        </w:rPr>
      </w:pPr>
      <w:r>
        <w:rPr>
          <w:bCs/>
        </w:rPr>
        <w:t xml:space="preserve">Preparation of </w:t>
      </w:r>
      <w:r w:rsidR="00872BED">
        <w:rPr>
          <w:bCs/>
        </w:rPr>
        <w:t xml:space="preserve">a manual for </w:t>
      </w:r>
      <w:r w:rsidR="00F45A35">
        <w:rPr>
          <w:bCs/>
        </w:rPr>
        <w:t>application</w:t>
      </w:r>
      <w:r w:rsidR="00872BED">
        <w:rPr>
          <w:bCs/>
        </w:rPr>
        <w:t xml:space="preserve"> usage.</w:t>
      </w:r>
    </w:p>
    <w:p w14:paraId="7EF21875" w14:textId="77777777" w:rsidR="00872BED" w:rsidRPr="00BD6B13" w:rsidRDefault="00872BED" w:rsidP="00872BED">
      <w:pPr>
        <w:pStyle w:val="ListParagraph"/>
        <w:spacing w:before="240" w:line="240" w:lineRule="auto"/>
        <w:ind w:left="1440"/>
        <w:rPr>
          <w:b/>
        </w:rPr>
      </w:pPr>
    </w:p>
    <w:p w14:paraId="3F0FDAA5" w14:textId="03CB2037" w:rsidR="00CF7A8A" w:rsidRDefault="00000000" w:rsidP="00872BED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 w:rsidRPr="005B6D2D">
        <w:rPr>
          <w:b/>
          <w:color w:val="000000"/>
        </w:rPr>
        <w:t>Security Requirements</w:t>
      </w:r>
    </w:p>
    <w:p w14:paraId="156727A4" w14:textId="490DDA4E" w:rsidR="00CF7A8A" w:rsidRPr="00872BED" w:rsidRDefault="00872BED" w:rsidP="00872BE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Cs/>
          <w:color w:val="000000"/>
        </w:rPr>
        <w:t>Ensure usage of secured packages in application.</w:t>
      </w:r>
    </w:p>
    <w:p w14:paraId="17003BBD" w14:textId="77777777" w:rsidR="00CF7A8A" w:rsidRDefault="00CF7A8A">
      <w:pPr>
        <w:spacing w:before="240" w:line="240" w:lineRule="auto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7F007642" w14:textId="77777777" w:rsidR="00CF7A8A" w:rsidRDefault="00000000" w:rsidP="00F56FF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Reporting and quality assurance</w:t>
      </w:r>
    </w:p>
    <w:p w14:paraId="7D24F1C3" w14:textId="23AF7390" w:rsidR="00872BED" w:rsidRDefault="00872BED" w:rsidP="00872BED">
      <w:pPr>
        <w:pStyle w:val="ListParagraph"/>
        <w:numPr>
          <w:ilvl w:val="0"/>
          <w:numId w:val="21"/>
        </w:numPr>
      </w:pPr>
      <w:r w:rsidRPr="00524316">
        <w:rPr>
          <w:b/>
          <w:bCs/>
        </w:rPr>
        <w:t>Reviews and audits</w:t>
      </w:r>
      <w:r>
        <w:t xml:space="preserve">: Technical reviews </w:t>
      </w:r>
      <w:r w:rsidR="00524316">
        <w:t xml:space="preserve">should be </w:t>
      </w:r>
      <w:r>
        <w:t xml:space="preserve">performed by project manager to uncover problems and ensuring that quality guidelines are being </w:t>
      </w:r>
      <w:r w:rsidR="00524316">
        <w:t>followed by the team.</w:t>
      </w:r>
    </w:p>
    <w:p w14:paraId="635503C0" w14:textId="2B253229" w:rsidR="00524316" w:rsidRDefault="00524316" w:rsidP="00872BED">
      <w:pPr>
        <w:pStyle w:val="ListParagraph"/>
        <w:numPr>
          <w:ilvl w:val="0"/>
          <w:numId w:val="21"/>
        </w:numPr>
      </w:pPr>
      <w:r w:rsidRPr="00524316">
        <w:rPr>
          <w:b/>
          <w:bCs/>
        </w:rPr>
        <w:t>Testing</w:t>
      </w:r>
      <w:r>
        <w:t>: The test plan has to be created and executed to</w:t>
      </w:r>
      <w:r w:rsidR="00A544FF">
        <w:t xml:space="preserve"> </w:t>
      </w:r>
      <w:r>
        <w:t>ensure that the application is free of errors.</w:t>
      </w:r>
    </w:p>
    <w:p w14:paraId="23968FE5" w14:textId="6914C372" w:rsidR="00524316" w:rsidRPr="00872BED" w:rsidRDefault="00524316" w:rsidP="00872BED">
      <w:pPr>
        <w:pStyle w:val="ListParagraph"/>
        <w:numPr>
          <w:ilvl w:val="0"/>
          <w:numId w:val="21"/>
        </w:numPr>
      </w:pPr>
      <w:r w:rsidRPr="00524316">
        <w:rPr>
          <w:b/>
          <w:bCs/>
        </w:rPr>
        <w:t>Security</w:t>
      </w:r>
      <w:r>
        <w:t>: Ensure that the application uses appropriate processes and technologies.</w:t>
      </w:r>
    </w:p>
    <w:p w14:paraId="0E077033" w14:textId="77777777" w:rsidR="00CF7A8A" w:rsidRDefault="00000000" w:rsidP="00F56FF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Delivery Schedule</w:t>
      </w:r>
    </w:p>
    <w:p w14:paraId="4E680DB2" w14:textId="54D209CF" w:rsidR="00CF7A8A" w:rsidRDefault="00000000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 xml:space="preserve"> </w:t>
      </w:r>
    </w:p>
    <w:tbl>
      <w:tblPr>
        <w:tblStyle w:val="a1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3016"/>
        <w:gridCol w:w="2990"/>
      </w:tblGrid>
      <w:tr w:rsidR="00CF7A8A" w14:paraId="0EDB2E90" w14:textId="77777777">
        <w:trPr>
          <w:trHeight w:val="320"/>
        </w:trPr>
        <w:tc>
          <w:tcPr>
            <w:tcW w:w="2984" w:type="dxa"/>
          </w:tcPr>
          <w:p w14:paraId="08E25636" w14:textId="77777777" w:rsidR="00CF7A8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Delivery Name</w:t>
            </w:r>
          </w:p>
        </w:tc>
        <w:tc>
          <w:tcPr>
            <w:tcW w:w="3016" w:type="dxa"/>
          </w:tcPr>
          <w:p w14:paraId="6E120259" w14:textId="77777777" w:rsidR="00CF7A8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Functionalities Delivered</w:t>
            </w:r>
          </w:p>
        </w:tc>
        <w:tc>
          <w:tcPr>
            <w:tcW w:w="2990" w:type="dxa"/>
          </w:tcPr>
          <w:p w14:paraId="43F0FB08" w14:textId="77777777" w:rsidR="00CF7A8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Tentative Dates</w:t>
            </w:r>
          </w:p>
        </w:tc>
      </w:tr>
      <w:tr w:rsidR="00CF7A8A" w14:paraId="2725DDB1" w14:textId="77777777">
        <w:tc>
          <w:tcPr>
            <w:tcW w:w="2984" w:type="dxa"/>
          </w:tcPr>
          <w:p w14:paraId="0995F6D3" w14:textId="55FD2D69" w:rsidR="00CF7A8A" w:rsidRPr="002B2174" w:rsidRDefault="00F45A35" w:rsidP="002B2174">
            <w:r>
              <w:t>Procurement activity management system</w:t>
            </w:r>
          </w:p>
        </w:tc>
        <w:tc>
          <w:tcPr>
            <w:tcW w:w="3016" w:type="dxa"/>
          </w:tcPr>
          <w:p w14:paraId="592AAC15" w14:textId="46AF636A" w:rsidR="00CF7A8A" w:rsidRPr="002B2174" w:rsidRDefault="00F45A35" w:rsidP="002B2174">
            <w:r>
              <w:t>Login functionality and inbuilt forms</w:t>
            </w:r>
          </w:p>
        </w:tc>
        <w:tc>
          <w:tcPr>
            <w:tcW w:w="2990" w:type="dxa"/>
          </w:tcPr>
          <w:p w14:paraId="55187AA5" w14:textId="0C62C6CB" w:rsidR="00CF7A8A" w:rsidRPr="002B2174" w:rsidRDefault="00F45A35" w:rsidP="002B2174">
            <w:r>
              <w:t>21</w:t>
            </w:r>
            <w:r w:rsidR="002B2174">
              <w:t>/03/2024</w:t>
            </w:r>
          </w:p>
        </w:tc>
      </w:tr>
      <w:tr w:rsidR="00CF7A8A" w14:paraId="66E062FF" w14:textId="77777777">
        <w:tc>
          <w:tcPr>
            <w:tcW w:w="2984" w:type="dxa"/>
          </w:tcPr>
          <w:p w14:paraId="72B6894B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  <w:tc>
          <w:tcPr>
            <w:tcW w:w="3016" w:type="dxa"/>
          </w:tcPr>
          <w:p w14:paraId="5FBDF2B6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  <w:tc>
          <w:tcPr>
            <w:tcW w:w="2990" w:type="dxa"/>
          </w:tcPr>
          <w:p w14:paraId="151522AF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</w:tr>
      <w:tr w:rsidR="00CF7A8A" w14:paraId="227E57F3" w14:textId="77777777">
        <w:tc>
          <w:tcPr>
            <w:tcW w:w="2984" w:type="dxa"/>
          </w:tcPr>
          <w:p w14:paraId="4942BF28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  <w:tc>
          <w:tcPr>
            <w:tcW w:w="3016" w:type="dxa"/>
          </w:tcPr>
          <w:p w14:paraId="20AC384D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  <w:tc>
          <w:tcPr>
            <w:tcW w:w="2990" w:type="dxa"/>
          </w:tcPr>
          <w:p w14:paraId="09F8A27D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</w:tr>
    </w:tbl>
    <w:p w14:paraId="6400C424" w14:textId="77777777" w:rsidR="00CF7A8A" w:rsidRDefault="00CF7A8A">
      <w:pPr>
        <w:spacing w:before="240" w:line="240" w:lineRule="auto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22EA3E31" w14:textId="77777777" w:rsidR="00CF7A8A" w:rsidRDefault="00CF7A8A">
      <w:pPr>
        <w:ind w:firstLine="360"/>
      </w:pPr>
    </w:p>
    <w:p w14:paraId="0F60AB5B" w14:textId="77777777" w:rsidR="00CF7A8A" w:rsidRDefault="00000000" w:rsidP="00F56FF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Constraints</w:t>
      </w:r>
    </w:p>
    <w:p w14:paraId="7891B699" w14:textId="7C08FC2C" w:rsidR="003E3C3E" w:rsidRPr="003E3C3E" w:rsidRDefault="003E3C3E" w:rsidP="003E3C3E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Cs/>
          <w:color w:val="000000"/>
        </w:rPr>
        <w:t>Unavailability of a separate testing team.</w:t>
      </w:r>
    </w:p>
    <w:p w14:paraId="61AE44D6" w14:textId="485B0D66" w:rsidR="003E3C3E" w:rsidRPr="009A3C47" w:rsidRDefault="003E3C3E" w:rsidP="003E3C3E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Cs/>
          <w:color w:val="000000"/>
        </w:rPr>
        <w:t xml:space="preserve">Initial version of the </w:t>
      </w:r>
      <w:r w:rsidR="0080164A">
        <w:rPr>
          <w:bCs/>
          <w:color w:val="000000"/>
        </w:rPr>
        <w:t>application</w:t>
      </w:r>
      <w:r>
        <w:rPr>
          <w:bCs/>
          <w:color w:val="000000"/>
        </w:rPr>
        <w:t xml:space="preserve"> must be ready within a month.</w:t>
      </w:r>
    </w:p>
    <w:p w14:paraId="34BD57EA" w14:textId="4330BAD8" w:rsidR="009A3C47" w:rsidRPr="009A3C47" w:rsidRDefault="009A3C47" w:rsidP="003E3C3E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Cs/>
          <w:color w:val="000000"/>
        </w:rPr>
        <w:t>Only small percentage of funding for project available in current financial year.</w:t>
      </w:r>
    </w:p>
    <w:p w14:paraId="31D46596" w14:textId="50F501F9" w:rsidR="009A3C47" w:rsidRPr="003E3C3E" w:rsidRDefault="009A3C47" w:rsidP="003E3C3E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Cs/>
          <w:color w:val="000000"/>
        </w:rPr>
        <w:t>Team skilled with technologies and tools used.</w:t>
      </w:r>
    </w:p>
    <w:p w14:paraId="6298FA92" w14:textId="77777777" w:rsidR="00CF7A8A" w:rsidRDefault="00CF7A8A">
      <w:pPr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21D1908D" w14:textId="77777777" w:rsidR="00CF7A8A" w:rsidRDefault="00000000" w:rsidP="00F56FF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Assumptions</w:t>
      </w:r>
    </w:p>
    <w:p w14:paraId="34B78B2D" w14:textId="713D55BB" w:rsidR="00CF7A8A" w:rsidRDefault="00615E91" w:rsidP="00615E91">
      <w:pPr>
        <w:pStyle w:val="ListParagraph"/>
        <w:numPr>
          <w:ilvl w:val="0"/>
          <w:numId w:val="24"/>
        </w:numPr>
      </w:pPr>
      <w:r>
        <w:t>No Dedicated testing team is required.</w:t>
      </w:r>
    </w:p>
    <w:p w14:paraId="27C0E9C3" w14:textId="40C2DB5E" w:rsidR="00615E91" w:rsidRDefault="00615E91" w:rsidP="00615E91">
      <w:pPr>
        <w:pStyle w:val="ListParagraph"/>
        <w:numPr>
          <w:ilvl w:val="0"/>
          <w:numId w:val="24"/>
        </w:numPr>
      </w:pPr>
      <w:r>
        <w:t>Enough human resources are available for the successful development of the project.</w:t>
      </w:r>
    </w:p>
    <w:p w14:paraId="29DE3F81" w14:textId="77777777" w:rsidR="00CF7A8A" w:rsidRDefault="00CF7A8A" w:rsidP="00615E91"/>
    <w:p w14:paraId="4E3710A7" w14:textId="77777777" w:rsidR="00CF7A8A" w:rsidRDefault="00000000" w:rsidP="00F56FF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Risks</w:t>
      </w:r>
    </w:p>
    <w:p w14:paraId="18958CBC" w14:textId="77777777" w:rsidR="00CF7A8A" w:rsidRDefault="00CF7A8A">
      <w:pPr>
        <w:ind w:firstLine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tbl>
      <w:tblPr>
        <w:tblStyle w:val="a2"/>
        <w:tblW w:w="8905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2"/>
        <w:gridCol w:w="2337"/>
        <w:gridCol w:w="2338"/>
        <w:gridCol w:w="2338"/>
      </w:tblGrid>
      <w:tr w:rsidR="00CF7A8A" w14:paraId="560FB852" w14:textId="77777777">
        <w:tc>
          <w:tcPr>
            <w:tcW w:w="1892" w:type="dxa"/>
          </w:tcPr>
          <w:p w14:paraId="3C44D147" w14:textId="77777777" w:rsidR="00CF7A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of Risk</w:t>
            </w:r>
          </w:p>
        </w:tc>
        <w:tc>
          <w:tcPr>
            <w:tcW w:w="2337" w:type="dxa"/>
          </w:tcPr>
          <w:p w14:paraId="371D677C" w14:textId="77777777" w:rsidR="00CF7A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Risk Description</w:t>
            </w:r>
          </w:p>
        </w:tc>
        <w:tc>
          <w:tcPr>
            <w:tcW w:w="2338" w:type="dxa"/>
          </w:tcPr>
          <w:p w14:paraId="7E17DFF4" w14:textId="77777777" w:rsidR="00CF7A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Affects</w:t>
            </w:r>
          </w:p>
        </w:tc>
        <w:tc>
          <w:tcPr>
            <w:tcW w:w="2338" w:type="dxa"/>
          </w:tcPr>
          <w:p w14:paraId="74F780A9" w14:textId="77777777" w:rsidR="00CF7A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</w:tr>
      <w:tr w:rsidR="00CF7A8A" w14:paraId="699EEB12" w14:textId="77777777">
        <w:tc>
          <w:tcPr>
            <w:tcW w:w="1892" w:type="dxa"/>
          </w:tcPr>
          <w:p w14:paraId="341F1568" w14:textId="627A866E" w:rsidR="00CF7A8A" w:rsidRPr="00671ADE" w:rsidRDefault="00692EE6">
            <w:pPr>
              <w:rPr>
                <w:b/>
              </w:rPr>
            </w:pPr>
            <w:r>
              <w:rPr>
                <w:b/>
              </w:rPr>
              <w:t>Organizational</w:t>
            </w:r>
            <w:r w:rsidR="00671ADE">
              <w:rPr>
                <w:b/>
              </w:rPr>
              <w:t xml:space="preserve"> Risk</w:t>
            </w:r>
          </w:p>
        </w:tc>
        <w:tc>
          <w:tcPr>
            <w:tcW w:w="2337" w:type="dxa"/>
          </w:tcPr>
          <w:p w14:paraId="2784F4AD" w14:textId="0CD6AACE" w:rsidR="00CF7A8A" w:rsidRDefault="00671ADE">
            <w:pPr>
              <w:rPr>
                <w:b/>
              </w:rPr>
            </w:pPr>
            <w:r w:rsidRPr="00671ADE">
              <w:rPr>
                <w:b/>
              </w:rPr>
              <w:t>Stick to the budget and track the project’s expenses to be on top of potential issues in budget</w:t>
            </w:r>
          </w:p>
        </w:tc>
        <w:tc>
          <w:tcPr>
            <w:tcW w:w="2338" w:type="dxa"/>
          </w:tcPr>
          <w:p w14:paraId="32AB45AC" w14:textId="701AB1B9" w:rsidR="00CF7A8A" w:rsidRDefault="00671ADE">
            <w:pPr>
              <w:rPr>
                <w:b/>
              </w:rPr>
            </w:pPr>
            <w:r>
              <w:rPr>
                <w:b/>
              </w:rPr>
              <w:t>Resource availability for successful completion of project</w:t>
            </w:r>
          </w:p>
        </w:tc>
        <w:tc>
          <w:tcPr>
            <w:tcW w:w="2338" w:type="dxa"/>
          </w:tcPr>
          <w:p w14:paraId="6F9CB37E" w14:textId="7E86DA71" w:rsidR="00CF7A8A" w:rsidRDefault="00671ADE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CF7A8A" w14:paraId="1E4D6534" w14:textId="77777777">
        <w:tc>
          <w:tcPr>
            <w:tcW w:w="1892" w:type="dxa"/>
          </w:tcPr>
          <w:p w14:paraId="10AD0CF3" w14:textId="1E385483" w:rsidR="00CF7A8A" w:rsidRDefault="00671ADE">
            <w:pPr>
              <w:rPr>
                <w:b/>
              </w:rPr>
            </w:pPr>
            <w:r>
              <w:rPr>
                <w:b/>
              </w:rPr>
              <w:t>External Risk</w:t>
            </w:r>
          </w:p>
        </w:tc>
        <w:tc>
          <w:tcPr>
            <w:tcW w:w="2337" w:type="dxa"/>
          </w:tcPr>
          <w:p w14:paraId="59D67FF9" w14:textId="014CF91A" w:rsidR="00CF7A8A" w:rsidRDefault="00671ADE">
            <w:pPr>
              <w:rPr>
                <w:b/>
              </w:rPr>
            </w:pPr>
            <w:r>
              <w:rPr>
                <w:b/>
              </w:rPr>
              <w:t xml:space="preserve">User friendly </w:t>
            </w:r>
            <w:r w:rsidR="0080164A">
              <w:rPr>
                <w:b/>
              </w:rPr>
              <w:t>application</w:t>
            </w:r>
          </w:p>
        </w:tc>
        <w:tc>
          <w:tcPr>
            <w:tcW w:w="2338" w:type="dxa"/>
          </w:tcPr>
          <w:p w14:paraId="14F8480E" w14:textId="135806BA" w:rsidR="00CF7A8A" w:rsidRDefault="00671ADE">
            <w:pPr>
              <w:rPr>
                <w:b/>
              </w:rPr>
            </w:pPr>
            <w:r>
              <w:rPr>
                <w:b/>
              </w:rPr>
              <w:t xml:space="preserve">The client using the </w:t>
            </w:r>
            <w:r w:rsidR="0080164A">
              <w:rPr>
                <w:b/>
              </w:rPr>
              <w:t>application</w:t>
            </w:r>
          </w:p>
        </w:tc>
        <w:tc>
          <w:tcPr>
            <w:tcW w:w="2338" w:type="dxa"/>
          </w:tcPr>
          <w:p w14:paraId="13F0F756" w14:textId="07B4158B" w:rsidR="00CF7A8A" w:rsidRDefault="00671ADE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671ADE" w14:paraId="13073DF5" w14:textId="77777777">
        <w:tc>
          <w:tcPr>
            <w:tcW w:w="1892" w:type="dxa"/>
          </w:tcPr>
          <w:p w14:paraId="54A467F9" w14:textId="7672C915" w:rsidR="00671ADE" w:rsidRDefault="00692EE6">
            <w:pPr>
              <w:rPr>
                <w:b/>
              </w:rPr>
            </w:pPr>
            <w:r>
              <w:rPr>
                <w:b/>
              </w:rPr>
              <w:lastRenderedPageBreak/>
              <w:t>Project Management Risk</w:t>
            </w:r>
          </w:p>
        </w:tc>
        <w:tc>
          <w:tcPr>
            <w:tcW w:w="2337" w:type="dxa"/>
          </w:tcPr>
          <w:p w14:paraId="42358C61" w14:textId="50EB55AC" w:rsidR="00671ADE" w:rsidRDefault="00692EE6">
            <w:pPr>
              <w:rPr>
                <w:b/>
              </w:rPr>
            </w:pPr>
            <w:r>
              <w:rPr>
                <w:b/>
              </w:rPr>
              <w:t>Dependencies on other teams</w:t>
            </w:r>
          </w:p>
        </w:tc>
        <w:tc>
          <w:tcPr>
            <w:tcW w:w="2338" w:type="dxa"/>
          </w:tcPr>
          <w:p w14:paraId="1B5745AC" w14:textId="36FDAF31" w:rsidR="00671ADE" w:rsidRDefault="00692EE6">
            <w:pPr>
              <w:rPr>
                <w:b/>
              </w:rPr>
            </w:pPr>
            <w:r>
              <w:rPr>
                <w:b/>
              </w:rPr>
              <w:t>Efficient development and deployment of the tool</w:t>
            </w:r>
          </w:p>
        </w:tc>
        <w:tc>
          <w:tcPr>
            <w:tcW w:w="2338" w:type="dxa"/>
          </w:tcPr>
          <w:p w14:paraId="7E18A88E" w14:textId="3479A1B4" w:rsidR="00671ADE" w:rsidRDefault="00692EE6">
            <w:pPr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CF7A8A" w14:paraId="7DDFB005" w14:textId="77777777">
        <w:tc>
          <w:tcPr>
            <w:tcW w:w="1892" w:type="dxa"/>
          </w:tcPr>
          <w:p w14:paraId="72D81FE3" w14:textId="77777777" w:rsidR="00CF7A8A" w:rsidRDefault="00671ADE">
            <w:pPr>
              <w:rPr>
                <w:b/>
              </w:rPr>
            </w:pPr>
            <w:r>
              <w:rPr>
                <w:b/>
              </w:rPr>
              <w:t>Technical Risk</w:t>
            </w:r>
          </w:p>
          <w:p w14:paraId="5032AAA1" w14:textId="77777777" w:rsidR="00671ADE" w:rsidRDefault="00671ADE">
            <w:pPr>
              <w:rPr>
                <w:b/>
              </w:rPr>
            </w:pPr>
          </w:p>
          <w:p w14:paraId="2CB3B43F" w14:textId="77777777" w:rsidR="00671ADE" w:rsidRDefault="00671ADE">
            <w:pPr>
              <w:rPr>
                <w:b/>
              </w:rPr>
            </w:pPr>
          </w:p>
          <w:p w14:paraId="1A302FE5" w14:textId="7C8D7603" w:rsidR="00671ADE" w:rsidRDefault="00671ADE">
            <w:pPr>
              <w:rPr>
                <w:b/>
              </w:rPr>
            </w:pPr>
          </w:p>
        </w:tc>
        <w:tc>
          <w:tcPr>
            <w:tcW w:w="2337" w:type="dxa"/>
          </w:tcPr>
          <w:p w14:paraId="45AA19EA" w14:textId="4986A0EF" w:rsidR="00CF7A8A" w:rsidRDefault="00671ADE">
            <w:pPr>
              <w:rPr>
                <w:b/>
              </w:rPr>
            </w:pPr>
            <w:r>
              <w:rPr>
                <w:b/>
              </w:rPr>
              <w:t>Availability of skilled people to handle different technolgies</w:t>
            </w:r>
          </w:p>
        </w:tc>
        <w:tc>
          <w:tcPr>
            <w:tcW w:w="2338" w:type="dxa"/>
          </w:tcPr>
          <w:p w14:paraId="29B108EA" w14:textId="6B2A39BE" w:rsidR="00CF7A8A" w:rsidRDefault="00671ADE">
            <w:pPr>
              <w:rPr>
                <w:b/>
              </w:rPr>
            </w:pPr>
            <w:r>
              <w:rPr>
                <w:b/>
              </w:rPr>
              <w:t xml:space="preserve">The development of the </w:t>
            </w:r>
            <w:r w:rsidR="0080164A">
              <w:rPr>
                <w:b/>
              </w:rPr>
              <w:t>application</w:t>
            </w:r>
          </w:p>
        </w:tc>
        <w:tc>
          <w:tcPr>
            <w:tcW w:w="2338" w:type="dxa"/>
          </w:tcPr>
          <w:p w14:paraId="07AFC9DC" w14:textId="1F4AB310" w:rsidR="00CF7A8A" w:rsidRDefault="00671ADE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</w:tbl>
    <w:p w14:paraId="0970AB60" w14:textId="77777777" w:rsidR="00CF7A8A" w:rsidRDefault="00CF7A8A"/>
    <w:p w14:paraId="426B4995" w14:textId="77777777" w:rsidR="00CF7A8A" w:rsidRDefault="00CF7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F9E2D1C" w14:textId="77777777" w:rsidR="00CF7A8A" w:rsidRDefault="00CF7A8A"/>
    <w:p w14:paraId="423538CE" w14:textId="77777777" w:rsidR="00CF7A8A" w:rsidRDefault="00CF7A8A"/>
    <w:sectPr w:rsidR="00CF7A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84167" w14:textId="77777777" w:rsidR="002C4492" w:rsidRDefault="002C4492">
      <w:pPr>
        <w:spacing w:after="0" w:line="240" w:lineRule="auto"/>
      </w:pPr>
      <w:r>
        <w:separator/>
      </w:r>
    </w:p>
  </w:endnote>
  <w:endnote w:type="continuationSeparator" w:id="0">
    <w:p w14:paraId="2D78D5C1" w14:textId="77777777" w:rsidR="002C4492" w:rsidRDefault="002C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6A9B3" w14:textId="77777777" w:rsidR="00CF7A8A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C5DD2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67494052" w14:textId="7BE2B445" w:rsidR="00CF7A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                                                                             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 w:rsidR="001D62FB">
      <w:rPr>
        <w:color w:val="000000"/>
        <w:sz w:val="18"/>
        <w:szCs w:val="18"/>
      </w:rPr>
      <w:t>ProcAct</w:t>
    </w:r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F3316" w14:textId="77777777" w:rsidR="002C4492" w:rsidRDefault="002C4492">
      <w:pPr>
        <w:spacing w:after="0" w:line="240" w:lineRule="auto"/>
      </w:pPr>
      <w:r>
        <w:separator/>
      </w:r>
    </w:p>
  </w:footnote>
  <w:footnote w:type="continuationSeparator" w:id="0">
    <w:p w14:paraId="0DC811BD" w14:textId="77777777" w:rsidR="002C4492" w:rsidRDefault="002C4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1899" w14:textId="7088F77E" w:rsidR="00CF7A8A" w:rsidRDefault="00000000">
    <w:pPr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Business Requirement Document </w:t>
    </w:r>
    <w:r w:rsidR="004C5DD2">
      <w:rPr>
        <w:sz w:val="18"/>
        <w:szCs w:val="18"/>
      </w:rPr>
      <w:t>version no:1</w:t>
    </w:r>
  </w:p>
  <w:p w14:paraId="483164AC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1BC"/>
    <w:multiLevelType w:val="hybridMultilevel"/>
    <w:tmpl w:val="B94E7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7F06"/>
    <w:multiLevelType w:val="multilevel"/>
    <w:tmpl w:val="064CDD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701422"/>
    <w:multiLevelType w:val="multilevel"/>
    <w:tmpl w:val="064CDDA0"/>
    <w:styleLink w:val="Style1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A60147E"/>
    <w:multiLevelType w:val="multilevel"/>
    <w:tmpl w:val="A98E5690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20C13884"/>
    <w:multiLevelType w:val="multilevel"/>
    <w:tmpl w:val="064CDD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47B28DD"/>
    <w:multiLevelType w:val="hybridMultilevel"/>
    <w:tmpl w:val="CAC2E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D11AE2"/>
    <w:multiLevelType w:val="hybridMultilevel"/>
    <w:tmpl w:val="281C0F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606F12"/>
    <w:multiLevelType w:val="multilevel"/>
    <w:tmpl w:val="064CDD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1182E53"/>
    <w:multiLevelType w:val="hybridMultilevel"/>
    <w:tmpl w:val="31D2B4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050A86"/>
    <w:multiLevelType w:val="multilevel"/>
    <w:tmpl w:val="064CDD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81378A8"/>
    <w:multiLevelType w:val="multilevel"/>
    <w:tmpl w:val="064CDDA0"/>
    <w:numStyleLink w:val="Style1"/>
  </w:abstractNum>
  <w:abstractNum w:abstractNumId="11" w15:restartNumberingAfterBreak="0">
    <w:nsid w:val="3FAD1CBA"/>
    <w:multiLevelType w:val="hybridMultilevel"/>
    <w:tmpl w:val="71567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410A43"/>
    <w:multiLevelType w:val="multilevel"/>
    <w:tmpl w:val="B7AA9F72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3" w15:restartNumberingAfterBreak="0">
    <w:nsid w:val="426C7DF9"/>
    <w:multiLevelType w:val="hybridMultilevel"/>
    <w:tmpl w:val="1436E4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B72FFC"/>
    <w:multiLevelType w:val="hybridMultilevel"/>
    <w:tmpl w:val="F17838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2B433A"/>
    <w:multiLevelType w:val="hybridMultilevel"/>
    <w:tmpl w:val="A40872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85256"/>
    <w:multiLevelType w:val="multilevel"/>
    <w:tmpl w:val="C69027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9C434D1"/>
    <w:multiLevelType w:val="multilevel"/>
    <w:tmpl w:val="C6902700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8" w15:restartNumberingAfterBreak="0">
    <w:nsid w:val="4FFD5545"/>
    <w:multiLevelType w:val="multilevel"/>
    <w:tmpl w:val="ABF422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77D11D1"/>
    <w:multiLevelType w:val="hybridMultilevel"/>
    <w:tmpl w:val="871A8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45823"/>
    <w:multiLevelType w:val="multilevel"/>
    <w:tmpl w:val="0AFCBA06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1" w15:restartNumberingAfterBreak="0">
    <w:nsid w:val="59B82D06"/>
    <w:multiLevelType w:val="hybridMultilevel"/>
    <w:tmpl w:val="F7949E8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C6EED"/>
    <w:multiLevelType w:val="multilevel"/>
    <w:tmpl w:val="A7E0CE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3" w15:restartNumberingAfterBreak="0">
    <w:nsid w:val="6AA32E64"/>
    <w:multiLevelType w:val="hybridMultilevel"/>
    <w:tmpl w:val="E8F0C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74620"/>
    <w:multiLevelType w:val="multilevel"/>
    <w:tmpl w:val="10A4BC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75D7717"/>
    <w:multiLevelType w:val="multilevel"/>
    <w:tmpl w:val="EBF48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2506">
    <w:abstractNumId w:val="22"/>
  </w:num>
  <w:num w:numId="2" w16cid:durableId="236978675">
    <w:abstractNumId w:val="17"/>
  </w:num>
  <w:num w:numId="3" w16cid:durableId="2127115196">
    <w:abstractNumId w:val="25"/>
  </w:num>
  <w:num w:numId="4" w16cid:durableId="137919046">
    <w:abstractNumId w:val="3"/>
  </w:num>
  <w:num w:numId="5" w16cid:durableId="1060714701">
    <w:abstractNumId w:val="7"/>
  </w:num>
  <w:num w:numId="6" w16cid:durableId="674723212">
    <w:abstractNumId w:val="20"/>
  </w:num>
  <w:num w:numId="7" w16cid:durableId="1955400772">
    <w:abstractNumId w:val="13"/>
  </w:num>
  <w:num w:numId="8" w16cid:durableId="1556774384">
    <w:abstractNumId w:val="6"/>
  </w:num>
  <w:num w:numId="9" w16cid:durableId="2108184394">
    <w:abstractNumId w:val="23"/>
  </w:num>
  <w:num w:numId="10" w16cid:durableId="1312826124">
    <w:abstractNumId w:val="15"/>
  </w:num>
  <w:num w:numId="11" w16cid:durableId="772554942">
    <w:abstractNumId w:val="0"/>
  </w:num>
  <w:num w:numId="12" w16cid:durableId="239217611">
    <w:abstractNumId w:val="14"/>
  </w:num>
  <w:num w:numId="13" w16cid:durableId="936794382">
    <w:abstractNumId w:val="24"/>
  </w:num>
  <w:num w:numId="14" w16cid:durableId="1920794919">
    <w:abstractNumId w:val="16"/>
  </w:num>
  <w:num w:numId="15" w16cid:durableId="891497783">
    <w:abstractNumId w:val="18"/>
  </w:num>
  <w:num w:numId="16" w16cid:durableId="2028405968">
    <w:abstractNumId w:val="9"/>
  </w:num>
  <w:num w:numId="17" w16cid:durableId="38210330">
    <w:abstractNumId w:val="2"/>
  </w:num>
  <w:num w:numId="18" w16cid:durableId="449709730">
    <w:abstractNumId w:val="10"/>
  </w:num>
  <w:num w:numId="19" w16cid:durableId="1712999229">
    <w:abstractNumId w:val="1"/>
  </w:num>
  <w:num w:numId="20" w16cid:durableId="1614291022">
    <w:abstractNumId w:val="4"/>
  </w:num>
  <w:num w:numId="21" w16cid:durableId="729763899">
    <w:abstractNumId w:val="8"/>
  </w:num>
  <w:num w:numId="22" w16cid:durableId="335697329">
    <w:abstractNumId w:val="11"/>
  </w:num>
  <w:num w:numId="23" w16cid:durableId="330715777">
    <w:abstractNumId w:val="19"/>
  </w:num>
  <w:num w:numId="24" w16cid:durableId="2041543869">
    <w:abstractNumId w:val="5"/>
  </w:num>
  <w:num w:numId="25" w16cid:durableId="1440490501">
    <w:abstractNumId w:val="21"/>
  </w:num>
  <w:num w:numId="26" w16cid:durableId="4672131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7A8A"/>
    <w:rsid w:val="00074628"/>
    <w:rsid w:val="00146941"/>
    <w:rsid w:val="001D62FB"/>
    <w:rsid w:val="001F37DC"/>
    <w:rsid w:val="00200D9F"/>
    <w:rsid w:val="002B2174"/>
    <w:rsid w:val="002C4492"/>
    <w:rsid w:val="003E179D"/>
    <w:rsid w:val="003E3C3E"/>
    <w:rsid w:val="004310DD"/>
    <w:rsid w:val="004C5DD2"/>
    <w:rsid w:val="004D6ED6"/>
    <w:rsid w:val="00524316"/>
    <w:rsid w:val="00534373"/>
    <w:rsid w:val="005401FE"/>
    <w:rsid w:val="005B6D2D"/>
    <w:rsid w:val="00605F7F"/>
    <w:rsid w:val="00615E91"/>
    <w:rsid w:val="00671ADE"/>
    <w:rsid w:val="00692EE6"/>
    <w:rsid w:val="007305C4"/>
    <w:rsid w:val="00755C3B"/>
    <w:rsid w:val="007F286F"/>
    <w:rsid w:val="0080164A"/>
    <w:rsid w:val="00872BED"/>
    <w:rsid w:val="00884750"/>
    <w:rsid w:val="008D4FF0"/>
    <w:rsid w:val="00935F1A"/>
    <w:rsid w:val="009403B7"/>
    <w:rsid w:val="009A3C47"/>
    <w:rsid w:val="009A7FB8"/>
    <w:rsid w:val="00A544FF"/>
    <w:rsid w:val="00BA714C"/>
    <w:rsid w:val="00BD6B13"/>
    <w:rsid w:val="00CC704E"/>
    <w:rsid w:val="00CF7A8A"/>
    <w:rsid w:val="00D41C5F"/>
    <w:rsid w:val="00E53CF6"/>
    <w:rsid w:val="00EB0E1E"/>
    <w:rsid w:val="00EE64BC"/>
    <w:rsid w:val="00EF5C57"/>
    <w:rsid w:val="00F45A35"/>
    <w:rsid w:val="00F56FF1"/>
    <w:rsid w:val="00F773D9"/>
    <w:rsid w:val="00F9443A"/>
    <w:rsid w:val="00FE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349A"/>
  <w15:docId w15:val="{46C0F2FA-2759-4ACE-8B7B-A1286C32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C5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DD2"/>
  </w:style>
  <w:style w:type="paragraph" w:styleId="Footer">
    <w:name w:val="footer"/>
    <w:basedOn w:val="Normal"/>
    <w:link w:val="FooterChar"/>
    <w:uiPriority w:val="99"/>
    <w:unhideWhenUsed/>
    <w:rsid w:val="004C5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DD2"/>
  </w:style>
  <w:style w:type="paragraph" w:styleId="ListParagraph">
    <w:name w:val="List Paragraph"/>
    <w:basedOn w:val="Normal"/>
    <w:uiPriority w:val="34"/>
    <w:qFormat/>
    <w:rsid w:val="00CC704E"/>
    <w:pPr>
      <w:ind w:left="720"/>
      <w:contextualSpacing/>
    </w:pPr>
  </w:style>
  <w:style w:type="numbering" w:customStyle="1" w:styleId="Style1">
    <w:name w:val="Style1"/>
    <w:uiPriority w:val="99"/>
    <w:rsid w:val="005B6D2D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9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Navin Baaskar</cp:lastModifiedBy>
  <cp:revision>25</cp:revision>
  <dcterms:created xsi:type="dcterms:W3CDTF">2024-02-09T14:56:00Z</dcterms:created>
  <dcterms:modified xsi:type="dcterms:W3CDTF">2024-02-21T11:10:00Z</dcterms:modified>
</cp:coreProperties>
</file>