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89"/>
        <w:gridCol w:w="5014"/>
        <w:gridCol w:w="178"/>
      </w:tblGrid>
      <w:tr w:rsidR="0010774A" w14:paraId="22A458DC" w14:textId="77777777" w:rsidTr="001D28BF">
        <w:trPr>
          <w:gridAfter w:val="1"/>
          <w:wAfter w:w="178" w:type="dxa"/>
          <w:jc w:val="center"/>
        </w:trPr>
        <w:tc>
          <w:tcPr>
            <w:tcW w:w="5103" w:type="dxa"/>
          </w:tcPr>
          <w:p w14:paraId="5FDCC668" w14:textId="77777777" w:rsidR="0010774A" w:rsidRDefault="00000000">
            <w:pPr>
              <w:spacing w:after="40"/>
            </w:pPr>
            <w:r>
              <w:rPr>
                <w:rFonts w:ascii="Calibri Light" w:eastAsia="Calibri Light" w:hAnsi="Calibri Light"/>
                <w:b/>
                <w:color w:val="000000"/>
                <w:sz w:val="56"/>
              </w:rPr>
              <w:t>NAVIN D</w:t>
            </w:r>
          </w:p>
          <w:p w14:paraId="33B47AC5" w14:textId="77777777" w:rsidR="0010774A" w:rsidRDefault="00000000">
            <w:pPr>
              <w:spacing w:after="80"/>
            </w:pPr>
            <w:r>
              <w:rPr>
                <w:rFonts w:ascii="Calibri" w:eastAsia="Calibri" w:hAnsi="Calibri"/>
                <w:b/>
                <w:color w:val="0078D4"/>
                <w:sz w:val="24"/>
              </w:rPr>
              <w:t>Mechanical R&amp;D Lead</w:t>
            </w:r>
          </w:p>
          <w:p w14:paraId="10BEF1EE" w14:textId="77777777" w:rsidR="00914809" w:rsidRDefault="00000000">
            <w:pPr>
              <w:spacing w:after="0"/>
              <w:rPr>
                <w:rFonts w:ascii="Calibri" w:eastAsia="Calibri" w:hAnsi="Calibri"/>
                <w:color w:val="505050"/>
                <w:sz w:val="18"/>
              </w:rPr>
            </w:pPr>
            <w:r>
              <w:rPr>
                <w:rFonts w:ascii="Calibri" w:eastAsia="Calibri" w:hAnsi="Calibri"/>
                <w:color w:val="505050"/>
                <w:sz w:val="18"/>
              </w:rPr>
              <w:t xml:space="preserve">📞 +91 94441 </w:t>
            </w:r>
            <w:proofErr w:type="gramStart"/>
            <w:r>
              <w:rPr>
                <w:rFonts w:ascii="Calibri" w:eastAsia="Calibri" w:hAnsi="Calibri"/>
                <w:color w:val="505050"/>
                <w:sz w:val="18"/>
              </w:rPr>
              <w:t>38673  ✉</w:t>
            </w:r>
            <w:proofErr w:type="gramEnd"/>
            <w:r>
              <w:rPr>
                <w:rFonts w:ascii="Calibri" w:eastAsia="Calibri" w:hAnsi="Calibri"/>
                <w:color w:val="505050"/>
                <w:sz w:val="18"/>
              </w:rPr>
              <w:t xml:space="preserve"> navintommy123@gmail.com  </w:t>
            </w:r>
          </w:p>
          <w:p w14:paraId="2DD69C21" w14:textId="1A52CBFA" w:rsidR="0010774A" w:rsidRDefault="00000000">
            <w:pPr>
              <w:spacing w:after="0"/>
            </w:pPr>
            <w:r>
              <w:rPr>
                <w:rFonts w:ascii="Calibri" w:eastAsia="Calibri" w:hAnsi="Calibri"/>
                <w:color w:val="505050"/>
                <w:sz w:val="18"/>
              </w:rPr>
              <w:t xml:space="preserve">🔗 </w:t>
            </w:r>
            <w:hyperlink r:id="rId6" w:history="1">
              <w:r w:rsidRPr="009B04D7">
                <w:rPr>
                  <w:rStyle w:val="Hyperlink"/>
                  <w:rFonts w:ascii="Calibri" w:eastAsia="Calibri" w:hAnsi="Calibri"/>
                  <w:color w:val="595959" w:themeColor="text1" w:themeTint="A6"/>
                  <w:sz w:val="18"/>
                </w:rPr>
                <w:t>linkedin.com/in/</w:t>
              </w:r>
              <w:proofErr w:type="spellStart"/>
              <w:r w:rsidRPr="009B04D7">
                <w:rPr>
                  <w:rStyle w:val="Hyperlink"/>
                  <w:rFonts w:ascii="Calibri" w:eastAsia="Calibri" w:hAnsi="Calibri"/>
                  <w:color w:val="595959" w:themeColor="text1" w:themeTint="A6"/>
                  <w:sz w:val="18"/>
                </w:rPr>
                <w:t>navind-rnd</w:t>
              </w:r>
              <w:proofErr w:type="spellEnd"/>
            </w:hyperlink>
            <w:r>
              <w:rPr>
                <w:rFonts w:ascii="Calibri" w:eastAsia="Calibri" w:hAnsi="Calibri"/>
                <w:color w:val="505050"/>
                <w:sz w:val="18"/>
              </w:rPr>
              <w:t xml:space="preserve">  📍 Chennai, TN</w:t>
            </w:r>
          </w:p>
        </w:tc>
        <w:tc>
          <w:tcPr>
            <w:tcW w:w="5103" w:type="dxa"/>
            <w:gridSpan w:val="2"/>
          </w:tcPr>
          <w:tbl>
            <w:tblPr>
              <w:tblpPr w:leftFromText="180" w:rightFromText="180" w:vertAnchor="text" w:horzAnchor="margin" w:tblpXSpec="right" w:tblpY="-24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17"/>
            </w:tblGrid>
            <w:tr w:rsidR="00533641" w14:paraId="57539CB0" w14:textId="77777777" w:rsidTr="00533641">
              <w:tc>
                <w:tcPr>
                  <w:tcW w:w="1417" w:type="dxa"/>
                  <w:shd w:val="clear" w:color="auto" w:fill="0078D4"/>
                </w:tcPr>
                <w:p w14:paraId="1589822C" w14:textId="77777777" w:rsidR="00533641" w:rsidRDefault="00533641" w:rsidP="00533641">
                  <w:pPr>
                    <w:spacing w:before="360" w:after="360"/>
                    <w:jc w:val="center"/>
                  </w:pPr>
                  <w:r>
                    <w:rPr>
                      <w:rFonts w:ascii="Calibri Light" w:eastAsia="Calibri Light" w:hAnsi="Calibri Light"/>
                      <w:color w:val="FFFFFF"/>
                      <w:sz w:val="44"/>
                    </w:rPr>
                    <w:t>ND</w:t>
                  </w:r>
                </w:p>
              </w:tc>
            </w:tr>
          </w:tbl>
          <w:p w14:paraId="1D30592F" w14:textId="77777777" w:rsidR="0010774A" w:rsidRDefault="0010774A">
            <w:pPr>
              <w:jc w:val="right"/>
            </w:pPr>
          </w:p>
          <w:p w14:paraId="348D0FCF" w14:textId="77777777" w:rsidR="0010774A" w:rsidRDefault="0010774A"/>
        </w:tc>
      </w:tr>
      <w:tr w:rsidR="0010774A" w14:paraId="726D7772" w14:textId="77777777" w:rsidTr="00ED6E78">
        <w:trPr>
          <w:trHeight w:val="12375"/>
          <w:jc w:val="center"/>
        </w:trPr>
        <w:tc>
          <w:tcPr>
            <w:tcW w:w="5192" w:type="dxa"/>
            <w:gridSpan w:val="2"/>
          </w:tcPr>
          <w:p w14:paraId="73E7FCC6" w14:textId="1E623C0F" w:rsidR="0010774A" w:rsidRDefault="001D28BF">
            <w:pPr>
              <w:pBdr>
                <w:bottom w:val="single" w:sz="6" w:space="1" w:color="000000"/>
              </w:pBdr>
              <w:spacing w:before="240" w:after="120"/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PROFESSIONAL EXPERIENCE</w:t>
            </w:r>
          </w:p>
          <w:p w14:paraId="25D92840" w14:textId="77777777" w:rsidR="0010774A" w:rsidRDefault="00000000">
            <w:pPr>
              <w:spacing w:before="120" w:after="20"/>
            </w:pPr>
            <w:r>
              <w:rPr>
                <w:rFonts w:ascii="Calibri" w:eastAsia="Calibri" w:hAnsi="Calibri"/>
                <w:b/>
                <w:color w:val="0078D4"/>
                <w:sz w:val="20"/>
              </w:rPr>
              <w:t>Tutr Hyperloop Private Limited</w:t>
            </w:r>
          </w:p>
          <w:p w14:paraId="4343AB00" w14:textId="77777777" w:rsidR="00ED6E78" w:rsidRDefault="00000000" w:rsidP="00ED6E78">
            <w:pPr>
              <w:spacing w:after="20"/>
            </w:pPr>
            <w:r>
              <w:rPr>
                <w:rFonts w:ascii="Calibri" w:eastAsia="Calibri" w:hAnsi="Calibri"/>
                <w:i/>
                <w:color w:val="787878"/>
                <w:sz w:val="18"/>
              </w:rPr>
              <w:t>Chennai, India</w:t>
            </w:r>
          </w:p>
          <w:p w14:paraId="24E3E89F" w14:textId="1AB05980" w:rsidR="0010774A" w:rsidRDefault="00000000" w:rsidP="00ED6E78">
            <w:pPr>
              <w:spacing w:after="20"/>
            </w:pPr>
            <w:r>
              <w:rPr>
                <w:rFonts w:ascii="Calibri" w:eastAsia="Calibri" w:hAnsi="Calibri"/>
                <w:b/>
                <w:color w:val="000000"/>
                <w:sz w:val="21"/>
              </w:rPr>
              <w:t>Lead – Digital Solution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 xml:space="preserve">   0</w:t>
            </w:r>
            <w:r w:rsidR="00073486">
              <w:rPr>
                <w:rFonts w:ascii="Calibri" w:eastAsia="Calibri" w:hAnsi="Calibri"/>
                <w:i/>
                <w:color w:val="787878"/>
                <w:sz w:val="19"/>
              </w:rPr>
              <w:t>2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>/2026 – Present</w:t>
            </w:r>
          </w:p>
          <w:p w14:paraId="101617A6" w14:textId="34903923" w:rsidR="00803F20" w:rsidRPr="00803F20" w:rsidRDefault="00000000" w:rsidP="00803F20">
            <w:pPr>
              <w:spacing w:after="60"/>
              <w:ind w:left="170"/>
              <w:rPr>
                <w:rFonts w:ascii="Calibri" w:eastAsia="Calibri" w:hAnsi="Calibri"/>
                <w:color w:val="505050"/>
                <w:sz w:val="20"/>
              </w:rPr>
            </w:pPr>
            <w:r>
              <w:rPr>
                <w:rFonts w:ascii="Calibri" w:eastAsia="Calibri" w:hAnsi="Calibri"/>
                <w:color w:val="505050"/>
                <w:sz w:val="20"/>
              </w:rPr>
              <w:t xml:space="preserve">• Leading </w:t>
            </w:r>
            <w:r w:rsidR="00563ACC" w:rsidRPr="00563ACC">
              <w:rPr>
                <w:rFonts w:ascii="Calibri" w:eastAsia="Calibri" w:hAnsi="Calibri"/>
                <w:color w:val="505050"/>
                <w:sz w:val="20"/>
              </w:rPr>
              <w:t>g the development of a Linear Induction Motor (LIM) Digital Twin for Hyperloop pod predictive maintenance,</w:t>
            </w:r>
            <w:r w:rsidR="00563ACC">
              <w:rPr>
                <w:rFonts w:ascii="Calibri" w:eastAsia="Calibri" w:hAnsi="Calibri"/>
                <w:color w:val="505050"/>
                <w:sz w:val="20"/>
              </w:rPr>
              <w:t xml:space="preserve"> </w:t>
            </w:r>
            <w:r w:rsidR="00563ACC" w:rsidRPr="00563ACC">
              <w:rPr>
                <w:rFonts w:ascii="Calibri" w:eastAsia="Calibri" w:hAnsi="Calibri"/>
                <w:color w:val="505050"/>
                <w:sz w:val="20"/>
              </w:rPr>
              <w:t>encompassing</w:t>
            </w:r>
            <w:r w:rsidR="00563ACC">
              <w:rPr>
                <w:rFonts w:ascii="Calibri" w:eastAsia="Calibri" w:hAnsi="Calibri"/>
                <w:color w:val="505050"/>
                <w:sz w:val="20"/>
              </w:rPr>
              <w:t xml:space="preserve"> </w:t>
            </w:r>
            <w:r>
              <w:rPr>
                <w:rFonts w:ascii="Calibri" w:eastAsia="Calibri" w:hAnsi="Calibri"/>
                <w:color w:val="505050"/>
                <w:sz w:val="20"/>
              </w:rPr>
              <w:t>performance analysi</w:t>
            </w:r>
            <w:r w:rsidR="00ED6E78">
              <w:rPr>
                <w:rFonts w:ascii="Calibri" w:eastAsia="Calibri" w:hAnsi="Calibri"/>
                <w:color w:val="505050"/>
                <w:sz w:val="20"/>
              </w:rPr>
              <w:t>s.</w:t>
            </w:r>
          </w:p>
          <w:p w14:paraId="0BE9FC5F" w14:textId="2407AB10" w:rsidR="00803F20" w:rsidRDefault="00000000" w:rsidP="00803F20">
            <w:pPr>
              <w:spacing w:after="60"/>
              <w:ind w:left="170"/>
              <w:rPr>
                <w:rFonts w:ascii="Calibri" w:eastAsia="Calibri" w:hAnsi="Calibri"/>
                <w:color w:val="505050"/>
                <w:sz w:val="20"/>
              </w:rPr>
            </w:pPr>
            <w:r>
              <w:rPr>
                <w:rFonts w:ascii="Calibri" w:eastAsia="Calibri" w:hAnsi="Calibri"/>
                <w:color w:val="505050"/>
                <w:sz w:val="20"/>
              </w:rPr>
              <w:t>• Delivered 2 real-time Digital Twin PoCs: (1) Structural Twin – 100 ms update, NI DAQ + MATLAB + FEA validation; (2) Battery Twin – Raspberry Pi + INA226 I²C + Simulink for live SOC/SOH estimation.</w:t>
            </w:r>
          </w:p>
          <w:p w14:paraId="3CA78CF5" w14:textId="73B2B015" w:rsidR="00803F20" w:rsidRPr="00803F20" w:rsidRDefault="00803F20" w:rsidP="00803F20">
            <w:pPr>
              <w:spacing w:after="60"/>
              <w:ind w:left="170"/>
              <w:rPr>
                <w:rFonts w:ascii="Calibri" w:eastAsia="Calibri" w:hAnsi="Calibri"/>
                <w:color w:val="505050"/>
                <w:sz w:val="20"/>
              </w:rPr>
            </w:pPr>
            <w:r>
              <w:rPr>
                <w:rFonts w:ascii="Calibri" w:eastAsia="Calibri" w:hAnsi="Calibri"/>
                <w:color w:val="505050"/>
                <w:sz w:val="20"/>
              </w:rPr>
              <w:t xml:space="preserve">• </w:t>
            </w:r>
            <w:r w:rsidR="00563ACC">
              <w:rPr>
                <w:rFonts w:ascii="Calibri" w:eastAsia="Calibri" w:hAnsi="Calibri"/>
                <w:color w:val="505050"/>
                <w:sz w:val="20"/>
              </w:rPr>
              <w:t>Co-</w:t>
            </w:r>
            <w:r w:rsidR="00563ACC" w:rsidRPr="00563ACC">
              <w:rPr>
                <w:rFonts w:ascii="Calibri" w:eastAsia="Calibri" w:hAnsi="Calibri"/>
                <w:color w:val="505050"/>
                <w:sz w:val="20"/>
              </w:rPr>
              <w:t>Authored and submitted a technical proposal for a ₹30 Crore Digital Twin initiative to Indian Railways.</w:t>
            </w:r>
          </w:p>
          <w:p w14:paraId="6185ECD5" w14:textId="77777777" w:rsidR="001D28BF" w:rsidRDefault="00000000" w:rsidP="001D28BF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Established organization's first Digital Engineering capability; mentors one intern directly and guides a junior engineer.</w:t>
            </w:r>
          </w:p>
          <w:p w14:paraId="788645B9" w14:textId="5B309FBD" w:rsidR="0010774A" w:rsidRDefault="00000000" w:rsidP="001D28BF">
            <w:pPr>
              <w:spacing w:after="60"/>
            </w:pPr>
            <w:r>
              <w:rPr>
                <w:rFonts w:ascii="Calibri" w:eastAsia="Calibri" w:hAnsi="Calibri"/>
                <w:b/>
                <w:color w:val="000000"/>
                <w:sz w:val="21"/>
              </w:rPr>
              <w:t>Project Engineer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 xml:space="preserve">   </w:t>
            </w:r>
            <w:r w:rsidR="001F610B">
              <w:rPr>
                <w:rFonts w:ascii="Calibri" w:eastAsia="Calibri" w:hAnsi="Calibri"/>
                <w:i/>
                <w:color w:val="787878"/>
                <w:sz w:val="19"/>
              </w:rPr>
              <w:t>09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 xml:space="preserve">/2024 – </w:t>
            </w:r>
            <w:r w:rsidR="00073486">
              <w:rPr>
                <w:rFonts w:ascii="Calibri" w:eastAsia="Calibri" w:hAnsi="Calibri"/>
                <w:i/>
                <w:color w:val="787878"/>
                <w:sz w:val="19"/>
              </w:rPr>
              <w:t>01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>/202</w:t>
            </w:r>
            <w:r w:rsidR="00073486">
              <w:rPr>
                <w:rFonts w:ascii="Calibri" w:eastAsia="Calibri" w:hAnsi="Calibri"/>
                <w:i/>
                <w:color w:val="787878"/>
                <w:sz w:val="19"/>
              </w:rPr>
              <w:t>6</w:t>
            </w:r>
          </w:p>
          <w:p w14:paraId="522DD2A7" w14:textId="77777777" w:rsidR="0010774A" w:rsidRDefault="00000000">
            <w:pPr>
              <w:spacing w:after="40"/>
            </w:pPr>
            <w:r>
              <w:rPr>
                <w:rFonts w:ascii="Calibri" w:eastAsia="Calibri" w:hAnsi="Calibri"/>
                <w:i/>
                <w:color w:val="787878"/>
                <w:sz w:val="18"/>
              </w:rPr>
              <w:t>Promoted from CFD Engineer</w:t>
            </w:r>
          </w:p>
          <w:p w14:paraId="42F721AA" w14:textId="09070E1D" w:rsidR="0010774A" w:rsidRDefault="00000000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 xml:space="preserve">• </w:t>
            </w:r>
            <w:r w:rsidR="001F610B" w:rsidRPr="001F610B">
              <w:rPr>
                <w:rFonts w:ascii="Calibri" w:eastAsia="Calibri" w:hAnsi="Calibri"/>
                <w:color w:val="505050"/>
                <w:sz w:val="20"/>
              </w:rPr>
              <w:t xml:space="preserve">Led end-to-end execution of </w:t>
            </w:r>
            <w:proofErr w:type="spellStart"/>
            <w:r w:rsidR="001F610B" w:rsidRPr="001F610B">
              <w:rPr>
                <w:rFonts w:ascii="Calibri" w:eastAsia="Calibri" w:hAnsi="Calibri"/>
                <w:color w:val="505050"/>
                <w:sz w:val="20"/>
              </w:rPr>
              <w:t>Tutr's</w:t>
            </w:r>
            <w:proofErr w:type="spellEnd"/>
            <w:r w:rsidR="001F610B" w:rsidRPr="001F610B">
              <w:rPr>
                <w:rFonts w:ascii="Calibri" w:eastAsia="Calibri" w:hAnsi="Calibri"/>
                <w:color w:val="505050"/>
                <w:sz w:val="20"/>
              </w:rPr>
              <w:t xml:space="preserve"> first Hyperloop Top Hat program (₹20 lakh, 10-month), driving optimization, composite manufacturing, and cross-functional delivery</w:t>
            </w:r>
            <w:r w:rsidR="00F6565B">
              <w:rPr>
                <w:rFonts w:ascii="Calibri" w:eastAsia="Calibri" w:hAnsi="Calibri"/>
                <w:color w:val="505050"/>
                <w:sz w:val="20"/>
              </w:rPr>
              <w:t xml:space="preserve"> </w:t>
            </w:r>
            <w:r w:rsidR="001F610B" w:rsidRPr="001F610B">
              <w:rPr>
                <w:rFonts w:ascii="Calibri" w:eastAsia="Calibri" w:hAnsi="Calibri"/>
                <w:color w:val="505050"/>
                <w:sz w:val="20"/>
              </w:rPr>
              <w:t>to a successful minister-level technology showcase.</w:t>
            </w:r>
          </w:p>
          <w:p w14:paraId="1DD35E29" w14:textId="77777777" w:rsidR="0010774A" w:rsidRDefault="00000000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Designed 3.0 m composite body in SOLIDWORKS, achieving Cd ≈ 0.25 via 20+ CFD iterations (ANSYS Fluent, k-ω SST) across 15+ conditions; validated via 1:30 scale prototype and Tesla Model S benchmark.</w:t>
            </w:r>
          </w:p>
          <w:p w14:paraId="50D017D8" w14:textId="77777777" w:rsidR="0010774A" w:rsidRDefault="00000000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Directed glass fiber hand lay-up (0°/45°/90° laminates); delivered 60 kg production assembly. Coordinated 5+ vendors and led integration; showcased to Hon'ble Railway Minister, Mar 2025.</w:t>
            </w:r>
          </w:p>
          <w:p w14:paraId="3127E3B4" w14:textId="77777777" w:rsidR="001D28BF" w:rsidRDefault="00000000" w:rsidP="001D28BF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Developed Tutr's first composite vacuum chamber (₹22L, ~12 mo): Ø800 mm × 2 m carbon fiber + aluminum, achieving 1 kPa absolute with &lt;5 kPa rise over ~18 hr; weight ~70 kg. Redesigned from first prototype failure using FEA-driven iterations (~15 cycles).</w:t>
            </w:r>
          </w:p>
          <w:p w14:paraId="71550B49" w14:textId="34ED9605" w:rsidR="0010774A" w:rsidRDefault="00000000" w:rsidP="001D28BF">
            <w:pPr>
              <w:spacing w:after="60"/>
            </w:pPr>
            <w:r>
              <w:rPr>
                <w:rFonts w:ascii="Calibri" w:eastAsia="Calibri" w:hAnsi="Calibri"/>
                <w:b/>
                <w:color w:val="000000"/>
                <w:sz w:val="21"/>
              </w:rPr>
              <w:t>CFD Engineer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 xml:space="preserve">   03/2023 – </w:t>
            </w:r>
            <w:r w:rsidR="001F610B">
              <w:rPr>
                <w:rFonts w:ascii="Calibri" w:eastAsia="Calibri" w:hAnsi="Calibri"/>
                <w:i/>
                <w:color w:val="787878"/>
                <w:sz w:val="19"/>
              </w:rPr>
              <w:t>08</w:t>
            </w:r>
            <w:r>
              <w:rPr>
                <w:rFonts w:ascii="Calibri" w:eastAsia="Calibri" w:hAnsi="Calibri"/>
                <w:i/>
                <w:color w:val="787878"/>
                <w:sz w:val="19"/>
              </w:rPr>
              <w:t>/2023</w:t>
            </w:r>
          </w:p>
          <w:p w14:paraId="669EF065" w14:textId="77777777" w:rsidR="0010774A" w:rsidRDefault="00000000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Built external aerodynamic simulation capability in ANSYS Fluent (k-ω SST, hexa-core meshing, boundary-layer inflation).</w:t>
            </w:r>
          </w:p>
          <w:p w14:paraId="3CA539C4" w14:textId="5481389C" w:rsidR="0010774A" w:rsidRDefault="00000000" w:rsidP="001D28BF">
            <w:pPr>
              <w:spacing w:after="60"/>
              <w:ind w:left="170"/>
            </w:pPr>
            <w:r>
              <w:rPr>
                <w:rFonts w:ascii="Calibri" w:eastAsia="Calibri" w:hAnsi="Calibri"/>
                <w:color w:val="505050"/>
                <w:sz w:val="20"/>
              </w:rPr>
              <w:t>• Benchmarked methodology against Tesla Model S before applying to Hyperloop body optimization.</w:t>
            </w:r>
          </w:p>
        </w:tc>
        <w:tc>
          <w:tcPr>
            <w:tcW w:w="5192" w:type="dxa"/>
            <w:gridSpan w:val="2"/>
          </w:tcPr>
          <w:p w14:paraId="29A5EABF" w14:textId="3DAEE973" w:rsidR="0010774A" w:rsidRDefault="00000000">
            <w:pPr>
              <w:pBdr>
                <w:bottom w:val="single" w:sz="6" w:space="1" w:color="000000"/>
              </w:pBdr>
              <w:spacing w:after="120"/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PROFESSIONAL SUMMARY</w:t>
            </w:r>
          </w:p>
          <w:p w14:paraId="5D2B735B" w14:textId="77777777" w:rsidR="0010774A" w:rsidRDefault="00000000">
            <w:pPr>
              <w:spacing w:before="80" w:after="160" w:line="288" w:lineRule="auto"/>
            </w:pPr>
            <w:r>
              <w:rPr>
                <w:rFonts w:ascii="Calibri" w:eastAsia="Calibri" w:hAnsi="Calibri"/>
                <w:color w:val="505050"/>
                <w:sz w:val="20"/>
              </w:rPr>
              <w:t>Mechanical R&amp;D Lead with 3+ years delivering first-of-kind systems from concept to deployment. Stepped up to own a ₹20L Hyperloop Top Hat program as CFD Engineer after a managerial transition, delivering from aerodynamic optimization through composite manufacturing to minister-level showcase. Mentors one intern directly and guides a junior engineer. Progressed from CFD Engineer to Lead in 36 months.</w:t>
            </w:r>
          </w:p>
          <w:p w14:paraId="66F55F52" w14:textId="77777777" w:rsidR="0010774A" w:rsidRDefault="00000000">
            <w:pPr>
              <w:pBdr>
                <w:bottom w:val="single" w:sz="6" w:space="1" w:color="000000"/>
              </w:pBdr>
              <w:spacing w:before="200" w:after="120"/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TECHNICAL SKILLS</w:t>
            </w:r>
          </w:p>
          <w:p w14:paraId="6E56B0E4" w14:textId="77777777" w:rsidR="0010774A" w:rsidRDefault="00000000">
            <w:pPr>
              <w:spacing w:before="120" w:after="40"/>
            </w:pPr>
            <w:r>
              <w:rPr>
                <w:rFonts w:ascii="Calibri" w:eastAsia="Calibri" w:hAnsi="Calibri"/>
                <w:b/>
                <w:color w:val="0078D4"/>
                <w:sz w:val="20"/>
              </w:rPr>
              <w:t>Product &amp; Design</w:t>
            </w:r>
          </w:p>
          <w:p w14:paraId="0ECD0E72" w14:textId="77777777" w:rsidR="0010774A" w:rsidRDefault="00000000">
            <w:pPr>
              <w:spacing w:after="80"/>
            </w:pPr>
            <w:r>
              <w:rPr>
                <w:rFonts w:ascii="Calibri" w:eastAsia="Calibri" w:hAnsi="Calibri"/>
                <w:color w:val="505050"/>
                <w:sz w:val="19"/>
              </w:rPr>
              <w:t>SOLIDWORKS | DFM | Composite Structures (Glass/CFRP Hand Lay-up) | Vacuum Systems | System Integration</w:t>
            </w:r>
          </w:p>
          <w:p w14:paraId="6BAFE961" w14:textId="77777777" w:rsidR="0010774A" w:rsidRDefault="00000000">
            <w:pPr>
              <w:spacing w:before="120" w:after="40"/>
            </w:pPr>
            <w:r>
              <w:rPr>
                <w:rFonts w:ascii="Calibri" w:eastAsia="Calibri" w:hAnsi="Calibri"/>
                <w:b/>
                <w:color w:val="0078D4"/>
                <w:sz w:val="20"/>
              </w:rPr>
              <w:t>Simulation</w:t>
            </w:r>
          </w:p>
          <w:p w14:paraId="56991065" w14:textId="77777777" w:rsidR="0010774A" w:rsidRDefault="00000000">
            <w:pPr>
              <w:spacing w:after="80"/>
            </w:pPr>
            <w:r>
              <w:rPr>
                <w:rFonts w:ascii="Calibri" w:eastAsia="Calibri" w:hAnsi="Calibri"/>
                <w:color w:val="505050"/>
                <w:sz w:val="19"/>
              </w:rPr>
              <w:t>ANSYS Fluent (CFD) | ANSYS Mechanical (FEA) | Aerodynamic Optimization | Structural Assessment</w:t>
            </w:r>
          </w:p>
          <w:p w14:paraId="4916CABB" w14:textId="77777777" w:rsidR="0010774A" w:rsidRDefault="00000000">
            <w:pPr>
              <w:spacing w:before="120" w:after="40"/>
            </w:pPr>
            <w:r>
              <w:rPr>
                <w:rFonts w:ascii="Calibri" w:eastAsia="Calibri" w:hAnsi="Calibri"/>
                <w:b/>
                <w:color w:val="0078D4"/>
                <w:sz w:val="20"/>
              </w:rPr>
              <w:t>Digital Engineering</w:t>
            </w:r>
          </w:p>
          <w:p w14:paraId="0A6C522F" w14:textId="77777777" w:rsidR="0010774A" w:rsidRDefault="00000000">
            <w:pPr>
              <w:spacing w:after="80"/>
            </w:pPr>
            <w:r>
              <w:rPr>
                <w:rFonts w:ascii="Calibri" w:eastAsia="Calibri" w:hAnsi="Calibri"/>
                <w:color w:val="505050"/>
                <w:sz w:val="19"/>
              </w:rPr>
              <w:t>MATLAB | Simulink | App Designer | Python | Digital Twin Architecture</w:t>
            </w:r>
          </w:p>
          <w:p w14:paraId="78999E47" w14:textId="77777777" w:rsidR="0010774A" w:rsidRDefault="00000000">
            <w:pPr>
              <w:spacing w:before="120" w:after="40"/>
            </w:pPr>
            <w:r>
              <w:rPr>
                <w:rFonts w:ascii="Calibri" w:eastAsia="Calibri" w:hAnsi="Calibri"/>
                <w:b/>
                <w:color w:val="0078D4"/>
                <w:sz w:val="20"/>
              </w:rPr>
              <w:t>Instrumentation</w:t>
            </w:r>
          </w:p>
          <w:p w14:paraId="3859F564" w14:textId="77777777" w:rsidR="0010774A" w:rsidRDefault="00000000">
            <w:pPr>
              <w:spacing w:after="80"/>
            </w:pPr>
            <w:r>
              <w:rPr>
                <w:rFonts w:ascii="Calibri" w:eastAsia="Calibri" w:hAnsi="Calibri"/>
                <w:color w:val="505050"/>
                <w:sz w:val="19"/>
              </w:rPr>
              <w:t>NI USB-6003 DAQ | Raspberry Pi | INA101 | INA226 | I²C | Strain Gauges | Sensor Integration</w:t>
            </w:r>
          </w:p>
          <w:p w14:paraId="6E27D0DF" w14:textId="77777777" w:rsidR="0010774A" w:rsidRDefault="00000000">
            <w:pPr>
              <w:pBdr>
                <w:bottom w:val="single" w:sz="6" w:space="1" w:color="000000"/>
              </w:pBdr>
              <w:spacing w:before="200" w:after="120"/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KEY IMPACT METRICS</w:t>
            </w:r>
          </w:p>
          <w:tbl>
            <w:tblPr>
              <w:tblW w:w="519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95"/>
              <w:gridCol w:w="2596"/>
            </w:tblGrid>
            <w:tr w:rsidR="0010774A" w14:paraId="098C27D3" w14:textId="77777777" w:rsidTr="00533641">
              <w:trPr>
                <w:trHeight w:val="890"/>
                <w:jc w:val="center"/>
              </w:trPr>
              <w:tc>
                <w:tcPr>
                  <w:tcW w:w="2595" w:type="dxa"/>
                  <w:tcBorders>
                    <w:bottom w:val="single" w:sz="4" w:space="0" w:color="auto"/>
                  </w:tcBorders>
                </w:tcPr>
                <w:p w14:paraId="0884E929" w14:textId="77777777" w:rsidR="0010774A" w:rsidRDefault="00000000">
                  <w:pPr>
                    <w:spacing w:before="160" w:after="40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8"/>
                    </w:rPr>
                    <w:t>₹42L+</w:t>
                  </w:r>
                </w:p>
                <w:p w14:paraId="6DF17DF8" w14:textId="77777777" w:rsidR="0010774A" w:rsidRDefault="00000000">
                  <w:pPr>
                    <w:spacing w:after="80"/>
                    <w:jc w:val="center"/>
                  </w:pPr>
                  <w:r>
                    <w:rPr>
                      <w:rFonts w:ascii="Calibri" w:eastAsia="Calibri" w:hAnsi="Calibri"/>
                      <w:color w:val="787878"/>
                      <w:sz w:val="17"/>
                    </w:rPr>
                    <w:t>Budget Owned &amp; Delivered</w:t>
                  </w:r>
                </w:p>
              </w:tc>
              <w:tc>
                <w:tcPr>
                  <w:tcW w:w="2595" w:type="dxa"/>
                  <w:tcBorders>
                    <w:bottom w:val="single" w:sz="4" w:space="0" w:color="auto"/>
                  </w:tcBorders>
                </w:tcPr>
                <w:p w14:paraId="647A7626" w14:textId="77777777" w:rsidR="0010774A" w:rsidRDefault="00000000">
                  <w:pPr>
                    <w:spacing w:before="160" w:after="40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8"/>
                    </w:rPr>
                    <w:t>CFD → Lead</w:t>
                  </w:r>
                </w:p>
                <w:p w14:paraId="49136EBD" w14:textId="77777777" w:rsidR="0010774A" w:rsidRDefault="00000000">
                  <w:pPr>
                    <w:spacing w:after="80"/>
                    <w:jc w:val="center"/>
                  </w:pPr>
                  <w:r>
                    <w:rPr>
                      <w:rFonts w:ascii="Calibri" w:eastAsia="Calibri" w:hAnsi="Calibri"/>
                      <w:color w:val="787878"/>
                      <w:sz w:val="17"/>
                    </w:rPr>
                    <w:t>in 36 Months with Team Growth</w:t>
                  </w:r>
                </w:p>
              </w:tc>
            </w:tr>
            <w:tr w:rsidR="0010774A" w14:paraId="24CA73DD" w14:textId="77777777" w:rsidTr="00533641">
              <w:trPr>
                <w:trHeight w:val="890"/>
                <w:jc w:val="center"/>
              </w:trPr>
              <w:tc>
                <w:tcPr>
                  <w:tcW w:w="2595" w:type="dxa"/>
                  <w:tcBorders>
                    <w:bottom w:val="single" w:sz="4" w:space="0" w:color="auto"/>
                  </w:tcBorders>
                </w:tcPr>
                <w:p w14:paraId="60E070FD" w14:textId="77777777" w:rsidR="0010774A" w:rsidRDefault="00000000">
                  <w:pPr>
                    <w:spacing w:before="160" w:after="40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8"/>
                    </w:rPr>
                    <w:t>Cd 0.25</w:t>
                  </w:r>
                </w:p>
                <w:p w14:paraId="1D5B819D" w14:textId="77777777" w:rsidR="0010774A" w:rsidRDefault="00000000">
                  <w:pPr>
                    <w:spacing w:after="80"/>
                    <w:jc w:val="center"/>
                  </w:pPr>
                  <w:r>
                    <w:rPr>
                      <w:rFonts w:ascii="Calibri" w:eastAsia="Calibri" w:hAnsi="Calibri"/>
                      <w:color w:val="787878"/>
                      <w:sz w:val="17"/>
                    </w:rPr>
                    <w:t>20+ Iterations | First Top Hat</w:t>
                  </w:r>
                </w:p>
              </w:tc>
              <w:tc>
                <w:tcPr>
                  <w:tcW w:w="2595" w:type="dxa"/>
                  <w:tcBorders>
                    <w:bottom w:val="single" w:sz="4" w:space="0" w:color="auto"/>
                  </w:tcBorders>
                </w:tcPr>
                <w:p w14:paraId="5A88267F" w14:textId="77777777" w:rsidR="0010774A" w:rsidRDefault="00000000">
                  <w:pPr>
                    <w:spacing w:before="160" w:after="40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8"/>
                    </w:rPr>
                    <w:t>1 kPa</w:t>
                  </w:r>
                </w:p>
                <w:p w14:paraId="3439B466" w14:textId="77777777" w:rsidR="0010774A" w:rsidRDefault="00000000">
                  <w:pPr>
                    <w:spacing w:after="80"/>
                    <w:jc w:val="center"/>
                  </w:pPr>
                  <w:r>
                    <w:rPr>
                      <w:rFonts w:ascii="Calibri" w:eastAsia="Calibri" w:hAnsi="Calibri"/>
                      <w:color w:val="787878"/>
                      <w:sz w:val="17"/>
                    </w:rPr>
                    <w:t>18-Hr Hold | First Chamber</w:t>
                  </w:r>
                </w:p>
              </w:tc>
            </w:tr>
            <w:tr w:rsidR="001D28BF" w14:paraId="4A17753E" w14:textId="77777777" w:rsidTr="00533641">
              <w:trPr>
                <w:trHeight w:val="1761"/>
                <w:jc w:val="center"/>
              </w:trPr>
              <w:tc>
                <w:tcPr>
                  <w:tcW w:w="519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8CDB0B1" w14:textId="77777777" w:rsidR="001D28BF" w:rsidRDefault="001D28BF" w:rsidP="001D28BF">
                  <w:pPr>
                    <w:pBdr>
                      <w:bottom w:val="single" w:sz="6" w:space="1" w:color="000000"/>
                    </w:pBdr>
                    <w:spacing w:before="280" w:after="120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>EDUCATION</w:t>
                  </w:r>
                </w:p>
                <w:p w14:paraId="06006127" w14:textId="77777777" w:rsidR="001D28BF" w:rsidRDefault="001D28BF" w:rsidP="001D28BF">
                  <w:pPr>
                    <w:spacing w:before="80" w:after="40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  <w:t>M.E. Aerospace Engineering</w:t>
                  </w:r>
                </w:p>
                <w:p w14:paraId="579BC98B" w14:textId="77777777" w:rsidR="001D28BF" w:rsidRDefault="001D28BF" w:rsidP="001D28BF">
                  <w:pPr>
                    <w:spacing w:after="20"/>
                  </w:pPr>
                  <w:r>
                    <w:rPr>
                      <w:rFonts w:ascii="Calibri" w:eastAsia="Calibri" w:hAnsi="Calibri"/>
                      <w:b/>
                      <w:color w:val="0078D4"/>
                      <w:sz w:val="20"/>
                    </w:rPr>
                    <w:t>Madras Institute of Technology (MIT), Anna University</w:t>
                  </w:r>
                </w:p>
                <w:p w14:paraId="6E40E17D" w14:textId="1B0AB6F6" w:rsidR="001D28BF" w:rsidRPr="001D28BF" w:rsidRDefault="001D28BF" w:rsidP="001D28BF">
                  <w:pPr>
                    <w:spacing w:after="120"/>
                  </w:pPr>
                  <w:r>
                    <w:rPr>
                      <w:rFonts w:ascii="Calibri" w:eastAsia="Calibri" w:hAnsi="Calibri"/>
                      <w:i/>
                      <w:color w:val="787878"/>
                      <w:sz w:val="19"/>
                    </w:rPr>
                    <w:t>2019 – 2021</w:t>
                  </w:r>
                </w:p>
              </w:tc>
            </w:tr>
            <w:tr w:rsidR="001D28BF" w14:paraId="2C66F953" w14:textId="77777777" w:rsidTr="00533641">
              <w:trPr>
                <w:trHeight w:val="900"/>
                <w:jc w:val="center"/>
              </w:trPr>
              <w:tc>
                <w:tcPr>
                  <w:tcW w:w="519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DF098C" w14:textId="77777777" w:rsidR="001D28BF" w:rsidRDefault="001D28BF" w:rsidP="001D28BF">
                  <w:pPr>
                    <w:spacing w:after="40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  <w:t>B.E. Mechanical Engineering</w:t>
                  </w:r>
                </w:p>
                <w:p w14:paraId="7185BAEE" w14:textId="77777777" w:rsidR="001D28BF" w:rsidRDefault="001D28BF" w:rsidP="001D28BF">
                  <w:pPr>
                    <w:spacing w:after="20"/>
                  </w:pPr>
                  <w:r>
                    <w:rPr>
                      <w:rFonts w:ascii="Calibri" w:eastAsia="Calibri" w:hAnsi="Calibri"/>
                      <w:b/>
                      <w:color w:val="0078D4"/>
                      <w:sz w:val="20"/>
                    </w:rPr>
                    <w:t>Agni College of Technology, Anna University</w:t>
                  </w:r>
                  <w:r>
                    <w:t xml:space="preserve"> </w:t>
                  </w:r>
                </w:p>
                <w:p w14:paraId="02164BCF" w14:textId="0903CABF" w:rsidR="001D28BF" w:rsidRPr="001D28BF" w:rsidRDefault="001D28BF" w:rsidP="001D28BF">
                  <w:pPr>
                    <w:spacing w:after="20"/>
                  </w:pPr>
                  <w:r>
                    <w:rPr>
                      <w:rFonts w:ascii="Calibri" w:eastAsia="Calibri" w:hAnsi="Calibri"/>
                      <w:i/>
                      <w:color w:val="787878"/>
                      <w:sz w:val="19"/>
                    </w:rPr>
                    <w:t>2015 – 2019</w:t>
                  </w:r>
                </w:p>
              </w:tc>
            </w:tr>
          </w:tbl>
          <w:p w14:paraId="05CBB1B7" w14:textId="77777777" w:rsidR="0010774A" w:rsidRDefault="0010774A"/>
        </w:tc>
      </w:tr>
    </w:tbl>
    <w:p w14:paraId="597CE314" w14:textId="45F2F9FC" w:rsidR="0010774A" w:rsidRDefault="00000000">
      <w:pPr>
        <w:pBdr>
          <w:top w:val="single" w:sz="4" w:space="4" w:color="0078D4"/>
        </w:pBdr>
        <w:spacing w:before="240" w:after="80"/>
        <w:jc w:val="center"/>
      </w:pPr>
      <w:r>
        <w:rPr>
          <w:rFonts w:ascii="Calibri" w:eastAsia="Calibri" w:hAnsi="Calibri"/>
          <w:color w:val="505050"/>
          <w:sz w:val="18"/>
        </w:rPr>
        <w:t xml:space="preserve">📞 +91 94441 38673   ✉ navintommy123@gmail.com   🔗 </w:t>
      </w:r>
      <w:hyperlink r:id="rId7" w:history="1">
        <w:r w:rsidRPr="009B04D7">
          <w:rPr>
            <w:rStyle w:val="Hyperlink"/>
            <w:rFonts w:ascii="Calibri" w:eastAsia="Calibri" w:hAnsi="Calibri"/>
            <w:color w:val="595959" w:themeColor="text1" w:themeTint="A6"/>
            <w:sz w:val="18"/>
          </w:rPr>
          <w:t>linkedin.com/in/</w:t>
        </w:r>
        <w:proofErr w:type="spellStart"/>
        <w:r w:rsidRPr="009B04D7">
          <w:rPr>
            <w:rStyle w:val="Hyperlink"/>
            <w:rFonts w:ascii="Calibri" w:eastAsia="Calibri" w:hAnsi="Calibri"/>
            <w:color w:val="595959" w:themeColor="text1" w:themeTint="A6"/>
            <w:sz w:val="18"/>
          </w:rPr>
          <w:t>navind-rnd</w:t>
        </w:r>
        <w:proofErr w:type="spellEnd"/>
      </w:hyperlink>
      <w:r>
        <w:rPr>
          <w:rFonts w:ascii="Calibri" w:eastAsia="Calibri" w:hAnsi="Calibri"/>
          <w:color w:val="505050"/>
          <w:sz w:val="18"/>
        </w:rPr>
        <w:t xml:space="preserve">   📍 Chennai, TN</w:t>
      </w:r>
    </w:p>
    <w:sectPr w:rsidR="0010774A" w:rsidSect="00034616">
      <w:pgSz w:w="11906" w:h="16838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360808">
    <w:abstractNumId w:val="8"/>
  </w:num>
  <w:num w:numId="2" w16cid:durableId="103963362">
    <w:abstractNumId w:val="6"/>
  </w:num>
  <w:num w:numId="3" w16cid:durableId="1247034239">
    <w:abstractNumId w:val="5"/>
  </w:num>
  <w:num w:numId="4" w16cid:durableId="1248342874">
    <w:abstractNumId w:val="4"/>
  </w:num>
  <w:num w:numId="5" w16cid:durableId="1592397872">
    <w:abstractNumId w:val="7"/>
  </w:num>
  <w:num w:numId="6" w16cid:durableId="1217856534">
    <w:abstractNumId w:val="3"/>
  </w:num>
  <w:num w:numId="7" w16cid:durableId="611593727">
    <w:abstractNumId w:val="2"/>
  </w:num>
  <w:num w:numId="8" w16cid:durableId="49497217">
    <w:abstractNumId w:val="1"/>
  </w:num>
  <w:num w:numId="9" w16cid:durableId="18606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BC"/>
    <w:rsid w:val="00034616"/>
    <w:rsid w:val="0006063C"/>
    <w:rsid w:val="00073486"/>
    <w:rsid w:val="0010774A"/>
    <w:rsid w:val="0015074B"/>
    <w:rsid w:val="001D28BF"/>
    <w:rsid w:val="001F610B"/>
    <w:rsid w:val="0029639D"/>
    <w:rsid w:val="00326F90"/>
    <w:rsid w:val="00533641"/>
    <w:rsid w:val="00563ACC"/>
    <w:rsid w:val="00803F20"/>
    <w:rsid w:val="00821753"/>
    <w:rsid w:val="008E4ACF"/>
    <w:rsid w:val="00914809"/>
    <w:rsid w:val="009651D7"/>
    <w:rsid w:val="009B04D7"/>
    <w:rsid w:val="00AA1D8D"/>
    <w:rsid w:val="00B47730"/>
    <w:rsid w:val="00CB0664"/>
    <w:rsid w:val="00CE3F47"/>
    <w:rsid w:val="00CF6604"/>
    <w:rsid w:val="00ED6E78"/>
    <w:rsid w:val="00F65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9D0BC"/>
  <w14:defaultImageDpi w14:val="300"/>
  <w15:docId w15:val="{7C06C3C9-3879-4950-9890-7E75E30D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04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avind-rn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vind-rn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Navin D</cp:lastModifiedBy>
  <cp:revision>10</cp:revision>
  <dcterms:created xsi:type="dcterms:W3CDTF">2026-08-07T05:59:00Z</dcterms:created>
  <dcterms:modified xsi:type="dcterms:W3CDTF">2026-08-07T07:03:00Z</dcterms:modified>
  <cp:category/>
</cp:coreProperties>
</file>