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110" w:rsidRDefault="00B01110" w:rsidP="00B01110">
      <w:pPr>
        <w:rPr>
          <w:sz w:val="56"/>
          <w:szCs w:val="56"/>
        </w:rPr>
      </w:pPr>
      <w:r>
        <w:rPr>
          <w:sz w:val="56"/>
          <w:szCs w:val="56"/>
        </w:rPr>
        <w:t>SMART PUBLIC RESTROOM</w:t>
      </w:r>
    </w:p>
    <w:p w:rsidR="00B01110" w:rsidRDefault="00B01110" w:rsidP="00B01110">
      <w:pPr>
        <w:rPr>
          <w:sz w:val="56"/>
          <w:szCs w:val="56"/>
        </w:rPr>
      </w:pPr>
    </w:p>
    <w:p w:rsidR="00B01110" w:rsidRPr="00654822" w:rsidRDefault="00B01110" w:rsidP="00B0111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8"/>
          <w:szCs w:val="28"/>
        </w:rPr>
      </w:pPr>
      <w:r w:rsidRPr="00654822">
        <w:rPr>
          <w:rStyle w:val="Strong"/>
          <w:rFonts w:ascii="Segoe UI" w:hAnsi="Segoe UI" w:cs="Segoe UI"/>
          <w:sz w:val="28"/>
          <w:szCs w:val="28"/>
          <w:bdr w:val="single" w:sz="2" w:space="0" w:color="D9D9E3" w:frame="1"/>
        </w:rPr>
        <w:t>Abstract:</w:t>
      </w:r>
    </w:p>
    <w:p w:rsidR="00B01110" w:rsidRPr="00654822" w:rsidRDefault="00B01110" w:rsidP="00B0111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8"/>
          <w:szCs w:val="28"/>
        </w:rPr>
      </w:pPr>
      <w:r w:rsidRPr="00654822">
        <w:rPr>
          <w:rFonts w:ascii="Segoe UI" w:hAnsi="Segoe UI" w:cs="Segoe UI"/>
          <w:sz w:val="28"/>
          <w:szCs w:val="28"/>
        </w:rPr>
        <w:t>Public restrooms play a crucial role in urban infrastructure, offering convenience and hygiene to millions of people every day. However, traditional public restrooms often face challenges related to cleanliness, maintenance, and user experience. To address these issues, a smart public restroom module has been developed, integrating various technological advancements to create a more efficient, user-friendly, and hygienic facility.</w:t>
      </w:r>
    </w:p>
    <w:p w:rsidR="00B01110" w:rsidRPr="00654822" w:rsidRDefault="00B01110" w:rsidP="00B0111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8"/>
          <w:szCs w:val="28"/>
        </w:rPr>
      </w:pPr>
      <w:r w:rsidRPr="00654822">
        <w:rPr>
          <w:rFonts w:ascii="Segoe UI" w:hAnsi="Segoe UI" w:cs="Segoe UI"/>
          <w:sz w:val="28"/>
          <w:szCs w:val="28"/>
        </w:rPr>
        <w:t>The smart public restroom module is a modular system that can be incorporated into existing restroom structures or serve as the foundation for new construction. It consists of several key components:</w:t>
      </w:r>
    </w:p>
    <w:p w:rsidR="00B01110" w:rsidRPr="00654822" w:rsidRDefault="00B01110" w:rsidP="0065482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8"/>
          <w:szCs w:val="28"/>
        </w:rPr>
      </w:pPr>
      <w:r w:rsidRPr="00654822">
        <w:rPr>
          <w:rStyle w:val="Strong"/>
          <w:rFonts w:ascii="Segoe UI" w:hAnsi="Segoe UI" w:cs="Segoe UI"/>
          <w:sz w:val="28"/>
          <w:szCs w:val="28"/>
          <w:bdr w:val="single" w:sz="2" w:space="0" w:color="D9D9E3" w:frame="1"/>
        </w:rPr>
        <w:t>Sensory Automation Module:</w:t>
      </w:r>
      <w:r w:rsidRPr="00654822">
        <w:rPr>
          <w:rFonts w:ascii="Segoe UI" w:hAnsi="Segoe UI" w:cs="Segoe UI"/>
          <w:sz w:val="28"/>
          <w:szCs w:val="28"/>
        </w:rPr>
        <w:t xml:space="preserve"> This module incorporates occupancy sensors, </w:t>
      </w:r>
      <w:proofErr w:type="spellStart"/>
      <w:r w:rsidRPr="00654822">
        <w:rPr>
          <w:rFonts w:ascii="Segoe UI" w:hAnsi="Segoe UI" w:cs="Segoe UI"/>
          <w:sz w:val="28"/>
          <w:szCs w:val="28"/>
        </w:rPr>
        <w:t>touchless</w:t>
      </w:r>
      <w:proofErr w:type="spellEnd"/>
      <w:r w:rsidRPr="00654822">
        <w:rPr>
          <w:rFonts w:ascii="Segoe UI" w:hAnsi="Segoe UI" w:cs="Segoe UI"/>
          <w:sz w:val="28"/>
          <w:szCs w:val="28"/>
        </w:rPr>
        <w:t xml:space="preserve"> fixtures, and real-time monitoring systems. Occupancy sensors enable efficient resource allocation and cleaning schedules, while </w:t>
      </w:r>
      <w:proofErr w:type="spellStart"/>
      <w:r w:rsidRPr="00654822">
        <w:rPr>
          <w:rFonts w:ascii="Segoe UI" w:hAnsi="Segoe UI" w:cs="Segoe UI"/>
          <w:sz w:val="28"/>
          <w:szCs w:val="28"/>
        </w:rPr>
        <w:t>touchless</w:t>
      </w:r>
      <w:proofErr w:type="spellEnd"/>
      <w:r w:rsidRPr="00654822">
        <w:rPr>
          <w:rFonts w:ascii="Segoe UI" w:hAnsi="Segoe UI" w:cs="Segoe UI"/>
          <w:sz w:val="28"/>
          <w:szCs w:val="28"/>
        </w:rPr>
        <w:t xml:space="preserve"> fixtures, including faucets, soap dispensers, and toilets, enhance hygiene by minimizing physical contact. Real-time monitoring ensures that restroom supplies are adequately stocked and alerts maintenance staff to any issues.</w:t>
      </w:r>
    </w:p>
    <w:p w:rsidR="00654822" w:rsidRDefault="00B01110" w:rsidP="00B01110">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8"/>
          <w:szCs w:val="28"/>
        </w:rPr>
      </w:pPr>
      <w:r w:rsidRPr="00654822">
        <w:rPr>
          <w:rStyle w:val="Strong"/>
          <w:rFonts w:ascii="Segoe UI" w:hAnsi="Segoe UI" w:cs="Segoe UI"/>
          <w:sz w:val="28"/>
          <w:szCs w:val="28"/>
          <w:bdr w:val="single" w:sz="2" w:space="0" w:color="D9D9E3" w:frame="1"/>
        </w:rPr>
        <w:t>Climate and Energy Management Module:</w:t>
      </w:r>
      <w:r w:rsidRPr="00654822">
        <w:rPr>
          <w:rFonts w:ascii="Segoe UI" w:hAnsi="Segoe UI" w:cs="Segoe UI"/>
          <w:sz w:val="28"/>
          <w:szCs w:val="28"/>
        </w:rPr>
        <w:t xml:space="preserve"> </w:t>
      </w:r>
    </w:p>
    <w:p w:rsidR="00B01110" w:rsidRPr="00654822" w:rsidRDefault="00B01110" w:rsidP="00654822">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654822">
        <w:rPr>
          <w:rFonts w:ascii="Segoe UI" w:hAnsi="Segoe UI" w:cs="Segoe UI"/>
          <w:sz w:val="28"/>
          <w:szCs w:val="28"/>
        </w:rPr>
        <w:t>This module optimizes the restroom environment for users. It includes climate control systems that adjust temperature and ventilation based on occupancy and environmental conditions, enhancing comfort and energy efficiency. Energy-efficient lighting and fixtures reduce power consumption.</w:t>
      </w:r>
    </w:p>
    <w:p w:rsidR="00B01110" w:rsidRPr="00654822" w:rsidRDefault="00B01110" w:rsidP="00B01110">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8"/>
          <w:szCs w:val="28"/>
        </w:rPr>
      </w:pPr>
      <w:r w:rsidRPr="00654822">
        <w:rPr>
          <w:rStyle w:val="Strong"/>
          <w:rFonts w:ascii="Segoe UI" w:hAnsi="Segoe UI" w:cs="Segoe UI"/>
          <w:sz w:val="28"/>
          <w:szCs w:val="28"/>
          <w:bdr w:val="single" w:sz="2" w:space="0" w:color="D9D9E3" w:frame="1"/>
        </w:rPr>
        <w:t>Accessibility and Aesthetic Module:</w:t>
      </w:r>
      <w:r w:rsidRPr="00654822">
        <w:rPr>
          <w:rFonts w:ascii="Segoe UI" w:hAnsi="Segoe UI" w:cs="Segoe UI"/>
          <w:sz w:val="28"/>
          <w:szCs w:val="28"/>
        </w:rPr>
        <w:t xml:space="preserve"> Ensuring accessibility for all users is a priority. This module integrates features such as ramps, grab bars, and </w:t>
      </w:r>
      <w:r w:rsidRPr="00654822">
        <w:rPr>
          <w:rFonts w:ascii="Segoe UI" w:hAnsi="Segoe UI" w:cs="Segoe UI"/>
          <w:sz w:val="28"/>
          <w:szCs w:val="28"/>
        </w:rPr>
        <w:lastRenderedPageBreak/>
        <w:t>spacious stalls, making the restroom inclusive for individuals with disabilities. Aesthetic design elements provide a modern and inviting atmosphere.</w:t>
      </w:r>
    </w:p>
    <w:p w:rsidR="00B01110" w:rsidRPr="00654822" w:rsidRDefault="00B01110" w:rsidP="00B01110">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8"/>
          <w:szCs w:val="28"/>
        </w:rPr>
      </w:pPr>
      <w:r w:rsidRPr="00654822">
        <w:rPr>
          <w:rStyle w:val="Strong"/>
          <w:rFonts w:ascii="Segoe UI" w:hAnsi="Segoe UI" w:cs="Segoe UI"/>
          <w:sz w:val="28"/>
          <w:szCs w:val="28"/>
          <w:bdr w:val="single" w:sz="2" w:space="0" w:color="D9D9E3" w:frame="1"/>
        </w:rPr>
        <w:t>Connectivity Module:</w:t>
      </w:r>
      <w:r w:rsidRPr="00654822">
        <w:rPr>
          <w:rFonts w:ascii="Segoe UI" w:hAnsi="Segoe UI" w:cs="Segoe UI"/>
          <w:sz w:val="28"/>
          <w:szCs w:val="28"/>
        </w:rPr>
        <w:t xml:space="preserve"> To cater to the needs of the digital age, the smart restroom offers Wi-Fi connectivity and charging stations, enhancing user convenience. QR code access or mobile apps grant users entry without the need for physical tokens or keys.</w:t>
      </w:r>
    </w:p>
    <w:p w:rsidR="00B01110" w:rsidRPr="00654822" w:rsidRDefault="00B01110" w:rsidP="00B01110">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8"/>
          <w:szCs w:val="28"/>
        </w:rPr>
      </w:pPr>
      <w:r w:rsidRPr="00654822">
        <w:rPr>
          <w:rStyle w:val="Strong"/>
          <w:rFonts w:ascii="Segoe UI" w:hAnsi="Segoe UI" w:cs="Segoe UI"/>
          <w:sz w:val="28"/>
          <w:szCs w:val="28"/>
          <w:bdr w:val="single" w:sz="2" w:space="0" w:color="D9D9E3" w:frame="1"/>
        </w:rPr>
        <w:t>Maintenance and Feedback Module:</w:t>
      </w:r>
      <w:r w:rsidRPr="00654822">
        <w:rPr>
          <w:rFonts w:ascii="Segoe UI" w:hAnsi="Segoe UI" w:cs="Segoe UI"/>
          <w:sz w:val="28"/>
          <w:szCs w:val="28"/>
        </w:rPr>
        <w:t xml:space="preserve"> Sensors in the restroom can detect when cleaning and maintenance </w:t>
      </w:r>
      <w:proofErr w:type="gramStart"/>
      <w:r w:rsidRPr="00654822">
        <w:rPr>
          <w:rFonts w:ascii="Segoe UI" w:hAnsi="Segoe UI" w:cs="Segoe UI"/>
          <w:sz w:val="28"/>
          <w:szCs w:val="28"/>
        </w:rPr>
        <w:t>are</w:t>
      </w:r>
      <w:proofErr w:type="gramEnd"/>
      <w:r w:rsidRPr="00654822">
        <w:rPr>
          <w:rFonts w:ascii="Segoe UI" w:hAnsi="Segoe UI" w:cs="Segoe UI"/>
          <w:sz w:val="28"/>
          <w:szCs w:val="28"/>
        </w:rPr>
        <w:t xml:space="preserve"> required, automatically alerting maintenance staff. Users can provide feedback on cleanliness and overall condition via a mobile app or </w:t>
      </w:r>
      <w:proofErr w:type="spellStart"/>
      <w:r w:rsidRPr="00654822">
        <w:rPr>
          <w:rFonts w:ascii="Segoe UI" w:hAnsi="Segoe UI" w:cs="Segoe UI"/>
          <w:sz w:val="28"/>
          <w:szCs w:val="28"/>
        </w:rPr>
        <w:t>touchscreen</w:t>
      </w:r>
      <w:proofErr w:type="spellEnd"/>
      <w:r w:rsidRPr="00654822">
        <w:rPr>
          <w:rFonts w:ascii="Segoe UI" w:hAnsi="Segoe UI" w:cs="Segoe UI"/>
          <w:sz w:val="28"/>
          <w:szCs w:val="28"/>
        </w:rPr>
        <w:t xml:space="preserve"> kiosk, enabling continuous improvement.</w:t>
      </w:r>
    </w:p>
    <w:p w:rsidR="00B01110" w:rsidRPr="00654822" w:rsidRDefault="00B01110" w:rsidP="00B01110">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8"/>
          <w:szCs w:val="28"/>
        </w:rPr>
      </w:pPr>
      <w:r w:rsidRPr="00654822">
        <w:rPr>
          <w:rStyle w:val="Strong"/>
          <w:rFonts w:ascii="Segoe UI" w:hAnsi="Segoe UI" w:cs="Segoe UI"/>
          <w:sz w:val="28"/>
          <w:szCs w:val="28"/>
          <w:bdr w:val="single" w:sz="2" w:space="0" w:color="D9D9E3" w:frame="1"/>
        </w:rPr>
        <w:t>Water and Waste Management Module:</w:t>
      </w:r>
      <w:r w:rsidRPr="00654822">
        <w:rPr>
          <w:rFonts w:ascii="Segoe UI" w:hAnsi="Segoe UI" w:cs="Segoe UI"/>
          <w:sz w:val="28"/>
          <w:szCs w:val="28"/>
        </w:rPr>
        <w:t xml:space="preserve"> For sustainability, this module features water-conserving fixtures and efficient waste management systems to reduce environmental impact.</w:t>
      </w:r>
    </w:p>
    <w:p w:rsidR="00B01110" w:rsidRPr="00654822" w:rsidRDefault="00B01110" w:rsidP="00B0111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8"/>
          <w:szCs w:val="28"/>
        </w:rPr>
      </w:pPr>
      <w:r w:rsidRPr="00654822">
        <w:rPr>
          <w:rFonts w:ascii="Segoe UI" w:hAnsi="Segoe UI" w:cs="Segoe UI"/>
          <w:sz w:val="28"/>
          <w:szCs w:val="28"/>
        </w:rPr>
        <w:t>The smart public restroom module redefines the concept of public restrooms, transforming them into efficient, user-friendly, and sustainable facilities. Its modular design allows for easy integration into existing infrastructure, helping cities and municipalities address the challenges of maintaining clean, accessible, and technologically advanced public restrooms. The system not only enhances the user experience but also contributes to overall public hygiene and environmental conservation.</w:t>
      </w:r>
    </w:p>
    <w:p w:rsidR="00B01110" w:rsidRPr="00B01110" w:rsidRDefault="00B01110" w:rsidP="00B01110">
      <w:pPr>
        <w:rPr>
          <w:sz w:val="56"/>
          <w:szCs w:val="56"/>
        </w:rPr>
      </w:pPr>
    </w:p>
    <w:sectPr w:rsidR="00B01110" w:rsidRPr="00B01110" w:rsidSect="009438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C01522"/>
    <w:multiLevelType w:val="multilevel"/>
    <w:tmpl w:val="F02C51A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01110"/>
    <w:rsid w:val="00654822"/>
    <w:rsid w:val="00943823"/>
    <w:rsid w:val="00AF1A0D"/>
    <w:rsid w:val="00B01110"/>
    <w:rsid w:val="00C347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80" w:lineRule="auto"/>
        <w:ind w:left="2160" w:right="14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8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1110"/>
    <w:pPr>
      <w:spacing w:before="100" w:beforeAutospacing="1" w:after="100" w:afterAutospacing="1" w:line="240" w:lineRule="auto"/>
      <w:ind w:left="0" w:right="0"/>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B01110"/>
    <w:rPr>
      <w:b/>
      <w:bCs/>
    </w:rPr>
  </w:style>
</w:styles>
</file>

<file path=word/webSettings.xml><?xml version="1.0" encoding="utf-8"?>
<w:webSettings xmlns:r="http://schemas.openxmlformats.org/officeDocument/2006/relationships" xmlns:w="http://schemas.openxmlformats.org/wordprocessingml/2006/main">
  <w:divs>
    <w:div w:id="1863008553">
      <w:bodyDiv w:val="1"/>
      <w:marLeft w:val="0"/>
      <w:marRight w:val="0"/>
      <w:marTop w:val="0"/>
      <w:marBottom w:val="0"/>
      <w:divBdr>
        <w:top w:val="none" w:sz="0" w:space="0" w:color="auto"/>
        <w:left w:val="none" w:sz="0" w:space="0" w:color="auto"/>
        <w:bottom w:val="none" w:sz="0" w:space="0" w:color="auto"/>
        <w:right w:val="none" w:sz="0" w:space="0" w:color="auto"/>
      </w:divBdr>
      <w:divsChild>
        <w:div w:id="1986080711">
          <w:marLeft w:val="0"/>
          <w:marRight w:val="0"/>
          <w:marTop w:val="0"/>
          <w:marBottom w:val="0"/>
          <w:divBdr>
            <w:top w:val="single" w:sz="2" w:space="0" w:color="auto"/>
            <w:left w:val="single" w:sz="2" w:space="0" w:color="auto"/>
            <w:bottom w:val="single" w:sz="6" w:space="0" w:color="auto"/>
            <w:right w:val="single" w:sz="2" w:space="0" w:color="auto"/>
          </w:divBdr>
          <w:divsChild>
            <w:div w:id="432408673">
              <w:marLeft w:val="0"/>
              <w:marRight w:val="0"/>
              <w:marTop w:val="100"/>
              <w:marBottom w:val="100"/>
              <w:divBdr>
                <w:top w:val="single" w:sz="2" w:space="0" w:color="D9D9E3"/>
                <w:left w:val="single" w:sz="2" w:space="0" w:color="D9D9E3"/>
                <w:bottom w:val="single" w:sz="2" w:space="0" w:color="D9D9E3"/>
                <w:right w:val="single" w:sz="2" w:space="0" w:color="D9D9E3"/>
              </w:divBdr>
              <w:divsChild>
                <w:div w:id="1590431075">
                  <w:marLeft w:val="0"/>
                  <w:marRight w:val="0"/>
                  <w:marTop w:val="0"/>
                  <w:marBottom w:val="0"/>
                  <w:divBdr>
                    <w:top w:val="single" w:sz="2" w:space="0" w:color="D9D9E3"/>
                    <w:left w:val="single" w:sz="2" w:space="0" w:color="D9D9E3"/>
                    <w:bottom w:val="single" w:sz="2" w:space="0" w:color="D9D9E3"/>
                    <w:right w:val="single" w:sz="2" w:space="0" w:color="D9D9E3"/>
                  </w:divBdr>
                  <w:divsChild>
                    <w:div w:id="1443264649">
                      <w:marLeft w:val="0"/>
                      <w:marRight w:val="0"/>
                      <w:marTop w:val="0"/>
                      <w:marBottom w:val="0"/>
                      <w:divBdr>
                        <w:top w:val="single" w:sz="2" w:space="0" w:color="D9D9E3"/>
                        <w:left w:val="single" w:sz="2" w:space="0" w:color="D9D9E3"/>
                        <w:bottom w:val="single" w:sz="2" w:space="0" w:color="D9D9E3"/>
                        <w:right w:val="single" w:sz="2" w:space="0" w:color="D9D9E3"/>
                      </w:divBdr>
                      <w:divsChild>
                        <w:div w:id="851334149">
                          <w:marLeft w:val="0"/>
                          <w:marRight w:val="0"/>
                          <w:marTop w:val="0"/>
                          <w:marBottom w:val="0"/>
                          <w:divBdr>
                            <w:top w:val="single" w:sz="2" w:space="0" w:color="D9D9E3"/>
                            <w:left w:val="single" w:sz="2" w:space="0" w:color="D9D9E3"/>
                            <w:bottom w:val="single" w:sz="2" w:space="0" w:color="D9D9E3"/>
                            <w:right w:val="single" w:sz="2" w:space="0" w:color="D9D9E3"/>
                          </w:divBdr>
                          <w:divsChild>
                            <w:div w:id="332224089">
                              <w:marLeft w:val="0"/>
                              <w:marRight w:val="0"/>
                              <w:marTop w:val="0"/>
                              <w:marBottom w:val="0"/>
                              <w:divBdr>
                                <w:top w:val="single" w:sz="2" w:space="0" w:color="D9D9E3"/>
                                <w:left w:val="single" w:sz="2" w:space="0" w:color="D9D9E3"/>
                                <w:bottom w:val="single" w:sz="2" w:space="0" w:color="D9D9E3"/>
                                <w:right w:val="single" w:sz="2" w:space="0" w:color="D9D9E3"/>
                              </w:divBdr>
                              <w:divsChild>
                                <w:div w:id="788476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win</cp:lastModifiedBy>
  <cp:revision>1</cp:revision>
  <dcterms:created xsi:type="dcterms:W3CDTF">2023-10-11T15:10:00Z</dcterms:created>
  <dcterms:modified xsi:type="dcterms:W3CDTF">2023-10-11T15:13:00Z</dcterms:modified>
</cp:coreProperties>
</file>