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7047D1" w14:textId="1B1F4FD6" w:rsidR="00E837C8" w:rsidRDefault="005C2E60" w:rsidP="005C2E60">
      <w:pPr>
        <w:pStyle w:val="Title"/>
      </w:pPr>
      <w:r>
        <w:t>SIT719 Analytics for Security and Privacy</w:t>
      </w:r>
    </w:p>
    <w:p w14:paraId="0ECB64C8" w14:textId="0C6F70E2" w:rsidR="005C2E60" w:rsidRDefault="005C2E60" w:rsidP="005C2E60">
      <w:pPr>
        <w:pStyle w:val="Subtitle"/>
        <w:jc w:val="center"/>
      </w:pPr>
      <w:r>
        <w:t xml:space="preserve">Workshop for week </w:t>
      </w:r>
      <w:r w:rsidR="009A49A9">
        <w:t>9</w:t>
      </w:r>
    </w:p>
    <w:p w14:paraId="02CF5998" w14:textId="67ACBD69" w:rsidR="005C2E60" w:rsidRDefault="005C2E60" w:rsidP="005C2E60"/>
    <w:p w14:paraId="68EB50E4" w14:textId="1E2CB309" w:rsidR="005C2E60" w:rsidRDefault="00DC10E1" w:rsidP="005C2E60">
      <w:r>
        <w:t>During week 8’s workshop, we have introduced the ARX tool and some simple use of k-anonymity</w:t>
      </w:r>
      <w:r w:rsidR="005638EA">
        <w:t xml:space="preserve"> with respect to different k values. In this workshop, we learn how to apply some advanced methods, like differential privacy. </w:t>
      </w:r>
    </w:p>
    <w:p w14:paraId="33DD1FCF" w14:textId="451A233D" w:rsidR="005638EA" w:rsidRDefault="005638EA" w:rsidP="005C2E60"/>
    <w:p w14:paraId="16C6A93D" w14:textId="5E7F80DB" w:rsidR="005638EA" w:rsidRDefault="00A93ABC" w:rsidP="005C2E60">
      <w:r>
        <w:t xml:space="preserve">First, let’s open the example project </w:t>
      </w:r>
      <w:r w:rsidR="00720B35">
        <w:t xml:space="preserve">file </w:t>
      </w:r>
      <w:r>
        <w:t>“</w:t>
      </w:r>
      <w:proofErr w:type="spellStart"/>
      <w:proofErr w:type="gramStart"/>
      <w:r w:rsidR="00720B35">
        <w:t>e</w:t>
      </w:r>
      <w:r>
        <w:t>xample</w:t>
      </w:r>
      <w:r w:rsidR="00720B35">
        <w:t>.deid</w:t>
      </w:r>
      <w:proofErr w:type="spellEnd"/>
      <w:proofErr w:type="gramEnd"/>
      <w:r w:rsidR="00720B35">
        <w:t xml:space="preserve">” as we did in week8. It should like this: </w:t>
      </w:r>
    </w:p>
    <w:p w14:paraId="5C7F403A" w14:textId="593C5A1B" w:rsidR="00720B35" w:rsidRDefault="00813106" w:rsidP="005C2E60">
      <w:r>
        <w:rPr>
          <w:noProof/>
        </w:rPr>
        <w:drawing>
          <wp:inline distT="0" distB="0" distL="0" distR="0" wp14:anchorId="7B59A774" wp14:editId="3B21DC7F">
            <wp:extent cx="5731510" cy="32518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C60E6" w14:textId="385E336B" w:rsidR="005C2E60" w:rsidRDefault="005C2E60" w:rsidP="005C2E60"/>
    <w:p w14:paraId="10E75DE0" w14:textId="24B414D1" w:rsidR="005C2E60" w:rsidRDefault="00C22D67" w:rsidP="005C2E60">
      <w:r>
        <w:t>On the left panel</w:t>
      </w:r>
      <w:r w:rsidR="00FE2949">
        <w:t xml:space="preserve"> in the “Sample extraction” panel,</w:t>
      </w:r>
      <w:r>
        <w:t xml:space="preserve"> you should notice that only </w:t>
      </w:r>
      <w:r w:rsidR="00FE2949">
        <w:t xml:space="preserve">5692 records are selected. </w:t>
      </w:r>
      <w:r w:rsidR="008D688A">
        <w:t xml:space="preserve">To use some privacy preserving methods, all records must be selected. </w:t>
      </w:r>
      <w:r w:rsidR="0060189F">
        <w:t xml:space="preserve">We click the “Select all” button in the “Sample extraction” panel, then </w:t>
      </w:r>
      <w:r w:rsidR="00A07D76">
        <w:t>we will see the following:</w:t>
      </w:r>
    </w:p>
    <w:p w14:paraId="2B8F6AAC" w14:textId="5B8DF70D" w:rsidR="00A07D76" w:rsidRDefault="00A07D76" w:rsidP="005C2E60">
      <w:r>
        <w:rPr>
          <w:noProof/>
        </w:rPr>
        <w:drawing>
          <wp:inline distT="0" distB="0" distL="0" distR="0" wp14:anchorId="074897D3" wp14:editId="7804646F">
            <wp:extent cx="5731510" cy="2959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B89F5" w14:textId="1CF86CD9" w:rsidR="00A07D76" w:rsidRDefault="00A07D76" w:rsidP="005C2E60"/>
    <w:p w14:paraId="03B0020C" w14:textId="4FB249E5" w:rsidR="0045378C" w:rsidRDefault="00A07D76" w:rsidP="005C2E60">
      <w:r>
        <w:t xml:space="preserve">Once we </w:t>
      </w:r>
      <w:r w:rsidR="0045378C">
        <w:t>selected all the records, we are ready to apply the differential privacy method.</w:t>
      </w:r>
      <w:r w:rsidR="0045378C">
        <w:t xml:space="preserve"> First, we need to select the default model in the “Privacy models” tab</w:t>
      </w:r>
      <w:r w:rsidR="00923D46">
        <w:t xml:space="preserve">. Then, we need to click the </w:t>
      </w:r>
      <w:r w:rsidR="00736B04">
        <w:t>“</w:t>
      </w:r>
      <w:proofErr w:type="gramStart"/>
      <w:r w:rsidR="00736B04">
        <w:t>-“</w:t>
      </w:r>
      <w:r w:rsidR="00923D46">
        <w:t xml:space="preserve"> logo</w:t>
      </w:r>
      <w:proofErr w:type="gramEnd"/>
      <w:r w:rsidR="00736B04">
        <w:t xml:space="preserve"> to remove the current 5-Anonimity method.</w:t>
      </w:r>
      <w:r w:rsidR="00923D46">
        <w:t xml:space="preserve"> </w:t>
      </w:r>
    </w:p>
    <w:p w14:paraId="01748997" w14:textId="2C2CF342" w:rsidR="00A07D76" w:rsidRDefault="0045378C" w:rsidP="005C2E60">
      <w:r>
        <w:rPr>
          <w:noProof/>
        </w:rPr>
        <w:drawing>
          <wp:inline distT="0" distB="0" distL="0" distR="0" wp14:anchorId="01080804" wp14:editId="1CF836DA">
            <wp:extent cx="5731510" cy="648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2A63">
        <w:t xml:space="preserve"> </w:t>
      </w:r>
    </w:p>
    <w:p w14:paraId="537CF0A9" w14:textId="7B295A62" w:rsidR="00736B04" w:rsidRDefault="00736B04" w:rsidP="005C2E60"/>
    <w:p w14:paraId="6D59E0F3" w14:textId="77777777" w:rsidR="001E0145" w:rsidRDefault="00736B04" w:rsidP="005C2E60">
      <w:r>
        <w:t xml:space="preserve">Once it is removed, we click the “+” logo and choose the </w:t>
      </w:r>
      <w:r w:rsidR="001E0145">
        <w:t>Differential privacy model.</w:t>
      </w:r>
    </w:p>
    <w:p w14:paraId="7C7D5D61" w14:textId="2C17ACBC" w:rsidR="00736B04" w:rsidRDefault="001E0145" w:rsidP="005C2E60">
      <w:r>
        <w:rPr>
          <w:noProof/>
        </w:rPr>
        <w:lastRenderedPageBreak/>
        <w:drawing>
          <wp:inline distT="0" distB="0" distL="0" distR="0" wp14:anchorId="2329B21C" wp14:editId="3BF2669A">
            <wp:extent cx="3256633" cy="2206327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719" cy="223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75DA" w14:textId="7A97DF98" w:rsidR="001E0145" w:rsidRDefault="001E0145" w:rsidP="005C2E60"/>
    <w:p w14:paraId="2F69BB49" w14:textId="0115CFC2" w:rsidR="001E0145" w:rsidRDefault="001E0145" w:rsidP="005C2E60">
      <w:r>
        <w:t>Click “Ok” and then run the model over the whole dataset</w:t>
      </w:r>
      <w:r w:rsidR="00E8565E">
        <w:t xml:space="preserve"> by clicking the tick logo in the menu bar</w:t>
      </w:r>
      <w:r>
        <w:t xml:space="preserve">. </w:t>
      </w:r>
      <w:r w:rsidR="003E4EC8">
        <w:t>And the result will be generated as follows:</w:t>
      </w:r>
    </w:p>
    <w:p w14:paraId="3CCFF129" w14:textId="16C93159" w:rsidR="003E4EC8" w:rsidRDefault="00916960" w:rsidP="005C2E60">
      <w:r>
        <w:rPr>
          <w:noProof/>
        </w:rPr>
        <w:drawing>
          <wp:inline distT="0" distB="0" distL="0" distR="0" wp14:anchorId="3F76D65C" wp14:editId="1820F2B5">
            <wp:extent cx="5491290" cy="3097292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423" cy="311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C2F49" w14:textId="416D4534" w:rsidR="003E4EC8" w:rsidRDefault="003E4EC8" w:rsidP="005C2E60"/>
    <w:p w14:paraId="1804B189" w14:textId="1A03B70F" w:rsidR="00916960" w:rsidRDefault="00916960" w:rsidP="005C2E60">
      <w:r>
        <w:t>Please note that DP works quite differently to simple methods like k-</w:t>
      </w:r>
      <w:r w:rsidR="00606337">
        <w:t xml:space="preserve">Anonymity and a few others. </w:t>
      </w:r>
    </w:p>
    <w:p w14:paraId="1B926828" w14:textId="5AB298BA" w:rsidR="002E46CE" w:rsidRDefault="002E46CE" w:rsidP="005C2E60"/>
    <w:p w14:paraId="0A7E9136" w14:textId="4A079A88" w:rsidR="00BD615A" w:rsidRDefault="00BD615A" w:rsidP="00BD615A">
      <w:r>
        <w:t xml:space="preserve">We have a step-by-step demo in Week </w:t>
      </w:r>
      <w:r>
        <w:t>9</w:t>
      </w:r>
      <w:r>
        <w:t xml:space="preserve">’s </w:t>
      </w:r>
      <w:proofErr w:type="spellStart"/>
      <w:r>
        <w:t>CloudDeakin</w:t>
      </w:r>
      <w:proofErr w:type="spellEnd"/>
      <w:r>
        <w:t xml:space="preserve"> site, named “Demo: Using the ARX tool to anonymize data”.</w:t>
      </w:r>
    </w:p>
    <w:p w14:paraId="349583B5" w14:textId="311C015E" w:rsidR="00BD615A" w:rsidRDefault="00840147" w:rsidP="00BD615A">
      <w:r>
        <w:rPr>
          <w:noProof/>
        </w:rPr>
        <w:lastRenderedPageBreak/>
        <w:drawing>
          <wp:inline distT="0" distB="0" distL="0" distR="0" wp14:anchorId="1A6D415D" wp14:editId="6028E8F9">
            <wp:extent cx="5385190" cy="2073292"/>
            <wp:effectExtent l="0" t="0" r="0" b="0"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943" cy="207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A8E58" w14:textId="5029C5F3" w:rsidR="00BD615A" w:rsidRDefault="00BD615A" w:rsidP="00BD615A"/>
    <w:p w14:paraId="4F63ACC5" w14:textId="77777777" w:rsidR="00BD615A" w:rsidRPr="00C12C1D" w:rsidRDefault="00BD615A" w:rsidP="00BD615A">
      <w:r>
        <w:t xml:space="preserve">Make sure that you watch the video demo for technical details. </w:t>
      </w:r>
    </w:p>
    <w:p w14:paraId="1099FB61" w14:textId="77777777" w:rsidR="002E46CE" w:rsidRPr="005C2E60" w:rsidRDefault="002E46CE" w:rsidP="005C2E60"/>
    <w:sectPr w:rsidR="002E46CE" w:rsidRPr="005C2E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2E60"/>
    <w:rsid w:val="001E0145"/>
    <w:rsid w:val="002E46CE"/>
    <w:rsid w:val="003E4EC8"/>
    <w:rsid w:val="0045378C"/>
    <w:rsid w:val="005638EA"/>
    <w:rsid w:val="005C2E60"/>
    <w:rsid w:val="0060189F"/>
    <w:rsid w:val="00606337"/>
    <w:rsid w:val="00720B35"/>
    <w:rsid w:val="00736B04"/>
    <w:rsid w:val="00813106"/>
    <w:rsid w:val="00840147"/>
    <w:rsid w:val="008D688A"/>
    <w:rsid w:val="00916960"/>
    <w:rsid w:val="00923D46"/>
    <w:rsid w:val="009A49A9"/>
    <w:rsid w:val="00A07D76"/>
    <w:rsid w:val="00A93ABC"/>
    <w:rsid w:val="00BD615A"/>
    <w:rsid w:val="00C22D67"/>
    <w:rsid w:val="00DC10E1"/>
    <w:rsid w:val="00E837C8"/>
    <w:rsid w:val="00E8565E"/>
    <w:rsid w:val="00FE2949"/>
    <w:rsid w:val="00FE2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8694980"/>
  <w15:chartTrackingRefBased/>
  <w15:docId w15:val="{F2F27D1F-90CF-204F-9987-22D06FD29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C2E6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2E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2E60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5C2E60"/>
    <w:rPr>
      <w:color w:val="5A5A5A" w:themeColor="text1" w:themeTint="A5"/>
      <w:spacing w:val="15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212</Words>
  <Characters>1211</Characters>
  <Application>Microsoft Office Word</Application>
  <DocSecurity>0</DocSecurity>
  <Lines>10</Lines>
  <Paragraphs>2</Paragraphs>
  <ScaleCrop>false</ScaleCrop>
  <Company/>
  <LinksUpToDate>false</LinksUpToDate>
  <CharactersWithSpaces>1421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Lei Pan</dc:creator>
  <cp:keywords/>
  <dc:description/>
  <cp:lastModifiedBy>Lei Pan</cp:lastModifiedBy>
  <cp:revision>24</cp:revision>
  <dcterms:created xsi:type="dcterms:W3CDTF">2022-09-02T06:14:00Z</dcterms:created>
  <dcterms:modified xsi:type="dcterms:W3CDTF">2022-09-06T06:49:00Z</dcterms:modified>
</cp:coreProperties>
</file>