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C19E" w14:textId="30280C72" w:rsidR="00565F3B" w:rsidRPr="006E5746" w:rsidRDefault="009F4B54">
      <w:pPr>
        <w:rPr>
          <w:sz w:val="48"/>
          <w:szCs w:val="48"/>
          <w:u w:val="single"/>
        </w:rPr>
      </w:pPr>
      <w:r w:rsidRPr="006E5746">
        <w:rPr>
          <w:sz w:val="48"/>
          <w:szCs w:val="48"/>
          <w:u w:val="single"/>
        </w:rPr>
        <w:t>ENVIRONMENTAL MONITORING USING IOT</w:t>
      </w:r>
    </w:p>
    <w:p w14:paraId="65FC82D6" w14:textId="382A0D38" w:rsidR="006E5746" w:rsidRDefault="006E5746">
      <w:pPr>
        <w:rPr>
          <w:color w:val="FF0000"/>
          <w:sz w:val="36"/>
          <w:szCs w:val="36"/>
        </w:rPr>
      </w:pPr>
      <w:r>
        <w:rPr>
          <w:sz w:val="48"/>
          <w:szCs w:val="48"/>
        </w:rPr>
        <w:t xml:space="preserve">                       </w:t>
      </w:r>
      <w:r>
        <w:rPr>
          <w:color w:val="FF0000"/>
          <w:sz w:val="36"/>
          <w:szCs w:val="36"/>
        </w:rPr>
        <w:t>SUBMITTED BY</w:t>
      </w:r>
    </w:p>
    <w:p w14:paraId="7ECA9EE9" w14:textId="3E3F3C64" w:rsidR="001A2938" w:rsidRDefault="006E5746">
      <w:pPr>
        <w:rPr>
          <w:color w:val="ED7D31" w:themeColor="accent2"/>
          <w:sz w:val="36"/>
          <w:szCs w:val="36"/>
        </w:rPr>
      </w:pPr>
      <w:r>
        <w:rPr>
          <w:sz w:val="36"/>
          <w:szCs w:val="36"/>
        </w:rPr>
        <w:t xml:space="preserve">                    </w:t>
      </w:r>
      <w:r w:rsidRPr="006E5746">
        <w:rPr>
          <w:sz w:val="36"/>
          <w:szCs w:val="36"/>
        </w:rPr>
        <w:t xml:space="preserve">NAME: </w:t>
      </w:r>
      <w:r w:rsidR="00D57F08" w:rsidRPr="00D57F08">
        <w:rPr>
          <w:color w:val="ED7D31" w:themeColor="accent2"/>
          <w:sz w:val="36"/>
          <w:szCs w:val="36"/>
        </w:rPr>
        <w:t>S.</w:t>
      </w:r>
      <w:r w:rsidR="00D57F08">
        <w:rPr>
          <w:sz w:val="36"/>
          <w:szCs w:val="36"/>
        </w:rPr>
        <w:t xml:space="preserve"> </w:t>
      </w:r>
      <w:r w:rsidR="00D57F08" w:rsidRPr="00D57F08">
        <w:rPr>
          <w:color w:val="ED7D31" w:themeColor="accent2"/>
          <w:sz w:val="36"/>
          <w:szCs w:val="36"/>
        </w:rPr>
        <w:t>N</w:t>
      </w:r>
      <w:r w:rsidR="00D57F08">
        <w:rPr>
          <w:color w:val="ED7D31" w:themeColor="accent2"/>
          <w:sz w:val="36"/>
          <w:szCs w:val="36"/>
        </w:rPr>
        <w:t>avin Raj Kumar</w:t>
      </w:r>
    </w:p>
    <w:p w14:paraId="0B34A2F2" w14:textId="1136327E" w:rsidR="006E5746" w:rsidRDefault="006E5746">
      <w:pPr>
        <w:rPr>
          <w:color w:val="ED7D31" w:themeColor="accent2"/>
          <w:sz w:val="36"/>
          <w:szCs w:val="36"/>
        </w:rPr>
      </w:pPr>
      <w:r>
        <w:rPr>
          <w:color w:val="ED7D31" w:themeColor="accent2"/>
          <w:sz w:val="36"/>
          <w:szCs w:val="36"/>
        </w:rPr>
        <w:t xml:space="preserve">                    </w:t>
      </w:r>
      <w:r>
        <w:rPr>
          <w:sz w:val="36"/>
          <w:szCs w:val="36"/>
        </w:rPr>
        <w:t xml:space="preserve">NM ID: </w:t>
      </w:r>
      <w:r>
        <w:rPr>
          <w:color w:val="ED7D31" w:themeColor="accent2"/>
          <w:sz w:val="36"/>
          <w:szCs w:val="36"/>
        </w:rPr>
        <w:t>au411521106037</w:t>
      </w:r>
    </w:p>
    <w:p w14:paraId="08F190A3" w14:textId="389258BF" w:rsidR="006E5746" w:rsidRDefault="006E5746">
      <w:pPr>
        <w:rPr>
          <w:color w:val="00B050"/>
          <w:sz w:val="36"/>
          <w:szCs w:val="36"/>
        </w:rPr>
      </w:pPr>
      <w:r>
        <w:rPr>
          <w:color w:val="000000" w:themeColor="text1"/>
          <w:sz w:val="36"/>
          <w:szCs w:val="36"/>
        </w:rPr>
        <w:t>PROJECT:</w:t>
      </w:r>
      <w:r w:rsidR="00D61C60">
        <w:rPr>
          <w:color w:val="000000" w:themeColor="text1"/>
          <w:sz w:val="36"/>
          <w:szCs w:val="36"/>
        </w:rPr>
        <w:t xml:space="preserve"> </w:t>
      </w:r>
      <w:r>
        <w:rPr>
          <w:color w:val="00B050"/>
          <w:sz w:val="36"/>
          <w:szCs w:val="36"/>
        </w:rPr>
        <w:t>ENVIRONMENTAL MONITORING</w:t>
      </w:r>
    </w:p>
    <w:p w14:paraId="3952812D" w14:textId="76C89AC5" w:rsidR="00D61C60" w:rsidRPr="00D61C60" w:rsidRDefault="00D61C60">
      <w:pPr>
        <w:rPr>
          <w:color w:val="000000" w:themeColor="text1"/>
          <w:sz w:val="36"/>
          <w:szCs w:val="36"/>
        </w:rPr>
      </w:pPr>
      <w:r>
        <w:rPr>
          <w:color w:val="000000" w:themeColor="text1"/>
          <w:sz w:val="36"/>
          <w:szCs w:val="36"/>
        </w:rPr>
        <w:t xml:space="preserve">PHASE – </w:t>
      </w:r>
      <w:r w:rsidR="005A36A5">
        <w:rPr>
          <w:color w:val="000000" w:themeColor="text1"/>
          <w:sz w:val="36"/>
          <w:szCs w:val="36"/>
        </w:rPr>
        <w:t>4</w:t>
      </w:r>
      <w:r>
        <w:rPr>
          <w:color w:val="000000" w:themeColor="text1"/>
          <w:sz w:val="36"/>
          <w:szCs w:val="36"/>
        </w:rPr>
        <w:t xml:space="preserve"> SUBMISSION DOCUMENT</w:t>
      </w:r>
    </w:p>
    <w:p w14:paraId="7FDB513E" w14:textId="7B3DAEC5" w:rsidR="00D61C60" w:rsidRDefault="00D61C60">
      <w:pPr>
        <w:rPr>
          <w:color w:val="00B050"/>
          <w:sz w:val="36"/>
          <w:szCs w:val="36"/>
        </w:rPr>
      </w:pPr>
    </w:p>
    <w:p w14:paraId="786FDF94" w14:textId="77FD6916" w:rsidR="006E5746" w:rsidRDefault="006E5746" w:rsidP="006E5746">
      <w:pPr>
        <w:pStyle w:val="ListParagraph"/>
        <w:numPr>
          <w:ilvl w:val="0"/>
          <w:numId w:val="1"/>
        </w:numPr>
        <w:rPr>
          <w:color w:val="00B050"/>
          <w:sz w:val="36"/>
          <w:szCs w:val="36"/>
        </w:rPr>
      </w:pPr>
      <w:r>
        <w:rPr>
          <w:noProof/>
        </w:rPr>
        <w:drawing>
          <wp:inline distT="0" distB="0" distL="0" distR="0" wp14:anchorId="4CC0E027" wp14:editId="084D5357">
            <wp:extent cx="4762500" cy="3413760"/>
            <wp:effectExtent l="0" t="0" r="0" b="0"/>
            <wp:docPr id="1381198736" name="Picture 1" descr="Environmental Monitor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 Monitoring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13760"/>
                    </a:xfrm>
                    <a:prstGeom prst="rect">
                      <a:avLst/>
                    </a:prstGeom>
                    <a:noFill/>
                    <a:ln>
                      <a:noFill/>
                    </a:ln>
                  </pic:spPr>
                </pic:pic>
              </a:graphicData>
            </a:graphic>
          </wp:inline>
        </w:drawing>
      </w:r>
    </w:p>
    <w:p w14:paraId="1FD6D795" w14:textId="77777777" w:rsidR="000C2881" w:rsidRDefault="000C2881" w:rsidP="000C2881">
      <w:pPr>
        <w:rPr>
          <w:color w:val="00B050"/>
          <w:sz w:val="36"/>
          <w:szCs w:val="36"/>
        </w:rPr>
      </w:pPr>
    </w:p>
    <w:p w14:paraId="15B049F0" w14:textId="77777777" w:rsidR="000C2881" w:rsidRDefault="000C2881" w:rsidP="000C2881">
      <w:pPr>
        <w:rPr>
          <w:color w:val="00B050"/>
          <w:sz w:val="36"/>
          <w:szCs w:val="36"/>
        </w:rPr>
      </w:pPr>
    </w:p>
    <w:p w14:paraId="5A6C9246" w14:textId="77777777" w:rsidR="000C2881" w:rsidRDefault="000C2881" w:rsidP="000C2881">
      <w:pPr>
        <w:rPr>
          <w:color w:val="00B050"/>
          <w:sz w:val="36"/>
          <w:szCs w:val="36"/>
        </w:rPr>
      </w:pPr>
    </w:p>
    <w:p w14:paraId="7DE36CFA" w14:textId="77777777" w:rsidR="000C2881" w:rsidRDefault="000C2881" w:rsidP="000C2881">
      <w:pPr>
        <w:rPr>
          <w:color w:val="00B050"/>
          <w:sz w:val="36"/>
          <w:szCs w:val="36"/>
        </w:rPr>
      </w:pPr>
    </w:p>
    <w:p w14:paraId="59BEE6B5" w14:textId="03CC5D70" w:rsidR="00D57F08" w:rsidRPr="00E4288F" w:rsidRDefault="00403523" w:rsidP="00403523">
      <w:pPr>
        <w:rPr>
          <w:sz w:val="56"/>
          <w:szCs w:val="56"/>
          <w:u w:val="single"/>
        </w:rPr>
      </w:pPr>
      <w:r>
        <w:rPr>
          <w:sz w:val="56"/>
          <w:szCs w:val="56"/>
        </w:rPr>
        <w:lastRenderedPageBreak/>
        <w:t xml:space="preserve"> </w:t>
      </w:r>
      <w:r w:rsidR="000C2881" w:rsidRPr="00E4288F">
        <w:rPr>
          <w:sz w:val="56"/>
          <w:szCs w:val="56"/>
          <w:u w:val="single"/>
        </w:rPr>
        <w:t>INTRODUCTION</w:t>
      </w:r>
    </w:p>
    <w:p w14:paraId="260FCD5B" w14:textId="4674BAC8" w:rsidR="000C2881" w:rsidRPr="00D57F08" w:rsidRDefault="000C2881" w:rsidP="00D57F08">
      <w:pPr>
        <w:pStyle w:val="ListParagraph"/>
        <w:numPr>
          <w:ilvl w:val="0"/>
          <w:numId w:val="3"/>
        </w:numPr>
        <w:rPr>
          <w:color w:val="00B050"/>
          <w:sz w:val="28"/>
          <w:szCs w:val="28"/>
        </w:rPr>
      </w:pPr>
      <w:r w:rsidRPr="00D57F08">
        <w:rPr>
          <w:rFonts w:ascii="Arial" w:hAnsi="Arial" w:cs="Arial"/>
          <w:sz w:val="28"/>
          <w:szCs w:val="28"/>
          <w:shd w:val="clear" w:color="auto" w:fill="FFFFFF"/>
        </w:rPr>
        <w:t>En</w:t>
      </w:r>
      <w:r w:rsidRPr="00D57F08">
        <w:rPr>
          <w:rFonts w:ascii="Arial" w:hAnsi="Arial" w:cs="Arial"/>
          <w:color w:val="202124"/>
          <w:sz w:val="28"/>
          <w:szCs w:val="28"/>
          <w:shd w:val="clear" w:color="auto" w:fill="FFFFFF"/>
        </w:rPr>
        <w:t>vironmental monitoring is a tool to assess environmental conditions and trends, support policy development and its implementation, and develop information for reporting to national policymakers, international forums and the public.</w:t>
      </w:r>
    </w:p>
    <w:p w14:paraId="3EE1F3D9" w14:textId="77777777" w:rsidR="000C2881" w:rsidRDefault="000C2881" w:rsidP="00403523">
      <w:pPr>
        <w:pStyle w:val="ListParagraph"/>
        <w:jc w:val="both"/>
        <w:rPr>
          <w:rFonts w:ascii="Arial" w:hAnsi="Arial" w:cs="Arial"/>
          <w:color w:val="202124"/>
          <w:sz w:val="30"/>
          <w:szCs w:val="30"/>
          <w:shd w:val="clear" w:color="auto" w:fill="FFFFFF"/>
        </w:rPr>
      </w:pPr>
    </w:p>
    <w:p w14:paraId="355E7265" w14:textId="15F94CED" w:rsidR="000C2881" w:rsidRPr="00403523" w:rsidRDefault="000C2881" w:rsidP="00403523">
      <w:pPr>
        <w:pStyle w:val="ListParagraph"/>
        <w:numPr>
          <w:ilvl w:val="0"/>
          <w:numId w:val="3"/>
        </w:numPr>
        <w:rPr>
          <w:color w:val="00B050"/>
          <w:sz w:val="28"/>
          <w:szCs w:val="28"/>
        </w:rPr>
      </w:pPr>
      <w:r w:rsidRPr="00403523">
        <w:rPr>
          <w:rFonts w:ascii="Arial" w:hAnsi="Arial" w:cs="Arial"/>
          <w:sz w:val="28"/>
          <w:szCs w:val="28"/>
          <w:shd w:val="clear" w:color="auto" w:fill="FFFFFF"/>
        </w:rPr>
        <w:t>Environmental monitoring is used in the preparation of </w:t>
      </w:r>
      <w:hyperlink r:id="rId9" w:tooltip="Environmental impact assessment" w:history="1">
        <w:r w:rsidRPr="00403523">
          <w:rPr>
            <w:rStyle w:val="Hyperlink"/>
            <w:rFonts w:ascii="Arial" w:hAnsi="Arial" w:cs="Arial"/>
            <w:color w:val="auto"/>
            <w:sz w:val="28"/>
            <w:szCs w:val="28"/>
            <w:u w:val="none"/>
            <w:shd w:val="clear" w:color="auto" w:fill="FFFFFF"/>
          </w:rPr>
          <w:t>environmental impact assessments</w:t>
        </w:r>
      </w:hyperlink>
      <w:r w:rsidRPr="00403523">
        <w:rPr>
          <w:rFonts w:ascii="Arial" w:hAnsi="Arial" w:cs="Arial"/>
          <w:sz w:val="28"/>
          <w:szCs w:val="28"/>
          <w:shd w:val="clear" w:color="auto" w:fill="FFFFFF"/>
        </w:rPr>
        <w:t>, as well as in many circumstances in which human activities carry a risk of harmful effects on the </w:t>
      </w:r>
      <w:hyperlink r:id="rId10" w:tooltip="Natural environment" w:history="1">
        <w:r w:rsidRPr="00403523">
          <w:rPr>
            <w:rStyle w:val="Hyperlink"/>
            <w:rFonts w:ascii="Arial" w:hAnsi="Arial" w:cs="Arial"/>
            <w:color w:val="auto"/>
            <w:sz w:val="28"/>
            <w:szCs w:val="28"/>
            <w:u w:val="none"/>
            <w:shd w:val="clear" w:color="auto" w:fill="FFFFFF"/>
          </w:rPr>
          <w:t>natural environment</w:t>
        </w:r>
      </w:hyperlink>
      <w:r w:rsidRPr="00403523">
        <w:rPr>
          <w:rFonts w:ascii="Arial" w:hAnsi="Arial" w:cs="Arial"/>
          <w:color w:val="00B050"/>
          <w:sz w:val="28"/>
          <w:szCs w:val="28"/>
          <w:shd w:val="clear" w:color="auto" w:fill="FFFFFF"/>
        </w:rPr>
        <w:t>.</w:t>
      </w:r>
    </w:p>
    <w:p w14:paraId="6AD281C1" w14:textId="77777777" w:rsidR="00403523" w:rsidRPr="00403523" w:rsidRDefault="00403523" w:rsidP="00403523">
      <w:pPr>
        <w:pStyle w:val="ListParagraph"/>
        <w:ind w:left="1080"/>
        <w:rPr>
          <w:color w:val="00B050"/>
          <w:sz w:val="28"/>
          <w:szCs w:val="28"/>
        </w:rPr>
      </w:pPr>
    </w:p>
    <w:p w14:paraId="600040DB" w14:textId="534BBAD2" w:rsidR="000C2881" w:rsidRPr="00403523" w:rsidRDefault="00403523" w:rsidP="00403523">
      <w:pPr>
        <w:pStyle w:val="ListParagraph"/>
        <w:numPr>
          <w:ilvl w:val="0"/>
          <w:numId w:val="3"/>
        </w:numPr>
        <w:rPr>
          <w:color w:val="00B050"/>
          <w:sz w:val="28"/>
          <w:szCs w:val="28"/>
        </w:rPr>
      </w:pPr>
      <w:r w:rsidRPr="00403523">
        <w:rPr>
          <w:rFonts w:ascii="Arial" w:hAnsi="Arial" w:cs="Arial"/>
          <w:color w:val="202122"/>
          <w:sz w:val="28"/>
          <w:szCs w:val="28"/>
          <w:shd w:val="clear" w:color="auto" w:fill="FFFFFF"/>
        </w:rPr>
        <w:t>All monitoring strategies and programs have reasons and justifications which are often designed to establish the current status of an environment or to establish trends in environmental parameters.</w:t>
      </w:r>
      <w:r w:rsidRPr="00403523">
        <w:rPr>
          <w:color w:val="00B050"/>
          <w:sz w:val="28"/>
          <w:szCs w:val="28"/>
        </w:rPr>
        <w:t xml:space="preserve">  </w:t>
      </w:r>
    </w:p>
    <w:p w14:paraId="494B0843" w14:textId="77777777" w:rsidR="00403523" w:rsidRDefault="00403523" w:rsidP="00403523">
      <w:pPr>
        <w:rPr>
          <w:color w:val="00B050"/>
          <w:sz w:val="28"/>
          <w:szCs w:val="28"/>
        </w:rPr>
      </w:pPr>
    </w:p>
    <w:p w14:paraId="3506320B" w14:textId="66E90684" w:rsidR="00403523" w:rsidRPr="00B602C1" w:rsidRDefault="00403523" w:rsidP="00403523">
      <w:pPr>
        <w:pStyle w:val="ListParagraph"/>
        <w:numPr>
          <w:ilvl w:val="0"/>
          <w:numId w:val="3"/>
        </w:numPr>
        <w:rPr>
          <w:rFonts w:ascii="Arial" w:hAnsi="Arial" w:cs="Arial"/>
          <w:color w:val="202122"/>
          <w:sz w:val="28"/>
          <w:szCs w:val="28"/>
          <w:shd w:val="clear" w:color="auto" w:fill="FFFFFF"/>
        </w:rPr>
      </w:pPr>
      <w:r w:rsidRPr="00B602C1">
        <w:rPr>
          <w:rFonts w:ascii="Arial" w:hAnsi="Arial" w:cs="Arial"/>
          <w:color w:val="202122"/>
          <w:sz w:val="28"/>
          <w:szCs w:val="28"/>
          <w:shd w:val="clear" w:color="auto" w:fill="FFFFFF"/>
        </w:rPr>
        <w:t>Environmental monitoring products and environmental monitoring software, such as Environmental Data Management Systems (EDMS), facilitate the implementation and monitoring of environmental monitoring and assessment programs, which includes a central data management hub, automated environmental monitoring alerts, compliance checking, validation, quality control, and generation of reports on dataset comparisons.</w:t>
      </w:r>
    </w:p>
    <w:p w14:paraId="160DE59C" w14:textId="77777777" w:rsidR="000C2881" w:rsidRDefault="000C2881" w:rsidP="000C2881">
      <w:pPr>
        <w:rPr>
          <w:color w:val="00B050"/>
          <w:sz w:val="36"/>
          <w:szCs w:val="36"/>
        </w:rPr>
      </w:pPr>
    </w:p>
    <w:p w14:paraId="7A661222" w14:textId="158C3AF5" w:rsidR="00403523" w:rsidRPr="00B602C1" w:rsidRDefault="00403523" w:rsidP="00E4288F">
      <w:pPr>
        <w:pStyle w:val="ListParagraph"/>
        <w:numPr>
          <w:ilvl w:val="0"/>
          <w:numId w:val="3"/>
        </w:numPr>
        <w:rPr>
          <w:rFonts w:ascii="Arial" w:hAnsi="Arial" w:cs="Arial"/>
          <w:color w:val="202122"/>
          <w:sz w:val="28"/>
          <w:szCs w:val="28"/>
          <w:shd w:val="clear" w:color="auto" w:fill="FFFFFF"/>
        </w:rPr>
      </w:pPr>
      <w:r w:rsidRPr="00B602C1">
        <w:rPr>
          <w:rFonts w:ascii="Arial" w:hAnsi="Arial" w:cs="Arial"/>
          <w:color w:val="202122"/>
          <w:sz w:val="28"/>
          <w:szCs w:val="28"/>
          <w:shd w:val="clear" w:color="auto" w:fill="FFFFFF"/>
        </w:rPr>
        <w:t>As human population, industrial activities, and energy consumption continues to grow, the continued development of advanced, automated monitoring applications and devices is crucial for enhancing the accuracy of environment.</w:t>
      </w:r>
    </w:p>
    <w:p w14:paraId="0A3827EB" w14:textId="77777777" w:rsidR="00E4288F" w:rsidRPr="00B602C1" w:rsidRDefault="00E4288F" w:rsidP="00E4288F">
      <w:pPr>
        <w:pStyle w:val="ListParagraph"/>
        <w:rPr>
          <w:rFonts w:ascii="Arial" w:hAnsi="Arial" w:cs="Arial"/>
          <w:color w:val="202122"/>
          <w:sz w:val="28"/>
          <w:szCs w:val="28"/>
          <w:shd w:val="clear" w:color="auto" w:fill="FFFFFF"/>
        </w:rPr>
      </w:pPr>
    </w:p>
    <w:p w14:paraId="6F5AD206" w14:textId="77777777" w:rsidR="00E4288F" w:rsidRPr="00B602C1" w:rsidRDefault="00E4288F" w:rsidP="00E4288F">
      <w:pPr>
        <w:pStyle w:val="ListParagraph"/>
        <w:ind w:left="1080"/>
        <w:rPr>
          <w:rFonts w:ascii="Arial" w:hAnsi="Arial" w:cs="Arial"/>
          <w:color w:val="202122"/>
          <w:sz w:val="28"/>
          <w:szCs w:val="28"/>
          <w:shd w:val="clear" w:color="auto" w:fill="FFFFFF"/>
        </w:rPr>
      </w:pPr>
    </w:p>
    <w:p w14:paraId="4421C64F" w14:textId="588DBACA" w:rsidR="000C2881" w:rsidRPr="00B602C1" w:rsidRDefault="00E4288F" w:rsidP="00E4288F">
      <w:pPr>
        <w:pStyle w:val="ListParagraph"/>
        <w:numPr>
          <w:ilvl w:val="0"/>
          <w:numId w:val="3"/>
        </w:numPr>
        <w:rPr>
          <w:rFonts w:ascii="Arial" w:hAnsi="Arial" w:cs="Arial"/>
          <w:color w:val="202122"/>
          <w:sz w:val="28"/>
          <w:szCs w:val="28"/>
          <w:shd w:val="clear" w:color="auto" w:fill="FFFFFF"/>
        </w:rPr>
      </w:pPr>
      <w:r w:rsidRPr="00B602C1">
        <w:rPr>
          <w:rFonts w:ascii="Arial" w:hAnsi="Arial" w:cs="Arial"/>
          <w:color w:val="202122"/>
          <w:sz w:val="28"/>
          <w:szCs w:val="28"/>
          <w:shd w:val="clear" w:color="auto" w:fill="FFFFFF"/>
        </w:rPr>
        <w:t xml:space="preserve">Environmental monitoring solutions have evolved over the years into Smart Environmental Monitoring (SEM) systems that now incorporate modern sensors, Machine Learning </w:t>
      </w:r>
      <w:r w:rsidR="00A31FA3" w:rsidRPr="00B602C1">
        <w:rPr>
          <w:rFonts w:ascii="Arial" w:hAnsi="Arial" w:cs="Arial"/>
          <w:color w:val="202122"/>
          <w:sz w:val="28"/>
          <w:szCs w:val="28"/>
          <w:shd w:val="clear" w:color="auto" w:fill="FFFFFF"/>
        </w:rPr>
        <w:t>IOT</w:t>
      </w:r>
      <w:r w:rsidRPr="00B602C1">
        <w:rPr>
          <w:rFonts w:ascii="Arial" w:hAnsi="Arial" w:cs="Arial"/>
          <w:color w:val="202122"/>
          <w:sz w:val="28"/>
          <w:szCs w:val="28"/>
          <w:shd w:val="clear" w:color="auto" w:fill="FFFFFF"/>
        </w:rPr>
        <w:t xml:space="preserve"> devices. </w:t>
      </w:r>
    </w:p>
    <w:p w14:paraId="42D81DBB" w14:textId="1578513C" w:rsidR="000C2881" w:rsidRDefault="00A31FA3" w:rsidP="000C2881">
      <w:pPr>
        <w:rPr>
          <w:sz w:val="36"/>
          <w:szCs w:val="36"/>
          <w:u w:val="single"/>
        </w:rPr>
      </w:pPr>
      <w:r w:rsidRPr="00A31FA3">
        <w:rPr>
          <w:sz w:val="36"/>
          <w:szCs w:val="36"/>
          <w:u w:val="single"/>
        </w:rPr>
        <w:lastRenderedPageBreak/>
        <w:t>IMPORTANCE OF ENVIRONMENTAL MONITORING</w:t>
      </w:r>
    </w:p>
    <w:p w14:paraId="6E095B0D" w14:textId="431459C6" w:rsidR="00A31FA3" w:rsidRPr="00A31FA3" w:rsidRDefault="00A31FA3" w:rsidP="00A31FA3">
      <w:pPr>
        <w:pStyle w:val="ListParagraph"/>
        <w:numPr>
          <w:ilvl w:val="0"/>
          <w:numId w:val="7"/>
        </w:numPr>
        <w:rPr>
          <w:color w:val="00B050"/>
          <w:sz w:val="28"/>
          <w:szCs w:val="28"/>
        </w:rPr>
      </w:pPr>
      <w:r w:rsidRPr="00A31FA3">
        <w:rPr>
          <w:rFonts w:ascii="Arial" w:hAnsi="Arial" w:cs="Arial"/>
          <w:color w:val="4D5156"/>
          <w:sz w:val="28"/>
          <w:szCs w:val="28"/>
          <w:shd w:val="clear" w:color="auto" w:fill="FFFFFF"/>
        </w:rPr>
        <w:t>The main objective of environmental monitoring is to manage and minimize the impact an organization's activities have on an environment, either to ensure compliance with laws and regulations</w:t>
      </w:r>
      <w:r>
        <w:rPr>
          <w:rFonts w:ascii="Arial" w:hAnsi="Arial" w:cs="Arial"/>
          <w:color w:val="4D5156"/>
          <w:sz w:val="28"/>
          <w:szCs w:val="28"/>
          <w:shd w:val="clear" w:color="auto" w:fill="FFFFFF"/>
        </w:rPr>
        <w:t>.</w:t>
      </w:r>
    </w:p>
    <w:p w14:paraId="40F198F1" w14:textId="13782206" w:rsidR="000C2881" w:rsidRPr="00A31FA3" w:rsidRDefault="00A31FA3" w:rsidP="000C2881">
      <w:pPr>
        <w:rPr>
          <w:sz w:val="36"/>
          <w:szCs w:val="36"/>
          <w:u w:val="single"/>
        </w:rPr>
      </w:pPr>
      <w:r w:rsidRPr="00A31FA3">
        <w:rPr>
          <w:sz w:val="36"/>
          <w:szCs w:val="36"/>
          <w:u w:val="single"/>
        </w:rPr>
        <w:t>BLOCK DIAGRAM OF ENVIRONMENTAL MONITORING</w:t>
      </w:r>
    </w:p>
    <w:p w14:paraId="03B71E29" w14:textId="3AF370F7" w:rsidR="000C2881" w:rsidRDefault="00D61C60" w:rsidP="000C2881">
      <w:pPr>
        <w:rPr>
          <w:color w:val="00B050"/>
          <w:sz w:val="36"/>
          <w:szCs w:val="36"/>
        </w:rPr>
      </w:pPr>
      <w:r>
        <w:rPr>
          <w:noProof/>
        </w:rPr>
        <w:drawing>
          <wp:inline distT="0" distB="0" distL="0" distR="0" wp14:anchorId="28417D63" wp14:editId="371B058B">
            <wp:extent cx="5942965" cy="4625340"/>
            <wp:effectExtent l="0" t="0" r="635" b="3810"/>
            <wp:docPr id="1649775346" name="Picture 3" descr="Environmental Monitoring - Taylor &amp; Fran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al Monitoring - Taylor &amp; Franc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524" cy="4632001"/>
                    </a:xfrm>
                    <a:prstGeom prst="rect">
                      <a:avLst/>
                    </a:prstGeom>
                    <a:noFill/>
                    <a:ln>
                      <a:noFill/>
                    </a:ln>
                  </pic:spPr>
                </pic:pic>
              </a:graphicData>
            </a:graphic>
          </wp:inline>
        </w:drawing>
      </w:r>
    </w:p>
    <w:p w14:paraId="38C82D04" w14:textId="4779988D" w:rsidR="000C2881" w:rsidRDefault="00F711ED" w:rsidP="000C2881">
      <w:pPr>
        <w:rPr>
          <w:sz w:val="36"/>
          <w:szCs w:val="36"/>
          <w:u w:val="single"/>
        </w:rPr>
      </w:pPr>
      <w:r w:rsidRPr="00F711ED">
        <w:rPr>
          <w:sz w:val="36"/>
          <w:szCs w:val="36"/>
          <w:u w:val="single"/>
        </w:rPr>
        <w:t>WAYS TO REDUCE THE ENVIRONMENTAL IMPACT</w:t>
      </w:r>
    </w:p>
    <w:p w14:paraId="4CA4A6A2" w14:textId="535FA38B" w:rsidR="00F711ED" w:rsidRPr="000C20C6" w:rsidRDefault="00F711ED" w:rsidP="00F711ED">
      <w:pPr>
        <w:pStyle w:val="ListParagraph"/>
        <w:numPr>
          <w:ilvl w:val="0"/>
          <w:numId w:val="7"/>
        </w:numPr>
        <w:rPr>
          <w:rFonts w:ascii="Arial" w:hAnsi="Arial" w:cs="Arial"/>
          <w:sz w:val="28"/>
          <w:szCs w:val="28"/>
        </w:rPr>
      </w:pPr>
      <w:r w:rsidRPr="000C20C6">
        <w:rPr>
          <w:rFonts w:ascii="Arial" w:hAnsi="Arial" w:cs="Arial"/>
          <w:sz w:val="28"/>
          <w:szCs w:val="28"/>
        </w:rPr>
        <w:t>Stop using plastic bags</w:t>
      </w:r>
    </w:p>
    <w:p w14:paraId="032A5780" w14:textId="6DEAA8E8"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Skip the disposal items</w:t>
      </w:r>
    </w:p>
    <w:p w14:paraId="10AE2CEB" w14:textId="77EE71D2"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Go paperless</w:t>
      </w:r>
    </w:p>
    <w:p w14:paraId="13E0FC4D" w14:textId="0DD7F9F7"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Know what to recycle</w:t>
      </w:r>
    </w:p>
    <w:p w14:paraId="6986BC38" w14:textId="34F3F6F0"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Reduce electronic usage</w:t>
      </w:r>
    </w:p>
    <w:p w14:paraId="6D6813FC" w14:textId="6231EB4E" w:rsidR="00F711ED" w:rsidRPr="000C20C6" w:rsidRDefault="00F711ED" w:rsidP="00F711ED">
      <w:pPr>
        <w:pStyle w:val="ListParagraph"/>
        <w:numPr>
          <w:ilvl w:val="0"/>
          <w:numId w:val="8"/>
        </w:numPr>
        <w:rPr>
          <w:rFonts w:ascii="Arial" w:hAnsi="Arial" w:cs="Arial"/>
          <w:sz w:val="28"/>
          <w:szCs w:val="28"/>
        </w:rPr>
      </w:pPr>
      <w:r w:rsidRPr="000C20C6">
        <w:rPr>
          <w:rFonts w:ascii="Arial" w:hAnsi="Arial" w:cs="Arial"/>
          <w:sz w:val="28"/>
          <w:szCs w:val="28"/>
        </w:rPr>
        <w:t>Drive less</w:t>
      </w:r>
    </w:p>
    <w:p w14:paraId="65856E55" w14:textId="0946E61D" w:rsidR="00F711ED" w:rsidRPr="000C20C6" w:rsidRDefault="00D61C60" w:rsidP="00F711ED">
      <w:pPr>
        <w:pStyle w:val="ListParagraph"/>
        <w:numPr>
          <w:ilvl w:val="0"/>
          <w:numId w:val="8"/>
        </w:numPr>
        <w:rPr>
          <w:rFonts w:ascii="Arial" w:hAnsi="Arial" w:cs="Arial"/>
          <w:sz w:val="28"/>
          <w:szCs w:val="28"/>
        </w:rPr>
      </w:pPr>
      <w:r w:rsidRPr="000C20C6">
        <w:rPr>
          <w:rFonts w:ascii="Arial" w:hAnsi="Arial" w:cs="Arial"/>
          <w:sz w:val="28"/>
          <w:szCs w:val="28"/>
        </w:rPr>
        <w:lastRenderedPageBreak/>
        <w:t>Adopt water saving objects</w:t>
      </w:r>
    </w:p>
    <w:p w14:paraId="30C76A8D" w14:textId="4C0FB01A" w:rsidR="00D61C60" w:rsidRPr="000C20C6" w:rsidRDefault="00D61C60" w:rsidP="00F711ED">
      <w:pPr>
        <w:pStyle w:val="ListParagraph"/>
        <w:numPr>
          <w:ilvl w:val="0"/>
          <w:numId w:val="8"/>
        </w:numPr>
        <w:rPr>
          <w:rFonts w:ascii="Arial" w:hAnsi="Arial" w:cs="Arial"/>
          <w:sz w:val="28"/>
          <w:szCs w:val="28"/>
        </w:rPr>
      </w:pPr>
      <w:r w:rsidRPr="000C20C6">
        <w:rPr>
          <w:rFonts w:ascii="Arial" w:hAnsi="Arial" w:cs="Arial"/>
          <w:sz w:val="28"/>
          <w:szCs w:val="28"/>
        </w:rPr>
        <w:t>Leave only footprints behind</w:t>
      </w:r>
    </w:p>
    <w:p w14:paraId="7D64AEFF" w14:textId="77777777" w:rsidR="00F711ED" w:rsidRPr="000C20C6" w:rsidRDefault="00F711ED" w:rsidP="000C2881">
      <w:pPr>
        <w:rPr>
          <w:rFonts w:ascii="Arial" w:hAnsi="Arial" w:cs="Arial"/>
          <w:sz w:val="28"/>
          <w:szCs w:val="28"/>
        </w:rPr>
      </w:pPr>
    </w:p>
    <w:p w14:paraId="5D380486" w14:textId="7AD1D2BF" w:rsidR="000C2881" w:rsidRPr="005C2314" w:rsidRDefault="005C2314" w:rsidP="000C2881">
      <w:pPr>
        <w:rPr>
          <w:sz w:val="36"/>
          <w:szCs w:val="36"/>
          <w:u w:val="single"/>
        </w:rPr>
      </w:pPr>
      <w:r w:rsidRPr="005C2314">
        <w:rPr>
          <w:sz w:val="36"/>
          <w:szCs w:val="36"/>
          <w:u w:val="single"/>
        </w:rPr>
        <w:t>BENEFITS OF ENVIRONMENTAL MONITORING</w:t>
      </w:r>
    </w:p>
    <w:p w14:paraId="2FE39F58" w14:textId="515528C3" w:rsidR="005C2314" w:rsidRPr="005C2314" w:rsidRDefault="005C2314" w:rsidP="005C2314">
      <w:pPr>
        <w:pStyle w:val="ListParagraph"/>
        <w:numPr>
          <w:ilvl w:val="0"/>
          <w:numId w:val="9"/>
        </w:numPr>
        <w:rPr>
          <w:sz w:val="28"/>
          <w:szCs w:val="28"/>
        </w:rPr>
      </w:pPr>
      <w:r w:rsidRPr="005C2314">
        <w:rPr>
          <w:rFonts w:ascii="Lato" w:hAnsi="Lato"/>
          <w:sz w:val="28"/>
          <w:szCs w:val="28"/>
          <w:shd w:val="clear" w:color="auto" w:fill="FFFFFF"/>
        </w:rPr>
        <w:t>The purpose of an Environmental Monitoring Program is to identify problem areas where potentially harmful microorganisms may be harboring, becoming a source of contamination; as well as verifying the effectiveness of sanitation programs</w:t>
      </w:r>
      <w:r w:rsidR="007032A6">
        <w:rPr>
          <w:rFonts w:ascii="Lato" w:hAnsi="Lato"/>
          <w:sz w:val="28"/>
          <w:szCs w:val="28"/>
          <w:shd w:val="clear" w:color="auto" w:fill="FFFFFF"/>
        </w:rPr>
        <w:t>.</w:t>
      </w:r>
    </w:p>
    <w:p w14:paraId="6DCE401F" w14:textId="2CCFED23" w:rsidR="000C2881" w:rsidRDefault="000C2881" w:rsidP="000C2881">
      <w:pPr>
        <w:rPr>
          <w:color w:val="00B050"/>
          <w:sz w:val="36"/>
          <w:szCs w:val="36"/>
        </w:rPr>
      </w:pPr>
    </w:p>
    <w:p w14:paraId="47FCDD05" w14:textId="5243C586" w:rsidR="000C2881" w:rsidRPr="00FC413F" w:rsidRDefault="00FC413F" w:rsidP="000C2881">
      <w:pPr>
        <w:rPr>
          <w:rFonts w:ascii="Arial" w:hAnsi="Arial" w:cs="Arial"/>
          <w:sz w:val="36"/>
          <w:szCs w:val="36"/>
          <w:u w:val="single"/>
        </w:rPr>
      </w:pPr>
      <w:r w:rsidRPr="00FC413F">
        <w:rPr>
          <w:sz w:val="36"/>
          <w:szCs w:val="36"/>
          <w:u w:val="single"/>
        </w:rPr>
        <w:t>TYPES</w:t>
      </w:r>
      <w:r w:rsidRPr="00FC413F">
        <w:rPr>
          <w:rFonts w:ascii="Calibri" w:hAnsi="Calibri" w:cs="Calibri"/>
          <w:sz w:val="36"/>
          <w:szCs w:val="36"/>
          <w:u w:val="single"/>
        </w:rPr>
        <w:t xml:space="preserve"> OF ENVIRONMENTAL MONITORING</w:t>
      </w:r>
      <w:r w:rsidRPr="00FC413F">
        <w:rPr>
          <w:rFonts w:ascii="Arial" w:hAnsi="Arial" w:cs="Arial"/>
          <w:sz w:val="36"/>
          <w:szCs w:val="36"/>
          <w:u w:val="single"/>
        </w:rPr>
        <w:t xml:space="preserve"> </w:t>
      </w:r>
    </w:p>
    <w:p w14:paraId="6F157F6D" w14:textId="26C66060" w:rsidR="009C307F" w:rsidRPr="009C307F" w:rsidRDefault="009C307F" w:rsidP="000C2881">
      <w:pPr>
        <w:rPr>
          <w:color w:val="00B050"/>
          <w:sz w:val="36"/>
          <w:szCs w:val="36"/>
          <w:u w:val="single"/>
        </w:rPr>
      </w:pPr>
      <w:r w:rsidRPr="009C307F">
        <w:rPr>
          <w:color w:val="00B050"/>
          <w:sz w:val="36"/>
          <w:szCs w:val="36"/>
          <w:u w:val="single"/>
        </w:rPr>
        <w:t xml:space="preserve">AIR QUALITY MONITORING </w:t>
      </w:r>
    </w:p>
    <w:p w14:paraId="062CAD80" w14:textId="65486D1D" w:rsidR="00FC413F" w:rsidRPr="009C307F" w:rsidRDefault="00000000" w:rsidP="009C307F">
      <w:pPr>
        <w:pStyle w:val="ListParagraph"/>
        <w:numPr>
          <w:ilvl w:val="0"/>
          <w:numId w:val="7"/>
        </w:numPr>
        <w:rPr>
          <w:color w:val="00B050"/>
          <w:sz w:val="28"/>
          <w:szCs w:val="28"/>
        </w:rPr>
      </w:pPr>
      <w:hyperlink r:id="rId12" w:tooltip="Air pollution" w:history="1">
        <w:r w:rsidR="009C307F" w:rsidRPr="009C307F">
          <w:rPr>
            <w:rStyle w:val="Hyperlink"/>
            <w:rFonts w:ascii="Arial" w:hAnsi="Arial" w:cs="Arial"/>
            <w:color w:val="000000" w:themeColor="text1"/>
            <w:sz w:val="28"/>
            <w:szCs w:val="28"/>
            <w:u w:val="none"/>
            <w:shd w:val="clear" w:color="auto" w:fill="FFFFFF"/>
          </w:rPr>
          <w:t>Air pollutants</w:t>
        </w:r>
      </w:hyperlink>
      <w:r w:rsidR="009C307F" w:rsidRPr="009C307F">
        <w:rPr>
          <w:rFonts w:ascii="Arial" w:hAnsi="Arial" w:cs="Arial"/>
          <w:color w:val="202122"/>
          <w:sz w:val="28"/>
          <w:szCs w:val="28"/>
          <w:shd w:val="clear" w:color="auto" w:fill="FFFFFF"/>
        </w:rPr>
        <w:t xml:space="preserve"> are atmospheric substances—both naturally occurring </w:t>
      </w:r>
      <w:r w:rsidR="009C307F" w:rsidRPr="009C307F">
        <w:rPr>
          <w:rFonts w:ascii="Arial" w:hAnsi="Arial" w:cs="Arial"/>
          <w:color w:val="000000" w:themeColor="text1"/>
          <w:sz w:val="28"/>
          <w:szCs w:val="28"/>
          <w:shd w:val="clear" w:color="auto" w:fill="FFFFFF"/>
        </w:rPr>
        <w:t>and </w:t>
      </w:r>
      <w:hyperlink r:id="rId13" w:tooltip="Human impact on the environment" w:history="1">
        <w:r w:rsidR="009C307F" w:rsidRPr="009C307F">
          <w:rPr>
            <w:rStyle w:val="Hyperlink"/>
            <w:rFonts w:ascii="Arial" w:hAnsi="Arial" w:cs="Arial"/>
            <w:color w:val="000000" w:themeColor="text1"/>
            <w:sz w:val="28"/>
            <w:szCs w:val="28"/>
            <w:u w:val="none"/>
            <w:shd w:val="clear" w:color="auto" w:fill="FFFFFF"/>
          </w:rPr>
          <w:t>anthropogenic</w:t>
        </w:r>
      </w:hyperlink>
      <w:r w:rsidR="009C307F" w:rsidRPr="009C307F">
        <w:rPr>
          <w:rFonts w:ascii="Arial" w:hAnsi="Arial" w:cs="Arial"/>
          <w:color w:val="202122"/>
          <w:sz w:val="28"/>
          <w:szCs w:val="28"/>
          <w:shd w:val="clear" w:color="auto" w:fill="FFFFFF"/>
        </w:rPr>
        <w:t>—which may potentially have a negative impact on the environment and </w:t>
      </w:r>
      <w:hyperlink r:id="rId14" w:tooltip="Organism" w:history="1">
        <w:r w:rsidR="009C307F" w:rsidRPr="009C307F">
          <w:rPr>
            <w:rStyle w:val="Hyperlink"/>
            <w:rFonts w:ascii="Arial" w:hAnsi="Arial" w:cs="Arial"/>
            <w:color w:val="000000" w:themeColor="text1"/>
            <w:sz w:val="28"/>
            <w:szCs w:val="28"/>
            <w:u w:val="none"/>
            <w:shd w:val="clear" w:color="auto" w:fill="FFFFFF"/>
          </w:rPr>
          <w:t>organism</w:t>
        </w:r>
      </w:hyperlink>
      <w:r w:rsidR="009C307F" w:rsidRPr="009C307F">
        <w:rPr>
          <w:rFonts w:ascii="Arial" w:hAnsi="Arial" w:cs="Arial"/>
          <w:color w:val="202122"/>
          <w:sz w:val="28"/>
          <w:szCs w:val="28"/>
          <w:shd w:val="clear" w:color="auto" w:fill="FFFFFF"/>
        </w:rPr>
        <w:t> health.</w:t>
      </w:r>
    </w:p>
    <w:p w14:paraId="17506DA3" w14:textId="77777777" w:rsidR="00FC413F" w:rsidRPr="009C307F" w:rsidRDefault="00FC413F" w:rsidP="000C2881">
      <w:pPr>
        <w:rPr>
          <w:color w:val="00B050"/>
          <w:sz w:val="28"/>
          <w:szCs w:val="28"/>
        </w:rPr>
      </w:pPr>
    </w:p>
    <w:p w14:paraId="692698C6" w14:textId="49537061" w:rsidR="00FC413F" w:rsidRPr="009C307F" w:rsidRDefault="009C307F" w:rsidP="009C307F">
      <w:pPr>
        <w:pStyle w:val="ListParagraph"/>
        <w:numPr>
          <w:ilvl w:val="0"/>
          <w:numId w:val="7"/>
        </w:numPr>
        <w:rPr>
          <w:color w:val="00B050"/>
          <w:sz w:val="28"/>
          <w:szCs w:val="28"/>
        </w:rPr>
      </w:pPr>
      <w:r w:rsidRPr="009C307F">
        <w:rPr>
          <w:rFonts w:ascii="Arial" w:hAnsi="Arial" w:cs="Arial"/>
          <w:color w:val="202122"/>
          <w:sz w:val="28"/>
          <w:szCs w:val="28"/>
          <w:shd w:val="clear" w:color="auto" w:fill="FFFFFF"/>
        </w:rPr>
        <w:t>Air quality monitoring is challenging to enact as it requires the effective integration of multiple environmental data sources, which often originate from different environmental networks and institutions.</w:t>
      </w:r>
    </w:p>
    <w:p w14:paraId="445DA0FF" w14:textId="77777777" w:rsidR="00FC413F" w:rsidRPr="009C307F" w:rsidRDefault="00FC413F" w:rsidP="000C2881">
      <w:pPr>
        <w:rPr>
          <w:color w:val="00B050"/>
          <w:sz w:val="28"/>
          <w:szCs w:val="28"/>
        </w:rPr>
      </w:pPr>
    </w:p>
    <w:p w14:paraId="7AF9497E" w14:textId="5E8A4798" w:rsidR="009C307F" w:rsidRPr="009C307F" w:rsidRDefault="009C307F" w:rsidP="009C307F">
      <w:pPr>
        <w:pStyle w:val="ListParagraph"/>
        <w:numPr>
          <w:ilvl w:val="0"/>
          <w:numId w:val="7"/>
        </w:numPr>
        <w:rPr>
          <w:color w:val="00B050"/>
          <w:sz w:val="28"/>
          <w:szCs w:val="28"/>
        </w:rPr>
      </w:pPr>
      <w:r w:rsidRPr="009C307F">
        <w:rPr>
          <w:rFonts w:ascii="Arial" w:hAnsi="Arial" w:cs="Arial"/>
          <w:color w:val="202122"/>
          <w:sz w:val="28"/>
          <w:szCs w:val="28"/>
          <w:shd w:val="clear" w:color="auto" w:fill="FFFFFF"/>
        </w:rPr>
        <w:t>These challenges require specialized observation equipment and tools to establish air pollutant concentrations, including sensor networks, </w:t>
      </w:r>
      <w:hyperlink r:id="rId15" w:tooltip="Geographic information system" w:history="1">
        <w:r w:rsidRPr="009C307F">
          <w:rPr>
            <w:rStyle w:val="Hyperlink"/>
            <w:rFonts w:ascii="Arial" w:hAnsi="Arial" w:cs="Arial"/>
            <w:color w:val="auto"/>
            <w:sz w:val="28"/>
            <w:szCs w:val="28"/>
            <w:u w:val="none"/>
            <w:shd w:val="clear" w:color="auto" w:fill="FFFFFF"/>
          </w:rPr>
          <w:t>geographic information system</w:t>
        </w:r>
      </w:hyperlink>
      <w:r w:rsidRPr="009C307F">
        <w:rPr>
          <w:rFonts w:ascii="Arial" w:hAnsi="Arial" w:cs="Arial"/>
          <w:color w:val="202122"/>
          <w:sz w:val="28"/>
          <w:szCs w:val="28"/>
          <w:shd w:val="clear" w:color="auto" w:fill="FFFFFF"/>
        </w:rPr>
        <w:t> (GIS) models, and the Sensor Observation Service (SOS), a web service for querying real-time sensor data.</w:t>
      </w:r>
    </w:p>
    <w:p w14:paraId="40520B9A" w14:textId="77777777" w:rsidR="00FC413F" w:rsidRPr="009C307F" w:rsidRDefault="00FC413F" w:rsidP="000C2881">
      <w:pPr>
        <w:rPr>
          <w:color w:val="00B050"/>
          <w:sz w:val="28"/>
          <w:szCs w:val="28"/>
        </w:rPr>
      </w:pPr>
    </w:p>
    <w:p w14:paraId="12771DA3" w14:textId="03AA4F09" w:rsidR="00FC413F" w:rsidRPr="009C307F" w:rsidRDefault="009C307F" w:rsidP="009C307F">
      <w:pPr>
        <w:pStyle w:val="ListParagraph"/>
        <w:numPr>
          <w:ilvl w:val="0"/>
          <w:numId w:val="7"/>
        </w:numPr>
        <w:rPr>
          <w:color w:val="00B050"/>
          <w:sz w:val="28"/>
          <w:szCs w:val="28"/>
        </w:rPr>
      </w:pPr>
      <w:r w:rsidRPr="009C307F">
        <w:rPr>
          <w:rFonts w:ascii="Arial" w:hAnsi="Arial" w:cs="Arial"/>
          <w:color w:val="202122"/>
          <w:sz w:val="28"/>
          <w:szCs w:val="28"/>
          <w:shd w:val="clear" w:color="auto" w:fill="FFFFFF"/>
        </w:rPr>
        <w:t>Additionally, consideration of </w:t>
      </w:r>
      <w:hyperlink r:id="rId16" w:tooltip="Anemometer" w:history="1">
        <w:r w:rsidRPr="009C307F">
          <w:rPr>
            <w:rStyle w:val="Hyperlink"/>
            <w:rFonts w:ascii="Arial" w:hAnsi="Arial" w:cs="Arial"/>
            <w:color w:val="auto"/>
            <w:sz w:val="28"/>
            <w:szCs w:val="28"/>
            <w:u w:val="none"/>
            <w:shd w:val="clear" w:color="auto" w:fill="FFFFFF"/>
          </w:rPr>
          <w:t>anemometer</w:t>
        </w:r>
      </w:hyperlink>
      <w:r w:rsidRPr="009C307F">
        <w:rPr>
          <w:rFonts w:ascii="Arial" w:hAnsi="Arial" w:cs="Arial"/>
          <w:color w:val="202122"/>
          <w:sz w:val="28"/>
          <w:szCs w:val="28"/>
          <w:shd w:val="clear" w:color="auto" w:fill="FFFFFF"/>
        </w:rPr>
        <w:t> data in the area between sources and the monitor often provides insights on the source of the air contaminants recorded by an air pollution monitor.</w:t>
      </w:r>
    </w:p>
    <w:p w14:paraId="4C3FEB73" w14:textId="791E6745" w:rsidR="00FC413F" w:rsidRPr="009C307F" w:rsidRDefault="009C307F" w:rsidP="000C2881">
      <w:pPr>
        <w:rPr>
          <w:color w:val="00B050"/>
          <w:sz w:val="36"/>
          <w:szCs w:val="36"/>
          <w:u w:val="single"/>
        </w:rPr>
      </w:pPr>
      <w:r w:rsidRPr="009C307F">
        <w:rPr>
          <w:color w:val="00B050"/>
          <w:sz w:val="36"/>
          <w:szCs w:val="36"/>
          <w:u w:val="single"/>
        </w:rPr>
        <w:lastRenderedPageBreak/>
        <w:t>SOIL MONITORING</w:t>
      </w:r>
    </w:p>
    <w:p w14:paraId="4E12B7C3" w14:textId="343C0CF2" w:rsidR="00FC413F" w:rsidRPr="004F2150" w:rsidRDefault="004F2150" w:rsidP="004F2150">
      <w:pPr>
        <w:pStyle w:val="ListParagraph"/>
        <w:numPr>
          <w:ilvl w:val="0"/>
          <w:numId w:val="13"/>
        </w:numPr>
        <w:rPr>
          <w:color w:val="000000" w:themeColor="text1"/>
          <w:sz w:val="28"/>
          <w:szCs w:val="28"/>
        </w:rPr>
      </w:pPr>
      <w:r w:rsidRPr="004F2150">
        <w:rPr>
          <w:rFonts w:ascii="Arial" w:hAnsi="Arial" w:cs="Arial"/>
          <w:color w:val="000000" w:themeColor="text1"/>
          <w:sz w:val="28"/>
          <w:szCs w:val="28"/>
          <w:shd w:val="clear" w:color="auto" w:fill="FFFFFF"/>
        </w:rPr>
        <w:t>Soil monitoring involves the collection and/or analysis of </w:t>
      </w:r>
      <w:hyperlink r:id="rId17" w:tooltip="Soil" w:history="1">
        <w:r w:rsidRPr="004F2150">
          <w:rPr>
            <w:rStyle w:val="Hyperlink"/>
            <w:rFonts w:ascii="Arial" w:hAnsi="Arial" w:cs="Arial"/>
            <w:color w:val="000000" w:themeColor="text1"/>
            <w:sz w:val="28"/>
            <w:szCs w:val="28"/>
            <w:u w:val="none"/>
            <w:shd w:val="clear" w:color="auto" w:fill="FFFFFF"/>
          </w:rPr>
          <w:t>soil</w:t>
        </w:r>
      </w:hyperlink>
      <w:r w:rsidRPr="004F2150">
        <w:rPr>
          <w:rFonts w:ascii="Arial" w:hAnsi="Arial" w:cs="Arial"/>
          <w:color w:val="000000" w:themeColor="text1"/>
          <w:sz w:val="28"/>
          <w:szCs w:val="28"/>
          <w:shd w:val="clear" w:color="auto" w:fill="FFFFFF"/>
        </w:rPr>
        <w:t> and its associated </w:t>
      </w:r>
      <w:hyperlink r:id="rId18" w:tooltip="Soil quality" w:history="1">
        <w:r w:rsidRPr="004F2150">
          <w:rPr>
            <w:rStyle w:val="Hyperlink"/>
            <w:rFonts w:ascii="Arial" w:hAnsi="Arial" w:cs="Arial"/>
            <w:color w:val="000000" w:themeColor="text1"/>
            <w:sz w:val="28"/>
            <w:szCs w:val="28"/>
            <w:u w:val="none"/>
            <w:shd w:val="clear" w:color="auto" w:fill="FFFFFF"/>
          </w:rPr>
          <w:t>quality</w:t>
        </w:r>
      </w:hyperlink>
      <w:r w:rsidRPr="004F2150">
        <w:rPr>
          <w:rFonts w:ascii="Arial" w:hAnsi="Arial" w:cs="Arial"/>
          <w:color w:val="000000" w:themeColor="text1"/>
          <w:sz w:val="28"/>
          <w:szCs w:val="28"/>
          <w:shd w:val="clear" w:color="auto" w:fill="FFFFFF"/>
        </w:rPr>
        <w:t>, </w:t>
      </w:r>
      <w:hyperlink r:id="rId19" w:anchor="Composition" w:tooltip="Soil" w:history="1">
        <w:r w:rsidRPr="004F2150">
          <w:rPr>
            <w:rStyle w:val="Hyperlink"/>
            <w:rFonts w:ascii="Arial" w:hAnsi="Arial" w:cs="Arial"/>
            <w:color w:val="000000" w:themeColor="text1"/>
            <w:sz w:val="28"/>
            <w:szCs w:val="28"/>
            <w:u w:val="none"/>
            <w:shd w:val="clear" w:color="auto" w:fill="FFFFFF"/>
          </w:rPr>
          <w:t>constituents</w:t>
        </w:r>
      </w:hyperlink>
      <w:r w:rsidRPr="004F2150">
        <w:rPr>
          <w:rFonts w:ascii="Arial" w:hAnsi="Arial" w:cs="Arial"/>
          <w:color w:val="000000" w:themeColor="text1"/>
          <w:sz w:val="28"/>
          <w:szCs w:val="28"/>
          <w:shd w:val="clear" w:color="auto" w:fill="FFFFFF"/>
        </w:rPr>
        <w:t>, and physical status to determine or guarantee its fitness for use. Soil faces many threats, including </w:t>
      </w:r>
      <w:hyperlink r:id="rId20" w:tooltip="Soil compaction (agriculture)" w:history="1">
        <w:r w:rsidRPr="004F2150">
          <w:rPr>
            <w:rStyle w:val="Hyperlink"/>
            <w:rFonts w:ascii="Arial" w:hAnsi="Arial" w:cs="Arial"/>
            <w:color w:val="000000" w:themeColor="text1"/>
            <w:sz w:val="28"/>
            <w:szCs w:val="28"/>
            <w:u w:val="none"/>
            <w:shd w:val="clear" w:color="auto" w:fill="FFFFFF"/>
          </w:rPr>
          <w:t>compaction</w:t>
        </w:r>
      </w:hyperlink>
      <w:r w:rsidRPr="004F2150">
        <w:rPr>
          <w:rFonts w:ascii="Arial" w:hAnsi="Arial" w:cs="Arial"/>
          <w:color w:val="000000" w:themeColor="text1"/>
          <w:sz w:val="28"/>
          <w:szCs w:val="28"/>
          <w:shd w:val="clear" w:color="auto" w:fill="FFFFFF"/>
        </w:rPr>
        <w:t>, </w:t>
      </w:r>
      <w:hyperlink r:id="rId21" w:tooltip="Soil contamination" w:history="1">
        <w:r w:rsidRPr="004F2150">
          <w:rPr>
            <w:rStyle w:val="Hyperlink"/>
            <w:rFonts w:ascii="Arial" w:hAnsi="Arial" w:cs="Arial"/>
            <w:color w:val="000000" w:themeColor="text1"/>
            <w:sz w:val="28"/>
            <w:szCs w:val="28"/>
            <w:u w:val="none"/>
            <w:shd w:val="clear" w:color="auto" w:fill="FFFFFF"/>
          </w:rPr>
          <w:t>contamination</w:t>
        </w:r>
      </w:hyperlink>
      <w:r w:rsidRPr="004F2150">
        <w:rPr>
          <w:rFonts w:ascii="Arial" w:hAnsi="Arial" w:cs="Arial"/>
          <w:color w:val="000000" w:themeColor="text1"/>
          <w:sz w:val="28"/>
          <w:szCs w:val="28"/>
          <w:shd w:val="clear" w:color="auto" w:fill="FFFFFF"/>
        </w:rPr>
        <w:t>, </w:t>
      </w:r>
      <w:hyperlink r:id="rId22" w:tooltip="Soil organic matter" w:history="1">
        <w:r w:rsidRPr="004F2150">
          <w:rPr>
            <w:rStyle w:val="Hyperlink"/>
            <w:rFonts w:ascii="Arial" w:hAnsi="Arial" w:cs="Arial"/>
            <w:color w:val="000000" w:themeColor="text1"/>
            <w:sz w:val="28"/>
            <w:szCs w:val="28"/>
            <w:u w:val="none"/>
            <w:shd w:val="clear" w:color="auto" w:fill="FFFFFF"/>
          </w:rPr>
          <w:t>organic material</w:t>
        </w:r>
      </w:hyperlink>
      <w:r w:rsidRPr="004F2150">
        <w:rPr>
          <w:rFonts w:ascii="Arial" w:hAnsi="Arial" w:cs="Arial"/>
          <w:color w:val="000000" w:themeColor="text1"/>
          <w:sz w:val="28"/>
          <w:szCs w:val="28"/>
          <w:shd w:val="clear" w:color="auto" w:fill="FFFFFF"/>
        </w:rPr>
        <w:t> loss, </w:t>
      </w:r>
      <w:hyperlink r:id="rId23" w:tooltip="Soil biodiversity" w:history="1">
        <w:r w:rsidRPr="004F2150">
          <w:rPr>
            <w:rStyle w:val="Hyperlink"/>
            <w:rFonts w:ascii="Arial" w:hAnsi="Arial" w:cs="Arial"/>
            <w:color w:val="000000" w:themeColor="text1"/>
            <w:sz w:val="28"/>
            <w:szCs w:val="28"/>
            <w:u w:val="none"/>
            <w:shd w:val="clear" w:color="auto" w:fill="FFFFFF"/>
          </w:rPr>
          <w:t>biodiversity</w:t>
        </w:r>
      </w:hyperlink>
      <w:r w:rsidRPr="004F2150">
        <w:rPr>
          <w:rFonts w:ascii="Arial" w:hAnsi="Arial" w:cs="Arial"/>
          <w:color w:val="000000" w:themeColor="text1"/>
          <w:sz w:val="28"/>
          <w:szCs w:val="28"/>
          <w:shd w:val="clear" w:color="auto" w:fill="FFFFFF"/>
        </w:rPr>
        <w:t> </w:t>
      </w:r>
      <w:hyperlink r:id="rId24" w:tooltip="Biodiversity loss" w:history="1">
        <w:r w:rsidRPr="004F2150">
          <w:rPr>
            <w:rStyle w:val="Hyperlink"/>
            <w:rFonts w:ascii="Arial" w:hAnsi="Arial" w:cs="Arial"/>
            <w:color w:val="000000" w:themeColor="text1"/>
            <w:sz w:val="28"/>
            <w:szCs w:val="28"/>
            <w:u w:val="none"/>
            <w:shd w:val="clear" w:color="auto" w:fill="FFFFFF"/>
          </w:rPr>
          <w:t>loss</w:t>
        </w:r>
      </w:hyperlink>
      <w:r w:rsidRPr="004F2150">
        <w:rPr>
          <w:rFonts w:ascii="Arial" w:hAnsi="Arial" w:cs="Arial"/>
          <w:color w:val="000000" w:themeColor="text1"/>
          <w:sz w:val="28"/>
          <w:szCs w:val="28"/>
          <w:shd w:val="clear" w:color="auto" w:fill="FFFFFF"/>
        </w:rPr>
        <w:t>, </w:t>
      </w:r>
      <w:hyperlink r:id="rId25" w:tooltip="Slope stability" w:history="1">
        <w:r w:rsidRPr="004F2150">
          <w:rPr>
            <w:rStyle w:val="Hyperlink"/>
            <w:rFonts w:ascii="Arial" w:hAnsi="Arial" w:cs="Arial"/>
            <w:color w:val="000000" w:themeColor="text1"/>
            <w:sz w:val="28"/>
            <w:szCs w:val="28"/>
            <w:u w:val="none"/>
            <w:shd w:val="clear" w:color="auto" w:fill="FFFFFF"/>
          </w:rPr>
          <w:t>slope stability</w:t>
        </w:r>
      </w:hyperlink>
      <w:r w:rsidRPr="004F2150">
        <w:rPr>
          <w:rFonts w:ascii="Arial" w:hAnsi="Arial" w:cs="Arial"/>
          <w:color w:val="000000" w:themeColor="text1"/>
          <w:sz w:val="28"/>
          <w:szCs w:val="28"/>
          <w:shd w:val="clear" w:color="auto" w:fill="FFFFFF"/>
        </w:rPr>
        <w:t> issues, </w:t>
      </w:r>
      <w:hyperlink r:id="rId26" w:tooltip="Soil erosion" w:history="1">
        <w:r w:rsidRPr="004F2150">
          <w:rPr>
            <w:rStyle w:val="Hyperlink"/>
            <w:rFonts w:ascii="Arial" w:hAnsi="Arial" w:cs="Arial"/>
            <w:color w:val="000000" w:themeColor="text1"/>
            <w:sz w:val="28"/>
            <w:szCs w:val="28"/>
            <w:u w:val="none"/>
            <w:shd w:val="clear" w:color="auto" w:fill="FFFFFF"/>
          </w:rPr>
          <w:t>erosion</w:t>
        </w:r>
      </w:hyperlink>
      <w:r w:rsidRPr="004F2150">
        <w:rPr>
          <w:rFonts w:ascii="Arial" w:hAnsi="Arial" w:cs="Arial"/>
          <w:color w:val="000000" w:themeColor="text1"/>
          <w:sz w:val="28"/>
          <w:szCs w:val="28"/>
          <w:shd w:val="clear" w:color="auto" w:fill="FFFFFF"/>
        </w:rPr>
        <w:t>, </w:t>
      </w:r>
      <w:hyperlink r:id="rId27" w:tooltip="Soil salinity" w:history="1">
        <w:r w:rsidRPr="004F2150">
          <w:rPr>
            <w:rStyle w:val="Hyperlink"/>
            <w:rFonts w:ascii="Arial" w:hAnsi="Arial" w:cs="Arial"/>
            <w:color w:val="000000" w:themeColor="text1"/>
            <w:sz w:val="28"/>
            <w:szCs w:val="28"/>
            <w:u w:val="none"/>
            <w:shd w:val="clear" w:color="auto" w:fill="FFFFFF"/>
          </w:rPr>
          <w:t>salinization</w:t>
        </w:r>
      </w:hyperlink>
      <w:r w:rsidRPr="004F2150">
        <w:rPr>
          <w:rFonts w:ascii="Arial" w:hAnsi="Arial" w:cs="Arial"/>
          <w:color w:val="000000" w:themeColor="text1"/>
          <w:sz w:val="28"/>
          <w:szCs w:val="28"/>
          <w:shd w:val="clear" w:color="auto" w:fill="FFFFFF"/>
        </w:rPr>
        <w:t>, and </w:t>
      </w:r>
      <w:hyperlink r:id="rId28" w:tooltip="Soil acidification" w:history="1">
        <w:r w:rsidRPr="004F2150">
          <w:rPr>
            <w:rStyle w:val="Hyperlink"/>
            <w:rFonts w:ascii="Arial" w:hAnsi="Arial" w:cs="Arial"/>
            <w:color w:val="000000" w:themeColor="text1"/>
            <w:sz w:val="28"/>
            <w:szCs w:val="28"/>
            <w:u w:val="none"/>
            <w:shd w:val="clear" w:color="auto" w:fill="FFFFFF"/>
          </w:rPr>
          <w:t>acidification</w:t>
        </w:r>
      </w:hyperlink>
      <w:r w:rsidRPr="004F2150">
        <w:rPr>
          <w:rFonts w:ascii="Arial" w:hAnsi="Arial" w:cs="Arial"/>
          <w:color w:val="000000" w:themeColor="text1"/>
          <w:sz w:val="28"/>
          <w:szCs w:val="28"/>
          <w:shd w:val="clear" w:color="auto" w:fill="FFFFFF"/>
        </w:rPr>
        <w:t>. Soil monitoring helps characterize these threats and other potential risks to the soil, surrounding environments, animal health, and human health.</w:t>
      </w:r>
    </w:p>
    <w:p w14:paraId="19B8086D" w14:textId="77777777" w:rsidR="004F2150" w:rsidRPr="004F2150" w:rsidRDefault="004F2150" w:rsidP="004F2150">
      <w:pPr>
        <w:pStyle w:val="ListParagraph"/>
        <w:rPr>
          <w:color w:val="000000" w:themeColor="text1"/>
          <w:sz w:val="28"/>
          <w:szCs w:val="28"/>
        </w:rPr>
      </w:pPr>
    </w:p>
    <w:p w14:paraId="5FEAD23E" w14:textId="317A2D45" w:rsidR="00FC413F" w:rsidRPr="004F2150" w:rsidRDefault="004F2150" w:rsidP="004F2150">
      <w:pPr>
        <w:pStyle w:val="ListParagraph"/>
        <w:numPr>
          <w:ilvl w:val="0"/>
          <w:numId w:val="13"/>
        </w:numPr>
        <w:rPr>
          <w:color w:val="00B050"/>
          <w:sz w:val="28"/>
          <w:szCs w:val="28"/>
        </w:rPr>
      </w:pPr>
      <w:r w:rsidRPr="004F2150">
        <w:rPr>
          <w:rFonts w:ascii="Arial" w:hAnsi="Arial" w:cs="Arial"/>
          <w:color w:val="000000" w:themeColor="text1"/>
          <w:sz w:val="28"/>
          <w:szCs w:val="28"/>
          <w:shd w:val="clear" w:color="auto" w:fill="FFFFFF"/>
        </w:rPr>
        <w:t>Soil monitoring has historically focused on more classical conditions and contaminants, including toxic elements (e.g., </w:t>
      </w:r>
      <w:hyperlink r:id="rId29" w:tooltip="Mercury (element)" w:history="1">
        <w:r w:rsidRPr="004F2150">
          <w:rPr>
            <w:rStyle w:val="Hyperlink"/>
            <w:rFonts w:ascii="Arial" w:hAnsi="Arial" w:cs="Arial"/>
            <w:color w:val="000000" w:themeColor="text1"/>
            <w:sz w:val="28"/>
            <w:szCs w:val="28"/>
            <w:u w:val="none"/>
            <w:shd w:val="clear" w:color="auto" w:fill="FFFFFF"/>
          </w:rPr>
          <w:t>mercury</w:t>
        </w:r>
      </w:hyperlink>
      <w:r w:rsidRPr="004F2150">
        <w:rPr>
          <w:rFonts w:ascii="Arial" w:hAnsi="Arial" w:cs="Arial"/>
          <w:color w:val="000000" w:themeColor="text1"/>
          <w:sz w:val="28"/>
          <w:szCs w:val="28"/>
          <w:shd w:val="clear" w:color="auto" w:fill="FFFFFF"/>
        </w:rPr>
        <w:t>, </w:t>
      </w:r>
      <w:hyperlink r:id="rId30" w:tooltip="Lead" w:history="1">
        <w:r w:rsidRPr="004F2150">
          <w:rPr>
            <w:rStyle w:val="Hyperlink"/>
            <w:rFonts w:ascii="Arial" w:hAnsi="Arial" w:cs="Arial"/>
            <w:color w:val="000000" w:themeColor="text1"/>
            <w:sz w:val="28"/>
            <w:szCs w:val="28"/>
            <w:u w:val="none"/>
            <w:shd w:val="clear" w:color="auto" w:fill="FFFFFF"/>
          </w:rPr>
          <w:t>lead</w:t>
        </w:r>
      </w:hyperlink>
      <w:r w:rsidRPr="004F2150">
        <w:rPr>
          <w:rFonts w:ascii="Arial" w:hAnsi="Arial" w:cs="Arial"/>
          <w:color w:val="000000" w:themeColor="text1"/>
          <w:sz w:val="28"/>
          <w:szCs w:val="28"/>
          <w:shd w:val="clear" w:color="auto" w:fill="FFFFFF"/>
        </w:rPr>
        <w:t>, and </w:t>
      </w:r>
      <w:hyperlink r:id="rId31" w:tooltip="Arsenic" w:history="1">
        <w:r w:rsidRPr="004F2150">
          <w:rPr>
            <w:rStyle w:val="Hyperlink"/>
            <w:rFonts w:ascii="Arial" w:hAnsi="Arial" w:cs="Arial"/>
            <w:color w:val="000000" w:themeColor="text1"/>
            <w:sz w:val="28"/>
            <w:szCs w:val="28"/>
            <w:u w:val="none"/>
            <w:shd w:val="clear" w:color="auto" w:fill="FFFFFF"/>
          </w:rPr>
          <w:t>arsenic</w:t>
        </w:r>
      </w:hyperlink>
      <w:r w:rsidRPr="004F2150">
        <w:rPr>
          <w:rFonts w:ascii="Arial" w:hAnsi="Arial" w:cs="Arial"/>
          <w:color w:val="000000" w:themeColor="text1"/>
          <w:sz w:val="28"/>
          <w:szCs w:val="28"/>
          <w:shd w:val="clear" w:color="auto" w:fill="FFFFFF"/>
        </w:rPr>
        <w:t>) and </w:t>
      </w:r>
      <w:hyperlink r:id="rId32" w:tooltip="Persistent organic pollutant" w:history="1">
        <w:r w:rsidRPr="004F2150">
          <w:rPr>
            <w:rStyle w:val="Hyperlink"/>
            <w:rFonts w:ascii="Arial" w:hAnsi="Arial" w:cs="Arial"/>
            <w:color w:val="000000" w:themeColor="text1"/>
            <w:sz w:val="28"/>
            <w:szCs w:val="28"/>
            <w:u w:val="none"/>
            <w:shd w:val="clear" w:color="auto" w:fill="FFFFFF"/>
          </w:rPr>
          <w:t>persistent organic pollutants</w:t>
        </w:r>
      </w:hyperlink>
      <w:r w:rsidRPr="004F2150">
        <w:rPr>
          <w:rFonts w:ascii="Arial" w:hAnsi="Arial" w:cs="Arial"/>
          <w:color w:val="000000" w:themeColor="text1"/>
          <w:sz w:val="28"/>
          <w:szCs w:val="28"/>
          <w:shd w:val="clear" w:color="auto" w:fill="FFFFFF"/>
        </w:rPr>
        <w:t> </w:t>
      </w:r>
    </w:p>
    <w:p w14:paraId="0D5E78BB" w14:textId="77777777" w:rsidR="004F2150" w:rsidRPr="004F2150" w:rsidRDefault="004F2150" w:rsidP="004F2150">
      <w:pPr>
        <w:pStyle w:val="ListParagraph"/>
        <w:rPr>
          <w:color w:val="00B050"/>
          <w:sz w:val="28"/>
          <w:szCs w:val="28"/>
        </w:rPr>
      </w:pPr>
    </w:p>
    <w:p w14:paraId="17BE2240" w14:textId="4B845E66" w:rsidR="00FC413F" w:rsidRPr="004F2150" w:rsidRDefault="004F2150" w:rsidP="004F2150">
      <w:pPr>
        <w:pStyle w:val="ListParagraph"/>
        <w:numPr>
          <w:ilvl w:val="0"/>
          <w:numId w:val="13"/>
        </w:numPr>
        <w:rPr>
          <w:color w:val="00B050"/>
          <w:sz w:val="28"/>
          <w:szCs w:val="28"/>
        </w:rPr>
      </w:pPr>
      <w:r w:rsidRPr="004F2150">
        <w:rPr>
          <w:rFonts w:ascii="Arial" w:hAnsi="Arial" w:cs="Arial"/>
          <w:color w:val="202122"/>
          <w:sz w:val="28"/>
          <w:szCs w:val="28"/>
          <w:shd w:val="clear" w:color="auto" w:fill="FFFFFF"/>
        </w:rPr>
        <w:t>However, as analytical techniques evolve and new knowledge about ecological processes and contaminant effects disseminate, the focus of monitoring will likely broaden over time and the quality of monitoring will continue to improve.</w:t>
      </w:r>
    </w:p>
    <w:p w14:paraId="24C26CAC" w14:textId="74AED8FA" w:rsidR="00FC413F" w:rsidRPr="004F2150" w:rsidRDefault="004F2150" w:rsidP="000C2881">
      <w:pPr>
        <w:rPr>
          <w:color w:val="00B050"/>
          <w:sz w:val="36"/>
          <w:szCs w:val="36"/>
          <w:u w:val="single"/>
        </w:rPr>
      </w:pPr>
      <w:r w:rsidRPr="004F2150">
        <w:rPr>
          <w:color w:val="00B050"/>
          <w:sz w:val="36"/>
          <w:szCs w:val="36"/>
          <w:u w:val="single"/>
        </w:rPr>
        <w:t>WATER QUALITY MONITORING</w:t>
      </w:r>
    </w:p>
    <w:p w14:paraId="2BD749C3" w14:textId="2DE09D62" w:rsidR="00FC413F" w:rsidRPr="00DA2729" w:rsidRDefault="00000000" w:rsidP="00DA2729">
      <w:pPr>
        <w:pStyle w:val="ListParagraph"/>
        <w:numPr>
          <w:ilvl w:val="0"/>
          <w:numId w:val="15"/>
        </w:numPr>
        <w:rPr>
          <w:color w:val="00B050"/>
          <w:sz w:val="28"/>
          <w:szCs w:val="28"/>
        </w:rPr>
      </w:pPr>
      <w:hyperlink r:id="rId33" w:tooltip="Water quality" w:history="1">
        <w:r w:rsidR="004F2150" w:rsidRPr="00DA2729">
          <w:rPr>
            <w:rStyle w:val="Hyperlink"/>
            <w:rFonts w:ascii="Arial" w:hAnsi="Arial" w:cs="Arial"/>
            <w:color w:val="000000" w:themeColor="text1"/>
            <w:sz w:val="28"/>
            <w:szCs w:val="28"/>
            <w:u w:val="none"/>
            <w:shd w:val="clear" w:color="auto" w:fill="FFFFFF"/>
          </w:rPr>
          <w:t>Water quality</w:t>
        </w:r>
      </w:hyperlink>
      <w:r w:rsidR="004F2150" w:rsidRPr="00DA2729">
        <w:rPr>
          <w:rFonts w:ascii="Arial" w:hAnsi="Arial" w:cs="Arial"/>
          <w:color w:val="202122"/>
          <w:sz w:val="28"/>
          <w:szCs w:val="28"/>
          <w:shd w:val="clear" w:color="auto" w:fill="FFFFFF"/>
        </w:rPr>
        <w:t> monitoring is of little use without a clear and unambiguous definition of the reasons for the monitoring and the objectives that it will satisfy. Almost all monitoring (except perhaps </w:t>
      </w:r>
      <w:hyperlink r:id="rId34" w:tooltip="Remote sensing" w:history="1">
        <w:r w:rsidR="004F2150" w:rsidRPr="00DA2729">
          <w:rPr>
            <w:rStyle w:val="Hyperlink"/>
            <w:rFonts w:ascii="Arial" w:hAnsi="Arial" w:cs="Arial"/>
            <w:color w:val="000000" w:themeColor="text1"/>
            <w:sz w:val="28"/>
            <w:szCs w:val="28"/>
            <w:u w:val="none"/>
            <w:shd w:val="clear" w:color="auto" w:fill="FFFFFF"/>
          </w:rPr>
          <w:t>remote sensing</w:t>
        </w:r>
      </w:hyperlink>
      <w:r w:rsidR="004F2150" w:rsidRPr="00DA2729">
        <w:rPr>
          <w:rFonts w:ascii="Arial" w:hAnsi="Arial" w:cs="Arial"/>
          <w:color w:val="202122"/>
          <w:sz w:val="28"/>
          <w:szCs w:val="28"/>
          <w:shd w:val="clear" w:color="auto" w:fill="FFFFFF"/>
        </w:rPr>
        <w:t>) is in some part invasive of the environment under study and extensive and poorly planned monitoring carries a risk of damage to the environment</w:t>
      </w:r>
    </w:p>
    <w:p w14:paraId="6C3081D8" w14:textId="77777777" w:rsidR="00DA2729" w:rsidRPr="00DA2729" w:rsidRDefault="00DA2729" w:rsidP="00DA2729">
      <w:pPr>
        <w:pStyle w:val="ListParagraph"/>
        <w:ind w:left="450"/>
        <w:rPr>
          <w:color w:val="00B050"/>
          <w:sz w:val="28"/>
          <w:szCs w:val="28"/>
        </w:rPr>
      </w:pPr>
    </w:p>
    <w:p w14:paraId="7DB96E0D" w14:textId="5D081DA7" w:rsidR="00FC413F" w:rsidRPr="00DA2729" w:rsidRDefault="004F2150" w:rsidP="00DA2729">
      <w:pPr>
        <w:pStyle w:val="ListParagraph"/>
        <w:numPr>
          <w:ilvl w:val="0"/>
          <w:numId w:val="15"/>
        </w:numPr>
        <w:rPr>
          <w:color w:val="00B050"/>
          <w:sz w:val="28"/>
          <w:szCs w:val="28"/>
        </w:rPr>
      </w:pPr>
      <w:r w:rsidRPr="00DA2729">
        <w:rPr>
          <w:rFonts w:ascii="Arial" w:hAnsi="Arial" w:cs="Arial"/>
          <w:color w:val="202122"/>
          <w:sz w:val="28"/>
          <w:szCs w:val="28"/>
          <w:shd w:val="clear" w:color="auto" w:fill="FFFFFF"/>
        </w:rPr>
        <w:t>Some monitoring techniques, such as </w:t>
      </w:r>
      <w:hyperlink r:id="rId35" w:tooltip="Gillnet" w:history="1">
        <w:r w:rsidRPr="00DA2729">
          <w:rPr>
            <w:rStyle w:val="Hyperlink"/>
            <w:rFonts w:ascii="Arial" w:hAnsi="Arial" w:cs="Arial"/>
            <w:color w:val="000000" w:themeColor="text1"/>
            <w:sz w:val="28"/>
            <w:szCs w:val="28"/>
            <w:u w:val="none"/>
            <w:shd w:val="clear" w:color="auto" w:fill="FFFFFF"/>
          </w:rPr>
          <w:t>gill netting</w:t>
        </w:r>
      </w:hyperlink>
      <w:r w:rsidRPr="00DA2729">
        <w:rPr>
          <w:rFonts w:ascii="Arial" w:hAnsi="Arial" w:cs="Arial"/>
          <w:color w:val="000000" w:themeColor="text1"/>
          <w:sz w:val="28"/>
          <w:szCs w:val="28"/>
          <w:shd w:val="clear" w:color="auto" w:fill="FFFFFF"/>
        </w:rPr>
        <w:t> </w:t>
      </w:r>
      <w:hyperlink r:id="rId36" w:tooltip="Fish" w:history="1">
        <w:r w:rsidRPr="00DA2729">
          <w:rPr>
            <w:rStyle w:val="Hyperlink"/>
            <w:rFonts w:ascii="Arial" w:hAnsi="Arial" w:cs="Arial"/>
            <w:color w:val="000000" w:themeColor="text1"/>
            <w:sz w:val="28"/>
            <w:szCs w:val="28"/>
            <w:u w:val="none"/>
            <w:shd w:val="clear" w:color="auto" w:fill="FFFFFF"/>
          </w:rPr>
          <w:t>fish</w:t>
        </w:r>
      </w:hyperlink>
      <w:r w:rsidRPr="00DA2729">
        <w:rPr>
          <w:rFonts w:ascii="Arial" w:hAnsi="Arial" w:cs="Arial"/>
          <w:color w:val="202122"/>
          <w:sz w:val="28"/>
          <w:szCs w:val="28"/>
          <w:shd w:val="clear" w:color="auto" w:fill="FFFFFF"/>
        </w:rPr>
        <w:t> to estimate populations, can be very damaging, at least to the local population and can also degrade public trust in scientists carrying out the monitoring.</w:t>
      </w:r>
    </w:p>
    <w:p w14:paraId="24A42865" w14:textId="77777777" w:rsidR="00DA2729" w:rsidRPr="00DA2729" w:rsidRDefault="00DA2729" w:rsidP="00DA2729">
      <w:pPr>
        <w:pStyle w:val="ListParagraph"/>
        <w:rPr>
          <w:color w:val="00B050"/>
          <w:sz w:val="28"/>
          <w:szCs w:val="28"/>
        </w:rPr>
      </w:pPr>
    </w:p>
    <w:p w14:paraId="0FE14853" w14:textId="77777777" w:rsidR="00DA2729" w:rsidRPr="00DA2729" w:rsidRDefault="00DA2729" w:rsidP="00DA2729">
      <w:pPr>
        <w:pStyle w:val="ListParagraph"/>
        <w:numPr>
          <w:ilvl w:val="0"/>
          <w:numId w:val="15"/>
        </w:numPr>
        <w:rPr>
          <w:color w:val="00B050"/>
          <w:sz w:val="28"/>
          <w:szCs w:val="28"/>
        </w:rPr>
      </w:pPr>
      <w:r w:rsidRPr="00DA2729">
        <w:rPr>
          <w:rFonts w:ascii="Arial" w:hAnsi="Arial" w:cs="Arial"/>
          <w:color w:val="202122"/>
          <w:sz w:val="28"/>
          <w:szCs w:val="28"/>
          <w:shd w:val="clear" w:color="auto" w:fill="FFFFFF"/>
        </w:rPr>
        <w:t> Unless individual monitoring projects fit into a wider strategic framework, the results are unlikely to be published and the environmental understanding produced by the monitoring will be lost.</w:t>
      </w:r>
    </w:p>
    <w:p w14:paraId="5446B5A4" w14:textId="77777777" w:rsidR="00FC413F" w:rsidRDefault="00FC413F" w:rsidP="000C2881">
      <w:pPr>
        <w:rPr>
          <w:color w:val="00B050"/>
          <w:sz w:val="36"/>
          <w:szCs w:val="36"/>
        </w:rPr>
      </w:pPr>
    </w:p>
    <w:p w14:paraId="6FA9B4CF" w14:textId="1C27236C" w:rsidR="00FC413F" w:rsidRDefault="00C878CC" w:rsidP="000C2881">
      <w:pPr>
        <w:rPr>
          <w:color w:val="00B050"/>
          <w:sz w:val="36"/>
          <w:szCs w:val="36"/>
        </w:rPr>
      </w:pPr>
      <w:r>
        <w:rPr>
          <w:noProof/>
        </w:rPr>
        <w:lastRenderedPageBreak/>
        <w:drawing>
          <wp:inline distT="0" distB="0" distL="0" distR="0" wp14:anchorId="71DCA4C3" wp14:editId="2D65241C">
            <wp:extent cx="5715000" cy="2857500"/>
            <wp:effectExtent l="0" t="0" r="0" b="0"/>
            <wp:docPr id="1119430117" name="Picture 1" descr="U.S. environmental monitoring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environmental monitoring Mark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24B6500" w14:textId="1128DFEC" w:rsidR="00FC413F" w:rsidRDefault="0080137B" w:rsidP="000C2881">
      <w:pPr>
        <w:rPr>
          <w:color w:val="00B050"/>
          <w:sz w:val="36"/>
          <w:szCs w:val="36"/>
        </w:rPr>
      </w:pPr>
      <w:r w:rsidRPr="0080137B">
        <w:rPr>
          <w:sz w:val="36"/>
          <w:szCs w:val="36"/>
          <w:u w:val="single"/>
        </w:rPr>
        <w:t>IOT FOR ENVIRONMENTAL MONITORING</w:t>
      </w:r>
      <w:r w:rsidR="00C878CC" w:rsidRPr="00C878CC">
        <w:t xml:space="preserve"> </w:t>
      </w:r>
      <w:r w:rsidR="00C878CC">
        <w:rPr>
          <w:noProof/>
        </w:rPr>
        <mc:AlternateContent>
          <mc:Choice Requires="wps">
            <w:drawing>
              <wp:inline distT="0" distB="0" distL="0" distR="0" wp14:anchorId="0571C913" wp14:editId="2293E5E9">
                <wp:extent cx="304800" cy="304800"/>
                <wp:effectExtent l="0" t="0" r="0" b="0"/>
                <wp:docPr id="104015113" name="Rectangle 4" descr="Applications of IoT in Green Environment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2AF4B" id="Rectangle 4" o:spid="_x0000_s1026" alt="Applications of IoT in Green Environment - TechVid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878CC" w:rsidRPr="00C878CC">
        <w:t xml:space="preserve"> </w:t>
      </w:r>
      <w:r w:rsidR="00C878CC">
        <w:rPr>
          <w:noProof/>
        </w:rPr>
        <mc:AlternateContent>
          <mc:Choice Requires="wps">
            <w:drawing>
              <wp:inline distT="0" distB="0" distL="0" distR="0" wp14:anchorId="55274B3D" wp14:editId="1806B51E">
                <wp:extent cx="304800" cy="304800"/>
                <wp:effectExtent l="0" t="0" r="0" b="0"/>
                <wp:docPr id="1594312926" name="Rectangle 5" descr="Applications of IoT in Green Environment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C6C25" id="Rectangle 5" o:spid="_x0000_s1026" alt="Applications of IoT in Green Environment - TechVid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878CC" w:rsidRPr="00C878CC">
        <w:t xml:space="preserve"> </w:t>
      </w:r>
      <w:r w:rsidR="00C878CC">
        <w:rPr>
          <w:noProof/>
        </w:rPr>
        <mc:AlternateContent>
          <mc:Choice Requires="wps">
            <w:drawing>
              <wp:inline distT="0" distB="0" distL="0" distR="0" wp14:anchorId="5D485B7C" wp14:editId="0223EC34">
                <wp:extent cx="304800" cy="304800"/>
                <wp:effectExtent l="0" t="0" r="0" b="0"/>
                <wp:docPr id="1851658647" name="Rectangle 3" descr="Applications of IoT in Green Environment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6F0C3" id="Rectangle 3" o:spid="_x0000_s1026" alt="Applications of IoT in Green Environment - TechVid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F5712" w14:textId="77777777" w:rsidR="0080137B" w:rsidRDefault="0080137B" w:rsidP="000C2881">
      <w:pPr>
        <w:rPr>
          <w:color w:val="00B050"/>
          <w:sz w:val="36"/>
          <w:szCs w:val="36"/>
        </w:rPr>
      </w:pPr>
      <w:r>
        <w:rPr>
          <w:color w:val="00B050"/>
          <w:sz w:val="36"/>
          <w:szCs w:val="36"/>
        </w:rPr>
        <w:t>FOUR ESSENTIAL COMPONENTS:</w:t>
      </w:r>
    </w:p>
    <w:p w14:paraId="6A666827" w14:textId="77777777" w:rsidR="0080137B" w:rsidRPr="00D25960" w:rsidRDefault="0080137B" w:rsidP="0080137B">
      <w:pPr>
        <w:pStyle w:val="ListParagraph"/>
        <w:numPr>
          <w:ilvl w:val="0"/>
          <w:numId w:val="17"/>
        </w:numPr>
        <w:rPr>
          <w:rFonts w:ascii="Arial" w:hAnsi="Arial" w:cs="Arial"/>
          <w:color w:val="00B050"/>
          <w:sz w:val="28"/>
          <w:szCs w:val="28"/>
        </w:rPr>
      </w:pPr>
      <w:r w:rsidRPr="00D25960">
        <w:rPr>
          <w:rStyle w:val="Strong"/>
          <w:rFonts w:ascii="Arial" w:hAnsi="Arial" w:cs="Arial"/>
          <w:color w:val="3F4245"/>
          <w:sz w:val="28"/>
          <w:szCs w:val="28"/>
          <w:shd w:val="clear" w:color="auto" w:fill="FFFFFF"/>
        </w:rPr>
        <w:t>Monitor the Environment</w:t>
      </w:r>
      <w:r w:rsidRPr="00D25960">
        <w:rPr>
          <w:rFonts w:ascii="Arial" w:hAnsi="Arial" w:cs="Arial"/>
          <w:color w:val="3F4245"/>
          <w:sz w:val="28"/>
          <w:szCs w:val="28"/>
          <w:shd w:val="clear" w:color="auto" w:fill="FFFFFF"/>
        </w:rPr>
        <w:t xml:space="preserve">: Environmental condition monitors across fields, industrial sites and water management systems require installed sensors as well as an information delivery system, such </w:t>
      </w:r>
      <w:r w:rsidRPr="00D25960">
        <w:rPr>
          <w:rFonts w:ascii="Arial" w:hAnsi="Arial" w:cs="Arial"/>
          <w:sz w:val="28"/>
          <w:szCs w:val="28"/>
          <w:shd w:val="clear" w:color="auto" w:fill="FFFFFF"/>
        </w:rPr>
        <w:t>as </w:t>
      </w:r>
      <w:hyperlink r:id="rId38" w:tgtFrame="_self" w:history="1">
        <w:r w:rsidRPr="00D25960">
          <w:rPr>
            <w:rStyle w:val="Hyperlink"/>
            <w:rFonts w:ascii="Arial" w:hAnsi="Arial" w:cs="Arial"/>
            <w:color w:val="auto"/>
            <w:sz w:val="28"/>
            <w:szCs w:val="28"/>
            <w:u w:val="none"/>
            <w:shd w:val="clear" w:color="auto" w:fill="FFFFFF"/>
          </w:rPr>
          <w:t>Digi XBEE wireless communication modules</w:t>
        </w:r>
      </w:hyperlink>
      <w:r w:rsidRPr="00D25960">
        <w:rPr>
          <w:rFonts w:ascii="Arial" w:hAnsi="Arial" w:cs="Arial"/>
          <w:sz w:val="28"/>
          <w:szCs w:val="28"/>
          <w:shd w:val="clear" w:color="auto" w:fill="FFFFFF"/>
        </w:rPr>
        <w:t> and </w:t>
      </w:r>
      <w:hyperlink r:id="rId39" w:tgtFrame="_self" w:history="1">
        <w:r w:rsidRPr="00D25960">
          <w:rPr>
            <w:rStyle w:val="Hyperlink"/>
            <w:rFonts w:ascii="Arial" w:hAnsi="Arial" w:cs="Arial"/>
            <w:color w:val="auto"/>
            <w:sz w:val="28"/>
            <w:szCs w:val="28"/>
            <w:u w:val="none"/>
            <w:shd w:val="clear" w:color="auto" w:fill="FFFFFF"/>
          </w:rPr>
          <w:t>sensor connectivity gateways</w:t>
        </w:r>
      </w:hyperlink>
      <w:r w:rsidRPr="00D25960">
        <w:rPr>
          <w:rFonts w:ascii="Arial" w:hAnsi="Arial" w:cs="Arial"/>
          <w:sz w:val="28"/>
          <w:szCs w:val="28"/>
          <w:shd w:val="clear" w:color="auto" w:fill="FFFFFF"/>
        </w:rPr>
        <w:t>. These con</w:t>
      </w:r>
      <w:r w:rsidRPr="00D25960">
        <w:rPr>
          <w:rFonts w:ascii="Arial" w:hAnsi="Arial" w:cs="Arial"/>
          <w:color w:val="3F4245"/>
          <w:sz w:val="28"/>
          <w:szCs w:val="28"/>
          <w:shd w:val="clear" w:color="auto" w:fill="FFFFFF"/>
        </w:rPr>
        <w:t>nected devices gather and deliver critical information exactly where is needed</w:t>
      </w:r>
      <w:r w:rsidRPr="00D25960">
        <w:rPr>
          <w:rFonts w:ascii="Arial" w:hAnsi="Arial" w:cs="Arial"/>
          <w:noProof/>
          <w:sz w:val="28"/>
          <w:szCs w:val="28"/>
        </w:rPr>
        <w:t>.</w:t>
      </w:r>
    </w:p>
    <w:p w14:paraId="63C8A0C1" w14:textId="77777777" w:rsidR="0080137B" w:rsidRDefault="0080137B" w:rsidP="0080137B">
      <w:pPr>
        <w:numPr>
          <w:ilvl w:val="0"/>
          <w:numId w:val="17"/>
        </w:numPr>
        <w:shd w:val="clear" w:color="auto" w:fill="FFFFFF"/>
        <w:spacing w:before="100" w:beforeAutospacing="1" w:after="100" w:afterAutospacing="1" w:line="240" w:lineRule="auto"/>
        <w:rPr>
          <w:rFonts w:ascii="Arial" w:hAnsi="Arial" w:cs="Arial"/>
          <w:color w:val="3F4245"/>
          <w:sz w:val="28"/>
          <w:szCs w:val="28"/>
        </w:rPr>
      </w:pPr>
      <w:r w:rsidRPr="00D25960">
        <w:rPr>
          <w:rStyle w:val="Strong"/>
          <w:rFonts w:ascii="Arial" w:hAnsi="Arial" w:cs="Arial"/>
          <w:color w:val="3F4245"/>
          <w:sz w:val="28"/>
          <w:szCs w:val="28"/>
        </w:rPr>
        <w:t>Measure Data</w:t>
      </w:r>
      <w:r w:rsidRPr="00D25960">
        <w:rPr>
          <w:rFonts w:ascii="Arial" w:hAnsi="Arial" w:cs="Arial"/>
          <w:color w:val="3F4245"/>
          <w:sz w:val="28"/>
          <w:szCs w:val="28"/>
        </w:rPr>
        <w:t>: To measure environmental impact, these systems must make it possible to evaluate key data points that can indicate everything from water and chemical leaks to critical equipment failures. This data can be used by industrial operators and municipalities to </w:t>
      </w:r>
      <w:hyperlink r:id="rId40" w:history="1">
        <w:r w:rsidRPr="00D25960">
          <w:rPr>
            <w:rStyle w:val="Hyperlink"/>
            <w:rFonts w:ascii="Arial" w:hAnsi="Arial" w:cs="Arial"/>
            <w:color w:val="000000" w:themeColor="text1"/>
            <w:sz w:val="28"/>
            <w:szCs w:val="28"/>
            <w:u w:val="none"/>
          </w:rPr>
          <w:t>measure their environmental footprint</w:t>
        </w:r>
      </w:hyperlink>
      <w:r w:rsidRPr="00D25960">
        <w:rPr>
          <w:rFonts w:ascii="Arial" w:hAnsi="Arial" w:cs="Arial"/>
          <w:color w:val="000000" w:themeColor="text1"/>
          <w:sz w:val="28"/>
          <w:szCs w:val="28"/>
        </w:rPr>
        <w:t> </w:t>
      </w:r>
      <w:r w:rsidRPr="00D25960">
        <w:rPr>
          <w:rFonts w:ascii="Arial" w:hAnsi="Arial" w:cs="Arial"/>
          <w:color w:val="3F4245"/>
          <w:sz w:val="28"/>
          <w:szCs w:val="28"/>
        </w:rPr>
        <w:t>and take action to reduce waste, increase sustainability, manage valuable resources like water, and prevent environmental disasters.</w:t>
      </w:r>
    </w:p>
    <w:p w14:paraId="13BA931E" w14:textId="77777777" w:rsidR="00D25960" w:rsidRPr="00D25960" w:rsidRDefault="00D25960" w:rsidP="00D25960">
      <w:pPr>
        <w:shd w:val="clear" w:color="auto" w:fill="FFFFFF"/>
        <w:spacing w:before="100" w:beforeAutospacing="1" w:after="100" w:afterAutospacing="1" w:line="240" w:lineRule="auto"/>
        <w:ind w:left="720"/>
        <w:rPr>
          <w:rFonts w:ascii="Arial" w:hAnsi="Arial" w:cs="Arial"/>
          <w:color w:val="3F4245"/>
          <w:sz w:val="28"/>
          <w:szCs w:val="28"/>
        </w:rPr>
      </w:pPr>
    </w:p>
    <w:p w14:paraId="6CD0F936" w14:textId="0B0EB77C" w:rsidR="00D25960" w:rsidRPr="00D25960" w:rsidRDefault="00D25960" w:rsidP="00D25960">
      <w:pPr>
        <w:pStyle w:val="ListParagraph"/>
        <w:numPr>
          <w:ilvl w:val="0"/>
          <w:numId w:val="17"/>
        </w:numPr>
        <w:shd w:val="clear" w:color="auto" w:fill="FFFFFF"/>
        <w:spacing w:before="100" w:beforeAutospacing="1" w:after="100" w:afterAutospacing="1" w:line="240" w:lineRule="auto"/>
        <w:rPr>
          <w:rFonts w:ascii="Arial" w:hAnsi="Arial" w:cs="Arial"/>
          <w:color w:val="3F4245"/>
          <w:sz w:val="28"/>
          <w:szCs w:val="28"/>
        </w:rPr>
      </w:pPr>
      <w:r w:rsidRPr="00D25960">
        <w:rPr>
          <w:rStyle w:val="Strong"/>
          <w:rFonts w:ascii="Arial" w:hAnsi="Arial" w:cs="Arial"/>
          <w:color w:val="3F4245"/>
          <w:sz w:val="28"/>
          <w:szCs w:val="28"/>
        </w:rPr>
        <w:t xml:space="preserve"> Catalog Data</w:t>
      </w:r>
      <w:r w:rsidRPr="00D25960">
        <w:rPr>
          <w:rFonts w:ascii="Arial" w:hAnsi="Arial" w:cs="Arial"/>
          <w:color w:val="3F4245"/>
          <w:sz w:val="28"/>
          <w:szCs w:val="28"/>
        </w:rPr>
        <w:t>: The massive amounts of data collected from environmental monitoring stations around the globe cannot be overstated. There are global databases that catalog an enormous range of environmental data, such as the </w:t>
      </w:r>
      <w:hyperlink r:id="rId41" w:history="1">
        <w:r w:rsidRPr="00D25960">
          <w:rPr>
            <w:rStyle w:val="Hyperlink"/>
            <w:rFonts w:ascii="Arial" w:hAnsi="Arial" w:cs="Arial"/>
            <w:color w:val="auto"/>
            <w:sz w:val="28"/>
            <w:szCs w:val="28"/>
            <w:u w:val="none"/>
          </w:rPr>
          <w:t xml:space="preserve">Microsoft Planetary </w:t>
        </w:r>
        <w:r w:rsidRPr="00D25960">
          <w:rPr>
            <w:rStyle w:val="Hyperlink"/>
            <w:rFonts w:ascii="Arial" w:hAnsi="Arial" w:cs="Arial"/>
            <w:color w:val="auto"/>
            <w:sz w:val="28"/>
            <w:szCs w:val="28"/>
            <w:u w:val="none"/>
          </w:rPr>
          <w:lastRenderedPageBreak/>
          <w:t>Computer</w:t>
        </w:r>
      </w:hyperlink>
      <w:r w:rsidRPr="00D25960">
        <w:rPr>
          <w:rFonts w:ascii="Arial" w:hAnsi="Arial" w:cs="Arial"/>
          <w:color w:val="3F4245"/>
          <w:sz w:val="28"/>
          <w:szCs w:val="28"/>
        </w:rPr>
        <w:t>. Industrial sites and other enterprises, similarly, must utilize cloud and data center storage to catalog the gathered data for accessibility by business applications.</w:t>
      </w:r>
    </w:p>
    <w:p w14:paraId="67FD97C3" w14:textId="77777777" w:rsidR="00D25960" w:rsidRDefault="00D25960" w:rsidP="00D25960">
      <w:pPr>
        <w:pStyle w:val="ListParagraph"/>
        <w:shd w:val="clear" w:color="auto" w:fill="FFFFFF"/>
        <w:spacing w:before="100" w:beforeAutospacing="1" w:after="100" w:afterAutospacing="1" w:line="240" w:lineRule="auto"/>
        <w:rPr>
          <w:rFonts w:ascii="Source Sans Pro" w:hAnsi="Source Sans Pro"/>
          <w:color w:val="3F4245"/>
          <w:sz w:val="33"/>
          <w:szCs w:val="33"/>
        </w:rPr>
      </w:pPr>
    </w:p>
    <w:p w14:paraId="58A320A7" w14:textId="77777777" w:rsidR="00D25960" w:rsidRPr="00D25960" w:rsidRDefault="00D25960" w:rsidP="00D25960">
      <w:pPr>
        <w:numPr>
          <w:ilvl w:val="0"/>
          <w:numId w:val="17"/>
        </w:numPr>
        <w:shd w:val="clear" w:color="auto" w:fill="FFFFFF"/>
        <w:spacing w:before="100" w:beforeAutospacing="1" w:after="100" w:afterAutospacing="1" w:line="240" w:lineRule="auto"/>
        <w:rPr>
          <w:rFonts w:ascii="Arial" w:hAnsi="Arial" w:cs="Arial"/>
          <w:color w:val="3F4245"/>
          <w:sz w:val="28"/>
          <w:szCs w:val="28"/>
        </w:rPr>
      </w:pPr>
      <w:r w:rsidRPr="00D25960">
        <w:rPr>
          <w:rStyle w:val="Strong"/>
          <w:rFonts w:ascii="Arial" w:hAnsi="Arial" w:cs="Arial"/>
          <w:color w:val="3F4245"/>
          <w:sz w:val="28"/>
          <w:szCs w:val="28"/>
        </w:rPr>
        <w:t>Provide Actionable Insights from the Data and Analysis</w:t>
      </w:r>
      <w:r w:rsidRPr="00D25960">
        <w:rPr>
          <w:rFonts w:ascii="Arial" w:hAnsi="Arial" w:cs="Arial"/>
          <w:color w:val="3F4245"/>
          <w:sz w:val="28"/>
          <w:szCs w:val="28"/>
        </w:rPr>
        <w:t>: The critical end game is actionable insights from data</w:t>
      </w:r>
      <w:r w:rsidRPr="00D25960">
        <w:rPr>
          <w:rFonts w:ascii="Arial" w:hAnsi="Arial" w:cs="Arial"/>
          <w:sz w:val="28"/>
          <w:szCs w:val="28"/>
        </w:rPr>
        <w:t>. </w:t>
      </w:r>
      <w:hyperlink r:id="rId42" w:tgtFrame="_self" w:history="1">
        <w:r w:rsidRPr="00D25960">
          <w:rPr>
            <w:rStyle w:val="Hyperlink"/>
            <w:rFonts w:ascii="Arial" w:hAnsi="Arial" w:cs="Arial"/>
            <w:color w:val="auto"/>
            <w:sz w:val="28"/>
            <w:szCs w:val="28"/>
            <w:u w:val="none"/>
          </w:rPr>
          <w:t>Digi’s IoT solutions</w:t>
        </w:r>
      </w:hyperlink>
      <w:r w:rsidRPr="00D25960">
        <w:rPr>
          <w:rFonts w:ascii="Arial" w:hAnsi="Arial" w:cs="Arial"/>
          <w:color w:val="3F4245"/>
          <w:sz w:val="28"/>
          <w:szCs w:val="28"/>
        </w:rPr>
        <w:t>, integrated with cloud applications like Microsoft Azure and Amazon Web Services, deliver data into complex software systems that enable personnel to gain those insights, get alerts and notifications, and take action.</w:t>
      </w:r>
    </w:p>
    <w:p w14:paraId="0CD71EE2" w14:textId="42F7C4DE" w:rsidR="00D25960" w:rsidRPr="00D25960" w:rsidRDefault="001D5635" w:rsidP="00D25960">
      <w:pPr>
        <w:pStyle w:val="ListParagraph"/>
        <w:shd w:val="clear" w:color="auto" w:fill="FFFFFF"/>
        <w:spacing w:before="100" w:beforeAutospacing="1" w:after="100" w:afterAutospacing="1" w:line="240" w:lineRule="auto"/>
        <w:rPr>
          <w:rFonts w:ascii="Source Sans Pro" w:hAnsi="Source Sans Pro"/>
          <w:color w:val="3F4245"/>
          <w:sz w:val="33"/>
          <w:szCs w:val="33"/>
        </w:rPr>
      </w:pPr>
      <w:r>
        <w:rPr>
          <w:noProof/>
        </w:rPr>
        <w:drawing>
          <wp:inline distT="0" distB="0" distL="0" distR="0" wp14:anchorId="36485902" wp14:editId="108B6BD5">
            <wp:extent cx="5791200" cy="5524500"/>
            <wp:effectExtent l="0" t="0" r="0" b="0"/>
            <wp:docPr id="1441333428" name="Picture 1" descr="What is Environmental Monitoring? Definition and FAQs | HEAV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vironmental Monitoring? Definition and FAQs | HEAVY.A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1200" cy="5524500"/>
                    </a:xfrm>
                    <a:prstGeom prst="rect">
                      <a:avLst/>
                    </a:prstGeom>
                    <a:noFill/>
                    <a:ln>
                      <a:noFill/>
                    </a:ln>
                  </pic:spPr>
                </pic:pic>
              </a:graphicData>
            </a:graphic>
          </wp:inline>
        </w:drawing>
      </w:r>
    </w:p>
    <w:p w14:paraId="2E403938" w14:textId="6DA9429F" w:rsidR="00DA2729" w:rsidRDefault="001D5635" w:rsidP="00D25960">
      <w:pPr>
        <w:pStyle w:val="ListParagraph"/>
        <w:rPr>
          <w:sz w:val="36"/>
          <w:szCs w:val="36"/>
          <w:u w:val="single"/>
        </w:rPr>
      </w:pPr>
      <w:r w:rsidRPr="001D5635">
        <w:rPr>
          <w:sz w:val="36"/>
          <w:szCs w:val="36"/>
          <w:u w:val="single"/>
        </w:rPr>
        <w:lastRenderedPageBreak/>
        <w:t>CONSIDERATIONS OF ENVIRONMENTAL MONITORING</w:t>
      </w:r>
    </w:p>
    <w:p w14:paraId="378707E6" w14:textId="77777777" w:rsidR="001D5635" w:rsidRDefault="001D5635" w:rsidP="00D25960">
      <w:pPr>
        <w:pStyle w:val="ListParagraph"/>
        <w:rPr>
          <w:sz w:val="36"/>
          <w:szCs w:val="36"/>
          <w:u w:val="single"/>
        </w:rPr>
      </w:pPr>
    </w:p>
    <w:p w14:paraId="3285EE2D" w14:textId="77777777" w:rsidR="001D5635" w:rsidRDefault="001D5635" w:rsidP="001D5635">
      <w:pPr>
        <w:pStyle w:val="NormalWeb"/>
        <w:numPr>
          <w:ilvl w:val="0"/>
          <w:numId w:val="17"/>
        </w:numPr>
        <w:shd w:val="clear" w:color="auto" w:fill="FFFFFF"/>
        <w:spacing w:before="0" w:beforeAutospacing="0" w:after="240" w:afterAutospacing="0"/>
        <w:rPr>
          <w:rFonts w:ascii="Arial" w:hAnsi="Arial" w:cs="Arial"/>
          <w:color w:val="333333"/>
          <w:sz w:val="28"/>
          <w:szCs w:val="28"/>
        </w:rPr>
      </w:pPr>
      <w:r w:rsidRPr="001D5635">
        <w:rPr>
          <w:rFonts w:ascii="Arial" w:hAnsi="Arial" w:cs="Arial"/>
          <w:color w:val="333333"/>
          <w:sz w:val="28"/>
          <w:szCs w:val="28"/>
        </w:rPr>
        <w:t>Environmental considerations include strategies, development guidelines and land use plans related to greenspaces, derelict and contaminated land, nature conservation and biodiversity, flooding, air and water quality, green design and climate change.</w:t>
      </w:r>
    </w:p>
    <w:p w14:paraId="4A2DD975" w14:textId="578820F6" w:rsidR="001D5635" w:rsidRDefault="001D5635" w:rsidP="001D5635">
      <w:pPr>
        <w:pStyle w:val="NormalWeb"/>
        <w:numPr>
          <w:ilvl w:val="0"/>
          <w:numId w:val="17"/>
        </w:numPr>
        <w:shd w:val="clear" w:color="auto" w:fill="FFFFFF"/>
        <w:spacing w:before="0" w:beforeAutospacing="0" w:after="240" w:afterAutospacing="0"/>
        <w:rPr>
          <w:rFonts w:ascii="Arial" w:hAnsi="Arial" w:cs="Arial"/>
          <w:color w:val="333333"/>
          <w:sz w:val="28"/>
          <w:szCs w:val="28"/>
        </w:rPr>
      </w:pPr>
      <w:r>
        <w:rPr>
          <w:rFonts w:ascii="Arial" w:hAnsi="Arial" w:cs="Arial"/>
          <w:color w:val="333333"/>
          <w:sz w:val="28"/>
          <w:szCs w:val="28"/>
        </w:rPr>
        <w:t>Investigations and evaluation of trends as well as excursions from alert and action limits.</w:t>
      </w:r>
    </w:p>
    <w:p w14:paraId="17C479AE" w14:textId="4DFA6211" w:rsidR="001D5635" w:rsidRDefault="001D5635" w:rsidP="001D5635">
      <w:pPr>
        <w:pStyle w:val="NormalWeb"/>
        <w:numPr>
          <w:ilvl w:val="0"/>
          <w:numId w:val="17"/>
        </w:numPr>
        <w:shd w:val="clear" w:color="auto" w:fill="FFFFFF"/>
        <w:spacing w:before="0" w:beforeAutospacing="0" w:after="240" w:afterAutospacing="0"/>
        <w:rPr>
          <w:rFonts w:ascii="Arial" w:hAnsi="Arial" w:cs="Arial"/>
          <w:color w:val="333333"/>
          <w:sz w:val="28"/>
          <w:szCs w:val="28"/>
        </w:rPr>
      </w:pPr>
      <w:r>
        <w:rPr>
          <w:rFonts w:ascii="Arial" w:hAnsi="Arial" w:cs="Arial"/>
          <w:color w:val="333333"/>
          <w:sz w:val="28"/>
          <w:szCs w:val="28"/>
        </w:rPr>
        <w:t>Corrective actions to be implemented in response to environmental excursions.</w:t>
      </w:r>
    </w:p>
    <w:p w14:paraId="67E1842A" w14:textId="77777777" w:rsidR="0080137B" w:rsidRDefault="0080137B" w:rsidP="000C2881">
      <w:pPr>
        <w:rPr>
          <w:color w:val="00B050"/>
          <w:sz w:val="36"/>
          <w:szCs w:val="36"/>
        </w:rPr>
      </w:pPr>
    </w:p>
    <w:p w14:paraId="0475DAB3" w14:textId="0B8C19D3" w:rsidR="0008665B" w:rsidRPr="0008665B" w:rsidRDefault="0008665B" w:rsidP="000C2881">
      <w:pPr>
        <w:rPr>
          <w:sz w:val="36"/>
          <w:szCs w:val="36"/>
          <w:u w:val="single"/>
        </w:rPr>
      </w:pPr>
      <w:r w:rsidRPr="0008665B">
        <w:rPr>
          <w:sz w:val="36"/>
          <w:szCs w:val="36"/>
          <w:u w:val="single"/>
        </w:rPr>
        <w:t>BENEFITS OF USING IOT BASED ENVIRONMENTAL MONITORING</w:t>
      </w:r>
    </w:p>
    <w:p w14:paraId="7DA94C3D" w14:textId="165AD4A6" w:rsidR="0008665B" w:rsidRPr="00C37332" w:rsidRDefault="0008665B" w:rsidP="000C2881">
      <w:pPr>
        <w:pStyle w:val="ListParagraph"/>
        <w:numPr>
          <w:ilvl w:val="0"/>
          <w:numId w:val="23"/>
        </w:numPr>
        <w:shd w:val="clear" w:color="auto" w:fill="FFFFFF"/>
        <w:spacing w:after="0" w:line="240" w:lineRule="auto"/>
        <w:textAlignment w:val="baseline"/>
        <w:rPr>
          <w:rFonts w:ascii="Arial" w:eastAsia="Times New Roman" w:hAnsi="Arial" w:cs="Arial"/>
          <w:color w:val="0F192B"/>
          <w:kern w:val="0"/>
          <w:sz w:val="28"/>
          <w:szCs w:val="28"/>
          <w14:ligatures w14:val="none"/>
        </w:rPr>
      </w:pPr>
      <w:r w:rsidRPr="00C37332">
        <w:rPr>
          <w:rFonts w:ascii="Arial" w:eastAsia="Times New Roman" w:hAnsi="Arial" w:cs="Arial"/>
          <w:b/>
          <w:bCs/>
          <w:color w:val="0F192B"/>
          <w:kern w:val="0"/>
          <w:sz w:val="28"/>
          <w:szCs w:val="28"/>
          <w:bdr w:val="none" w:sz="0" w:space="0" w:color="auto" w:frame="1"/>
          <w14:ligatures w14:val="none"/>
        </w:rPr>
        <w:t>Improved understanding of the environment via data</w:t>
      </w:r>
      <w:r w:rsidRPr="00C37332">
        <w:rPr>
          <w:rFonts w:ascii="Arial" w:eastAsia="Times New Roman" w:hAnsi="Arial" w:cs="Arial"/>
          <w:color w:val="0F192B"/>
          <w:kern w:val="0"/>
          <w:sz w:val="28"/>
          <w:szCs w:val="28"/>
          <w:bdr w:val="none" w:sz="0" w:space="0" w:color="auto" w:frame="1"/>
          <w14:ligatures w14:val="none"/>
        </w:rPr>
        <w:t xml:space="preserve">: With real-time data feeds being supplied by remotely deployed IoT sensors, businesses and </w:t>
      </w:r>
      <w:r w:rsidR="00654689" w:rsidRPr="00C37332">
        <w:rPr>
          <w:rFonts w:ascii="Arial" w:eastAsia="Times New Roman" w:hAnsi="Arial" w:cs="Arial"/>
          <w:color w:val="0F192B"/>
          <w:kern w:val="0"/>
          <w:sz w:val="28"/>
          <w:szCs w:val="28"/>
          <w:bdr w:val="none" w:sz="0" w:space="0" w:color="auto" w:frame="1"/>
          <w14:ligatures w14:val="none"/>
        </w:rPr>
        <w:t>org</w:t>
      </w:r>
      <w:r w:rsidR="00654689">
        <w:rPr>
          <w:rFonts w:ascii="Arial" w:eastAsia="Times New Roman" w:hAnsi="Arial" w:cs="Arial"/>
          <w:color w:val="0F192B"/>
          <w:kern w:val="0"/>
          <w:sz w:val="28"/>
          <w:szCs w:val="28"/>
          <w:bdr w:val="none" w:sz="0" w:space="0" w:color="auto" w:frame="1"/>
          <w14:ligatures w14:val="none"/>
        </w:rPr>
        <w:t>anization</w:t>
      </w:r>
      <w:r w:rsidRPr="00C37332">
        <w:rPr>
          <w:rFonts w:ascii="Arial" w:eastAsia="Times New Roman" w:hAnsi="Arial" w:cs="Arial"/>
          <w:color w:val="0F192B"/>
          <w:kern w:val="0"/>
          <w:sz w:val="28"/>
          <w:szCs w:val="28"/>
          <w:bdr w:val="none" w:sz="0" w:space="0" w:color="auto" w:frame="1"/>
          <w14:ligatures w14:val="none"/>
        </w:rPr>
        <w:t xml:space="preserve"> can better understand and quantify the environment. From here, targeted actions can be taken to reduce environmental impact or to spot problems, such as excessive CO2, noise or airborne chemicals as they occur.</w:t>
      </w:r>
    </w:p>
    <w:p w14:paraId="18AE68B4" w14:textId="77777777" w:rsidR="0008665B" w:rsidRDefault="0008665B" w:rsidP="000C2881">
      <w:pPr>
        <w:rPr>
          <w:color w:val="00B050"/>
          <w:sz w:val="36"/>
          <w:szCs w:val="36"/>
        </w:rPr>
      </w:pPr>
    </w:p>
    <w:p w14:paraId="74CE64CE" w14:textId="546BFA56" w:rsidR="00C37332" w:rsidRPr="00C37332" w:rsidRDefault="00C37332" w:rsidP="00C37332">
      <w:pPr>
        <w:pStyle w:val="ListParagraph"/>
        <w:numPr>
          <w:ilvl w:val="0"/>
          <w:numId w:val="23"/>
        </w:numPr>
        <w:shd w:val="clear" w:color="auto" w:fill="FFFFFF"/>
        <w:spacing w:after="0" w:line="240" w:lineRule="auto"/>
        <w:textAlignment w:val="baseline"/>
        <w:rPr>
          <w:rFonts w:ascii="Arial" w:eastAsia="Times New Roman" w:hAnsi="Arial" w:cs="Arial"/>
          <w:color w:val="0F192B"/>
          <w:kern w:val="0"/>
          <w:sz w:val="28"/>
          <w:szCs w:val="28"/>
          <w14:ligatures w14:val="none"/>
        </w:rPr>
      </w:pPr>
      <w:r w:rsidRPr="00C37332">
        <w:rPr>
          <w:rFonts w:ascii="Arial" w:eastAsia="Times New Roman" w:hAnsi="Arial" w:cs="Arial"/>
          <w:b/>
          <w:bCs/>
          <w:color w:val="0F192B"/>
          <w:kern w:val="0"/>
          <w:sz w:val="28"/>
          <w:szCs w:val="28"/>
          <w:bdr w:val="none" w:sz="0" w:space="0" w:color="auto" w:frame="1"/>
          <w14:ligatures w14:val="none"/>
        </w:rPr>
        <w:t>Improved efficiency</w:t>
      </w:r>
      <w:r w:rsidRPr="00C37332">
        <w:rPr>
          <w:rFonts w:ascii="Arial" w:eastAsia="Times New Roman" w:hAnsi="Arial" w:cs="Arial"/>
          <w:color w:val="0F192B"/>
          <w:kern w:val="0"/>
          <w:sz w:val="28"/>
          <w:szCs w:val="28"/>
          <w:bdr w:val="none" w:sz="0" w:space="0" w:color="auto" w:frame="1"/>
          <w14:ligatures w14:val="none"/>
        </w:rPr>
        <w:t xml:space="preserve">: With real-time data, </w:t>
      </w:r>
      <w:r w:rsidR="00654689" w:rsidRPr="00C37332">
        <w:rPr>
          <w:rFonts w:ascii="Arial" w:eastAsia="Times New Roman" w:hAnsi="Arial" w:cs="Arial"/>
          <w:color w:val="0F192B"/>
          <w:kern w:val="0"/>
          <w:sz w:val="28"/>
          <w:szCs w:val="28"/>
          <w:bdr w:val="none" w:sz="0" w:space="0" w:color="auto" w:frame="1"/>
          <w14:ligatures w14:val="none"/>
        </w:rPr>
        <w:t>organizations</w:t>
      </w:r>
      <w:r w:rsidRPr="00C37332">
        <w:rPr>
          <w:rFonts w:ascii="Arial" w:eastAsia="Times New Roman" w:hAnsi="Arial" w:cs="Arial"/>
          <w:color w:val="0F192B"/>
          <w:kern w:val="0"/>
          <w:sz w:val="28"/>
          <w:szCs w:val="28"/>
          <w:bdr w:val="none" w:sz="0" w:space="0" w:color="auto" w:frame="1"/>
          <w14:ligatures w14:val="none"/>
        </w:rPr>
        <w:t xml:space="preserve"> can identify and address any problems long before they become more serious. By employing warning alarms, businesses can be more reactive and proactive. This can result in a better working environment, cost savings and less downtime.</w:t>
      </w:r>
    </w:p>
    <w:p w14:paraId="1AF9363E" w14:textId="77777777" w:rsidR="0008665B" w:rsidRPr="00C37332" w:rsidRDefault="0008665B" w:rsidP="000C2881">
      <w:pPr>
        <w:rPr>
          <w:rFonts w:ascii="Arial" w:hAnsi="Arial" w:cs="Arial"/>
          <w:color w:val="00B050"/>
          <w:sz w:val="28"/>
          <w:szCs w:val="28"/>
        </w:rPr>
      </w:pPr>
    </w:p>
    <w:p w14:paraId="069C1EED" w14:textId="213F851F" w:rsidR="00C37332" w:rsidRPr="00C37332" w:rsidRDefault="00C37332" w:rsidP="00C37332">
      <w:pPr>
        <w:pStyle w:val="ListParagraph"/>
        <w:numPr>
          <w:ilvl w:val="0"/>
          <w:numId w:val="23"/>
        </w:numPr>
        <w:shd w:val="clear" w:color="auto" w:fill="FFFFFF"/>
        <w:spacing w:after="0" w:line="240" w:lineRule="auto"/>
        <w:textAlignment w:val="baseline"/>
        <w:rPr>
          <w:rFonts w:ascii="inherit" w:eastAsia="Times New Roman" w:hAnsi="inherit" w:cs="Times New Roman"/>
          <w:color w:val="0F192B"/>
          <w:kern w:val="0"/>
          <w:sz w:val="28"/>
          <w:szCs w:val="28"/>
          <w14:ligatures w14:val="none"/>
        </w:rPr>
      </w:pPr>
      <w:r w:rsidRPr="00C37332">
        <w:rPr>
          <w:rFonts w:ascii="Roboto" w:eastAsia="Times New Roman" w:hAnsi="Roboto" w:cs="Times New Roman"/>
          <w:b/>
          <w:bCs/>
          <w:color w:val="0F192B"/>
          <w:kern w:val="0"/>
          <w:sz w:val="28"/>
          <w:szCs w:val="28"/>
          <w:bdr w:val="none" w:sz="0" w:space="0" w:color="auto" w:frame="1"/>
          <w14:ligatures w14:val="none"/>
        </w:rPr>
        <w:t>Increased sustainability:</w:t>
      </w:r>
      <w:r w:rsidRPr="00C37332">
        <w:rPr>
          <w:rFonts w:ascii="inherit" w:eastAsia="Times New Roman" w:hAnsi="inherit" w:cs="Times New Roman"/>
          <w:color w:val="0F192B"/>
          <w:kern w:val="0"/>
          <w:sz w:val="28"/>
          <w:szCs w:val="28"/>
          <w:bdr w:val="none" w:sz="0" w:space="0" w:color="auto" w:frame="1"/>
          <w14:ligatures w14:val="none"/>
        </w:rPr>
        <w:t xml:space="preserve"> IoT environmental monitoring systems help </w:t>
      </w:r>
      <w:r w:rsidR="00654689" w:rsidRPr="00C37332">
        <w:rPr>
          <w:rFonts w:ascii="inherit" w:eastAsia="Times New Roman" w:hAnsi="inherit" w:cs="Times New Roman"/>
          <w:color w:val="0F192B"/>
          <w:kern w:val="0"/>
          <w:sz w:val="28"/>
          <w:szCs w:val="28"/>
          <w:bdr w:val="none" w:sz="0" w:space="0" w:color="auto" w:frame="1"/>
          <w14:ligatures w14:val="none"/>
        </w:rPr>
        <w:t>organizations</w:t>
      </w:r>
      <w:r w:rsidRPr="00C37332">
        <w:rPr>
          <w:rFonts w:ascii="inherit" w:eastAsia="Times New Roman" w:hAnsi="inherit" w:cs="Times New Roman"/>
          <w:color w:val="0F192B"/>
          <w:kern w:val="0"/>
          <w:sz w:val="28"/>
          <w:szCs w:val="28"/>
          <w:bdr w:val="none" w:sz="0" w:space="0" w:color="auto" w:frame="1"/>
          <w14:ligatures w14:val="none"/>
        </w:rPr>
        <w:t xml:space="preserve"> identify areas where they can reduce their areas of environmental stress for employees and stakeholders, thus helping them be more sustainable in the long term.</w:t>
      </w:r>
    </w:p>
    <w:p w14:paraId="7EBC7D74" w14:textId="77777777" w:rsidR="00C37332" w:rsidRPr="00C37332" w:rsidRDefault="00C37332" w:rsidP="000C2881">
      <w:pPr>
        <w:rPr>
          <w:rFonts w:ascii="Arial" w:hAnsi="Arial" w:cs="Arial"/>
          <w:color w:val="00B050"/>
          <w:sz w:val="28"/>
          <w:szCs w:val="28"/>
        </w:rPr>
      </w:pPr>
    </w:p>
    <w:p w14:paraId="2A643C61" w14:textId="77777777" w:rsidR="0008665B" w:rsidRDefault="0008665B" w:rsidP="000C2881">
      <w:pPr>
        <w:rPr>
          <w:color w:val="00B050"/>
          <w:sz w:val="36"/>
          <w:szCs w:val="36"/>
        </w:rPr>
      </w:pPr>
    </w:p>
    <w:p w14:paraId="000524A9" w14:textId="515E5F3C" w:rsidR="00C37332" w:rsidRPr="00C37332" w:rsidRDefault="00C37332" w:rsidP="00C37332">
      <w:pPr>
        <w:pStyle w:val="ListParagraph"/>
        <w:numPr>
          <w:ilvl w:val="0"/>
          <w:numId w:val="23"/>
        </w:numPr>
        <w:shd w:val="clear" w:color="auto" w:fill="FFFFFF"/>
        <w:spacing w:after="0" w:line="240" w:lineRule="auto"/>
        <w:textAlignment w:val="baseline"/>
        <w:rPr>
          <w:rFonts w:ascii="inherit" w:eastAsia="Times New Roman" w:hAnsi="inherit" w:cs="Times New Roman"/>
          <w:color w:val="0F192B"/>
          <w:kern w:val="0"/>
          <w:sz w:val="28"/>
          <w:szCs w:val="28"/>
          <w14:ligatures w14:val="none"/>
        </w:rPr>
      </w:pPr>
      <w:r w:rsidRPr="00C37332">
        <w:rPr>
          <w:rFonts w:ascii="Roboto" w:eastAsia="Times New Roman" w:hAnsi="Roboto" w:cs="Times New Roman"/>
          <w:b/>
          <w:bCs/>
          <w:color w:val="0F192B"/>
          <w:kern w:val="0"/>
          <w:sz w:val="28"/>
          <w:szCs w:val="28"/>
          <w:bdr w:val="none" w:sz="0" w:space="0" w:color="auto" w:frame="1"/>
          <w14:ligatures w14:val="none"/>
        </w:rPr>
        <w:lastRenderedPageBreak/>
        <w:t>Business Growth</w:t>
      </w:r>
      <w:r w:rsidRPr="00C37332">
        <w:rPr>
          <w:rFonts w:ascii="inherit" w:eastAsia="Times New Roman" w:hAnsi="inherit" w:cs="Times New Roman"/>
          <w:color w:val="0F192B"/>
          <w:kern w:val="0"/>
          <w:sz w:val="28"/>
          <w:szCs w:val="28"/>
          <w:bdr w:val="none" w:sz="0" w:space="0" w:color="auto" w:frame="1"/>
          <w14:ligatures w14:val="none"/>
        </w:rPr>
        <w:t xml:space="preserve">: Companies often need to comply with environmental standards in order to assure their customers that they are a progressive </w:t>
      </w:r>
      <w:r w:rsidR="00654689" w:rsidRPr="00C37332">
        <w:rPr>
          <w:rFonts w:ascii="inherit" w:eastAsia="Times New Roman" w:hAnsi="inherit" w:cs="Times New Roman"/>
          <w:color w:val="0F192B"/>
          <w:kern w:val="0"/>
          <w:sz w:val="28"/>
          <w:szCs w:val="28"/>
          <w:bdr w:val="none" w:sz="0" w:space="0" w:color="auto" w:frame="1"/>
          <w14:ligatures w14:val="none"/>
        </w:rPr>
        <w:t>organization</w:t>
      </w:r>
      <w:r w:rsidRPr="00C37332">
        <w:rPr>
          <w:rFonts w:ascii="inherit" w:eastAsia="Times New Roman" w:hAnsi="inherit" w:cs="Times New Roman"/>
          <w:color w:val="0F192B"/>
          <w:kern w:val="0"/>
          <w:sz w:val="28"/>
          <w:szCs w:val="28"/>
          <w:bdr w:val="none" w:sz="0" w:space="0" w:color="auto" w:frame="1"/>
          <w14:ligatures w14:val="none"/>
        </w:rPr>
        <w:t xml:space="preserve"> whose values chime and adhere to their own policies and direction of travel. Producing evidence-based systems and results can provide greater surety that measures and controls are in place, fitting both the contexts of the business and its (or its customers) environmental concerns.</w:t>
      </w:r>
    </w:p>
    <w:p w14:paraId="113569A2" w14:textId="77777777" w:rsidR="0008665B" w:rsidRPr="00C37332" w:rsidRDefault="0008665B" w:rsidP="000C2881">
      <w:pPr>
        <w:rPr>
          <w:color w:val="00B050"/>
          <w:sz w:val="28"/>
          <w:szCs w:val="28"/>
        </w:rPr>
      </w:pPr>
    </w:p>
    <w:p w14:paraId="3B74FE12" w14:textId="35A57839" w:rsidR="0008665B" w:rsidRPr="00C37332" w:rsidRDefault="00C37332" w:rsidP="000C2881">
      <w:pPr>
        <w:rPr>
          <w:color w:val="00B050"/>
          <w:sz w:val="36"/>
          <w:szCs w:val="36"/>
          <w:u w:val="single"/>
        </w:rPr>
      </w:pPr>
      <w:r w:rsidRPr="00C37332">
        <w:rPr>
          <w:color w:val="00B050"/>
          <w:sz w:val="36"/>
          <w:szCs w:val="36"/>
          <w:u w:val="single"/>
        </w:rPr>
        <w:t>FOUR BASIC STEPS FOR ENVIRONMENTAL MONITORING</w:t>
      </w:r>
    </w:p>
    <w:p w14:paraId="476E2F94" w14:textId="2FE99236" w:rsidR="00C37332" w:rsidRPr="00C37332" w:rsidRDefault="00C37332" w:rsidP="00FA5DCC">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C37332">
        <w:rPr>
          <w:rFonts w:ascii="Roboto" w:hAnsi="Roboto"/>
          <w:b/>
          <w:bCs/>
          <w:color w:val="0F192B"/>
          <w:spacing w:val="-8"/>
          <w:sz w:val="32"/>
          <w:szCs w:val="32"/>
          <w:bdr w:val="none" w:sz="0" w:space="0" w:color="auto" w:frame="1"/>
        </w:rPr>
        <w:t>Observation</w:t>
      </w:r>
      <w:r>
        <w:rPr>
          <w:rFonts w:ascii="Roboto" w:hAnsi="Roboto"/>
          <w:b/>
          <w:bCs/>
          <w:color w:val="0F192B"/>
          <w:spacing w:val="-8"/>
          <w:sz w:val="32"/>
          <w:szCs w:val="32"/>
          <w:bdr w:val="none" w:sz="0" w:space="0" w:color="auto" w:frame="1"/>
        </w:rPr>
        <w:t xml:space="preserve"> - </w:t>
      </w:r>
      <w:r w:rsidR="00FA5DCC" w:rsidRPr="00FA5DCC">
        <w:rPr>
          <w:rFonts w:ascii="Arial" w:hAnsi="Arial" w:cs="Arial"/>
          <w:color w:val="0F192B"/>
          <w:sz w:val="28"/>
          <w:szCs w:val="28"/>
          <w:bdr w:val="none" w:sz="0" w:space="0" w:color="auto" w:frame="1"/>
        </w:rPr>
        <w:t>The first step in the environmental monitoring process is to observe and collect data. This involves using sensors or other IoT devices to measure factors such as air quality, temperature, and humidity levels.</w:t>
      </w:r>
      <w:r w:rsidRPr="00C37332">
        <w:rPr>
          <w:rFonts w:ascii="Arial" w:hAnsi="Arial" w:cs="Arial"/>
          <w:b/>
          <w:bCs/>
          <w:color w:val="0F192B"/>
          <w:spacing w:val="-8"/>
          <w:sz w:val="28"/>
          <w:szCs w:val="28"/>
          <w:bdr w:val="none" w:sz="0" w:space="0" w:color="auto" w:frame="1"/>
        </w:rPr>
        <w:t> </w:t>
      </w:r>
      <w:r w:rsidR="00FA5DCC" w:rsidRPr="00FA5DCC">
        <w:rPr>
          <w:rFonts w:ascii="Arial" w:hAnsi="Arial" w:cs="Arial"/>
          <w:color w:val="0F192B"/>
          <w:sz w:val="28"/>
          <w:szCs w:val="28"/>
          <w:shd w:val="clear" w:color="auto" w:fill="FFFFFF"/>
        </w:rPr>
        <w:t>These connected IoT devices gather data about the environment and transmit it to a central hub. From here, the data can be reviewed in real-time or used for further analysis off line.</w:t>
      </w:r>
    </w:p>
    <w:p w14:paraId="4D07BAA3" w14:textId="77777777" w:rsidR="0008665B" w:rsidRDefault="0008665B" w:rsidP="000C2881">
      <w:pPr>
        <w:rPr>
          <w:color w:val="00B050"/>
          <w:sz w:val="36"/>
          <w:szCs w:val="36"/>
        </w:rPr>
      </w:pPr>
    </w:p>
    <w:p w14:paraId="778870CF" w14:textId="4B730B38" w:rsidR="00FA5DCC" w:rsidRPr="00FA5DCC" w:rsidRDefault="00FA5DCC" w:rsidP="00FA5DCC">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FA5DCC">
        <w:rPr>
          <w:rFonts w:ascii="Roboto" w:hAnsi="Roboto"/>
          <w:b/>
          <w:bCs/>
          <w:color w:val="0F192B"/>
          <w:spacing w:val="-8"/>
          <w:sz w:val="32"/>
          <w:szCs w:val="32"/>
          <w:bdr w:val="none" w:sz="0" w:space="0" w:color="auto" w:frame="1"/>
        </w:rPr>
        <w:t>Analysis</w:t>
      </w:r>
      <w:r>
        <w:rPr>
          <w:rFonts w:ascii="Roboto" w:hAnsi="Roboto"/>
          <w:color w:val="0F192B"/>
          <w:spacing w:val="-8"/>
          <w:sz w:val="39"/>
          <w:szCs w:val="39"/>
          <w:bdr w:val="none" w:sz="0" w:space="0" w:color="auto" w:frame="1"/>
        </w:rPr>
        <w:t xml:space="preserve"> - </w:t>
      </w:r>
      <w:r w:rsidRPr="00FA5DCC">
        <w:rPr>
          <w:rFonts w:ascii="Arial" w:hAnsi="Arial" w:cs="Arial"/>
          <w:color w:val="0F192B"/>
          <w:sz w:val="28"/>
          <w:szCs w:val="28"/>
          <w:bdr w:val="none" w:sz="0" w:space="0" w:color="auto" w:frame="1"/>
        </w:rPr>
        <w:t xml:space="preserve">The next step is to </w:t>
      </w:r>
      <w:r w:rsidR="00654689" w:rsidRPr="00FA5DCC">
        <w:rPr>
          <w:rFonts w:ascii="Arial" w:hAnsi="Arial" w:cs="Arial"/>
          <w:color w:val="0F192B"/>
          <w:sz w:val="28"/>
          <w:szCs w:val="28"/>
          <w:bdr w:val="none" w:sz="0" w:space="0" w:color="auto" w:frame="1"/>
        </w:rPr>
        <w:t>analyze</w:t>
      </w:r>
      <w:r w:rsidRPr="00FA5DCC">
        <w:rPr>
          <w:rFonts w:ascii="Arial" w:hAnsi="Arial" w:cs="Arial"/>
          <w:color w:val="0F192B"/>
          <w:sz w:val="28"/>
          <w:szCs w:val="28"/>
          <w:bdr w:val="none" w:sz="0" w:space="0" w:color="auto" w:frame="1"/>
        </w:rPr>
        <w:t xml:space="preserve"> the data collected by IoT devices. This includes looking at trends over time, identifying areas of concern, and any correlations between environmental variables, time of day, </w:t>
      </w:r>
      <w:r w:rsidR="00654689" w:rsidRPr="00FA5DCC">
        <w:rPr>
          <w:rFonts w:ascii="Arial" w:hAnsi="Arial" w:cs="Arial"/>
          <w:color w:val="0F192B"/>
          <w:sz w:val="28"/>
          <w:szCs w:val="28"/>
          <w:bdr w:val="none" w:sz="0" w:space="0" w:color="auto" w:frame="1"/>
        </w:rPr>
        <w:t>behavior</w:t>
      </w:r>
      <w:r w:rsidRPr="00FA5DCC">
        <w:rPr>
          <w:rFonts w:ascii="Arial" w:hAnsi="Arial" w:cs="Arial"/>
          <w:color w:val="0F192B"/>
          <w:sz w:val="28"/>
          <w:szCs w:val="28"/>
          <w:bdr w:val="none" w:sz="0" w:space="0" w:color="auto" w:frame="1"/>
        </w:rPr>
        <w:t xml:space="preserve"> and the relationships between indoor and outdoor metrics.</w:t>
      </w:r>
      <w:r w:rsidRPr="00FA5DCC">
        <w:rPr>
          <w:rFonts w:ascii="Arial" w:hAnsi="Arial" w:cs="Arial"/>
          <w:color w:val="0F192B"/>
          <w:sz w:val="28"/>
          <w:szCs w:val="28"/>
          <w:bdr w:val="none" w:sz="0" w:space="0" w:color="auto" w:frame="1"/>
        </w:rPr>
        <w:t xml:space="preserve"> </w:t>
      </w:r>
      <w:r w:rsidRPr="00FA5DCC">
        <w:rPr>
          <w:rFonts w:ascii="Arial" w:hAnsi="Arial" w:cs="Arial"/>
          <w:color w:val="0F192B"/>
          <w:sz w:val="28"/>
          <w:szCs w:val="28"/>
          <w:bdr w:val="none" w:sz="0" w:space="0" w:color="auto" w:frame="1"/>
        </w:rPr>
        <w:t>sensing devices pick out key points of the data that indicate everything from chemical and water leaks to air pollution levels. This data analysis can help businesses measure their</w:t>
      </w:r>
      <w:r>
        <w:rPr>
          <w:rFonts w:ascii="Arial" w:hAnsi="Arial" w:cs="Arial"/>
          <w:color w:val="0F192B"/>
          <w:sz w:val="28"/>
          <w:szCs w:val="28"/>
        </w:rPr>
        <w:t xml:space="preserve"> environmental fact</w:t>
      </w:r>
      <w:r w:rsidRPr="00FA5DCC">
        <w:rPr>
          <w:rFonts w:ascii="Arial" w:hAnsi="Arial" w:cs="Arial"/>
          <w:color w:val="0F192B"/>
          <w:sz w:val="28"/>
          <w:szCs w:val="28"/>
          <w:bdr w:val="none" w:sz="0" w:space="0" w:color="auto" w:frame="1"/>
        </w:rPr>
        <w:t xml:space="preserve"> </w:t>
      </w:r>
      <w:r w:rsidRPr="00FA5DCC">
        <w:rPr>
          <w:rFonts w:ascii="Arial" w:hAnsi="Arial" w:cs="Arial"/>
          <w:color w:val="0F192B"/>
          <w:sz w:val="28"/>
          <w:szCs w:val="28"/>
          <w:bdr w:val="none" w:sz="0" w:space="0" w:color="auto" w:frame="1"/>
        </w:rPr>
        <w:t>and make informed decisions about how to reduce their environmental impact.</w:t>
      </w:r>
    </w:p>
    <w:p w14:paraId="0643A672" w14:textId="485CA824" w:rsidR="00FA5DCC" w:rsidRPr="00FA5DCC" w:rsidRDefault="00FA5DCC" w:rsidP="00FA5DCC">
      <w:pPr>
        <w:pStyle w:val="NormalWeb"/>
        <w:shd w:val="clear" w:color="auto" w:fill="FFFFFF"/>
        <w:spacing w:before="0" w:beforeAutospacing="0" w:after="0" w:afterAutospacing="0"/>
        <w:textAlignment w:val="baseline"/>
        <w:rPr>
          <w:rFonts w:ascii="Arial" w:hAnsi="Arial" w:cs="Arial"/>
          <w:color w:val="0F192B"/>
          <w:sz w:val="28"/>
          <w:szCs w:val="28"/>
        </w:rPr>
      </w:pPr>
      <w:r w:rsidRPr="00FA5DCC">
        <w:rPr>
          <w:rFonts w:ascii="Arial" w:hAnsi="Arial" w:cs="Arial"/>
          <w:color w:val="0F192B"/>
          <w:sz w:val="28"/>
          <w:szCs w:val="28"/>
          <w:bdr w:val="none" w:sz="0" w:space="0" w:color="auto" w:frame="1"/>
        </w:rPr>
        <w:t xml:space="preserve"> </w:t>
      </w:r>
    </w:p>
    <w:p w14:paraId="504A6F9C" w14:textId="7CBF4B3B" w:rsidR="00FA5DCC" w:rsidRPr="00FA5DCC" w:rsidRDefault="00FA5DCC" w:rsidP="00FA5DCC">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FA5DCC">
        <w:rPr>
          <w:rFonts w:ascii="Roboto" w:hAnsi="Roboto"/>
          <w:b/>
          <w:bCs/>
          <w:color w:val="0F192B"/>
          <w:spacing w:val="-8"/>
          <w:sz w:val="32"/>
          <w:szCs w:val="32"/>
          <w:bdr w:val="none" w:sz="0" w:space="0" w:color="auto" w:frame="1"/>
        </w:rPr>
        <w:t>Storage</w:t>
      </w:r>
      <w:r>
        <w:rPr>
          <w:rFonts w:ascii="Roboto" w:hAnsi="Roboto"/>
          <w:color w:val="0F192B"/>
          <w:spacing w:val="-8"/>
          <w:sz w:val="32"/>
          <w:szCs w:val="32"/>
          <w:bdr w:val="none" w:sz="0" w:space="0" w:color="auto" w:frame="1"/>
        </w:rPr>
        <w:t xml:space="preserve"> - </w:t>
      </w:r>
      <w:r w:rsidRPr="00FA5DCC">
        <w:rPr>
          <w:rFonts w:ascii="Arial" w:hAnsi="Arial" w:cs="Arial"/>
          <w:color w:val="0F192B"/>
          <w:sz w:val="28"/>
          <w:szCs w:val="28"/>
          <w:bdr w:val="none" w:sz="0" w:space="0" w:color="auto" w:frame="1"/>
        </w:rPr>
        <w:t xml:space="preserve">Once the data has been </w:t>
      </w:r>
      <w:r w:rsidR="00654689" w:rsidRPr="00FA5DCC">
        <w:rPr>
          <w:rFonts w:ascii="Arial" w:hAnsi="Arial" w:cs="Arial"/>
          <w:color w:val="0F192B"/>
          <w:sz w:val="28"/>
          <w:szCs w:val="28"/>
          <w:bdr w:val="none" w:sz="0" w:space="0" w:color="auto" w:frame="1"/>
        </w:rPr>
        <w:t>analyzed</w:t>
      </w:r>
      <w:r w:rsidRPr="00FA5DCC">
        <w:rPr>
          <w:rFonts w:ascii="Arial" w:hAnsi="Arial" w:cs="Arial"/>
          <w:color w:val="0F192B"/>
          <w:sz w:val="28"/>
          <w:szCs w:val="28"/>
          <w:bdr w:val="none" w:sz="0" w:space="0" w:color="auto" w:frame="1"/>
        </w:rPr>
        <w:t>, it needs to be stored so that it can be accessed in the future.</w:t>
      </w:r>
      <w:r w:rsidRPr="00FA5DCC">
        <w:rPr>
          <w:rFonts w:ascii="Arial" w:hAnsi="Arial" w:cs="Arial"/>
          <w:color w:val="0F192B"/>
          <w:sz w:val="28"/>
          <w:szCs w:val="28"/>
          <w:bdr w:val="none" w:sz="0" w:space="0" w:color="auto" w:frame="1"/>
        </w:rPr>
        <w:t xml:space="preserve"> </w:t>
      </w:r>
      <w:r w:rsidRPr="00FA5DCC">
        <w:rPr>
          <w:rFonts w:ascii="Arial" w:hAnsi="Arial" w:cs="Arial"/>
          <w:color w:val="0F192B"/>
          <w:sz w:val="28"/>
          <w:szCs w:val="28"/>
          <w:bdr w:val="none" w:sz="0" w:space="0" w:color="auto" w:frame="1"/>
        </w:rPr>
        <w:t xml:space="preserve">IoT environmental monitoring systems make this easy by storing the data in a secure cloud-based database, allowing businesses to access the data whenever they need it and </w:t>
      </w:r>
      <w:proofErr w:type="spellStart"/>
      <w:r w:rsidRPr="00FA5DCC">
        <w:rPr>
          <w:rFonts w:ascii="Arial" w:hAnsi="Arial" w:cs="Arial"/>
          <w:color w:val="0F192B"/>
          <w:sz w:val="28"/>
          <w:szCs w:val="28"/>
          <w:bdr w:val="none" w:sz="0" w:space="0" w:color="auto" w:frame="1"/>
        </w:rPr>
        <w:t>analyse</w:t>
      </w:r>
      <w:proofErr w:type="spellEnd"/>
      <w:r w:rsidRPr="00FA5DCC">
        <w:rPr>
          <w:rFonts w:ascii="Arial" w:hAnsi="Arial" w:cs="Arial"/>
          <w:color w:val="0F192B"/>
          <w:sz w:val="28"/>
          <w:szCs w:val="28"/>
          <w:bdr w:val="none" w:sz="0" w:space="0" w:color="auto" w:frame="1"/>
        </w:rPr>
        <w:t xml:space="preserve"> how their environmental impact is changing over time.</w:t>
      </w:r>
      <w:r w:rsidRPr="00FA5DCC">
        <w:rPr>
          <w:rFonts w:ascii="Arial" w:hAnsi="Arial" w:cs="Arial"/>
          <w:color w:val="0F192B"/>
          <w:sz w:val="28"/>
          <w:szCs w:val="28"/>
          <w:bdr w:val="none" w:sz="0" w:space="0" w:color="auto" w:frame="1"/>
        </w:rPr>
        <w:t xml:space="preserve"> </w:t>
      </w:r>
      <w:r w:rsidRPr="00FA5DCC">
        <w:rPr>
          <w:rFonts w:ascii="Arial" w:hAnsi="Arial" w:cs="Arial"/>
          <w:color w:val="0F192B"/>
          <w:sz w:val="28"/>
          <w:szCs w:val="28"/>
          <w:bdr w:val="none" w:sz="0" w:space="0" w:color="auto" w:frame="1"/>
        </w:rPr>
        <w:t xml:space="preserve">Global databases, such as </w:t>
      </w:r>
      <w:r w:rsidRPr="00FA5DCC">
        <w:rPr>
          <w:rFonts w:ascii="Arial" w:hAnsi="Arial" w:cs="Arial"/>
          <w:sz w:val="28"/>
          <w:szCs w:val="28"/>
          <w:bdr w:val="none" w:sz="0" w:space="0" w:color="auto" w:frame="1"/>
        </w:rPr>
        <w:t>the</w:t>
      </w:r>
      <w:hyperlink r:id="rId44" w:history="1">
        <w:r w:rsidRPr="00FA5DCC">
          <w:rPr>
            <w:rStyle w:val="Hyperlink"/>
            <w:rFonts w:ascii="Arial" w:hAnsi="Arial" w:cs="Arial"/>
            <w:color w:val="auto"/>
            <w:sz w:val="28"/>
            <w:szCs w:val="28"/>
            <w:u w:val="none"/>
            <w:bdr w:val="none" w:sz="0" w:space="0" w:color="auto" w:frame="1"/>
          </w:rPr>
          <w:t> Microsoft Planetary Computer</w:t>
        </w:r>
      </w:hyperlink>
      <w:r w:rsidRPr="00FA5DCC">
        <w:rPr>
          <w:rFonts w:ascii="Arial" w:hAnsi="Arial" w:cs="Arial"/>
          <w:color w:val="0F192B"/>
          <w:sz w:val="28"/>
          <w:szCs w:val="28"/>
          <w:bdr w:val="none" w:sz="0" w:space="0" w:color="auto" w:frame="1"/>
        </w:rPr>
        <w:t>, catalogue enormous quantities of environmental data from around the world – although not every cloud database is that large.</w:t>
      </w:r>
    </w:p>
    <w:p w14:paraId="775F797D" w14:textId="52A8A32A" w:rsidR="00FA5DCC" w:rsidRDefault="00FA5DCC" w:rsidP="00FA5DCC">
      <w:pPr>
        <w:pStyle w:val="NormalWeb"/>
        <w:shd w:val="clear" w:color="auto" w:fill="FFFFFF"/>
        <w:spacing w:before="0" w:beforeAutospacing="0" w:after="0" w:afterAutospacing="0"/>
        <w:textAlignment w:val="baseline"/>
        <w:rPr>
          <w:rFonts w:ascii="Roboto" w:hAnsi="Roboto"/>
          <w:color w:val="0F192B"/>
        </w:rPr>
      </w:pPr>
    </w:p>
    <w:p w14:paraId="2F9C219C" w14:textId="54CEF4D1" w:rsidR="006A52F7" w:rsidRPr="006A52F7" w:rsidRDefault="009F4F6F" w:rsidP="006A52F7">
      <w:pPr>
        <w:pStyle w:val="NormalWeb"/>
        <w:numPr>
          <w:ilvl w:val="0"/>
          <w:numId w:val="27"/>
        </w:numPr>
        <w:shd w:val="clear" w:color="auto" w:fill="FFFFFF"/>
        <w:spacing w:before="0" w:beforeAutospacing="0" w:after="0" w:afterAutospacing="0"/>
        <w:textAlignment w:val="baseline"/>
        <w:rPr>
          <w:rFonts w:ascii="Arial" w:hAnsi="Arial" w:cs="Arial"/>
          <w:color w:val="0F192B"/>
          <w:sz w:val="28"/>
          <w:szCs w:val="28"/>
        </w:rPr>
      </w:pPr>
      <w:r w:rsidRPr="006A52F7">
        <w:rPr>
          <w:rFonts w:ascii="Roboto" w:hAnsi="Roboto"/>
          <w:b/>
          <w:bCs/>
          <w:color w:val="0F192B"/>
          <w:spacing w:val="-8"/>
          <w:sz w:val="32"/>
          <w:szCs w:val="32"/>
          <w:bdr w:val="none" w:sz="0" w:space="0" w:color="auto" w:frame="1"/>
        </w:rPr>
        <w:lastRenderedPageBreak/>
        <w:t>Action</w:t>
      </w:r>
      <w:r>
        <w:rPr>
          <w:rFonts w:ascii="Roboto" w:hAnsi="Roboto"/>
          <w:color w:val="0F192B"/>
          <w:spacing w:val="-8"/>
          <w:sz w:val="32"/>
          <w:szCs w:val="32"/>
          <w:bdr w:val="none" w:sz="0" w:space="0" w:color="auto" w:frame="1"/>
        </w:rPr>
        <w:t xml:space="preserve"> - </w:t>
      </w:r>
      <w:r w:rsidRPr="006A52F7">
        <w:rPr>
          <w:rFonts w:ascii="Arial" w:hAnsi="Arial" w:cs="Arial"/>
          <w:color w:val="0F192B"/>
          <w:sz w:val="28"/>
          <w:szCs w:val="28"/>
          <w:bdr w:val="none" w:sz="0" w:space="0" w:color="auto" w:frame="1"/>
        </w:rPr>
        <w:t xml:space="preserve">Finally, businesses need to be able to take action based on the data that has been gathered and </w:t>
      </w:r>
      <w:proofErr w:type="spellStart"/>
      <w:r w:rsidRPr="006A52F7">
        <w:rPr>
          <w:rFonts w:ascii="Arial" w:hAnsi="Arial" w:cs="Arial"/>
          <w:color w:val="0F192B"/>
          <w:sz w:val="28"/>
          <w:szCs w:val="28"/>
          <w:bdr w:val="none" w:sz="0" w:space="0" w:color="auto" w:frame="1"/>
        </w:rPr>
        <w:t>anal</w:t>
      </w:r>
      <w:r w:rsidRPr="006A52F7">
        <w:rPr>
          <w:rFonts w:ascii="Arial" w:hAnsi="Arial" w:cs="Arial"/>
          <w:color w:val="0F192B"/>
          <w:sz w:val="28"/>
          <w:szCs w:val="28"/>
          <w:bdr w:val="none" w:sz="0" w:space="0" w:color="auto" w:frame="1"/>
        </w:rPr>
        <w:t>yse</w:t>
      </w:r>
      <w:r w:rsidR="006A52F7" w:rsidRPr="006A52F7">
        <w:rPr>
          <w:rFonts w:ascii="Arial" w:hAnsi="Arial" w:cs="Arial"/>
          <w:color w:val="0F192B"/>
          <w:sz w:val="28"/>
          <w:szCs w:val="28"/>
          <w:bdr w:val="none" w:sz="0" w:space="0" w:color="auto" w:frame="1"/>
        </w:rPr>
        <w:t>d</w:t>
      </w:r>
      <w:proofErr w:type="spellEnd"/>
      <w:r w:rsidR="006A52F7" w:rsidRPr="006A52F7">
        <w:rPr>
          <w:rFonts w:ascii="Arial" w:hAnsi="Arial" w:cs="Arial"/>
          <w:color w:val="0F192B"/>
          <w:sz w:val="28"/>
          <w:szCs w:val="28"/>
          <w:bdr w:val="none" w:sz="0" w:space="0" w:color="auto" w:frame="1"/>
        </w:rPr>
        <w:t xml:space="preserve">. </w:t>
      </w:r>
      <w:r w:rsidR="006A52F7" w:rsidRPr="006A52F7">
        <w:rPr>
          <w:rFonts w:ascii="Arial" w:hAnsi="Arial" w:cs="Arial"/>
          <w:color w:val="0F192B"/>
          <w:sz w:val="28"/>
          <w:szCs w:val="28"/>
          <w:bdr w:val="none" w:sz="0" w:space="0" w:color="auto" w:frame="1"/>
        </w:rPr>
        <w:t>IoT-enabled environmental monitoring systems can provide insights into how businesses can best reduce their environmental impact, such as by using renewable energy sources or introducing water conservation measures.</w:t>
      </w:r>
      <w:r w:rsidR="006A52F7" w:rsidRPr="006A52F7">
        <w:rPr>
          <w:rFonts w:ascii="Arial" w:hAnsi="Arial" w:cs="Arial"/>
          <w:color w:val="0F192B"/>
          <w:sz w:val="28"/>
          <w:szCs w:val="28"/>
          <w:bdr w:val="none" w:sz="0" w:space="0" w:color="auto" w:frame="1"/>
        </w:rPr>
        <w:t xml:space="preserve"> </w:t>
      </w:r>
      <w:r w:rsidR="006A52F7" w:rsidRPr="006A52F7">
        <w:rPr>
          <w:rFonts w:ascii="Arial" w:hAnsi="Arial" w:cs="Arial"/>
          <w:color w:val="0F192B"/>
          <w:sz w:val="28"/>
          <w:szCs w:val="28"/>
          <w:bdr w:val="none" w:sz="0" w:space="0" w:color="auto" w:frame="1"/>
        </w:rPr>
        <w:t>These actionable insights may involve changing operational processes, implementing new technologies, or even making changes to their overall business strategy.</w:t>
      </w:r>
    </w:p>
    <w:p w14:paraId="18C5B4CD" w14:textId="13C22CE0" w:rsidR="006A52F7" w:rsidRPr="006A52F7" w:rsidRDefault="006A52F7" w:rsidP="006A52F7">
      <w:pPr>
        <w:pStyle w:val="NormalWeb"/>
        <w:shd w:val="clear" w:color="auto" w:fill="FFFFFF"/>
        <w:spacing w:before="0" w:beforeAutospacing="0" w:after="0" w:afterAutospacing="0"/>
        <w:textAlignment w:val="baseline"/>
        <w:rPr>
          <w:rFonts w:ascii="Arial" w:hAnsi="Arial" w:cs="Arial"/>
          <w:color w:val="0F192B"/>
          <w:sz w:val="28"/>
          <w:szCs w:val="28"/>
        </w:rPr>
      </w:pPr>
    </w:p>
    <w:p w14:paraId="1211717B" w14:textId="73B5D5B7" w:rsidR="00FA5DCC" w:rsidRPr="006A52F7" w:rsidRDefault="00FA5DCC" w:rsidP="006A52F7">
      <w:pPr>
        <w:pStyle w:val="NormalWeb"/>
        <w:shd w:val="clear" w:color="auto" w:fill="FFFFFF"/>
        <w:spacing w:before="0" w:beforeAutospacing="0" w:after="0" w:afterAutospacing="0"/>
        <w:textAlignment w:val="baseline"/>
        <w:rPr>
          <w:rFonts w:ascii="Roboto" w:hAnsi="Roboto"/>
          <w:color w:val="0F192B"/>
        </w:rPr>
      </w:pPr>
    </w:p>
    <w:p w14:paraId="1C958D11" w14:textId="77777777" w:rsidR="005A36A5" w:rsidRPr="00C0381D" w:rsidRDefault="005A36A5" w:rsidP="005A36A5">
      <w:pPr>
        <w:pStyle w:val="NormalWeb"/>
        <w:shd w:val="clear" w:color="auto" w:fill="FFFFFF"/>
        <w:spacing w:before="0" w:beforeAutospacing="0" w:after="240" w:afterAutospacing="0"/>
        <w:ind w:left="720"/>
        <w:rPr>
          <w:rFonts w:asciiTheme="minorHAnsi" w:hAnsiTheme="minorHAnsi" w:cstheme="minorHAnsi"/>
          <w:color w:val="333333"/>
          <w:sz w:val="36"/>
          <w:szCs w:val="36"/>
          <w:u w:val="single"/>
        </w:rPr>
      </w:pPr>
      <w:r w:rsidRPr="00C0381D">
        <w:rPr>
          <w:rFonts w:asciiTheme="minorHAnsi" w:hAnsiTheme="minorHAnsi" w:cstheme="minorHAnsi"/>
          <w:color w:val="333333"/>
          <w:sz w:val="36"/>
          <w:szCs w:val="36"/>
          <w:u w:val="single"/>
        </w:rPr>
        <w:t>SCOPE OF ENVIRONMENTAL MONITORING</w:t>
      </w:r>
    </w:p>
    <w:p w14:paraId="30518517" w14:textId="77777777" w:rsidR="005A36A5" w:rsidRPr="001D5635" w:rsidRDefault="005A36A5" w:rsidP="005A36A5">
      <w:pPr>
        <w:pStyle w:val="ListParagraph"/>
        <w:numPr>
          <w:ilvl w:val="0"/>
          <w:numId w:val="17"/>
        </w:numPr>
        <w:rPr>
          <w:sz w:val="36"/>
          <w:szCs w:val="36"/>
          <w:u w:val="single"/>
        </w:rPr>
      </w:pPr>
      <w:r w:rsidRPr="00C0381D">
        <w:rPr>
          <w:rFonts w:ascii="Arial" w:hAnsi="Arial" w:cs="Arial"/>
          <w:i/>
          <w:iCs/>
          <w:color w:val="333333"/>
          <w:sz w:val="28"/>
          <w:szCs w:val="28"/>
          <w:shd w:val="clear" w:color="auto" w:fill="FCFCFC"/>
        </w:rPr>
        <w:t xml:space="preserve">Environmental Monitoring and </w:t>
      </w:r>
      <w:r>
        <w:rPr>
          <w:rFonts w:ascii="Arial" w:hAnsi="Arial" w:cs="Arial"/>
          <w:i/>
          <w:iCs/>
          <w:color w:val="333333"/>
          <w:sz w:val="28"/>
          <w:szCs w:val="28"/>
          <w:shd w:val="clear" w:color="auto" w:fill="FCFCFC"/>
        </w:rPr>
        <w:t>Assessment</w:t>
      </w:r>
      <w:r w:rsidRPr="00C0381D">
        <w:rPr>
          <w:rFonts w:ascii="Arial" w:hAnsi="Arial" w:cs="Arial"/>
          <w:color w:val="333333"/>
          <w:sz w:val="28"/>
          <w:szCs w:val="28"/>
          <w:shd w:val="clear" w:color="auto" w:fill="FCFCFC"/>
        </w:rPr>
        <w:t> emphasizes technical developments and data arising from environmental monitoring and assessment, the use of scientific principles in the design of monitoring systems at the local, regional and global scales, and the use of monitoring data in assessing the consequences of natural resource management actions and pollution risks to man and the environment</w:t>
      </w:r>
      <w:r>
        <w:rPr>
          <w:rFonts w:ascii="Segoe UI" w:hAnsi="Segoe UI" w:cs="Segoe UI"/>
          <w:color w:val="333333"/>
          <w:sz w:val="27"/>
          <w:szCs w:val="27"/>
          <w:shd w:val="clear" w:color="auto" w:fill="FCFCFC"/>
        </w:rPr>
        <w:t>.</w:t>
      </w:r>
    </w:p>
    <w:p w14:paraId="426B9ADF" w14:textId="77777777" w:rsidR="005A36A5" w:rsidRPr="005F4666" w:rsidRDefault="005A36A5" w:rsidP="005A36A5">
      <w:pPr>
        <w:rPr>
          <w:sz w:val="36"/>
          <w:szCs w:val="36"/>
          <w:u w:val="single"/>
        </w:rPr>
      </w:pPr>
      <w:r w:rsidRPr="005F4666">
        <w:rPr>
          <w:sz w:val="36"/>
          <w:szCs w:val="36"/>
          <w:u w:val="single"/>
        </w:rPr>
        <w:t>ADVANTAGES OF ENVIRONMENTAL MONITORING</w:t>
      </w:r>
    </w:p>
    <w:p w14:paraId="35213CD9" w14:textId="77777777" w:rsidR="005A36A5" w:rsidRPr="005F4666" w:rsidRDefault="005A36A5" w:rsidP="005A36A5">
      <w:pPr>
        <w:pStyle w:val="ListParagraph"/>
        <w:numPr>
          <w:ilvl w:val="0"/>
          <w:numId w:val="10"/>
        </w:numPr>
        <w:rPr>
          <w:color w:val="00B050"/>
          <w:sz w:val="28"/>
          <w:szCs w:val="28"/>
          <w:u w:val="single"/>
        </w:rPr>
      </w:pPr>
      <w:r w:rsidRPr="005F4666">
        <w:rPr>
          <w:rFonts w:ascii="Arial" w:hAnsi="Arial" w:cs="Arial"/>
          <w:color w:val="202124"/>
          <w:sz w:val="28"/>
          <w:szCs w:val="28"/>
          <w:shd w:val="clear" w:color="auto" w:fill="FFFFFF"/>
        </w:rPr>
        <w:t>The primary benefit of environmental monitoring is </w:t>
      </w:r>
      <w:r w:rsidRPr="005F4666">
        <w:rPr>
          <w:rFonts w:ascii="Arial" w:hAnsi="Arial" w:cs="Arial"/>
          <w:color w:val="040C28"/>
          <w:sz w:val="28"/>
          <w:szCs w:val="28"/>
        </w:rPr>
        <w:t>to check that your policy statement, plan, or condition on a resource consent has resulted in the environmental outcome you expected</w:t>
      </w:r>
      <w:r w:rsidRPr="005F4666">
        <w:rPr>
          <w:rFonts w:ascii="Arial" w:hAnsi="Arial" w:cs="Arial"/>
          <w:color w:val="202124"/>
          <w:sz w:val="28"/>
          <w:szCs w:val="28"/>
          <w:shd w:val="clear" w:color="auto" w:fill="FFFFFF"/>
        </w:rPr>
        <w:t>. It provides information to understand the current state of the environment and assess whether things are getting better or worse.</w:t>
      </w:r>
    </w:p>
    <w:p w14:paraId="57281085" w14:textId="77777777" w:rsidR="005A36A5" w:rsidRPr="00FF416C" w:rsidRDefault="005A36A5" w:rsidP="005A36A5">
      <w:pPr>
        <w:rPr>
          <w:color w:val="000000" w:themeColor="text1"/>
          <w:sz w:val="36"/>
          <w:szCs w:val="36"/>
          <w:u w:val="single"/>
        </w:rPr>
      </w:pPr>
      <w:r w:rsidRPr="00FF416C">
        <w:rPr>
          <w:color w:val="000000" w:themeColor="text1"/>
          <w:sz w:val="36"/>
          <w:szCs w:val="36"/>
          <w:u w:val="single"/>
        </w:rPr>
        <w:t>IOT ENVIRONMENTAL APPLICATIONS</w:t>
      </w:r>
    </w:p>
    <w:p w14:paraId="370EA74B" w14:textId="77777777" w:rsidR="005A36A5" w:rsidRDefault="005A36A5" w:rsidP="005A36A5">
      <w:pPr>
        <w:pStyle w:val="ListParagraph"/>
        <w:numPr>
          <w:ilvl w:val="0"/>
          <w:numId w:val="16"/>
        </w:numPr>
        <w:rPr>
          <w:color w:val="000000" w:themeColor="text1"/>
          <w:sz w:val="36"/>
          <w:szCs w:val="36"/>
        </w:rPr>
      </w:pPr>
      <w:r w:rsidRPr="00FF416C">
        <w:rPr>
          <w:color w:val="000000" w:themeColor="text1"/>
          <w:sz w:val="36"/>
          <w:szCs w:val="36"/>
        </w:rPr>
        <w:t>Extreme weather monitoring</w:t>
      </w:r>
    </w:p>
    <w:p w14:paraId="4834AE14" w14:textId="77777777" w:rsidR="005A36A5" w:rsidRPr="00FF416C" w:rsidRDefault="005A36A5" w:rsidP="005A36A5">
      <w:pPr>
        <w:pStyle w:val="ListParagraph"/>
        <w:rPr>
          <w:color w:val="000000" w:themeColor="text1"/>
          <w:sz w:val="36"/>
          <w:szCs w:val="36"/>
        </w:rPr>
      </w:pPr>
    </w:p>
    <w:p w14:paraId="28071A32" w14:textId="77777777" w:rsidR="005A36A5" w:rsidRDefault="005A36A5" w:rsidP="005A36A5">
      <w:pPr>
        <w:pStyle w:val="ListParagraph"/>
        <w:numPr>
          <w:ilvl w:val="0"/>
          <w:numId w:val="16"/>
        </w:numPr>
        <w:rPr>
          <w:color w:val="000000" w:themeColor="text1"/>
          <w:sz w:val="36"/>
          <w:szCs w:val="36"/>
        </w:rPr>
      </w:pPr>
      <w:r w:rsidRPr="00FF416C">
        <w:rPr>
          <w:color w:val="000000" w:themeColor="text1"/>
          <w:sz w:val="36"/>
          <w:szCs w:val="36"/>
        </w:rPr>
        <w:t>Vehicle tracking</w:t>
      </w:r>
    </w:p>
    <w:p w14:paraId="3384BD57" w14:textId="77777777" w:rsidR="005A36A5" w:rsidRPr="00FF416C" w:rsidRDefault="005A36A5" w:rsidP="005A36A5">
      <w:pPr>
        <w:pStyle w:val="ListParagraph"/>
        <w:rPr>
          <w:color w:val="000000" w:themeColor="text1"/>
          <w:sz w:val="36"/>
          <w:szCs w:val="36"/>
        </w:rPr>
      </w:pPr>
    </w:p>
    <w:p w14:paraId="06608FE5" w14:textId="77777777" w:rsidR="005A36A5" w:rsidRPr="00B602C1" w:rsidRDefault="005A36A5" w:rsidP="005A36A5">
      <w:pPr>
        <w:pStyle w:val="ListParagraph"/>
        <w:numPr>
          <w:ilvl w:val="0"/>
          <w:numId w:val="16"/>
        </w:numPr>
        <w:rPr>
          <w:color w:val="000000" w:themeColor="text1"/>
          <w:sz w:val="36"/>
          <w:szCs w:val="36"/>
        </w:rPr>
      </w:pPr>
      <w:r w:rsidRPr="00B602C1">
        <w:rPr>
          <w:color w:val="000000" w:themeColor="text1"/>
          <w:sz w:val="36"/>
          <w:szCs w:val="36"/>
        </w:rPr>
        <w:t>Waste management</w:t>
      </w:r>
    </w:p>
    <w:p w14:paraId="417CFD23" w14:textId="77777777" w:rsidR="005A36A5" w:rsidRDefault="005A36A5" w:rsidP="005A36A5">
      <w:pPr>
        <w:pStyle w:val="ListParagraph"/>
        <w:rPr>
          <w:color w:val="000000" w:themeColor="text1"/>
          <w:sz w:val="36"/>
          <w:szCs w:val="36"/>
        </w:rPr>
      </w:pPr>
    </w:p>
    <w:p w14:paraId="73080359" w14:textId="77777777" w:rsidR="005A36A5" w:rsidRPr="00B602C1" w:rsidRDefault="005A36A5" w:rsidP="005A36A5">
      <w:pPr>
        <w:pStyle w:val="ListParagraph"/>
        <w:numPr>
          <w:ilvl w:val="0"/>
          <w:numId w:val="16"/>
        </w:numPr>
        <w:rPr>
          <w:color w:val="000000" w:themeColor="text1"/>
          <w:sz w:val="36"/>
          <w:szCs w:val="36"/>
        </w:rPr>
      </w:pPr>
      <w:r w:rsidRPr="00B602C1">
        <w:rPr>
          <w:color w:val="000000" w:themeColor="text1"/>
          <w:sz w:val="36"/>
          <w:szCs w:val="36"/>
        </w:rPr>
        <w:lastRenderedPageBreak/>
        <w:t>Water safety</w:t>
      </w:r>
    </w:p>
    <w:p w14:paraId="15757328" w14:textId="77777777" w:rsidR="005A36A5" w:rsidRDefault="005A36A5" w:rsidP="005A36A5">
      <w:pPr>
        <w:pStyle w:val="ListParagraph"/>
        <w:rPr>
          <w:color w:val="000000" w:themeColor="text1"/>
          <w:sz w:val="36"/>
          <w:szCs w:val="36"/>
        </w:rPr>
      </w:pPr>
    </w:p>
    <w:p w14:paraId="55CF88E4" w14:textId="77777777" w:rsidR="005A36A5" w:rsidRPr="00B602C1" w:rsidRDefault="005A36A5" w:rsidP="005A36A5">
      <w:pPr>
        <w:pStyle w:val="ListParagraph"/>
        <w:numPr>
          <w:ilvl w:val="0"/>
          <w:numId w:val="16"/>
        </w:numPr>
        <w:rPr>
          <w:color w:val="000000" w:themeColor="text1"/>
          <w:sz w:val="36"/>
          <w:szCs w:val="36"/>
        </w:rPr>
      </w:pPr>
      <w:r w:rsidRPr="00B602C1">
        <w:rPr>
          <w:color w:val="000000" w:themeColor="text1"/>
          <w:sz w:val="36"/>
          <w:szCs w:val="36"/>
        </w:rPr>
        <w:t>Environmental monitoring</w:t>
      </w:r>
    </w:p>
    <w:p w14:paraId="15C377FC" w14:textId="77777777" w:rsidR="005A36A5" w:rsidRPr="00B602C1" w:rsidRDefault="005A36A5" w:rsidP="005A36A5">
      <w:pPr>
        <w:pStyle w:val="ListParagraph"/>
        <w:rPr>
          <w:color w:val="000000" w:themeColor="text1"/>
          <w:sz w:val="36"/>
          <w:szCs w:val="36"/>
        </w:rPr>
      </w:pPr>
    </w:p>
    <w:p w14:paraId="06DEBA45" w14:textId="77777777" w:rsidR="005A36A5" w:rsidRPr="00B602C1" w:rsidRDefault="005A36A5" w:rsidP="005A36A5">
      <w:pPr>
        <w:pStyle w:val="ListParagraph"/>
        <w:numPr>
          <w:ilvl w:val="0"/>
          <w:numId w:val="16"/>
        </w:numPr>
        <w:rPr>
          <w:color w:val="000000" w:themeColor="text1"/>
          <w:sz w:val="36"/>
          <w:szCs w:val="36"/>
        </w:rPr>
      </w:pPr>
      <w:r w:rsidRPr="00B602C1">
        <w:rPr>
          <w:color w:val="000000" w:themeColor="text1"/>
          <w:sz w:val="36"/>
          <w:szCs w:val="36"/>
        </w:rPr>
        <w:t>Endangered species protection</w:t>
      </w:r>
    </w:p>
    <w:p w14:paraId="299C93A1" w14:textId="77777777" w:rsidR="005A36A5" w:rsidRDefault="005A36A5" w:rsidP="005A36A5">
      <w:pPr>
        <w:pStyle w:val="ListParagraph"/>
        <w:rPr>
          <w:color w:val="000000" w:themeColor="text1"/>
          <w:sz w:val="36"/>
          <w:szCs w:val="36"/>
        </w:rPr>
      </w:pPr>
    </w:p>
    <w:p w14:paraId="76D8418E" w14:textId="77777777" w:rsidR="005A36A5" w:rsidRDefault="005A36A5" w:rsidP="005A36A5">
      <w:pPr>
        <w:pStyle w:val="ListParagraph"/>
        <w:numPr>
          <w:ilvl w:val="0"/>
          <w:numId w:val="16"/>
        </w:numPr>
        <w:rPr>
          <w:color w:val="000000" w:themeColor="text1"/>
          <w:sz w:val="36"/>
          <w:szCs w:val="36"/>
        </w:rPr>
      </w:pPr>
      <w:r w:rsidRPr="00B602C1">
        <w:rPr>
          <w:color w:val="000000" w:themeColor="text1"/>
          <w:sz w:val="36"/>
          <w:szCs w:val="36"/>
        </w:rPr>
        <w:t>Commercial forming</w:t>
      </w:r>
    </w:p>
    <w:p w14:paraId="6157DC05" w14:textId="77777777" w:rsidR="005A36A5" w:rsidRPr="00B602C1" w:rsidRDefault="005A36A5" w:rsidP="005A36A5">
      <w:pPr>
        <w:pStyle w:val="ListParagraph"/>
        <w:rPr>
          <w:color w:val="000000" w:themeColor="text1"/>
          <w:sz w:val="36"/>
          <w:szCs w:val="36"/>
        </w:rPr>
      </w:pPr>
    </w:p>
    <w:p w14:paraId="02A09A57" w14:textId="77777777" w:rsidR="005A36A5" w:rsidRPr="00B602C1" w:rsidRDefault="005A36A5" w:rsidP="005A36A5">
      <w:pPr>
        <w:pStyle w:val="ListParagraph"/>
        <w:rPr>
          <w:color w:val="000000" w:themeColor="text1"/>
          <w:sz w:val="36"/>
          <w:szCs w:val="36"/>
        </w:rPr>
      </w:pPr>
    </w:p>
    <w:p w14:paraId="664DAC02" w14:textId="77777777" w:rsidR="005A36A5" w:rsidRPr="00B602C1" w:rsidRDefault="005A36A5" w:rsidP="005A36A5">
      <w:pPr>
        <w:rPr>
          <w:sz w:val="36"/>
          <w:szCs w:val="36"/>
          <w:u w:val="single"/>
        </w:rPr>
      </w:pPr>
      <w:r w:rsidRPr="005F4666">
        <w:rPr>
          <w:sz w:val="36"/>
          <w:szCs w:val="36"/>
          <w:u w:val="single"/>
        </w:rPr>
        <w:t>CONCLUSION</w:t>
      </w:r>
    </w:p>
    <w:p w14:paraId="4CCCAF9B" w14:textId="77777777" w:rsidR="005A36A5" w:rsidRPr="00FF416C" w:rsidRDefault="005A36A5" w:rsidP="005A36A5">
      <w:pPr>
        <w:pStyle w:val="ListParagraph"/>
        <w:numPr>
          <w:ilvl w:val="0"/>
          <w:numId w:val="10"/>
        </w:numPr>
        <w:rPr>
          <w:rFonts w:ascii="Arial" w:hAnsi="Arial" w:cs="Arial"/>
          <w:sz w:val="28"/>
          <w:szCs w:val="28"/>
        </w:rPr>
      </w:pPr>
      <w:r w:rsidRPr="00FF416C">
        <w:rPr>
          <w:rFonts w:ascii="Arial" w:hAnsi="Arial" w:cs="Arial"/>
          <w:sz w:val="28"/>
          <w:szCs w:val="28"/>
        </w:rPr>
        <w:t>The Comprehensive Everglades Restoration Plan (Restoration Plan) Monitoring and Assessment Plan (MAP) is grounded in current scientific theory and practice of adaptive management. The least developed aspects of the planned adaptive management are feedback mechanisms to connect monitoring to planning and management.</w:t>
      </w:r>
    </w:p>
    <w:p w14:paraId="6379A6D9" w14:textId="77777777" w:rsidR="005A36A5" w:rsidRPr="00FF416C" w:rsidRDefault="005A36A5" w:rsidP="005A36A5">
      <w:pPr>
        <w:pStyle w:val="ListParagraph"/>
        <w:rPr>
          <w:rFonts w:ascii="Arial" w:hAnsi="Arial" w:cs="Arial"/>
          <w:sz w:val="28"/>
          <w:szCs w:val="28"/>
        </w:rPr>
      </w:pPr>
    </w:p>
    <w:p w14:paraId="4D02AEFE" w14:textId="77777777" w:rsidR="005A36A5" w:rsidRPr="00FF416C" w:rsidRDefault="005A36A5" w:rsidP="005A36A5">
      <w:pPr>
        <w:pStyle w:val="ListParagraph"/>
        <w:numPr>
          <w:ilvl w:val="0"/>
          <w:numId w:val="11"/>
        </w:numPr>
        <w:rPr>
          <w:rFonts w:ascii="Arial" w:hAnsi="Arial" w:cs="Arial"/>
          <w:sz w:val="28"/>
          <w:szCs w:val="28"/>
        </w:rPr>
      </w:pPr>
      <w:r w:rsidRPr="00FF416C">
        <w:rPr>
          <w:rFonts w:ascii="Arial" w:hAnsi="Arial" w:cs="Arial"/>
          <w:sz w:val="28"/>
          <w:szCs w:val="28"/>
        </w:rPr>
        <w:t>Restoration goals, objectives, and targets for the Everglades are inadequately defined and are not reconciled with the large-scale forces of change in south Florida.</w:t>
      </w:r>
    </w:p>
    <w:p w14:paraId="75BA7D6D" w14:textId="77777777" w:rsidR="0008665B" w:rsidRDefault="0008665B" w:rsidP="000C2881">
      <w:pPr>
        <w:rPr>
          <w:color w:val="00B050"/>
          <w:sz w:val="36"/>
          <w:szCs w:val="36"/>
        </w:rPr>
      </w:pPr>
    </w:p>
    <w:p w14:paraId="30770C99" w14:textId="77777777" w:rsidR="0008665B" w:rsidRDefault="0008665B" w:rsidP="000C2881">
      <w:pPr>
        <w:rPr>
          <w:color w:val="00B050"/>
          <w:sz w:val="36"/>
          <w:szCs w:val="36"/>
        </w:rPr>
      </w:pPr>
    </w:p>
    <w:p w14:paraId="2CE94D2C" w14:textId="77777777" w:rsidR="0008665B" w:rsidRDefault="0008665B" w:rsidP="000C2881">
      <w:pPr>
        <w:rPr>
          <w:color w:val="00B050"/>
          <w:sz w:val="36"/>
          <w:szCs w:val="36"/>
        </w:rPr>
      </w:pPr>
    </w:p>
    <w:p w14:paraId="0F7D79E3" w14:textId="77777777" w:rsidR="0008665B" w:rsidRDefault="0008665B" w:rsidP="000C2881">
      <w:pPr>
        <w:rPr>
          <w:color w:val="00B050"/>
          <w:sz w:val="36"/>
          <w:szCs w:val="36"/>
        </w:rPr>
      </w:pPr>
    </w:p>
    <w:sectPr w:rsidR="00086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CA03" w14:textId="77777777" w:rsidR="00045415" w:rsidRDefault="00045415" w:rsidP="00D61C60">
      <w:pPr>
        <w:spacing w:after="0" w:line="240" w:lineRule="auto"/>
      </w:pPr>
      <w:r>
        <w:separator/>
      </w:r>
    </w:p>
  </w:endnote>
  <w:endnote w:type="continuationSeparator" w:id="0">
    <w:p w14:paraId="5329B54B" w14:textId="77777777" w:rsidR="00045415" w:rsidRDefault="00045415" w:rsidP="00D6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8F02" w14:textId="77777777" w:rsidR="00045415" w:rsidRDefault="00045415" w:rsidP="00D61C60">
      <w:pPr>
        <w:spacing w:after="0" w:line="240" w:lineRule="auto"/>
      </w:pPr>
      <w:r>
        <w:separator/>
      </w:r>
    </w:p>
  </w:footnote>
  <w:footnote w:type="continuationSeparator" w:id="0">
    <w:p w14:paraId="297D0A21" w14:textId="77777777" w:rsidR="00045415" w:rsidRDefault="00045415" w:rsidP="00D6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491"/>
    <w:multiLevelType w:val="hybridMultilevel"/>
    <w:tmpl w:val="EEEC8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462E"/>
    <w:multiLevelType w:val="hybridMultilevel"/>
    <w:tmpl w:val="15B0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51EDF"/>
    <w:multiLevelType w:val="multilevel"/>
    <w:tmpl w:val="67B020A4"/>
    <w:lvl w:ilvl="0">
      <w:start w:val="1"/>
      <w:numFmt w:val="bullet"/>
      <w:lvlText w:val=""/>
      <w:lvlJc w:val="left"/>
      <w:pPr>
        <w:tabs>
          <w:tab w:val="num" w:pos="720"/>
        </w:tabs>
        <w:ind w:left="720" w:hanging="360"/>
      </w:pPr>
      <w:rPr>
        <w:rFonts w:ascii="Wingdings" w:hAnsi="Wingdings"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0BE9"/>
    <w:multiLevelType w:val="multilevel"/>
    <w:tmpl w:val="47F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2A7C"/>
    <w:multiLevelType w:val="hybridMultilevel"/>
    <w:tmpl w:val="3DF09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24A20"/>
    <w:multiLevelType w:val="hybridMultilevel"/>
    <w:tmpl w:val="EFE00AC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1E486B17"/>
    <w:multiLevelType w:val="hybridMultilevel"/>
    <w:tmpl w:val="749E5974"/>
    <w:lvl w:ilvl="0" w:tplc="1C2C32F4">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F3F1D"/>
    <w:multiLevelType w:val="hybridMultilevel"/>
    <w:tmpl w:val="CD722E24"/>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8409B"/>
    <w:multiLevelType w:val="hybridMultilevel"/>
    <w:tmpl w:val="2A0EE298"/>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24461"/>
    <w:multiLevelType w:val="multilevel"/>
    <w:tmpl w:val="185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7568"/>
    <w:multiLevelType w:val="hybridMultilevel"/>
    <w:tmpl w:val="6AAE0800"/>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E6A38"/>
    <w:multiLevelType w:val="multilevel"/>
    <w:tmpl w:val="4BD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649B9"/>
    <w:multiLevelType w:val="hybridMultilevel"/>
    <w:tmpl w:val="9F5CFFAC"/>
    <w:lvl w:ilvl="0" w:tplc="C2C4943C">
      <w:start w:val="1"/>
      <w:numFmt w:val="bullet"/>
      <w:lvlText w:val=""/>
      <w:lvlJc w:val="left"/>
      <w:pPr>
        <w:ind w:left="900" w:hanging="360"/>
      </w:pPr>
      <w:rPr>
        <w:rFonts w:ascii="Wingdings" w:hAnsi="Wingdings" w:hint="default"/>
        <w:color w:val="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EFA4DCB"/>
    <w:multiLevelType w:val="hybridMultilevel"/>
    <w:tmpl w:val="542E0464"/>
    <w:lvl w:ilvl="0" w:tplc="D070DD8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C1CF4"/>
    <w:multiLevelType w:val="hybridMultilevel"/>
    <w:tmpl w:val="49B6282A"/>
    <w:lvl w:ilvl="0" w:tplc="43B27088">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1061E"/>
    <w:multiLevelType w:val="hybridMultilevel"/>
    <w:tmpl w:val="DD827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377AB"/>
    <w:multiLevelType w:val="hybridMultilevel"/>
    <w:tmpl w:val="83140B0E"/>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A6BD2"/>
    <w:multiLevelType w:val="multilevel"/>
    <w:tmpl w:val="335465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1E72C00"/>
    <w:multiLevelType w:val="multilevel"/>
    <w:tmpl w:val="61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659C5"/>
    <w:multiLevelType w:val="hybridMultilevel"/>
    <w:tmpl w:val="6AC6AF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93250A"/>
    <w:multiLevelType w:val="hybridMultilevel"/>
    <w:tmpl w:val="0662614C"/>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84C34"/>
    <w:multiLevelType w:val="hybridMultilevel"/>
    <w:tmpl w:val="CF7AF9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55321C"/>
    <w:multiLevelType w:val="multilevel"/>
    <w:tmpl w:val="4FD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0190E"/>
    <w:multiLevelType w:val="multilevel"/>
    <w:tmpl w:val="ECA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56416"/>
    <w:multiLevelType w:val="hybridMultilevel"/>
    <w:tmpl w:val="3446E8E4"/>
    <w:lvl w:ilvl="0" w:tplc="C2C4943C">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157FC"/>
    <w:multiLevelType w:val="hybridMultilevel"/>
    <w:tmpl w:val="7354FA6C"/>
    <w:lvl w:ilvl="0" w:tplc="C2C4943C">
      <w:start w:val="1"/>
      <w:numFmt w:val="bullet"/>
      <w:lvlText w:val=""/>
      <w:lvlJc w:val="left"/>
      <w:pPr>
        <w:ind w:left="45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85951"/>
    <w:multiLevelType w:val="hybridMultilevel"/>
    <w:tmpl w:val="169EF32A"/>
    <w:lvl w:ilvl="0" w:tplc="2A46207A">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446018">
    <w:abstractNumId w:val="5"/>
  </w:num>
  <w:num w:numId="2" w16cid:durableId="1680043148">
    <w:abstractNumId w:val="0"/>
  </w:num>
  <w:num w:numId="3" w16cid:durableId="823862980">
    <w:abstractNumId w:val="21"/>
  </w:num>
  <w:num w:numId="4" w16cid:durableId="2069839759">
    <w:abstractNumId w:val="1"/>
  </w:num>
  <w:num w:numId="5" w16cid:durableId="2085953634">
    <w:abstractNumId w:val="4"/>
  </w:num>
  <w:num w:numId="6" w16cid:durableId="1500585704">
    <w:abstractNumId w:val="15"/>
  </w:num>
  <w:num w:numId="7" w16cid:durableId="1024556603">
    <w:abstractNumId w:val="20"/>
  </w:num>
  <w:num w:numId="8" w16cid:durableId="1785728602">
    <w:abstractNumId w:val="14"/>
  </w:num>
  <w:num w:numId="9" w16cid:durableId="531765500">
    <w:abstractNumId w:val="6"/>
  </w:num>
  <w:num w:numId="10" w16cid:durableId="1837453046">
    <w:abstractNumId w:val="26"/>
  </w:num>
  <w:num w:numId="11" w16cid:durableId="298189161">
    <w:abstractNumId w:val="13"/>
  </w:num>
  <w:num w:numId="12" w16cid:durableId="1183592653">
    <w:abstractNumId w:val="19"/>
  </w:num>
  <w:num w:numId="13" w16cid:durableId="319113188">
    <w:abstractNumId w:val="8"/>
  </w:num>
  <w:num w:numId="14" w16cid:durableId="753935363">
    <w:abstractNumId w:val="10"/>
  </w:num>
  <w:num w:numId="15" w16cid:durableId="1809778801">
    <w:abstractNumId w:val="25"/>
  </w:num>
  <w:num w:numId="16" w16cid:durableId="171190223">
    <w:abstractNumId w:val="16"/>
  </w:num>
  <w:num w:numId="17" w16cid:durableId="1443450454">
    <w:abstractNumId w:val="24"/>
  </w:num>
  <w:num w:numId="18" w16cid:durableId="1031612926">
    <w:abstractNumId w:val="18"/>
  </w:num>
  <w:num w:numId="19" w16cid:durableId="2012486429">
    <w:abstractNumId w:val="3"/>
  </w:num>
  <w:num w:numId="20" w16cid:durableId="411314175">
    <w:abstractNumId w:val="2"/>
  </w:num>
  <w:num w:numId="21" w16cid:durableId="1396316713">
    <w:abstractNumId w:val="22"/>
  </w:num>
  <w:num w:numId="22" w16cid:durableId="1400053437">
    <w:abstractNumId w:val="11"/>
  </w:num>
  <w:num w:numId="23" w16cid:durableId="1369918393">
    <w:abstractNumId w:val="12"/>
  </w:num>
  <w:num w:numId="24" w16cid:durableId="1876766873">
    <w:abstractNumId w:val="9"/>
  </w:num>
  <w:num w:numId="25" w16cid:durableId="258149106">
    <w:abstractNumId w:val="17"/>
  </w:num>
  <w:num w:numId="26" w16cid:durableId="124205351">
    <w:abstractNumId w:val="23"/>
  </w:num>
  <w:num w:numId="27" w16cid:durableId="1330522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54"/>
    <w:rsid w:val="00011A6D"/>
    <w:rsid w:val="00045415"/>
    <w:rsid w:val="0008665B"/>
    <w:rsid w:val="000C20C6"/>
    <w:rsid w:val="000C2881"/>
    <w:rsid w:val="001A2938"/>
    <w:rsid w:val="001D5635"/>
    <w:rsid w:val="0030563B"/>
    <w:rsid w:val="00403523"/>
    <w:rsid w:val="0042714D"/>
    <w:rsid w:val="004647DD"/>
    <w:rsid w:val="004F2150"/>
    <w:rsid w:val="00565F3B"/>
    <w:rsid w:val="00572A14"/>
    <w:rsid w:val="005A36A5"/>
    <w:rsid w:val="005C2314"/>
    <w:rsid w:val="005F4666"/>
    <w:rsid w:val="00654689"/>
    <w:rsid w:val="006A52F7"/>
    <w:rsid w:val="006E5746"/>
    <w:rsid w:val="007032A6"/>
    <w:rsid w:val="0080137B"/>
    <w:rsid w:val="009C307F"/>
    <w:rsid w:val="009F4B54"/>
    <w:rsid w:val="009F4F6F"/>
    <w:rsid w:val="00A31FA3"/>
    <w:rsid w:val="00A323CC"/>
    <w:rsid w:val="00A3411A"/>
    <w:rsid w:val="00B602C1"/>
    <w:rsid w:val="00C0381D"/>
    <w:rsid w:val="00C2252D"/>
    <w:rsid w:val="00C37332"/>
    <w:rsid w:val="00C62E9B"/>
    <w:rsid w:val="00C878CC"/>
    <w:rsid w:val="00D25960"/>
    <w:rsid w:val="00D57F08"/>
    <w:rsid w:val="00D61C60"/>
    <w:rsid w:val="00DA2729"/>
    <w:rsid w:val="00E4288F"/>
    <w:rsid w:val="00F55823"/>
    <w:rsid w:val="00F711ED"/>
    <w:rsid w:val="00FA5DCC"/>
    <w:rsid w:val="00FC413F"/>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A85E1"/>
  <w15:chartTrackingRefBased/>
  <w15:docId w15:val="{89BFDAB4-B626-4165-AAF2-2797FEF5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3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46"/>
    <w:pPr>
      <w:ind w:left="720"/>
      <w:contextualSpacing/>
    </w:pPr>
  </w:style>
  <w:style w:type="character" w:styleId="Hyperlink">
    <w:name w:val="Hyperlink"/>
    <w:basedOn w:val="DefaultParagraphFont"/>
    <w:uiPriority w:val="99"/>
    <w:semiHidden/>
    <w:unhideWhenUsed/>
    <w:rsid w:val="000C2881"/>
    <w:rPr>
      <w:color w:val="0000FF"/>
      <w:u w:val="single"/>
    </w:rPr>
  </w:style>
  <w:style w:type="paragraph" w:styleId="Header">
    <w:name w:val="header"/>
    <w:basedOn w:val="Normal"/>
    <w:link w:val="HeaderChar"/>
    <w:uiPriority w:val="99"/>
    <w:unhideWhenUsed/>
    <w:rsid w:val="00D6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60"/>
  </w:style>
  <w:style w:type="paragraph" w:styleId="Footer">
    <w:name w:val="footer"/>
    <w:basedOn w:val="Normal"/>
    <w:link w:val="FooterChar"/>
    <w:uiPriority w:val="99"/>
    <w:unhideWhenUsed/>
    <w:rsid w:val="00D6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60"/>
  </w:style>
  <w:style w:type="character" w:styleId="Strong">
    <w:name w:val="Strong"/>
    <w:basedOn w:val="DefaultParagraphFont"/>
    <w:uiPriority w:val="22"/>
    <w:qFormat/>
    <w:rsid w:val="0080137B"/>
    <w:rPr>
      <w:b/>
      <w:bCs/>
    </w:rPr>
  </w:style>
  <w:style w:type="paragraph" w:styleId="NormalWeb">
    <w:name w:val="Normal (Web)"/>
    <w:basedOn w:val="Normal"/>
    <w:uiPriority w:val="99"/>
    <w:unhideWhenUsed/>
    <w:rsid w:val="001D56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3733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814">
      <w:bodyDiv w:val="1"/>
      <w:marLeft w:val="0"/>
      <w:marRight w:val="0"/>
      <w:marTop w:val="0"/>
      <w:marBottom w:val="0"/>
      <w:divBdr>
        <w:top w:val="none" w:sz="0" w:space="0" w:color="auto"/>
        <w:left w:val="none" w:sz="0" w:space="0" w:color="auto"/>
        <w:bottom w:val="none" w:sz="0" w:space="0" w:color="auto"/>
        <w:right w:val="none" w:sz="0" w:space="0" w:color="auto"/>
      </w:divBdr>
    </w:div>
    <w:div w:id="72898083">
      <w:bodyDiv w:val="1"/>
      <w:marLeft w:val="0"/>
      <w:marRight w:val="0"/>
      <w:marTop w:val="0"/>
      <w:marBottom w:val="0"/>
      <w:divBdr>
        <w:top w:val="none" w:sz="0" w:space="0" w:color="auto"/>
        <w:left w:val="none" w:sz="0" w:space="0" w:color="auto"/>
        <w:bottom w:val="none" w:sz="0" w:space="0" w:color="auto"/>
        <w:right w:val="none" w:sz="0" w:space="0" w:color="auto"/>
      </w:divBdr>
    </w:div>
    <w:div w:id="203758464">
      <w:bodyDiv w:val="1"/>
      <w:marLeft w:val="0"/>
      <w:marRight w:val="0"/>
      <w:marTop w:val="0"/>
      <w:marBottom w:val="0"/>
      <w:divBdr>
        <w:top w:val="none" w:sz="0" w:space="0" w:color="auto"/>
        <w:left w:val="none" w:sz="0" w:space="0" w:color="auto"/>
        <w:bottom w:val="none" w:sz="0" w:space="0" w:color="auto"/>
        <w:right w:val="none" w:sz="0" w:space="0" w:color="auto"/>
      </w:divBdr>
    </w:div>
    <w:div w:id="241645980">
      <w:bodyDiv w:val="1"/>
      <w:marLeft w:val="0"/>
      <w:marRight w:val="0"/>
      <w:marTop w:val="0"/>
      <w:marBottom w:val="0"/>
      <w:divBdr>
        <w:top w:val="none" w:sz="0" w:space="0" w:color="auto"/>
        <w:left w:val="none" w:sz="0" w:space="0" w:color="auto"/>
        <w:bottom w:val="none" w:sz="0" w:space="0" w:color="auto"/>
        <w:right w:val="none" w:sz="0" w:space="0" w:color="auto"/>
      </w:divBdr>
    </w:div>
    <w:div w:id="263420486">
      <w:bodyDiv w:val="1"/>
      <w:marLeft w:val="0"/>
      <w:marRight w:val="0"/>
      <w:marTop w:val="0"/>
      <w:marBottom w:val="0"/>
      <w:divBdr>
        <w:top w:val="none" w:sz="0" w:space="0" w:color="auto"/>
        <w:left w:val="none" w:sz="0" w:space="0" w:color="auto"/>
        <w:bottom w:val="none" w:sz="0" w:space="0" w:color="auto"/>
        <w:right w:val="none" w:sz="0" w:space="0" w:color="auto"/>
      </w:divBdr>
    </w:div>
    <w:div w:id="434595992">
      <w:bodyDiv w:val="1"/>
      <w:marLeft w:val="0"/>
      <w:marRight w:val="0"/>
      <w:marTop w:val="0"/>
      <w:marBottom w:val="0"/>
      <w:divBdr>
        <w:top w:val="none" w:sz="0" w:space="0" w:color="auto"/>
        <w:left w:val="none" w:sz="0" w:space="0" w:color="auto"/>
        <w:bottom w:val="none" w:sz="0" w:space="0" w:color="auto"/>
        <w:right w:val="none" w:sz="0" w:space="0" w:color="auto"/>
      </w:divBdr>
    </w:div>
    <w:div w:id="443884993">
      <w:bodyDiv w:val="1"/>
      <w:marLeft w:val="0"/>
      <w:marRight w:val="0"/>
      <w:marTop w:val="0"/>
      <w:marBottom w:val="0"/>
      <w:divBdr>
        <w:top w:val="none" w:sz="0" w:space="0" w:color="auto"/>
        <w:left w:val="none" w:sz="0" w:space="0" w:color="auto"/>
        <w:bottom w:val="none" w:sz="0" w:space="0" w:color="auto"/>
        <w:right w:val="none" w:sz="0" w:space="0" w:color="auto"/>
      </w:divBdr>
    </w:div>
    <w:div w:id="521673705">
      <w:bodyDiv w:val="1"/>
      <w:marLeft w:val="0"/>
      <w:marRight w:val="0"/>
      <w:marTop w:val="0"/>
      <w:marBottom w:val="0"/>
      <w:divBdr>
        <w:top w:val="none" w:sz="0" w:space="0" w:color="auto"/>
        <w:left w:val="none" w:sz="0" w:space="0" w:color="auto"/>
        <w:bottom w:val="none" w:sz="0" w:space="0" w:color="auto"/>
        <w:right w:val="none" w:sz="0" w:space="0" w:color="auto"/>
      </w:divBdr>
    </w:div>
    <w:div w:id="674301814">
      <w:bodyDiv w:val="1"/>
      <w:marLeft w:val="0"/>
      <w:marRight w:val="0"/>
      <w:marTop w:val="0"/>
      <w:marBottom w:val="0"/>
      <w:divBdr>
        <w:top w:val="none" w:sz="0" w:space="0" w:color="auto"/>
        <w:left w:val="none" w:sz="0" w:space="0" w:color="auto"/>
        <w:bottom w:val="none" w:sz="0" w:space="0" w:color="auto"/>
        <w:right w:val="none" w:sz="0" w:space="0" w:color="auto"/>
      </w:divBdr>
    </w:div>
    <w:div w:id="811869548">
      <w:bodyDiv w:val="1"/>
      <w:marLeft w:val="0"/>
      <w:marRight w:val="0"/>
      <w:marTop w:val="0"/>
      <w:marBottom w:val="0"/>
      <w:divBdr>
        <w:top w:val="none" w:sz="0" w:space="0" w:color="auto"/>
        <w:left w:val="none" w:sz="0" w:space="0" w:color="auto"/>
        <w:bottom w:val="none" w:sz="0" w:space="0" w:color="auto"/>
        <w:right w:val="none" w:sz="0" w:space="0" w:color="auto"/>
      </w:divBdr>
    </w:div>
    <w:div w:id="828136146">
      <w:bodyDiv w:val="1"/>
      <w:marLeft w:val="0"/>
      <w:marRight w:val="0"/>
      <w:marTop w:val="0"/>
      <w:marBottom w:val="0"/>
      <w:divBdr>
        <w:top w:val="none" w:sz="0" w:space="0" w:color="auto"/>
        <w:left w:val="none" w:sz="0" w:space="0" w:color="auto"/>
        <w:bottom w:val="none" w:sz="0" w:space="0" w:color="auto"/>
        <w:right w:val="none" w:sz="0" w:space="0" w:color="auto"/>
      </w:divBdr>
    </w:div>
    <w:div w:id="912852607">
      <w:bodyDiv w:val="1"/>
      <w:marLeft w:val="0"/>
      <w:marRight w:val="0"/>
      <w:marTop w:val="0"/>
      <w:marBottom w:val="0"/>
      <w:divBdr>
        <w:top w:val="none" w:sz="0" w:space="0" w:color="auto"/>
        <w:left w:val="none" w:sz="0" w:space="0" w:color="auto"/>
        <w:bottom w:val="none" w:sz="0" w:space="0" w:color="auto"/>
        <w:right w:val="none" w:sz="0" w:space="0" w:color="auto"/>
      </w:divBdr>
    </w:div>
    <w:div w:id="1002659645">
      <w:bodyDiv w:val="1"/>
      <w:marLeft w:val="0"/>
      <w:marRight w:val="0"/>
      <w:marTop w:val="0"/>
      <w:marBottom w:val="0"/>
      <w:divBdr>
        <w:top w:val="none" w:sz="0" w:space="0" w:color="auto"/>
        <w:left w:val="none" w:sz="0" w:space="0" w:color="auto"/>
        <w:bottom w:val="none" w:sz="0" w:space="0" w:color="auto"/>
        <w:right w:val="none" w:sz="0" w:space="0" w:color="auto"/>
      </w:divBdr>
    </w:div>
    <w:div w:id="1162622665">
      <w:bodyDiv w:val="1"/>
      <w:marLeft w:val="0"/>
      <w:marRight w:val="0"/>
      <w:marTop w:val="0"/>
      <w:marBottom w:val="0"/>
      <w:divBdr>
        <w:top w:val="none" w:sz="0" w:space="0" w:color="auto"/>
        <w:left w:val="none" w:sz="0" w:space="0" w:color="auto"/>
        <w:bottom w:val="none" w:sz="0" w:space="0" w:color="auto"/>
        <w:right w:val="none" w:sz="0" w:space="0" w:color="auto"/>
      </w:divBdr>
    </w:div>
    <w:div w:id="1164012861">
      <w:bodyDiv w:val="1"/>
      <w:marLeft w:val="0"/>
      <w:marRight w:val="0"/>
      <w:marTop w:val="0"/>
      <w:marBottom w:val="0"/>
      <w:divBdr>
        <w:top w:val="none" w:sz="0" w:space="0" w:color="auto"/>
        <w:left w:val="none" w:sz="0" w:space="0" w:color="auto"/>
        <w:bottom w:val="none" w:sz="0" w:space="0" w:color="auto"/>
        <w:right w:val="none" w:sz="0" w:space="0" w:color="auto"/>
      </w:divBdr>
    </w:div>
    <w:div w:id="1218394575">
      <w:bodyDiv w:val="1"/>
      <w:marLeft w:val="0"/>
      <w:marRight w:val="0"/>
      <w:marTop w:val="0"/>
      <w:marBottom w:val="0"/>
      <w:divBdr>
        <w:top w:val="none" w:sz="0" w:space="0" w:color="auto"/>
        <w:left w:val="none" w:sz="0" w:space="0" w:color="auto"/>
        <w:bottom w:val="none" w:sz="0" w:space="0" w:color="auto"/>
        <w:right w:val="none" w:sz="0" w:space="0" w:color="auto"/>
      </w:divBdr>
    </w:div>
    <w:div w:id="1605184109">
      <w:bodyDiv w:val="1"/>
      <w:marLeft w:val="0"/>
      <w:marRight w:val="0"/>
      <w:marTop w:val="0"/>
      <w:marBottom w:val="0"/>
      <w:divBdr>
        <w:top w:val="none" w:sz="0" w:space="0" w:color="auto"/>
        <w:left w:val="none" w:sz="0" w:space="0" w:color="auto"/>
        <w:bottom w:val="none" w:sz="0" w:space="0" w:color="auto"/>
        <w:right w:val="none" w:sz="0" w:space="0" w:color="auto"/>
      </w:divBdr>
    </w:div>
    <w:div w:id="1697536173">
      <w:bodyDiv w:val="1"/>
      <w:marLeft w:val="0"/>
      <w:marRight w:val="0"/>
      <w:marTop w:val="0"/>
      <w:marBottom w:val="0"/>
      <w:divBdr>
        <w:top w:val="none" w:sz="0" w:space="0" w:color="auto"/>
        <w:left w:val="none" w:sz="0" w:space="0" w:color="auto"/>
        <w:bottom w:val="none" w:sz="0" w:space="0" w:color="auto"/>
        <w:right w:val="none" w:sz="0" w:space="0" w:color="auto"/>
      </w:divBdr>
    </w:div>
    <w:div w:id="1806312397">
      <w:bodyDiv w:val="1"/>
      <w:marLeft w:val="0"/>
      <w:marRight w:val="0"/>
      <w:marTop w:val="0"/>
      <w:marBottom w:val="0"/>
      <w:divBdr>
        <w:top w:val="none" w:sz="0" w:space="0" w:color="auto"/>
        <w:left w:val="none" w:sz="0" w:space="0" w:color="auto"/>
        <w:bottom w:val="none" w:sz="0" w:space="0" w:color="auto"/>
        <w:right w:val="none" w:sz="0" w:space="0" w:color="auto"/>
      </w:divBdr>
    </w:div>
    <w:div w:id="1854369231">
      <w:bodyDiv w:val="1"/>
      <w:marLeft w:val="0"/>
      <w:marRight w:val="0"/>
      <w:marTop w:val="0"/>
      <w:marBottom w:val="0"/>
      <w:divBdr>
        <w:top w:val="none" w:sz="0" w:space="0" w:color="auto"/>
        <w:left w:val="none" w:sz="0" w:space="0" w:color="auto"/>
        <w:bottom w:val="none" w:sz="0" w:space="0" w:color="auto"/>
        <w:right w:val="none" w:sz="0" w:space="0" w:color="auto"/>
      </w:divBdr>
    </w:div>
    <w:div w:id="1896046492">
      <w:bodyDiv w:val="1"/>
      <w:marLeft w:val="0"/>
      <w:marRight w:val="0"/>
      <w:marTop w:val="0"/>
      <w:marBottom w:val="0"/>
      <w:divBdr>
        <w:top w:val="none" w:sz="0" w:space="0" w:color="auto"/>
        <w:left w:val="none" w:sz="0" w:space="0" w:color="auto"/>
        <w:bottom w:val="none" w:sz="0" w:space="0" w:color="auto"/>
        <w:right w:val="none" w:sz="0" w:space="0" w:color="auto"/>
      </w:divBdr>
    </w:div>
    <w:div w:id="203163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uman_impact_on_the_environment" TargetMode="External"/><Relationship Id="rId18" Type="http://schemas.openxmlformats.org/officeDocument/2006/relationships/hyperlink" Target="https://en.wikipedia.org/wiki/Soil_quality" TargetMode="External"/><Relationship Id="rId26" Type="http://schemas.openxmlformats.org/officeDocument/2006/relationships/hyperlink" Target="https://en.wikipedia.org/wiki/Soil_erosion" TargetMode="External"/><Relationship Id="rId39" Type="http://schemas.openxmlformats.org/officeDocument/2006/relationships/hyperlink" Target="https://www.digi.com/products/networking/infrastructure-management/sensor-connectivity" TargetMode="External"/><Relationship Id="rId21" Type="http://schemas.openxmlformats.org/officeDocument/2006/relationships/hyperlink" Target="https://en.wikipedia.org/wiki/Soil_contamination" TargetMode="External"/><Relationship Id="rId34" Type="http://schemas.openxmlformats.org/officeDocument/2006/relationships/hyperlink" Target="https://en.wikipedia.org/wiki/Remote_sensing" TargetMode="External"/><Relationship Id="rId42" Type="http://schemas.openxmlformats.org/officeDocument/2006/relationships/hyperlink" Target="https://www.digi.com/produc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nemometer" TargetMode="External"/><Relationship Id="rId29" Type="http://schemas.openxmlformats.org/officeDocument/2006/relationships/hyperlink" Target="https://en.wikipedia.org/wiki/Mercury_(el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Biodiversity_loss" TargetMode="External"/><Relationship Id="rId32" Type="http://schemas.openxmlformats.org/officeDocument/2006/relationships/hyperlink" Target="https://en.wikipedia.org/wiki/Persistent_organic_pollutant" TargetMode="External"/><Relationship Id="rId37" Type="http://schemas.openxmlformats.org/officeDocument/2006/relationships/image" Target="media/image3.png"/><Relationship Id="rId40" Type="http://schemas.openxmlformats.org/officeDocument/2006/relationships/hyperlink" Target="https://www.nbs.net/articles/two-tools-to-assess-environmental-impacts-of-product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ographic_information_system" TargetMode="External"/><Relationship Id="rId23" Type="http://schemas.openxmlformats.org/officeDocument/2006/relationships/hyperlink" Target="https://en.wikipedia.org/wiki/Soil_biodiversity" TargetMode="External"/><Relationship Id="rId28" Type="http://schemas.openxmlformats.org/officeDocument/2006/relationships/hyperlink" Target="https://en.wikipedia.org/wiki/Soil_acidification" TargetMode="External"/><Relationship Id="rId36" Type="http://schemas.openxmlformats.org/officeDocument/2006/relationships/hyperlink" Target="https://en.wikipedia.org/wiki/Fish" TargetMode="External"/><Relationship Id="rId10" Type="http://schemas.openxmlformats.org/officeDocument/2006/relationships/hyperlink" Target="https://en.wikipedia.org/wiki/Natural_environment" TargetMode="External"/><Relationship Id="rId19" Type="http://schemas.openxmlformats.org/officeDocument/2006/relationships/hyperlink" Target="https://en.wikipedia.org/wiki/Soil" TargetMode="External"/><Relationship Id="rId31" Type="http://schemas.openxmlformats.org/officeDocument/2006/relationships/hyperlink" Target="https://en.wikipedia.org/wiki/Arsenic" TargetMode="External"/><Relationship Id="rId44" Type="http://schemas.openxmlformats.org/officeDocument/2006/relationships/hyperlink" Target="https://planetarycomputer.microsoft.com/catalog" TargetMode="External"/><Relationship Id="rId4" Type="http://schemas.openxmlformats.org/officeDocument/2006/relationships/settings" Target="settings.xml"/><Relationship Id="rId9" Type="http://schemas.openxmlformats.org/officeDocument/2006/relationships/hyperlink" Target="https://en.wikipedia.org/wiki/Environmental_impact_assessment" TargetMode="External"/><Relationship Id="rId14" Type="http://schemas.openxmlformats.org/officeDocument/2006/relationships/hyperlink" Target="https://en.wikipedia.org/wiki/Organism" TargetMode="External"/><Relationship Id="rId22" Type="http://schemas.openxmlformats.org/officeDocument/2006/relationships/hyperlink" Target="https://en.wikipedia.org/wiki/Soil_organic_matter" TargetMode="External"/><Relationship Id="rId27" Type="http://schemas.openxmlformats.org/officeDocument/2006/relationships/hyperlink" Target="https://en.wikipedia.org/wiki/Soil_salinity" TargetMode="External"/><Relationship Id="rId30" Type="http://schemas.openxmlformats.org/officeDocument/2006/relationships/hyperlink" Target="https://en.wikipedia.org/wiki/Lead" TargetMode="External"/><Relationship Id="rId35" Type="http://schemas.openxmlformats.org/officeDocument/2006/relationships/hyperlink" Target="https://en.wikipedia.org/wiki/Gillnet" TargetMode="External"/><Relationship Id="rId43" Type="http://schemas.openxmlformats.org/officeDocument/2006/relationships/image" Target="media/image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Air_pollution" TargetMode="External"/><Relationship Id="rId17" Type="http://schemas.openxmlformats.org/officeDocument/2006/relationships/hyperlink" Target="https://en.wikipedia.org/wiki/Soil" TargetMode="External"/><Relationship Id="rId25" Type="http://schemas.openxmlformats.org/officeDocument/2006/relationships/hyperlink" Target="https://en.wikipedia.org/wiki/Slope_stability" TargetMode="External"/><Relationship Id="rId33" Type="http://schemas.openxmlformats.org/officeDocument/2006/relationships/hyperlink" Target="https://en.wikipedia.org/wiki/Water_quality" TargetMode="External"/><Relationship Id="rId38" Type="http://schemas.openxmlformats.org/officeDocument/2006/relationships/hyperlink" Target="https://www.digi.com/xbee" TargetMode="External"/><Relationship Id="rId46" Type="http://schemas.openxmlformats.org/officeDocument/2006/relationships/theme" Target="theme/theme1.xml"/><Relationship Id="rId20" Type="http://schemas.openxmlformats.org/officeDocument/2006/relationships/hyperlink" Target="https://en.wikipedia.org/wiki/Soil_compaction_(agriculture)" TargetMode="External"/><Relationship Id="rId41" Type="http://schemas.openxmlformats.org/officeDocument/2006/relationships/hyperlink" Target="https://planetarycomputer.microsoft.com/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D5837-CC05-419A-B096-3E0BD4F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2023-10-29T14:10:00Z</dcterms:created>
  <dcterms:modified xsi:type="dcterms:W3CDTF">2023-10-29T16:38:00Z</dcterms:modified>
</cp:coreProperties>
</file>