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Reality Bridge // Alien Conductor</w:t>
      </w:r>
    </w:p>
    <w:p>
      <w:pPr>
        <w:pStyle w:val="Subtitle"/>
      </w:pPr>
      <w:r>
        <w:t xml:space="preserve">Local AI Band Engineering Manual</w:t>
      </w:r>
    </w:p>
    <w:p>
      <w:pPr>
        <w:pStyle w:val="Author"/>
      </w:pPr>
      <w:r>
        <w:t xml:space="preserve">Cory Davis (NavisWORLD)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REALITY BRIDGE</w:t>
      </w:r>
    </w:p>
    <w:p>
      <w:pPr>
        <w:pStyle w:val="BodyText"/>
      </w:pPr>
      <w:r>
        <w:rPr>
          <w:bCs/>
          <w:b/>
        </w:rPr>
        <w:t xml:space="preserve">ALIEN CONDUCTOR</w:t>
      </w:r>
    </w:p>
    <w:p>
      <w:pPr>
        <w:pStyle w:val="BodyText"/>
      </w:pPr>
      <w:r>
        <w:rPr>
          <w:bCs/>
          <w:b/>
        </w:rPr>
        <w:t xml:space="preserve">LOCAL AI BAND ENGINEERING BOOK</w:t>
      </w:r>
    </w:p>
    <w:p>
      <w:pPr>
        <w:pStyle w:val="BodyText"/>
      </w:pPr>
      <w:r>
        <w:t xml:space="preserve">Architecture, Musical Perception, Play-Along Instruments, Real-Time Audio,</w:t>
      </w:r>
      <w:r>
        <w:br/>
      </w:r>
      <w:r>
        <w:t xml:space="preserve">Adaptive Accompaniment, Conductor Logic, and Modular Open Implementation</w:t>
      </w:r>
    </w:p>
    <w:p>
      <w:pPr>
        <w:pStyle w:val="BodyText"/>
      </w:pPr>
      <w:r>
        <w:rPr>
          <w:bCs/>
          <w:b/>
        </w:rPr>
        <w:t xml:space="preserve">OPEN PUBLICATION EDITION</w:t>
      </w:r>
    </w:p>
    <w:p>
      <w:pPr>
        <w:pStyle w:val="BodyText"/>
      </w:pPr>
      <w:r>
        <w:t xml:space="preserve">Reference lineage: Reality Bridge Alien Conductor II and Sound Fixed III</w:t>
      </w:r>
    </w:p>
    <w:p>
      <w:pPr>
        <w:pStyle w:val="BodyText"/>
      </w:pPr>
      <w:r>
        <w:rPr>
          <w:iCs/>
          <w:i/>
        </w:rPr>
        <w:t xml:space="preserve">A build manual for turning one handheld generative instrument into a complete local digital band.</w:t>
      </w:r>
    </w:p>
    <w:bookmarkStart w:id="20" w:name="publication-and-open-source-note"/>
    <w:p>
      <w:pPr>
        <w:pStyle w:val="Heading1"/>
      </w:pPr>
      <w:r>
        <w:t xml:space="preserve">Publication and Open-Source Note</w:t>
      </w:r>
    </w:p>
    <w:p>
      <w:pPr>
        <w:pStyle w:val="FirstParagraph"/>
      </w:pPr>
      <w:r>
        <w:t xml:space="preserve">This book is prepared as a public engineering document for the Reality Bridge / Alien Conductor project family. It is written so that a developer can build the complete system, substitute implementations, or extract a single musician without needing the original monolithic browser file.</w:t>
      </w:r>
    </w:p>
    <w:p>
      <w:pPr>
        <w:pStyle w:val="BodyText"/>
      </w:pPr>
      <w:r>
        <w:t xml:space="preserve">Open publication and open-source software are related but legally distinct. This public edition is released with the repository under the MIT License. The full license text is provided in the repository LICENSE file and applies to the software and associated documentation distributed with this project.</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Accuracy rule —</w:t>
            </w:r>
            <w:r>
              <w:t xml:space="preserve"> </w:t>
            </w:r>
            <w:r>
              <w:t xml:space="preserve">The reference browser build is described as it exists: local DSP, music-theory logic, confidence scoring, adaptive state, generative rules, and real-time interaction. The expanded “local AI band” architecture in later chapters is an engineering specification for modularizing and extending those capabilities; it is not presented as functionality that already exists if it has not yet been implemented.</w:t>
            </w:r>
          </w:p>
        </w:tc>
      </w:tr>
    </w:tbl>
    <w:p>
      <w:pPr>
        <w:pStyle w:val="BodyText"/>
      </w:pPr>
      <w:r>
        <w:t xml:space="preserve">Suggested repository publication files:</w:t>
      </w:r>
    </w:p>
    <w:p>
      <w:pPr>
        <w:numPr>
          <w:ilvl w:val="0"/>
          <w:numId w:val="1001"/>
        </w:numPr>
      </w:pPr>
      <w:r>
        <w:t xml:space="preserve">README.md — project overview and quick start</w:t>
      </w:r>
    </w:p>
    <w:p>
      <w:pPr>
        <w:numPr>
          <w:ilvl w:val="0"/>
          <w:numId w:val="1001"/>
        </w:numPr>
      </w:pPr>
      <w:r>
        <w:t xml:space="preserve">LICENSE — software license</w:t>
      </w:r>
    </w:p>
    <w:p>
      <w:pPr>
        <w:numPr>
          <w:ilvl w:val="0"/>
          <w:numId w:val="1001"/>
        </w:numPr>
      </w:pPr>
      <w:r>
        <w:t xml:space="preserve">CITATION.cff — citation metadata for research and portfolio attribution</w:t>
      </w:r>
    </w:p>
    <w:p>
      <w:pPr>
        <w:numPr>
          <w:ilvl w:val="0"/>
          <w:numId w:val="1001"/>
        </w:numPr>
      </w:pPr>
      <w:r>
        <w:t xml:space="preserve">CONTRIBUTING.md — contribution rules</w:t>
      </w:r>
    </w:p>
    <w:p>
      <w:pPr>
        <w:numPr>
          <w:ilvl w:val="0"/>
          <w:numId w:val="1001"/>
        </w:numPr>
      </w:pPr>
      <w:r>
        <w:t xml:space="preserve">CODE_OF_CONDUCT.md — community expectations</w:t>
      </w:r>
    </w:p>
    <w:p>
      <w:pPr>
        <w:numPr>
          <w:ilvl w:val="0"/>
          <w:numId w:val="1001"/>
        </w:numPr>
      </w:pPr>
      <w:r>
        <w:t xml:space="preserve">ARCHITECTURE.md — condensed system map</w:t>
      </w:r>
    </w:p>
    <w:p>
      <w:pPr>
        <w:numPr>
          <w:ilvl w:val="0"/>
          <w:numId w:val="1001"/>
        </w:numPr>
      </w:pPr>
      <w:r>
        <w:t xml:space="preserve">docs/ — this book and derived manuals</w:t>
      </w:r>
    </w:p>
    <w:p>
      <w:pPr>
        <w:numPr>
          <w:ilvl w:val="0"/>
          <w:numId w:val="1001"/>
        </w:numPr>
      </w:pPr>
      <w:r>
        <w:t xml:space="preserve">examples/ — minimal standalone instrument demos</w:t>
      </w:r>
    </w:p>
    <w:p>
      <w:pPr>
        <w:numPr>
          <w:ilvl w:val="0"/>
          <w:numId w:val="1001"/>
        </w:numPr>
      </w:pPr>
      <w:r>
        <w:t xml:space="preserve">tests/ — deterministic and audio-analysis tests</w:t>
      </w:r>
    </w:p>
    <w:bookmarkEnd w:id="20"/>
    <w:bookmarkStart w:id="21" w:name="how-to-read-this-book"/>
    <w:p>
      <w:pPr>
        <w:pStyle w:val="Heading1"/>
      </w:pPr>
      <w:r>
        <w:t xml:space="preserve">How to Read This Book</w:t>
      </w:r>
    </w:p>
    <w:p>
      <w:pPr>
        <w:pStyle w:val="FirstParagraph"/>
      </w:pPr>
      <w:r>
        <w:t xml:space="preserve">Part I defines the system. Part II specifies the real-time audio kernel and timing model. Part III describes the listener that converts sound into musical state. Parts IV and V define standalone musician modules and the conductor that turns them into a band. Part VI explains browser, Python, and C++ implementation boundaries. Part VII defines testing and validation. Part VIII converts the architecture into standalone products and a public repository.</w:t>
      </w:r>
    </w:p>
    <w:p>
      <w:pPr>
        <w:pStyle w:val="BodyText"/>
      </w:pPr>
      <w:r>
        <w:t xml:space="preserve">A reader who wants only a play-along guitar can read Chapters 1-10, then jump to the guitar chapter and the standalone application blueprint. A reader building the full band should follow the book in order.</w:t>
      </w:r>
    </w:p>
    <w:bookmarkEnd w:id="21"/>
    <w:bookmarkStart w:id="22" w:name="table-of-contents"/>
    <w:p>
      <w:pPr>
        <w:pStyle w:val="Heading1"/>
      </w:pPr>
      <w:r>
        <w:t xml:space="preserve">Table of Contents</w:t>
      </w:r>
    </w:p>
    <w:p>
      <w:pPr>
        <w:pStyle w:val="FirstParagraph"/>
      </w:pPr>
      <w:r>
        <w:rPr>
          <w:iCs/>
          <w:i/>
        </w:rPr>
        <w:t xml:space="preserve">In the Word edition, update the Table of Contents field to refresh page references.</w:t>
      </w:r>
    </w:p>
    <w:p>
      <w:pPr>
        <w:numPr>
          <w:ilvl w:val="0"/>
          <w:numId w:val="1002"/>
        </w:numPr>
      </w:pPr>
      <w:r>
        <w:t xml:space="preserve">Part I — The System</w:t>
      </w:r>
    </w:p>
    <w:p>
      <w:pPr>
        <w:numPr>
          <w:ilvl w:val="0"/>
          <w:numId w:val="1002"/>
        </w:numPr>
      </w:pPr>
      <w:r>
        <w:t xml:space="preserve">Part II — The Real-Time Kernel</w:t>
      </w:r>
    </w:p>
    <w:p>
      <w:pPr>
        <w:numPr>
          <w:ilvl w:val="0"/>
          <w:numId w:val="1002"/>
        </w:numPr>
      </w:pPr>
      <w:r>
        <w:t xml:space="preserve">Part III — The Listener</w:t>
      </w:r>
    </w:p>
    <w:p>
      <w:pPr>
        <w:numPr>
          <w:ilvl w:val="0"/>
          <w:numId w:val="1002"/>
        </w:numPr>
      </w:pPr>
      <w:r>
        <w:t xml:space="preserve">Part IV — The Musicians</w:t>
      </w:r>
    </w:p>
    <w:p>
      <w:pPr>
        <w:numPr>
          <w:ilvl w:val="0"/>
          <w:numId w:val="1002"/>
        </w:numPr>
      </w:pPr>
      <w:r>
        <w:t xml:space="preserve">Part V — Band Intelligence</w:t>
      </w:r>
    </w:p>
    <w:p>
      <w:pPr>
        <w:numPr>
          <w:ilvl w:val="0"/>
          <w:numId w:val="1002"/>
        </w:numPr>
      </w:pPr>
      <w:r>
        <w:t xml:space="preserve">Part VI — Implementation</w:t>
      </w:r>
    </w:p>
    <w:p>
      <w:pPr>
        <w:numPr>
          <w:ilvl w:val="0"/>
          <w:numId w:val="1002"/>
        </w:numPr>
      </w:pPr>
      <w:r>
        <w:t xml:space="preserve">Part VII — Testing and Validation</w:t>
      </w:r>
    </w:p>
    <w:p>
      <w:pPr>
        <w:numPr>
          <w:ilvl w:val="0"/>
          <w:numId w:val="1002"/>
        </w:numPr>
      </w:pPr>
      <w:r>
        <w:t xml:space="preserve">Part VIII — Shipping the Open Project</w:t>
      </w:r>
    </w:p>
    <w:p>
      <w:pPr>
        <w:numPr>
          <w:ilvl w:val="0"/>
          <w:numId w:val="1002"/>
        </w:numPr>
      </w:pPr>
      <w:r>
        <w:t xml:space="preserve">Appendices — Equations, Schemas, Build Checklist, Glossary, README Template</w:t>
      </w:r>
    </w:p>
    <w:p>
      <w:pPr>
        <w:pStyle w:val="FirstParagraph"/>
      </w:pPr>
      <w:r>
        <w:t xml:space="preserve">PART I — THE SYSTEM</w:t>
      </w:r>
    </w:p>
    <w:p>
      <w:pPr>
        <w:pStyle w:val="BodyText"/>
      </w:pPr>
      <w:r>
        <w:t xml:space="preserve">From “a browser instrument” to a local band architecture.</w:t>
      </w:r>
    </w:p>
    <w:bookmarkEnd w:id="22"/>
    <w:bookmarkStart w:id="23" w:name="X8d7a7eb4b491c022b399c6c6627055555bef417"/>
    <w:p>
      <w:pPr>
        <w:pStyle w:val="Heading1"/>
      </w:pPr>
      <w:r>
        <w:t xml:space="preserve">1. Definition: What Alien Conductor Is</w:t>
      </w:r>
    </w:p>
    <w:p>
      <w:pPr>
        <w:pStyle w:val="FirstParagraph"/>
      </w:pPr>
      <w:r>
        <w:t xml:space="preserve">Alien Conductor is best understood as three systems combined: an instrument, a musical perception system, and a musical decision system. A conventional digital instrument waits for an explicit command such as “play C4 now.” Alien Conductor is designed to infer musical context from a performer and then decide how to participate.</w:t>
      </w:r>
    </w:p>
    <w:p>
      <w:pPr>
        <w:pStyle w:val="BodyText"/>
      </w:pPr>
      <w:r>
        <w:t xml:space="preserve">The core behavior is not “generate a song from a prompt.” It is a closed musical feedback loop:</w:t>
      </w:r>
    </w:p>
    <w:p>
      <w:pPr>
        <w:pStyle w:val="BodyText"/>
      </w:pPr>
      <w:r>
        <w:t xml:space="preserve">HUMAN → PERCEPTION → MUSICAL STATE → DECISION → SOUND → HUMAN → ...</w:t>
      </w:r>
    </w:p>
    <w:p>
      <w:pPr>
        <w:pStyle w:val="BodyText"/>
      </w:pPr>
      <w:r>
        <w:t xml:space="preserve">A singer may produce G4. The listener estimates pitch, energy, tonal context, chord candidates, tempo, and phrase state. A guitar agent may choose to hold a low voicing instead of duplicating the singer. When the phrase ends, a piano or vocal agent may answer. The human hears the response and changes the next phrase. The machine listens again.</w:t>
      </w:r>
    </w:p>
    <w:p>
      <w:pPr>
        <w:pStyle w:val="BodyText"/>
      </w:pPr>
      <w:r>
        <w:t xml:space="preserve">The reference Sound Fixed III implementation already contains the ancestry of this architecture: Web Audio synthesis and routing, a look-ahead scheduler, a physical-model-style guitar, microphone analysis, pitch and phrase memory, key/chord/tempo inference, generated accompaniment, media analysis, granular texture, event looping, recording, state persistence, and mobile audio-unlock handling.</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Engineering distinction —</w:t>
            </w:r>
            <w:r>
              <w:t xml:space="preserve"> </w:t>
            </w:r>
            <w:r>
              <w:t xml:space="preserve">The current browser build is a local adaptive generative music system. It uses real-time DSP, music-theory heuristics, confidence scoring, memory, and rules. The full multi-agent “AI band” described in this book is the modular architecture that grows from that foundation and can optionally add trained local models.</w:t>
            </w:r>
          </w:p>
        </w:tc>
      </w:tr>
    </w:tbl>
    <w:bookmarkEnd w:id="23"/>
    <w:bookmarkStart w:id="24" w:name="Xa6e08dfcc34966d0c248cc5a8abe5a9c16fca02"/>
    <w:p>
      <w:pPr>
        <w:pStyle w:val="Heading1"/>
      </w:pPr>
      <w:r>
        <w:t xml:space="preserve">2. Prime Design Principles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Principle</w:t>
            </w:r>
          </w:p>
        </w:tc>
        <w:tc>
          <w:tcPr/>
          <w:p>
            <w:pPr>
              <w:pStyle w:val="Compact"/>
              <w:jc w:val="left"/>
            </w:pPr>
            <w:r>
              <w:rPr>
                <w:bCs/>
                <w:b/>
              </w:rPr>
              <w:t xml:space="preserve">Engineering consequence</w:t>
            </w:r>
          </w:p>
        </w:tc>
      </w:tr>
      <w:tr>
        <w:tc>
          <w:tcPr/>
          <w:p>
            <w:pPr>
              <w:pStyle w:val="Compact"/>
              <w:jc w:val="left"/>
            </w:pPr>
            <w:r>
              <w:t xml:space="preserve">Real-time first</w:t>
            </w:r>
          </w:p>
        </w:tc>
        <w:tc>
          <w:tcPr/>
          <w:p>
            <w:pPr>
              <w:pStyle w:val="Compact"/>
              <w:jc w:val="left"/>
            </w:pPr>
            <w:r>
              <w:t xml:space="preserve">No high-latency model is allowed to block audio output or the master clock.</w:t>
            </w:r>
          </w:p>
        </w:tc>
      </w:tr>
      <w:tr>
        <w:tc>
          <w:tcPr/>
          <w:p>
            <w:pPr>
              <w:pStyle w:val="Compact"/>
              <w:jc w:val="left"/>
            </w:pPr>
            <w:r>
              <w:t xml:space="preserve">One shared musical reality</w:t>
            </w:r>
          </w:p>
        </w:tc>
        <w:tc>
          <w:tcPr/>
          <w:p>
            <w:pPr>
              <w:pStyle w:val="Compact"/>
              <w:jc w:val="left"/>
            </w:pPr>
            <w:r>
              <w:t xml:space="preserve">Pitch, harmony, tempo, phrase state, and confidence are inferred once and shared with every musician.</w:t>
            </w:r>
          </w:p>
        </w:tc>
      </w:tr>
      <w:tr>
        <w:tc>
          <w:tcPr/>
          <w:p>
            <w:pPr>
              <w:pStyle w:val="Compact"/>
              <w:jc w:val="left"/>
            </w:pPr>
            <w:r>
              <w:t xml:space="preserve">Separate perception from performance</w:t>
            </w:r>
          </w:p>
        </w:tc>
        <w:tc>
          <w:tcPr/>
          <w:p>
            <w:pPr>
              <w:pStyle w:val="Compact"/>
              <w:jc w:val="left"/>
            </w:pPr>
            <w:r>
              <w:t xml:space="preserve">A listener reports what it hears. Instruments decide what to play. Renderers make sound.</w:t>
            </w:r>
          </w:p>
        </w:tc>
      </w:tr>
      <w:tr>
        <w:tc>
          <w:tcPr/>
          <w:p>
            <w:pPr>
              <w:pStyle w:val="Compact"/>
              <w:jc w:val="left"/>
            </w:pPr>
            <w:r>
              <w:t xml:space="preserve">Confidence is data</w:t>
            </w:r>
          </w:p>
        </w:tc>
        <w:tc>
          <w:tcPr/>
          <w:p>
            <w:pPr>
              <w:pStyle w:val="Compact"/>
              <w:jc w:val="left"/>
            </w:pPr>
            <w:r>
              <w:t xml:space="preserve">The system represents uncertainty explicitly instead of turning every guess into a fact.</w:t>
            </w:r>
          </w:p>
        </w:tc>
      </w:tr>
      <w:tr>
        <w:tc>
          <w:tcPr/>
          <w:p>
            <w:pPr>
              <w:pStyle w:val="Compact"/>
              <w:jc w:val="left"/>
            </w:pPr>
            <w:r>
              <w:t xml:space="preserve">Musical space matters</w:t>
            </w:r>
          </w:p>
        </w:tc>
        <w:tc>
          <w:tcPr/>
          <w:p>
            <w:pPr>
              <w:pStyle w:val="Compact"/>
              <w:jc w:val="left"/>
            </w:pPr>
            <w:r>
              <w:t xml:space="preserve">A good bandmate often decides not to play. Density, register, rhythm, and phrase activity are first-class variables.</w:t>
            </w:r>
          </w:p>
        </w:tc>
      </w:tr>
      <w:tr>
        <w:tc>
          <w:tcPr/>
          <w:p>
            <w:pPr>
              <w:pStyle w:val="Compact"/>
              <w:jc w:val="left"/>
            </w:pPr>
            <w:r>
              <w:t xml:space="preserve">Modularity over monoliths</w:t>
            </w:r>
          </w:p>
        </w:tc>
        <w:tc>
          <w:tcPr/>
          <w:p>
            <w:pPr>
              <w:pStyle w:val="Compact"/>
              <w:jc w:val="left"/>
            </w:pPr>
            <w:r>
              <w:t xml:space="preserve">A guitar, piano, drummer, bassist, or vocal companion must be able to run alone.</w:t>
            </w:r>
          </w:p>
        </w:tc>
      </w:tr>
      <w:tr>
        <w:tc>
          <w:tcPr/>
          <w:p>
            <w:pPr>
              <w:pStyle w:val="Compact"/>
              <w:jc w:val="left"/>
            </w:pPr>
            <w:r>
              <w:t xml:space="preserve">Local operation by default</w:t>
            </w:r>
          </w:p>
        </w:tc>
        <w:tc>
          <w:tcPr/>
          <w:p>
            <w:pPr>
              <w:pStyle w:val="Compact"/>
              <w:jc w:val="left"/>
            </w:pPr>
            <w:r>
              <w:t xml:space="preserve">Microphone and media processing should be possible without sending private performance data to a remote service.</w:t>
            </w:r>
          </w:p>
        </w:tc>
      </w:tr>
      <w:tr>
        <w:tc>
          <w:tcPr/>
          <w:p>
            <w:pPr>
              <w:pStyle w:val="Compact"/>
              <w:jc w:val="left"/>
            </w:pPr>
            <w:r>
              <w:t xml:space="preserve">Seeded generative behavior</w:t>
            </w:r>
          </w:p>
        </w:tc>
        <w:tc>
          <w:tcPr/>
          <w:p>
            <w:pPr>
              <w:pStyle w:val="Compact"/>
              <w:jc w:val="left"/>
            </w:pPr>
            <w:r>
              <w:t xml:space="preserve">Stochastic behavior should be reproducible for debugging, research, and shareable musical worlds.</w:t>
            </w:r>
          </w:p>
        </w:tc>
      </w:tr>
      <w:tr>
        <w:tc>
          <w:tcPr/>
          <w:p>
            <w:pPr>
              <w:pStyle w:val="Compact"/>
              <w:jc w:val="left"/>
            </w:pPr>
            <w:r>
              <w:t xml:space="preserve">Graceful degradation</w:t>
            </w:r>
          </w:p>
        </w:tc>
        <w:tc>
          <w:tcPr/>
          <w:p>
            <w:pPr>
              <w:pStyle w:val="Compact"/>
              <w:jc w:val="left"/>
            </w:pPr>
            <w:r>
              <w:t xml:space="preserve">If a model, microphone feature, or media decoder fails, the core instrument should continue working.</w:t>
            </w:r>
          </w:p>
        </w:tc>
      </w:tr>
      <w:tr>
        <w:tc>
          <w:tcPr/>
          <w:p>
            <w:pPr>
              <w:pStyle w:val="Compact"/>
              <w:jc w:val="left"/>
            </w:pPr>
            <w:r>
              <w:t xml:space="preserve">Instrument honesty</w:t>
            </w:r>
          </w:p>
        </w:tc>
        <w:tc>
          <w:tcPr/>
          <w:p>
            <w:pPr>
              <w:pStyle w:val="Compact"/>
              <w:jc w:val="left"/>
            </w:pPr>
            <w:r>
              <w:t xml:space="preserve">The UI should show measured confidence and actual implementation state instead of implying capabilities that are not present.</w:t>
            </w:r>
          </w:p>
        </w:tc>
      </w:tr>
    </w:tbl>
    <w:bookmarkEnd w:id="24"/>
    <w:bookmarkStart w:id="25" w:name="X67b6b683ccca8c276dbc8794066fff8d4b03001"/>
    <w:p>
      <w:pPr>
        <w:pStyle w:val="Heading1"/>
      </w:pPr>
      <w:r>
        <w:t xml:space="preserve">3. Complete Architecture</w:t>
      </w:r>
    </w:p>
    <w:p>
      <w:pPr>
        <w:pStyle w:val="FirstParagraph"/>
      </w:pPr>
      <w:r>
        <w:t xml:space="preserve">The complete system is a pipeline with a feedback loop. Inputs become features; features become a shared musical world; musicians read the world and propose events; the conductor resolves conflicts; the scheduler and renderers turn accepted events into sound.</w:t>
      </w:r>
    </w:p>
    <w:p>
      <w:pPr>
        <w:pStyle w:val="BodyText"/>
      </w:pPr>
      <w:r>
        <w:rPr>
          <w:bCs/>
          <w:b/>
        </w:rPr>
        <w:t xml:space="preserve">Figure:</w:t>
      </w:r>
      <w:r>
        <w:t xml:space="preserve"> </w:t>
      </w:r>
      <w:r>
        <w:t xml:space="preserve">Architecture diagram (see the Word edition for the rendered figure).</w:t>
      </w:r>
    </w:p>
    <w:p>
      <w:pPr>
        <w:pStyle w:val="BodyText"/>
      </w:pPr>
      <w:r>
        <w:t xml:space="preserve">Figure 1. Full local-band architecture. Every musician reads one shared musical state; audio rendering remains downstream of high-level decisions.</w:t>
      </w:r>
    </w:p>
    <w:p>
      <w:pPr>
        <w:pStyle w:val="BodyText"/>
      </w:pPr>
      <w:r>
        <w:t xml:space="preserve">The architecture should be decomposed into these primary packages:</w:t>
      </w:r>
    </w:p>
    <w:p>
      <w:pPr>
        <w:numPr>
          <w:ilvl w:val="0"/>
          <w:numId w:val="1003"/>
        </w:numPr>
        <w:pStyle w:val="Compact"/>
      </w:pPr>
      <w:r>
        <w:t xml:space="preserve">Audio Kernel — device/output graph, DSP buses, recording, panic</w:t>
      </w:r>
    </w:p>
    <w:p>
      <w:pPr>
        <w:numPr>
          <w:ilvl w:val="0"/>
          <w:numId w:val="1003"/>
        </w:numPr>
        <w:pStyle w:val="Compact"/>
      </w:pPr>
      <w:r>
        <w:t xml:space="preserve">Clock and Scheduler — musical time and look-ahead event scheduling</w:t>
      </w:r>
    </w:p>
    <w:p>
      <w:pPr>
        <w:numPr>
          <w:ilvl w:val="0"/>
          <w:numId w:val="1003"/>
        </w:numPr>
        <w:pStyle w:val="Compact"/>
      </w:pPr>
      <w:r>
        <w:t xml:space="preserve">Listener — signal features and musical inference</w:t>
      </w:r>
    </w:p>
    <w:p>
      <w:pPr>
        <w:numPr>
          <w:ilvl w:val="0"/>
          <w:numId w:val="1003"/>
        </w:numPr>
        <w:pStyle w:val="Compact"/>
      </w:pPr>
      <w:r>
        <w:t xml:space="preserve">Musical World — canonical shared state with confidence and history</w:t>
      </w:r>
    </w:p>
    <w:p>
      <w:pPr>
        <w:numPr>
          <w:ilvl w:val="0"/>
          <w:numId w:val="1003"/>
        </w:numPr>
        <w:pStyle w:val="Compact"/>
      </w:pPr>
      <w:r>
        <w:t xml:space="preserve">Harmony Engine — scale, key, chord, voicing, and progression helpers</w:t>
      </w:r>
    </w:p>
    <w:p>
      <w:pPr>
        <w:numPr>
          <w:ilvl w:val="0"/>
          <w:numId w:val="1003"/>
        </w:numPr>
        <w:pStyle w:val="Compact"/>
      </w:pPr>
      <w:r>
        <w:t xml:space="preserve">Musician Agents — guitar, piano, bass, drums, vocal</w:t>
      </w:r>
    </w:p>
    <w:p>
      <w:pPr>
        <w:numPr>
          <w:ilvl w:val="0"/>
          <w:numId w:val="1003"/>
        </w:numPr>
        <w:pStyle w:val="Compact"/>
      </w:pPr>
      <w:r>
        <w:t xml:space="preserve">Conductor — density, sections, tension, instrument allocation, conflict resolution</w:t>
      </w:r>
    </w:p>
    <w:p>
      <w:pPr>
        <w:numPr>
          <w:ilvl w:val="0"/>
          <w:numId w:val="1003"/>
        </w:numPr>
        <w:pStyle w:val="Compact"/>
      </w:pPr>
      <w:r>
        <w:t xml:space="preserve">Renderers — physical models, samplers, synthesis, effects</w:t>
      </w:r>
    </w:p>
    <w:p>
      <w:pPr>
        <w:numPr>
          <w:ilvl w:val="0"/>
          <w:numId w:val="1003"/>
        </w:numPr>
        <w:pStyle w:val="Compact"/>
      </w:pPr>
      <w:r>
        <w:t xml:space="preserve">Persistence — sessions, presets, loops, motifs, migration</w:t>
      </w:r>
    </w:p>
    <w:p>
      <w:pPr>
        <w:numPr>
          <w:ilvl w:val="0"/>
          <w:numId w:val="1003"/>
        </w:numPr>
        <w:pStyle w:val="Compact"/>
      </w:pPr>
      <w:r>
        <w:t xml:space="preserve">UI and Telemetry — controls, diagnostics, visualization</w:t>
      </w:r>
    </w:p>
    <w:bookmarkEnd w:id="25"/>
    <w:bookmarkStart w:id="26" w:name="X1690099fc89a004af76b457fa37a1de4355eed8"/>
    <w:p>
      <w:pPr>
        <w:pStyle w:val="Heading1"/>
      </w:pPr>
      <w:r>
        <w:t xml:space="preserve">4. The Shared Musical World and Confidence</w:t>
      </w:r>
    </w:p>
    <w:p>
      <w:pPr>
        <w:pStyle w:val="FirstParagraph"/>
      </w:pPr>
      <w:r>
        <w:t xml:space="preserve">The MusicalWorld object is the single source of truth for current musical context. Individual musicians may maintain private memory, but they should not each run an independent full key/chord/tempo detector unless an experiment explicitly requires competing hypotheses.</w:t>
      </w:r>
    </w:p>
    <w:p>
      <w:pPr>
        <w:pStyle w:val="BodyText"/>
      </w:pPr>
      <w:r>
        <w:t xml:space="preserve">MusicalWorld {</w:t>
      </w:r>
      <w:r>
        <w:br/>
      </w:r>
      <w:r>
        <w:t xml:space="preserve">transport: { bpm, beat, bar, subdivision, phase, confidence },</w:t>
      </w:r>
      <w:r>
        <w:br/>
      </w:r>
      <w:r>
        <w:t xml:space="preserve">harmony: { root, mode, scale, chord, tones[], confidence },</w:t>
      </w:r>
      <w:r>
        <w:br/>
      </w:r>
      <w:r>
        <w:t xml:space="preserve">human: { active, phraseActive, pitch, energy, register,</w:t>
      </w:r>
      <w:r>
        <w:br/>
      </w:r>
      <w:r>
        <w:t xml:space="preserve">brightness, articulation, motion, onsetRate },</w:t>
      </w:r>
      <w:r>
        <w:br/>
      </w:r>
      <w:r>
        <w:t xml:space="preserve">structure: { section, tension, density, sectionAge },</w:t>
      </w:r>
      <w:r>
        <w:br/>
      </w:r>
      <w:r>
        <w:t xml:space="preserve">band: { guitarActivity, pianoActivity, bassActivity,</w:t>
      </w:r>
      <w:r>
        <w:br/>
      </w:r>
      <w:r>
        <w:t xml:space="preserve">drumActivity, vocalActivity },</w:t>
      </w:r>
      <w:r>
        <w:br/>
      </w:r>
      <w:r>
        <w:t xml:space="preserve">memory: { notes[], motifs[], chords[], phrases[] }</w:t>
      </w:r>
      <w:r>
        <w:br/>
      </w:r>
      <w:r>
        <w:t xml:space="preserve">}</w:t>
      </w:r>
    </w:p>
    <w:p>
      <w:pPr>
        <w:pStyle w:val="BodyText"/>
      </w:pPr>
      <w:r>
        <w:t xml:space="preserve">Confidence should travel with every inferred state. A chord detector may return Am at 0.81 and C6 at 0.55. The bassist can establish the root strongly when confidence is high, use root/fifth ambiguity when confidence is medium, and wait when confidence is 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Confidence</w:t>
            </w:r>
          </w:p>
        </w:tc>
        <w:tc>
          <w:tcPr/>
          <w:p>
            <w:pPr>
              <w:pStyle w:val="Compact"/>
              <w:jc w:val="left"/>
            </w:pPr>
            <w:r>
              <w:rPr>
                <w:bCs/>
                <w:b/>
              </w:rPr>
              <w:t xml:space="preserve">Recommended musical behavior</w:t>
            </w:r>
          </w:p>
        </w:tc>
      </w:tr>
      <w:tr>
        <w:tc>
          <w:tcPr/>
          <w:p>
            <w:pPr>
              <w:pStyle w:val="Compact"/>
              <w:jc w:val="left"/>
            </w:pPr>
            <w:r>
              <w:t xml:space="preserve">&gt; 0.80</w:t>
            </w:r>
          </w:p>
        </w:tc>
        <w:tc>
          <w:tcPr/>
          <w:p>
            <w:pPr>
              <w:pStyle w:val="Compact"/>
              <w:jc w:val="left"/>
            </w:pPr>
            <w:r>
              <w:t xml:space="preserve">Commit confidently; full voicings and bass roots are reasonable.</w:t>
            </w:r>
          </w:p>
        </w:tc>
      </w:tr>
      <w:tr>
        <w:tc>
          <w:tcPr/>
          <w:p>
            <w:pPr>
              <w:pStyle w:val="Compact"/>
              <w:jc w:val="left"/>
            </w:pPr>
            <w:r>
              <w:t xml:space="preserve">0.55-0.80</w:t>
            </w:r>
          </w:p>
        </w:tc>
        <w:tc>
          <w:tcPr/>
          <w:p>
            <w:pPr>
              <w:pStyle w:val="Compact"/>
              <w:jc w:val="left"/>
            </w:pPr>
            <w:r>
              <w:t xml:space="preserve">Use reversible choices; omit risky extensions; keep voicings open.</w:t>
            </w:r>
          </w:p>
        </w:tc>
      </w:tr>
      <w:tr>
        <w:tc>
          <w:tcPr/>
          <w:p>
            <w:pPr>
              <w:pStyle w:val="Compact"/>
              <w:jc w:val="left"/>
            </w:pPr>
            <w:r>
              <w:t xml:space="preserve">0.30-0.55</w:t>
            </w:r>
          </w:p>
        </w:tc>
        <w:tc>
          <w:tcPr/>
          <w:p>
            <w:pPr>
              <w:pStyle w:val="Compact"/>
              <w:jc w:val="left"/>
            </w:pPr>
            <w:r>
              <w:t xml:space="preserve">Prefer ambiguous support: roots/fifths, drones, sparse percussion.</w:t>
            </w:r>
          </w:p>
        </w:tc>
      </w:tr>
      <w:tr>
        <w:tc>
          <w:tcPr/>
          <w:p>
            <w:pPr>
              <w:pStyle w:val="Compact"/>
              <w:jc w:val="left"/>
            </w:pPr>
            <w:r>
              <w:t xml:space="preserve">&lt; 0.30</w:t>
            </w:r>
          </w:p>
        </w:tc>
        <w:tc>
          <w:tcPr/>
          <w:p>
            <w:pPr>
              <w:pStyle w:val="Compact"/>
              <w:jc w:val="left"/>
            </w:pPr>
            <w:r>
              <w:t xml:space="preserve">Listen, reduce density, and avoid forcing a tonal interpretation.</w:t>
            </w:r>
          </w:p>
        </w:tc>
      </w:tr>
    </w:tbl>
    <w:p>
      <w:pPr>
        <w:pStyle w:val="BodyText"/>
      </w:pPr>
      <w:r>
        <w:t xml:space="preserve">PART II — THE REAL-TIME KERNEL</w:t>
      </w:r>
    </w:p>
    <w:bookmarkEnd w:id="26"/>
    <w:bookmarkStart w:id="27" w:name="X7ae49160f2ce842342f1814ec2a73c3f921a546"/>
    <w:p>
      <w:pPr>
        <w:pStyle w:val="Heading1"/>
      </w:pPr>
      <w:r>
        <w:t xml:space="preserve">5. Audio Engine and Master Graph</w:t>
      </w:r>
    </w:p>
    <w:p>
      <w:pPr>
        <w:pStyle w:val="FirstParagraph"/>
      </w:pPr>
      <w:r>
        <w:t xml:space="preserve">The audio engine is the lowest-level musical authority. It owns the audio context or native device, shared buses, master processing, node lifetime, safe gain limits, and recording taps. Nothing above this layer should directly write to the hardware output.</w:t>
      </w:r>
    </w:p>
    <w:p>
      <w:pPr>
        <w:pStyle w:val="BodyText"/>
      </w:pPr>
      <w:r>
        <w:t xml:space="preserve">instrument buses</w:t>
      </w:r>
      <w:r>
        <w:br/>
      </w:r>
      <w:r>
        <w:t xml:space="preserve">↓</w:t>
      </w:r>
      <w:r>
        <w:br/>
      </w:r>
      <w:r>
        <w:t xml:space="preserve">per-bus gain / panning</w:t>
      </w:r>
      <w:r>
        <w:br/>
      </w:r>
      <w:r>
        <w:t xml:space="preserve">↓</w:t>
      </w:r>
      <w:r>
        <w:br/>
      </w:r>
      <w:r>
        <w:t xml:space="preserve">master filter / EQ</w:t>
      </w:r>
      <w:r>
        <w:br/>
      </w:r>
      <w:r>
        <w:t xml:space="preserve">↓</w:t>
      </w:r>
      <w:r>
        <w:br/>
      </w:r>
      <w:r>
        <w:t xml:space="preserve">dynamics compressor</w:t>
      </w:r>
      <w:r>
        <w:br/>
      </w:r>
      <w:r>
        <w:t xml:space="preserve">↓</w:t>
      </w:r>
      <w:r>
        <w:br/>
      </w:r>
      <w:r>
        <w:t xml:space="preserve">limiter or safety ceiling</w:t>
      </w:r>
      <w:r>
        <w:br/>
      </w:r>
      <w:r>
        <w:t xml:space="preserve">↓</w:t>
      </w:r>
      <w:r>
        <w:br/>
      </w:r>
      <w:r>
        <w:t xml:space="preserve">master gain</w:t>
      </w:r>
      <w:r>
        <w:br/>
      </w:r>
      <w:r>
        <w:t xml:space="preserve">├──→ analyzer / telemetry</w:t>
      </w:r>
      <w:r>
        <w:br/>
      </w:r>
      <w:r>
        <w:t xml:space="preserve">├──→ recording destination</w:t>
      </w:r>
      <w:r>
        <w:br/>
      </w:r>
      <w:r>
        <w:t xml:space="preserve">└──→ speakers / headphones</w:t>
      </w:r>
    </w:p>
    <w:p>
      <w:pPr>
        <w:pStyle w:val="BodyText"/>
      </w:pPr>
      <w:r>
        <w:t xml:space="preserve">The browser ancestor constructs a master low-pass filter, dynamics compressor, master gain, analyzer, generated-instrument bus, source-media bus, delay/feedback path, speaker destination, and optional MediaStream recording destination. It also tracks active nodes so a panic operation can stop and disconnect them.</w:t>
      </w:r>
    </w:p>
    <w:p>
      <w:pPr>
        <w:pStyle w:val="BodyText"/>
      </w:pPr>
      <w:r>
        <w:t xml:space="preserve">A production engine should expose a narrow API: awaken, ensureRunning, scheduleNote, schedulePercussion, setBusGain, setEffectParameter, recordStart, recordStop, panic, and diagnostics. Musician agents should emit events, not manipulate arbitrary Web Audio nodes.</w:t>
      </w:r>
    </w:p>
    <w:bookmarkEnd w:id="27"/>
    <w:bookmarkStart w:id="28" w:name="Xe82128c52eb68b479fbe9e91d7c1cb761c8fe96"/>
    <w:p>
      <w:pPr>
        <w:pStyle w:val="Heading1"/>
      </w:pPr>
      <w:r>
        <w:t xml:space="preserve">6. Timing, Scheduler, and Five Loops</w:t>
      </w:r>
    </w:p>
    <w:p>
      <w:pPr>
        <w:pStyle w:val="FirstParagraph"/>
      </w:pPr>
      <w:r>
        <w:t xml:space="preserve">The band needs several time domains because audio, perception, musical choice, and composition happen at different speeds. A single giant AI loop is a design error.</w:t>
      </w:r>
    </w:p>
    <w:p>
      <w:pPr>
        <w:pStyle w:val="BodyText"/>
      </w:pPr>
      <w:r>
        <w:rPr>
          <w:bCs/>
          <w:b/>
        </w:rPr>
        <w:t xml:space="preserve">Figure:</w:t>
      </w:r>
      <w:r>
        <w:t xml:space="preserve"> </w:t>
      </w:r>
      <w:r>
        <w:t xml:space="preserve">Architecture diagram (see the Word edition for the rendered figure).</w:t>
      </w:r>
    </w:p>
    <w:p>
      <w:pPr>
        <w:pStyle w:val="BodyText"/>
      </w:pPr>
      <w:r>
        <w:t xml:space="preserve">Figure 2. Timing domains. Slow intelligence may influence future music but cannot block the sample-accurate path.</w:t>
      </w:r>
    </w:p>
    <w:p>
      <w:pPr>
        <w:pStyle w:val="BodyText"/>
      </w:pPr>
      <w:r>
        <w:t xml:space="preserve">The reference scheduler uses a short JavaScript timer to repeatedly look ahead into the AudioContext timeline. While the scheduling cursor is inside the look-ahead horizon, it dispatches future 16th-note steps and advances the next audio time. This is superior to “play a note whenever setInterval fires” because Web Audio can honor precise future timestamps even when the UI thread jitters.</w:t>
      </w:r>
    </w:p>
    <w:p>
      <w:pPr>
        <w:pStyle w:val="BodyText"/>
      </w:pPr>
      <w:r>
        <w:t xml:space="preserve">while nextTime &lt; audioClock + lookahead:</w:t>
      </w:r>
      <w:r>
        <w:br/>
      </w:r>
      <w:r>
        <w:t xml:space="preserve">dispatch(step, nextTime)</w:t>
      </w:r>
      <w:r>
        <w:br/>
      </w:r>
      <w:r>
        <w:t xml:space="preserve">step += 1</w:t>
      </w:r>
      <w:r>
        <w:br/>
      </w:r>
      <w:r>
        <w:t xml:space="preserve">nextTime += secondsPerQuarter / 4</w:t>
      </w:r>
    </w:p>
    <w:p>
      <w:pPr>
        <w:pStyle w:val="BodyText"/>
      </w:pPr>
      <w:r>
        <w:t xml:space="preserve">There must be one master clock. The drummer, piano, guitar, and bass must not own independent timers. Their musical individuality belongs in event choice and microtiming, not separate unsynchronized clocks.</w:t>
      </w:r>
    </w:p>
    <w:bookmarkEnd w:id="28"/>
    <w:bookmarkStart w:id="29" w:name="X8b107471b3bd9502940041f6ef205d075982127"/>
    <w:p>
      <w:pPr>
        <w:pStyle w:val="Heading1"/>
      </w:pPr>
      <w:r>
        <w:t xml:space="preserve">7. Performance Event Bus</w:t>
      </w:r>
    </w:p>
    <w:p>
      <w:pPr>
        <w:pStyle w:val="FirstParagraph"/>
      </w:pPr>
      <w:r>
        <w:t xml:space="preserve">A normalized event bus decouples musical intelligence from sound production. A browser musician, Python musician, native C++ renderer, or MIDI hardware output can therefore participate in the same band.</w:t>
      </w:r>
    </w:p>
    <w:p>
      <w:pPr>
        <w:pStyle w:val="BodyText"/>
      </w:pPr>
      <w:r>
        <w:t xml:space="preserve">{</w:t>
      </w:r>
      <w:r>
        <w:br/>
      </w:r>
      <w:r>
        <w:t xml:space="preserve">"type": "note",</w:t>
      </w:r>
      <w:r>
        <w:br/>
      </w:r>
      <w:r>
        <w:t xml:space="preserve">"source": "piano",</w:t>
      </w:r>
      <w:r>
        <w:br/>
      </w:r>
      <w:r>
        <w:t xml:space="preserve">"pitch": 64,</w:t>
      </w:r>
      <w:r>
        <w:br/>
      </w:r>
      <w:r>
        <w:t xml:space="preserve">"velocity": 0.62,</w:t>
      </w:r>
      <w:r>
        <w:br/>
      </w:r>
      <w:r>
        <w:t xml:space="preserve">"startBeat": 32.5,</w:t>
      </w:r>
      <w:r>
        <w:br/>
      </w:r>
      <w:r>
        <w:t xml:space="preserve">"durationBeats": 0.5,</w:t>
      </w:r>
      <w:r>
        <w:br/>
      </w:r>
      <w:r>
        <w:t xml:space="preserve">"confidence": 0.91</w:t>
      </w:r>
      <w:r>
        <w:br/>
      </w:r>
      <w:r>
        <w:t xml:space="preserve">}</w:t>
      </w:r>
    </w:p>
    <w:p>
      <w:pPr>
        <w:pStyle w:val="BodyText"/>
      </w:pPr>
      <w:r>
        <w:t xml:space="preserve">Core event families: NOTE, CHORD, STRUM, PLUCK, DRUM, PEDAL, AUTOMATION, TEMPO, KEY, SECTION, PHRASE_START, PHRASE_END, LOOP, PANIC. Every event should carry either audio time, musical time, or a resolvable mapping between them.</w:t>
      </w:r>
    </w:p>
    <w:p>
      <w:pPr>
        <w:pStyle w:val="BodyText"/>
      </w:pPr>
      <w:r>
        <w:t xml:space="preserve">A musician contract can be as small as:</w:t>
      </w:r>
    </w:p>
    <w:p>
      <w:pPr>
        <w:pStyle w:val="BodyText"/>
      </w:pPr>
      <w:r>
        <w:t xml:space="preserve">observe(worldSnapshot)</w:t>
      </w:r>
      <w:r>
        <w:br/>
      </w:r>
      <w:r>
        <w:t xml:space="preserve">plan(horizon)</w:t>
      </w:r>
      <w:r>
        <w:br/>
      </w:r>
      <w:r>
        <w:t xml:space="preserve">emit(events)</w:t>
      </w:r>
      <w:r>
        <w:br/>
      </w:r>
      <w:r>
        <w:t xml:space="preserve">reset()</w:t>
      </w:r>
      <w:r>
        <w:br/>
      </w:r>
      <w:r>
        <w:t xml:space="preserve">serialize()</w:t>
      </w:r>
      <w:r>
        <w:br/>
      </w:r>
      <w:r>
        <w:t xml:space="preserve">deserialize()</w:t>
      </w:r>
    </w:p>
    <w:bookmarkEnd w:id="29"/>
    <w:bookmarkStart w:id="30" w:name="X44d018f934c7e39adb308d0c1eebed98275a06d"/>
    <w:p>
      <w:pPr>
        <w:pStyle w:val="Heading1"/>
      </w:pPr>
      <w:r>
        <w:t xml:space="preserve">8. Latency, Safety, and Mobile Boot</w:t>
      </w:r>
    </w:p>
    <w:p>
      <w:pPr>
        <w:pStyle w:val="FirstParagraph"/>
      </w:pPr>
      <w:r>
        <w:t xml:space="preserve">A responsive accompaniment system must account for capture latency, analysis window length, decision time, future scheduling, and output buffering. The UI should expose measured or estimated latency instead of hiding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Typical target / rule</w:t>
            </w:r>
          </w:p>
        </w:tc>
      </w:tr>
      <w:tr>
        <w:tc>
          <w:tcPr/>
          <w:p>
            <w:pPr>
              <w:pStyle w:val="Compact"/>
              <w:jc w:val="left"/>
            </w:pPr>
            <w:r>
              <w:t xml:space="preserve">Input capture</w:t>
            </w:r>
          </w:p>
        </w:tc>
        <w:tc>
          <w:tcPr/>
          <w:p>
            <w:pPr>
              <w:pStyle w:val="Compact"/>
              <w:jc w:val="left"/>
            </w:pPr>
            <w:r>
              <w:t xml:space="preserve">Device-dependent; minimize unnecessary processing.</w:t>
            </w:r>
          </w:p>
        </w:tc>
      </w:tr>
      <w:tr>
        <w:tc>
          <w:tcPr/>
          <w:p>
            <w:pPr>
              <w:pStyle w:val="Compact"/>
              <w:jc w:val="left"/>
            </w:pPr>
            <w:r>
              <w:t xml:space="preserve">Feature window</w:t>
            </w:r>
          </w:p>
        </w:tc>
        <w:tc>
          <w:tcPr/>
          <w:p>
            <w:pPr>
              <w:pStyle w:val="Compact"/>
              <w:jc w:val="left"/>
            </w:pPr>
            <w:r>
              <w:t xml:space="preserve">Roughly 10-40 ms for fast transients; longer windows may improve pitch stability.</w:t>
            </w:r>
          </w:p>
        </w:tc>
      </w:tr>
      <w:tr>
        <w:tc>
          <w:tcPr/>
          <w:p>
            <w:pPr>
              <w:pStyle w:val="Compact"/>
              <w:jc w:val="left"/>
            </w:pPr>
            <w:r>
              <w:t xml:space="preserve">Reflex decision</w:t>
            </w:r>
          </w:p>
        </w:tc>
        <w:tc>
          <w:tcPr/>
          <w:p>
            <w:pPr>
              <w:pStyle w:val="Compact"/>
              <w:jc w:val="left"/>
            </w:pPr>
            <w:r>
              <w:t xml:space="preserve">Prefer &lt;10 ms once a feature frame is available.</w:t>
            </w:r>
          </w:p>
        </w:tc>
      </w:tr>
      <w:tr>
        <w:tc>
          <w:tcPr/>
          <w:p>
            <w:pPr>
              <w:pStyle w:val="Compact"/>
              <w:jc w:val="left"/>
            </w:pPr>
            <w:r>
              <w:t xml:space="preserve">Musician planning</w:t>
            </w:r>
          </w:p>
        </w:tc>
        <w:tc>
          <w:tcPr/>
          <w:p>
            <w:pPr>
              <w:pStyle w:val="Compact"/>
              <w:jc w:val="left"/>
            </w:pPr>
            <w:r>
              <w:t xml:space="preserve">Tens to hundreds of milliseconds is acceptable if scheduled ahead.</w:t>
            </w:r>
          </w:p>
        </w:tc>
      </w:tr>
      <w:tr>
        <w:tc>
          <w:tcPr/>
          <w:p>
            <w:pPr>
              <w:pStyle w:val="Compact"/>
              <w:jc w:val="left"/>
            </w:pPr>
            <w:r>
              <w:t xml:space="preserve">Composer planning</w:t>
            </w:r>
          </w:p>
        </w:tc>
        <w:tc>
          <w:tcPr/>
          <w:p>
            <w:pPr>
              <w:pStyle w:val="Compact"/>
              <w:jc w:val="left"/>
            </w:pPr>
            <w:r>
              <w:t xml:space="preserve">Seconds are acceptable because it should target future bars/sections.</w:t>
            </w:r>
          </w:p>
        </w:tc>
      </w:tr>
      <w:tr>
        <w:tc>
          <w:tcPr/>
          <w:p>
            <w:pPr>
              <w:pStyle w:val="Compact"/>
              <w:jc w:val="left"/>
            </w:pPr>
            <w:r>
              <w:t xml:space="preserve">Audio callback</w:t>
            </w:r>
          </w:p>
        </w:tc>
        <w:tc>
          <w:tcPr/>
          <w:p>
            <w:pPr>
              <w:pStyle w:val="Compact"/>
              <w:jc w:val="left"/>
            </w:pPr>
            <w:r>
              <w:t xml:space="preserve">Never block on network, disk, model loading, or UI work.</w:t>
            </w:r>
          </w:p>
        </w:tc>
      </w:tr>
    </w:tbl>
    <w:p>
      <w:pPr>
        <w:pStyle w:val="BodyText"/>
      </w:pPr>
      <w:r>
        <w:t xml:space="preserve">Mobile browsers require explicit user gestures to unlock audio. The robust order is: user touches AWAKEN; create the audio context; connect the graph; resume it; prime a short output; confirm a running state; only then expose live instrument controls. Microphone permission should be requested separately when the user chooses to listen or sing.</w:t>
      </w:r>
    </w:p>
    <w:p>
      <w:pPr>
        <w:pStyle w:val="BodyText"/>
      </w:pPr>
      <w:r>
        <w:t xml:space="preserve">Microphone analysis should default to mic → analyzer, not mic → speakers. Direct speaker monitoring can create acoustic feedback. If monitoring is added, design for headphones and provide gain limits.</w:t>
      </w:r>
    </w:p>
    <w:p>
      <w:pPr>
        <w:pStyle w:val="BodyText"/>
      </w:pPr>
      <w:r>
        <w:t xml:space="preserve">Every build needs a PANIC path. It should fade the master, cancel or release active voices, clear queued events, stop runaway feedback, reset stuck MIDI notes, and then restore the master safely.</w:t>
      </w:r>
    </w:p>
    <w:p>
      <w:pPr>
        <w:pStyle w:val="BodyText"/>
      </w:pPr>
      <w:r>
        <w:t xml:space="preserve">PART III — THE LISTENER</w:t>
      </w:r>
    </w:p>
    <w:bookmarkEnd w:id="30"/>
    <w:bookmarkStart w:id="31" w:name="X9694f02e040dcfad4b273235d4ed5045294e25f"/>
    <w:p>
      <w:pPr>
        <w:pStyle w:val="Heading1"/>
      </w:pPr>
      <w:r>
        <w:t xml:space="preserve">9. Signal Features: What the Machine Hears</w:t>
      </w:r>
    </w:p>
    <w:p>
      <w:pPr>
        <w:pStyle w:val="FirstParagraph"/>
      </w:pPr>
      <w:r>
        <w:t xml:space="preserve">The listener converts raw waveform samples into a compact performance description. The minimum real-time feature set is RMS energy, peak amplitude, spectral centroid, spectral flux, pitch with confidence, pitch-class energy, onset timestamps, articulation, register, and phrase activity.</w:t>
      </w:r>
    </w:p>
    <w:p>
      <w:pPr>
        <w:pStyle w:val="BodyText"/>
      </w:pPr>
      <w:r>
        <w:t xml:space="preserve">RMS energy for N samples is:</w:t>
      </w:r>
    </w:p>
    <w:p>
      <w:pPr>
        <w:pStyle w:val="BodyText"/>
      </w:pPr>
      <w:r>
        <w:t xml:space="preserve">RMS = sqrt((1/N) * Σ x_i²)</w:t>
      </w:r>
    </w:p>
    <w:p>
      <w:pPr>
        <w:pStyle w:val="BodyText"/>
      </w:pPr>
      <w:r>
        <w:t xml:space="preserve">RMS is not musical meaning by itself. It is evidence. The performance profile may normalize RMS into a 0-1 energy value and combine it with spectral and temporal features.</w:t>
      </w:r>
    </w:p>
    <w:p>
      <w:pPr>
        <w:pStyle w:val="BodyText"/>
      </w:pPr>
      <w:r>
        <w:t xml:space="preserve">Spectral centroid gives a useful approximation of brightness:</w:t>
      </w:r>
    </w:p>
    <w:p>
      <w:pPr>
        <w:pStyle w:val="BodyText"/>
      </w:pPr>
      <w:r>
        <w:t xml:space="preserve">centroid = Σ(f_k * magnitude_k) / Σ(magnitude_k)</w:t>
      </w:r>
    </w:p>
    <w:p>
      <w:pPr>
        <w:pStyle w:val="BodyText"/>
      </w:pPr>
      <w:r>
        <w:t xml:space="preserve">Spectral flux measures positive spectral change between frames and is useful for finding attacks and articulation:</w:t>
      </w:r>
    </w:p>
    <w:p>
      <w:pPr>
        <w:pStyle w:val="BodyText"/>
      </w:pPr>
      <w:r>
        <w:t xml:space="preserve">flux_t = Σ max(0, X_t(k) - X_{t-1}(k))</w:t>
      </w:r>
    </w:p>
    <w:bookmarkEnd w:id="31"/>
    <w:bookmarkStart w:id="32" w:name="X18c6c3fff5b35acf4c51a9226dd9621804d0cfb"/>
    <w:p>
      <w:pPr>
        <w:pStyle w:val="Heading1"/>
      </w:pPr>
      <w:r>
        <w:t xml:space="preserve">10. Pitch Detection</w:t>
      </w:r>
    </w:p>
    <w:p>
      <w:pPr>
        <w:pStyle w:val="FirstParagraph"/>
      </w:pPr>
      <w:r>
        <w:t xml:space="preserve">The browser ancestor uses autocorrelation-style pitch estimation. For lag k, normalized correlation can be written approximately as:</w:t>
      </w:r>
    </w:p>
    <w:p>
      <w:pPr>
        <w:pStyle w:val="BodyText"/>
      </w:pPr>
      <w:r>
        <w:t xml:space="preserve">R(k) = Σ x_i x_(i+k) / sqrt(Σ x_i² · Σ x_(i+k)²)</w:t>
      </w:r>
    </w:p>
    <w:p>
      <w:pPr>
        <w:pStyle w:val="BodyText"/>
      </w:pPr>
      <w:r>
        <w:t xml:space="preserve">A strong periodic signal produces a strong correlation near its period. Frequency is then approximately sampleRate / lag. Convert frequency to MIDI with:</w:t>
      </w:r>
    </w:p>
    <w:p>
      <w:pPr>
        <w:pStyle w:val="BodyText"/>
      </w:pPr>
      <w:r>
        <w:t xml:space="preserve">midi = 69 + 12 * log2(frequency / 440)</w:t>
      </w:r>
    </w:p>
    <w:p>
      <w:pPr>
        <w:pStyle w:val="BodyText"/>
      </w:pPr>
      <w:r>
        <w:t xml:space="preserve">A modular architecture must treat the pitch detector as replaceable. The contract is more important than the algorithm:</w:t>
      </w:r>
    </w:p>
    <w:p>
      <w:pPr>
        <w:pStyle w:val="BodyText"/>
      </w:pPr>
      <w:r>
        <w:t xml:space="preserve">PitchFrame {</w:t>
      </w:r>
      <w:r>
        <w:br/>
      </w:r>
      <w:r>
        <w:t xml:space="preserve">timestamp,</w:t>
      </w:r>
      <w:r>
        <w:br/>
      </w:r>
      <w:r>
        <w:t xml:space="preserve">hz,</w:t>
      </w:r>
      <w:r>
        <w:br/>
      </w:r>
      <w:r>
        <w:t xml:space="preserve">midi,</w:t>
      </w:r>
      <w:r>
        <w:br/>
      </w:r>
      <w:r>
        <w:t xml:space="preserve">confidence,</w:t>
      </w:r>
      <w:r>
        <w:br/>
      </w:r>
      <w:r>
        <w:t xml:space="preserve">voiced</w:t>
      </w:r>
      <w:r>
        <w:br/>
      </w:r>
      <w:r>
        <w:t xml:space="preserve">}</w:t>
      </w:r>
    </w:p>
    <w:p>
      <w:pPr>
        <w:pStyle w:val="BodyText"/>
      </w:pPr>
      <w:r>
        <w:t xml:space="preserve">A native build may substitute YIN, pYIN, SWIPE, CREPE-like local inference, or another detector. The rest of the band should not change as long as the contract remains stable.</w:t>
      </w:r>
    </w:p>
    <w:bookmarkEnd w:id="32"/>
    <w:bookmarkStart w:id="33" w:name="Xa5ad35b1e2d1adff8cca9e9c39e10a8e1776635"/>
    <w:p>
      <w:pPr>
        <w:pStyle w:val="Heading1"/>
      </w:pPr>
      <w:r>
        <w:t xml:space="preserve">11. Onsets, Timbre, and Stability</w:t>
      </w:r>
    </w:p>
    <w:p>
      <w:pPr>
        <w:pStyle w:val="FirstParagraph"/>
      </w:pPr>
      <w:r>
        <w:t xml:space="preserve">An onset is evidence that a new musical action may have occurred: a syllable, pluck, key strike, drum hit, clap, or sharp articulation. Onsets become the basis for tempo inference and rhythmic responsiveness.</w:t>
      </w:r>
    </w:p>
    <w:p>
      <w:pPr>
        <w:pStyle w:val="BodyText"/>
      </w:pPr>
      <w:r>
        <w:t xml:space="preserve">Pitch stability can be estimated from recent valid MIDI estimates. Let μ be their mean and σ their standard deviation; a normalized stability value can decrease as σ rises. Melodic motion can be estimated from the mean absolute difference between successive pitch estimates.</w:t>
      </w:r>
    </w:p>
    <w:p>
      <w:pPr>
        <w:pStyle w:val="BodyText"/>
      </w:pPr>
      <w:r>
        <w:t xml:space="preserve">These features are more musically useful when combined: a high-flux, high-energy, low-stability phrase suggests an active articulated performance; a low-flux, moderate-energy, high-stability phrase suggests sustained material.</w:t>
      </w:r>
    </w:p>
    <w:bookmarkEnd w:id="33"/>
    <w:bookmarkStart w:id="34" w:name="Xb224fa7294bd2cbff713455f9aff6dc9d578821"/>
    <w:p>
      <w:pPr>
        <w:pStyle w:val="Heading1"/>
      </w:pPr>
      <w:r>
        <w:t xml:space="preserve">12. Chroma, Key, and Chord Inference</w:t>
      </w:r>
    </w:p>
    <w:p>
      <w:pPr>
        <w:pStyle w:val="FirstParagraph"/>
      </w:pPr>
      <w:r>
        <w:t xml:space="preserve">Chroma discards octave and accumulates energy into twelve pitch classes. For integer MIDI note m: pitchClass = m mod 12. Maintain at least two chroma memories: a slow chroma for tonal center and a fast chroma for local chord evidence.</w:t>
      </w:r>
    </w:p>
    <w:p>
      <w:pPr>
        <w:pStyle w:val="BodyText"/>
      </w:pPr>
      <w:r>
        <w:t xml:space="preserve">Key inference can score root/mode candidates by rewarding energy on expected scale pitch classes, penalizing out-of-scale energy, and adding small priors for tonic and dominant evidence. Chord inference follows the same pattern with compact chord templates such as major, minor, sus2, sus4, maj7, and m7.</w:t>
      </w:r>
    </w:p>
    <w:p>
      <w:pPr>
        <w:pStyle w:val="BodyText"/>
      </w:pPr>
      <w:r>
        <w:t xml:space="preserve">Confidence should be calibrated from candidate separation, total evidence, and temporal stability. A system that flips C major → A minor → C major every 200 ms may have high instantaneous template scores but poor temporal confidence.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Inference</w:t>
            </w:r>
          </w:p>
        </w:tc>
        <w:tc>
          <w:tcPr/>
          <w:p>
            <w:pPr>
              <w:pStyle w:val="Compact"/>
              <w:jc w:val="left"/>
            </w:pPr>
            <w:r>
              <w:rPr>
                <w:bCs/>
                <w:b/>
              </w:rPr>
              <w:t xml:space="preserve">Slow evidence</w:t>
            </w:r>
          </w:p>
        </w:tc>
        <w:tc>
          <w:tcPr/>
          <w:p>
            <w:pPr>
              <w:pStyle w:val="Compact"/>
              <w:jc w:val="left"/>
            </w:pPr>
            <w:r>
              <w:rPr>
                <w:bCs/>
                <w:b/>
              </w:rPr>
              <w:t xml:space="preserve">Fast evidence</w:t>
            </w:r>
          </w:p>
        </w:tc>
        <w:tc>
          <w:tcPr/>
          <w:p>
            <w:pPr>
              <w:pStyle w:val="Compact"/>
              <w:jc w:val="left"/>
            </w:pPr>
            <w:r>
              <w:rPr>
                <w:bCs/>
                <w:b/>
              </w:rPr>
              <w:t xml:space="preserve">Typical use</w:t>
            </w:r>
          </w:p>
        </w:tc>
      </w:tr>
      <w:tr>
        <w:tc>
          <w:tcPr/>
          <w:p>
            <w:pPr>
              <w:pStyle w:val="Compact"/>
              <w:jc w:val="left"/>
            </w:pPr>
            <w:r>
              <w:t xml:space="preserve">Key / mode</w:t>
            </w:r>
          </w:p>
        </w:tc>
        <w:tc>
          <w:tcPr/>
          <w:p>
            <w:pPr>
              <w:pStyle w:val="Compact"/>
              <w:jc w:val="left"/>
            </w:pPr>
            <w:r>
              <w:t xml:space="preserve">Several seconds of pitch-class history</w:t>
            </w:r>
          </w:p>
        </w:tc>
        <w:tc>
          <w:tcPr/>
          <w:p>
            <w:pPr>
              <w:pStyle w:val="Compact"/>
              <w:jc w:val="left"/>
            </w:pPr>
            <w:r>
              <w:t xml:space="preserve">Not dominant</w:t>
            </w:r>
          </w:p>
        </w:tc>
        <w:tc>
          <w:tcPr/>
          <w:p>
            <w:pPr>
              <w:pStyle w:val="Compact"/>
              <w:jc w:val="left"/>
            </w:pPr>
            <w:r>
              <w:t xml:space="preserve">Scale constraints, tonal center, long voicing choices</w:t>
            </w:r>
          </w:p>
        </w:tc>
      </w:tr>
      <w:tr>
        <w:tc>
          <w:tcPr/>
          <w:p>
            <w:pPr>
              <w:pStyle w:val="Compact"/>
              <w:jc w:val="left"/>
            </w:pPr>
            <w:r>
              <w:t xml:space="preserve">Chord</w:t>
            </w:r>
          </w:p>
        </w:tc>
        <w:tc>
          <w:tcPr/>
          <w:p>
            <w:pPr>
              <w:pStyle w:val="Compact"/>
              <w:jc w:val="left"/>
            </w:pPr>
            <w:r>
              <w:t xml:space="preserve">Fast-decay chroma</w:t>
            </w:r>
          </w:p>
        </w:tc>
        <w:tc>
          <w:tcPr/>
          <w:p>
            <w:pPr>
              <w:pStyle w:val="Compact"/>
              <w:jc w:val="left"/>
            </w:pPr>
            <w:r>
              <w:t xml:space="preserve">Primary</w:t>
            </w:r>
          </w:p>
        </w:tc>
        <w:tc>
          <w:tcPr/>
          <w:p>
            <w:pPr>
              <w:pStyle w:val="Compact"/>
              <w:jc w:val="left"/>
            </w:pPr>
            <w:r>
              <w:t xml:space="preserve">Current comping, bass root, guitar frets</w:t>
            </w:r>
          </w:p>
        </w:tc>
      </w:tr>
      <w:tr>
        <w:tc>
          <w:tcPr/>
          <w:p>
            <w:pPr>
              <w:pStyle w:val="Compact"/>
              <w:jc w:val="left"/>
            </w:pPr>
            <w:r>
              <w:t xml:space="preserve">Phrase</w:t>
            </w:r>
          </w:p>
        </w:tc>
        <w:tc>
          <w:tcPr/>
          <w:p>
            <w:pPr>
              <w:pStyle w:val="Compact"/>
              <w:jc w:val="left"/>
            </w:pPr>
            <w:r>
              <w:t xml:space="preserve">Energy and voiced state</w:t>
            </w:r>
          </w:p>
        </w:tc>
        <w:tc>
          <w:tcPr/>
          <w:p>
            <w:pPr>
              <w:pStyle w:val="Compact"/>
              <w:jc w:val="left"/>
            </w:pPr>
            <w:r>
              <w:t xml:space="preserve">Immediate</w:t>
            </w:r>
          </w:p>
        </w:tc>
        <w:tc>
          <w:tcPr/>
          <w:p>
            <w:pPr>
              <w:pStyle w:val="Compact"/>
              <w:jc w:val="left"/>
            </w:pPr>
            <w:r>
              <w:t xml:space="preserve">Do not interrupt; trigger responses</w:t>
            </w:r>
          </w:p>
        </w:tc>
      </w:tr>
      <w:tr>
        <w:tc>
          <w:tcPr/>
          <w:p>
            <w:pPr>
              <w:pStyle w:val="Compact"/>
              <w:jc w:val="left"/>
            </w:pPr>
            <w:r>
              <w:t xml:space="preserve">Tempo</w:t>
            </w:r>
          </w:p>
        </w:tc>
        <w:tc>
          <w:tcPr/>
          <w:p>
            <w:pPr>
              <w:pStyle w:val="Compact"/>
              <w:jc w:val="left"/>
            </w:pPr>
            <w:r>
              <w:t xml:space="preserve">Recent onset intervals</w:t>
            </w:r>
          </w:p>
        </w:tc>
        <w:tc>
          <w:tcPr/>
          <w:p>
            <w:pPr>
              <w:pStyle w:val="Compact"/>
              <w:jc w:val="left"/>
            </w:pPr>
            <w:r>
              <w:t xml:space="preserve">Beat-scale</w:t>
            </w:r>
          </w:p>
        </w:tc>
        <w:tc>
          <w:tcPr/>
          <w:p>
            <w:pPr>
              <w:pStyle w:val="Compact"/>
              <w:jc w:val="left"/>
            </w:pPr>
            <w:r>
              <w:t xml:space="preserve">Scheduler adaptation and groove</w:t>
            </w:r>
          </w:p>
        </w:tc>
      </w:tr>
    </w:tbl>
    <w:bookmarkEnd w:id="34"/>
    <w:bookmarkStart w:id="35" w:name="Xa642c99337278ae647788e725d95ddd53b25921"/>
    <w:p>
      <w:pPr>
        <w:pStyle w:val="Heading1"/>
      </w:pPr>
      <w:r>
        <w:t xml:space="preserve">13. Tempo and Phrase Detection</w:t>
      </w:r>
    </w:p>
    <w:p>
      <w:pPr>
        <w:pStyle w:val="FirstParagraph"/>
      </w:pPr>
      <w:r>
        <w:t xml:space="preserve">Tempo inference begins with onset timestamps. Consecutive onset intervals Δt yield raw candidates BPM = 60 / Δt. Normalize likely half-time and double-time interpretations into a practical range, then use a robust central estimate and a confidence score based on consistency and sample count.</w:t>
      </w:r>
    </w:p>
    <w:p>
      <w:pPr>
        <w:pStyle w:val="BodyText"/>
      </w:pPr>
      <w:r>
        <w:t xml:space="preserve">Never hard-jump the scheduler to every tempo estimate. Interpolate gradually and require sufficient confidence. A cough, clap, or fast vocal ornament should not double the entire band tempo.</w:t>
      </w:r>
    </w:p>
    <w:p>
      <w:pPr>
        <w:pStyle w:val="BodyText"/>
      </w:pPr>
      <w:r>
        <w:t xml:space="preserve">Phrase detection turns a stream of notes into conversational structure. A phrase becomes active when voiced/onset activity appears. A phrase ends after a configurable period of meaningful silence. The existing browser design waits for a short silence before firing a call-and-response action. The exact threshold should be adaptive by style and tempo in future versions.</w:t>
      </w:r>
    </w:p>
    <w:p>
      <w:pPr>
        <w:pStyle w:val="BodyText"/>
      </w:pPr>
      <w:r>
        <w:t xml:space="preserve">if voiced or aboveGate:</w:t>
      </w:r>
      <w:r>
        <w:br/>
      </w:r>
      <w:r>
        <w:t xml:space="preserve">phraseActive = true</w:t>
      </w:r>
      <w:r>
        <w:br/>
      </w:r>
      <w:r>
        <w:t xml:space="preserve">silenceSince = 0</w:t>
      </w:r>
      <w:r>
        <w:br/>
      </w:r>
      <w:r>
        <w:t xml:space="preserve">else:</w:t>
      </w:r>
      <w:r>
        <w:br/>
      </w:r>
      <w:r>
        <w:t xml:space="preserve">if silenceSince == 0: silenceSince = now</w:t>
      </w:r>
      <w:r>
        <w:br/>
      </w:r>
      <w:r>
        <w:t xml:space="preserve">if phraseActive and now - silenceSince &gt; endThreshold:</w:t>
      </w:r>
      <w:r>
        <w:br/>
      </w:r>
      <w:r>
        <w:t xml:space="preserve">phraseActive = false</w:t>
      </w:r>
      <w:r>
        <w:br/>
      </w:r>
      <w:r>
        <w:t xml:space="preserve">emit(PHRASE_END)</w:t>
      </w:r>
    </w:p>
    <w:bookmarkEnd w:id="35"/>
    <w:bookmarkStart w:id="36" w:name="X994bfcd394ea206ed8e4088eae542aab8ba4b61"/>
    <w:p>
      <w:pPr>
        <w:pStyle w:val="Heading1"/>
      </w:pPr>
      <w:r>
        <w:t xml:space="preserve">14. Human Performance Profile</w:t>
      </w:r>
    </w:p>
    <w:p>
      <w:pPr>
        <w:pStyle w:val="FirstParagraph"/>
      </w:pPr>
      <w:r>
        <w:t xml:space="preserve">The listener should publish not only notes but a continuous performance profile. This is the bridge from acoustic measurements to accompaniment behavior.</w:t>
      </w:r>
    </w:p>
    <w:p>
      <w:pPr>
        <w:pStyle w:val="BodyText"/>
      </w:pPr>
      <w:r>
        <w:t xml:space="preserve">PerformanceProfile {</w:t>
      </w:r>
      <w:r>
        <w:br/>
      </w:r>
      <w:r>
        <w:t xml:space="preserve">energy,</w:t>
      </w:r>
      <w:r>
        <w:br/>
      </w:r>
      <w:r>
        <w:t xml:space="preserve">brightness,</w:t>
      </w:r>
      <w:r>
        <w:br/>
      </w:r>
      <w:r>
        <w:t xml:space="preserve">register,</w:t>
      </w:r>
      <w:r>
        <w:br/>
      </w:r>
      <w:r>
        <w:t xml:space="preserve">pitchStability,</w:t>
      </w:r>
      <w:r>
        <w:br/>
      </w:r>
      <w:r>
        <w:t xml:space="preserve">articulation,</w:t>
      </w:r>
      <w:r>
        <w:br/>
      </w:r>
      <w:r>
        <w:t xml:space="preserve">melodicMotion,</w:t>
      </w:r>
      <w:r>
        <w:br/>
      </w:r>
      <w:r>
        <w:t xml:space="preserve">onsetRate</w:t>
      </w:r>
      <w:r>
        <w:br/>
      </w:r>
      <w:r>
        <w:t xml:space="preserve">}</w:t>
      </w:r>
    </w:p>
    <w:p>
      <w:pPr>
        <w:pStyle w:val="BodyText"/>
      </w:pPr>
      <w:r>
        <w:t xml:space="preserve">Mappings should remain interpretable. Bright singing can increase upper harmonics and piano attack. Soft stable singing can produce long sustained harmony. High articulation can encourage percussion or plucked accompaniment. High register can push band voicings downward to avoid masking.</w:t>
      </w:r>
    </w:p>
    <w:p>
      <w:pPr>
        <w:pStyle w:val="BodyText"/>
      </w:pPr>
      <w:r>
        <w:t xml:space="preserve">The band should use uncertainty conservatively. If the listener does not know, the musicians should become simpler, not more assertive.</w:t>
      </w:r>
    </w:p>
    <w:p>
      <w:pPr>
        <w:pStyle w:val="BodyText"/>
      </w:pPr>
      <w:r>
        <w:t xml:space="preserve">PART IV — THE MUSICIANS</w:t>
      </w:r>
    </w:p>
    <w:bookmarkEnd w:id="36"/>
    <w:bookmarkStart w:id="37" w:name="X5a51af0b4af9b4c384abae7f51aa646fdae6edc"/>
    <w:p>
      <w:pPr>
        <w:pStyle w:val="Heading1"/>
      </w:pPr>
      <w:r>
        <w:t xml:space="preserve">15. Gravity Guitar: Renderer and Physical Model</w:t>
      </w:r>
    </w:p>
    <w:p>
      <w:pPr>
        <w:pStyle w:val="FirstParagraph"/>
      </w:pPr>
      <w:r>
        <w:t xml:space="preserve">Gravity Guitar is the strongest standalone instrument already present in the browser lineage. Its architecture should be split into a renderer and an agent. The renderer answers “how does this pluck sound?” The agent answers “should I pluck, strum, arpeggiate, or wait?”</w:t>
      </w:r>
    </w:p>
    <w:p>
      <w:pPr>
        <w:pStyle w:val="BodyText"/>
      </w:pPr>
      <w:r>
        <w:t xml:space="preserve">The existing string algorithm belongs to the Karplus-Strong family of plucked-string physical modeling. For target frequency f:</w:t>
      </w:r>
    </w:p>
    <w:p>
      <w:pPr>
        <w:pStyle w:val="BodyText"/>
      </w:pPr>
      <w:r>
        <w:t xml:space="preserve">delayLength ≈ sampleRate / f</w:t>
      </w:r>
    </w:p>
    <w:p>
      <w:pPr>
        <w:pStyle w:val="BodyText"/>
      </w:pPr>
      <w:r>
        <w:t xml:space="preserve">An excitation ring is filled with noise shaped by pick position and string character. Repeated neighbor averaging plus damping generates a decaying pitched waveform. Variants such as STEEL, NYLON, WIRE, GLASS, and IMPOSSIBLE modify excitation or feedback behavior. The result then passes through a guitar-body filter network.</w:t>
      </w:r>
    </w:p>
    <w:p>
      <w:pPr>
        <w:pStyle w:val="BodyText"/>
      </w:pPr>
      <w:r>
        <w:t xml:space="preserve">The current instrument represents Standard, Drop D, DADGAD, Open D, Open G, Baritone, Nashville, and an intentionally microtonal Alien tuning. String pitch is a function of base pitch, fret, capo, bend, and detune.</w:t>
      </w:r>
    </w:p>
    <w:p>
      <w:pPr>
        <w:pStyle w:val="BodyText"/>
      </w:pPr>
      <w:r>
        <w:t xml:space="preserve">The body model uses resonant filters and a high-shelf stage to approximate different body responses. Personalities include Parlor, Dreadnought, Jumbo, Hollow Void, Crystal Body, and Infinite Body. Adjustable dimensions include size, depth, resonance, air, bridge response, and string/body coupling.</w:t>
      </w:r>
    </w:p>
    <w:p>
      <w:pPr>
        <w:pStyle w:val="BodyText"/>
      </w:pPr>
      <w:r>
        <w:t xml:space="preserve">Sympathetic resonance should remain part of the renderer. When another open string lies near a simple harmonic ratio to an excited frequency, the engine can add a low-level sympathetic response. This makes notes interact rather than behave as isolated samples.</w:t>
      </w:r>
    </w:p>
    <w:bookmarkEnd w:id="37"/>
    <w:bookmarkStart w:id="38" w:name="Xbb17fe1b90d42212e2b51762938b8fd04339b35"/>
    <w:p>
      <w:pPr>
        <w:pStyle w:val="Heading1"/>
      </w:pPr>
      <w:r>
        <w:t xml:space="preserve">16. Play-Along Guitar Agent</w:t>
      </w:r>
    </w:p>
    <w:p>
      <w:pPr>
        <w:pStyle w:val="FirstParagraph"/>
      </w:pPr>
      <w:r>
        <w:t xml:space="preserve">The standalone guitar application needs only the Audio Engine, Clock, Listener, Musical World, Harmony Engine, Phrase Memory, Guitar Renderer, and Guitar Agent. Everything else is optional.</w:t>
      </w:r>
    </w:p>
    <w:p>
      <w:pPr>
        <w:pStyle w:val="BodyText"/>
      </w:pPr>
      <w:r>
        <w:t xml:space="preserve">human sings / plays</w:t>
      </w:r>
      <w:r>
        <w:br/>
      </w:r>
      <w:r>
        <w:t xml:space="preserve">↓</w:t>
      </w:r>
      <w:r>
        <w:br/>
      </w:r>
      <w:r>
        <w:t xml:space="preserve">Listener → key / chord / phrase / energy</w:t>
      </w:r>
      <w:r>
        <w:br/>
      </w:r>
      <w:r>
        <w:t xml:space="preserve">↓</w:t>
      </w:r>
      <w:r>
        <w:br/>
      </w:r>
      <w:r>
        <w:t xml:space="preserve">MusicalWorld</w:t>
      </w:r>
      <w:r>
        <w:br/>
      </w:r>
      <w:r>
        <w:t xml:space="preserve">↓</w:t>
      </w:r>
      <w:r>
        <w:br/>
      </w:r>
      <w:r>
        <w:t xml:space="preserve">GuitarAgent</w:t>
      </w:r>
      <w:r>
        <w:br/>
      </w:r>
      <w:r>
        <w:t xml:space="preserve">↓</w:t>
      </w:r>
      <w:r>
        <w:br/>
      </w:r>
      <w:r>
        <w:t xml:space="preserve">strum / pluck / arpeggio events</w:t>
      </w:r>
      <w:r>
        <w:br/>
      </w:r>
      <w:r>
        <w:t xml:space="preserve">↓</w:t>
      </w:r>
      <w:r>
        <w:br/>
      </w:r>
      <w:r>
        <w:t xml:space="preserve">GravityGuitar renderer</w:t>
      </w:r>
      <w:r>
        <w:br/>
      </w:r>
      <w:r>
        <w:t xml:space="preserve">↓</w:t>
      </w:r>
      <w:r>
        <w:br/>
      </w:r>
      <w:r>
        <w:t xml:space="preserve">speaker</w:t>
      </w:r>
    </w:p>
    <w:p>
      <w:pPr>
        <w:pStyle w:val="BodyText"/>
      </w:pPr>
      <w:r>
        <w:t xml:space="preserve">Guitar roles should include Follow, Strum, Fingerstyle, Arpeggiate, Countermelody, Ambient, Power Chord, Rhythm Chop, and Call + Response.</w:t>
      </w:r>
    </w:p>
    <w:p>
      <w:pPr>
        <w:pStyle w:val="BodyText"/>
      </w:pPr>
      <w:r>
        <w:t xml:space="preserve">Decision sketch:</w:t>
      </w:r>
    </w:p>
    <w:p>
      <w:pPr>
        <w:pStyle w:val="BodyText"/>
      </w:pPr>
      <w:r>
        <w:t xml:space="preserve">if human.phraseActive:</w:t>
      </w:r>
      <w:r>
        <w:br/>
      </w:r>
      <w:r>
        <w:t xml:space="preserve">density *= 0.35</w:t>
      </w:r>
      <w:r>
        <w:br/>
      </w:r>
      <w:r>
        <w:t xml:space="preserve">if chordConfidence high: support chord tones</w:t>
      </w:r>
      <w:r>
        <w:br/>
      </w:r>
      <w:r>
        <w:t xml:space="preserve">if human.register high: choose low/mid voicing</w:t>
      </w:r>
      <w:r>
        <w:br/>
      </w:r>
      <w:r>
        <w:t xml:space="preserve">if human.energy low: fingerpick</w:t>
      </w:r>
      <w:r>
        <w:br/>
      </w:r>
      <w:r>
        <w:t xml:space="preserve">else: sparse rhythmic strum</w:t>
      </w:r>
      <w:r>
        <w:br/>
      </w:r>
      <w:r>
        <w:t xml:space="preserve">else:</w:t>
      </w:r>
      <w:r>
        <w:br/>
      </w:r>
      <w:r>
        <w:t xml:space="preserve">if phraseJustEnded: answer phrase</w:t>
      </w:r>
      <w:r>
        <w:br/>
      </w:r>
      <w:r>
        <w:t xml:space="preserve">else: maintain groove</w:t>
      </w:r>
    </w:p>
    <w:p>
      <w:pPr>
        <w:pStyle w:val="BodyText"/>
      </w:pPr>
      <w:r>
        <w:t xml:space="preserve">A dedicated voicing solver should minimize unnecessary fret movement while respecting playable span, open-string preferences, desired register, and previous hand position. This is the guitar-specific form of voice leading.</w:t>
      </w:r>
    </w:p>
    <w:bookmarkEnd w:id="38"/>
    <w:bookmarkStart w:id="39" w:name="Xf01a643eaf984a83afac8439992a99579ffaeb4"/>
    <w:p>
      <w:pPr>
        <w:pStyle w:val="Heading1"/>
      </w:pPr>
      <w:r>
        <w:t xml:space="preserve">17. Play-Along Piano</w:t>
      </w:r>
    </w:p>
    <w:p>
      <w:pPr>
        <w:pStyle w:val="FirstParagraph"/>
      </w:pPr>
      <w:r>
        <w:t xml:space="preserve">The piano should be a separate application that shares the Listener, World, and Harmony packages but has its own renderer and voicing solver. A PianoNote event needs pitch, velocity, note-on time, note-off time, and pedal state.</w:t>
      </w:r>
    </w:p>
    <w:p>
      <w:pPr>
        <w:pStyle w:val="BodyText"/>
      </w:pPr>
      <w:r>
        <w:t xml:space="preserve">Voicing is a constrained optimization problem. For each candidate realization of a chord, score movement from the previous voicing, register collision with the human, hand span, density, and melodic continuity. The lowest-cost musically valid voicing wins.</w:t>
      </w:r>
    </w:p>
    <w:p>
      <w:pPr>
        <w:pStyle w:val="BodyText"/>
      </w:pPr>
      <w:r>
        <w:t xml:space="preserve">Cost = α·Movement + β·RegisterCollision + γ·HandSpan + δ·Density - ε·MelodicContinuity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Mode</w:t>
            </w:r>
          </w:p>
        </w:tc>
        <w:tc>
          <w:tcPr/>
          <w:p>
            <w:pPr>
              <w:pStyle w:val="Compact"/>
              <w:jc w:val="left"/>
            </w:pPr>
            <w:r>
              <w:rPr>
                <w:bCs/>
                <w:b/>
              </w:rPr>
              <w:t xml:space="preserve">Behavior</w:t>
            </w:r>
          </w:p>
        </w:tc>
      </w:tr>
      <w:tr>
        <w:tc>
          <w:tcPr/>
          <w:p>
            <w:pPr>
              <w:pStyle w:val="Compact"/>
              <w:jc w:val="left"/>
            </w:pPr>
            <w:r>
              <w:t xml:space="preserve">Ballad</w:t>
            </w:r>
          </w:p>
        </w:tc>
        <w:tc>
          <w:tcPr/>
          <w:p>
            <w:pPr>
              <w:pStyle w:val="Compact"/>
              <w:jc w:val="left"/>
            </w:pPr>
            <w:r>
              <w:t xml:space="preserve">Low root/fifth support, sparse right-hand voicings, long pedal, low density.</w:t>
            </w:r>
          </w:p>
        </w:tc>
      </w:tr>
      <w:tr>
        <w:tc>
          <w:tcPr/>
          <w:p>
            <w:pPr>
              <w:pStyle w:val="Compact"/>
              <w:jc w:val="left"/>
            </w:pPr>
            <w:r>
              <w:t xml:space="preserve">Pop</w:t>
            </w:r>
          </w:p>
        </w:tc>
        <w:tc>
          <w:tcPr/>
          <w:p>
            <w:pPr>
              <w:pStyle w:val="Compact"/>
              <w:jc w:val="left"/>
            </w:pPr>
            <w:r>
              <w:t xml:space="preserve">Octave/fifth foundation, triadic right hand, regular eighth-note motion.</w:t>
            </w:r>
          </w:p>
        </w:tc>
      </w:tr>
      <w:tr>
        <w:tc>
          <w:tcPr/>
          <w:p>
            <w:pPr>
              <w:pStyle w:val="Compact"/>
              <w:jc w:val="left"/>
            </w:pPr>
            <w:r>
              <w:t xml:space="preserve">Jazz</w:t>
            </w:r>
          </w:p>
        </w:tc>
        <w:tc>
          <w:tcPr/>
          <w:p>
            <w:pPr>
              <w:pStyle w:val="Compact"/>
              <w:jc w:val="left"/>
            </w:pPr>
            <w:r>
              <w:t xml:space="preserve">Extensions, rootless options, voice leading, syncopated comping.</w:t>
            </w:r>
          </w:p>
        </w:tc>
      </w:tr>
      <w:tr>
        <w:tc>
          <w:tcPr/>
          <w:p>
            <w:pPr>
              <w:pStyle w:val="Compact"/>
              <w:jc w:val="left"/>
            </w:pPr>
            <w:r>
              <w:t xml:space="preserve">Ambient</w:t>
            </w:r>
          </w:p>
        </w:tc>
        <w:tc>
          <w:tcPr/>
          <w:p>
            <w:pPr>
              <w:pStyle w:val="Compact"/>
              <w:jc w:val="left"/>
            </w:pPr>
            <w:r>
              <w:t xml:space="preserve">Wide intervals, slow attack, long release, large stereo/space treatment.</w:t>
            </w:r>
          </w:p>
        </w:tc>
      </w:tr>
      <w:tr>
        <w:tc>
          <w:tcPr/>
          <w:p>
            <w:pPr>
              <w:pStyle w:val="Compact"/>
              <w:jc w:val="left"/>
            </w:pPr>
            <w:r>
              <w:t xml:space="preserve">Rhythmic</w:t>
            </w:r>
          </w:p>
        </w:tc>
        <w:tc>
          <w:tcPr/>
          <w:p>
            <w:pPr>
              <w:pStyle w:val="Compact"/>
              <w:jc w:val="left"/>
            </w:pPr>
            <w:r>
              <w:t xml:space="preserve">Short chords, offbeat comping, strong articulation.</w:t>
            </w:r>
          </w:p>
        </w:tc>
      </w:tr>
      <w:tr>
        <w:tc>
          <w:tcPr/>
          <w:p>
            <w:pPr>
              <w:pStyle w:val="Compact"/>
              <w:jc w:val="left"/>
            </w:pPr>
            <w:r>
              <w:t xml:space="preserve">Follow Singer</w:t>
            </w:r>
          </w:p>
        </w:tc>
        <w:tc>
          <w:tcPr/>
          <w:p>
            <w:pPr>
              <w:pStyle w:val="Compact"/>
              <w:jc w:val="left"/>
            </w:pPr>
            <w:r>
              <w:t xml:space="preserve">Listen during phrases; support harmony; answer gaps.</w:t>
            </w:r>
          </w:p>
        </w:tc>
      </w:tr>
    </w:tbl>
    <w:p>
      <w:pPr>
        <w:pStyle w:val="BodyText"/>
      </w:pPr>
      <w:r>
        <w:t xml:space="preserve">Renderer tiers can range from a tiny oscillator/modal browser piano, to local multisamples, to a physical/modal piano model with hammer, string, soundboard, pedal, and sympathetic resonance. The Piano Agent should not care which renderer is installed.</w:t>
      </w:r>
    </w:p>
    <w:bookmarkEnd w:id="39"/>
    <w:bookmarkStart w:id="40" w:name="X94e2e580ea32537a13a706486b25ca11d28e4db"/>
    <w:p>
      <w:pPr>
        <w:pStyle w:val="Heading1"/>
      </w:pPr>
      <w:r>
        <w:t xml:space="preserve">18. Local AI Bassist</w:t>
      </w:r>
    </w:p>
    <w:p>
      <w:pPr>
        <w:pStyle w:val="FirstParagraph"/>
      </w:pPr>
      <w:r>
        <w:t xml:space="preserve">Bass provides harmonic certainty and rhythmic glue. It should prefer stability over novelty. Candidate tones include root, fifth, octave, third, seventh, scale passing tone, and chromatic approach tone.</w:t>
      </w:r>
    </w:p>
    <w:p>
      <w:pPr>
        <w:pStyle w:val="BodyText"/>
      </w:pPr>
      <w:r>
        <w:t xml:space="preserve">Chord confidence should directly constrain risk. Low confidence suggests root/fifth or even a held pedal. High confidence permits passing tones and voice-led movement. Bass should coordinate with the drummer through a shared GrooveState rather than by reading drum audio after the fact.</w:t>
      </w:r>
    </w:p>
    <w:p>
      <w:pPr>
        <w:pStyle w:val="BodyText"/>
      </w:pPr>
      <w:r>
        <w:t xml:space="preserve">if chordConfidence &lt; 0.4:</w:t>
      </w:r>
      <w:r>
        <w:br/>
      </w:r>
      <w:r>
        <w:t xml:space="preserve">choose(root or fifth)</w:t>
      </w:r>
      <w:r>
        <w:br/>
      </w:r>
      <w:r>
        <w:t xml:space="preserve">elif chordConfidence &lt; 0.7:</w:t>
      </w:r>
      <w:r>
        <w:br/>
      </w:r>
      <w:r>
        <w:t xml:space="preserve">choose(chord tone, weighted to root)</w:t>
      </w:r>
      <w:r>
        <w:br/>
      </w:r>
      <w:r>
        <w:t xml:space="preserve">else:</w:t>
      </w:r>
      <w:r>
        <w:br/>
      </w:r>
      <w:r>
        <w:t xml:space="preserve">allow(chord tone, scale passing tone, chromatic approach)</w:t>
      </w:r>
    </w:p>
    <w:bookmarkEnd w:id="40"/>
    <w:bookmarkStart w:id="41" w:name="X24d3204ff92a6d945b41762e8f095002792d3d5"/>
    <w:p>
      <w:pPr>
        <w:pStyle w:val="Heading1"/>
      </w:pPr>
      <w:r>
        <w:t xml:space="preserve">19. Local AI Drummer</w:t>
      </w:r>
    </w:p>
    <w:p>
      <w:pPr>
        <w:pStyle w:val="FirstParagraph"/>
      </w:pPr>
      <w:r>
        <w:t xml:space="preserve">The drummer needs tempo, beat phase, section, energy, phrase state, and onset rate. Pitch analysis is optional. The renderer may use synthesis, samples, or a hybrid kit; the agent only emits drum events.</w:t>
      </w:r>
    </w:p>
    <w:p>
      <w:pPr>
        <w:pStyle w:val="BodyText"/>
      </w:pPr>
      <w:r>
        <w:t xml:space="preserve">16-step skeleton</w:t>
      </w:r>
      <w:r>
        <w:br/>
      </w:r>
      <w:r>
        <w:t xml:space="preserve">KICK : X . . . . . . . X . . . . . . .</w:t>
      </w:r>
      <w:r>
        <w:br/>
      </w:r>
      <w:r>
        <w:t xml:space="preserve">SNARE: . . . . X . . . . . . . X . . .</w:t>
      </w:r>
      <w:r>
        <w:br/>
      </w:r>
      <w:r>
        <w:t xml:space="preserve">HAT : X . X . X . X . X . X . X . X .</w:t>
      </w:r>
    </w:p>
    <w:p>
      <w:pPr>
        <w:pStyle w:val="BodyText"/>
      </w:pPr>
      <w:r>
        <w:t xml:space="preserve">The drummer then probabilistically varies the skeleton according to energy, section density, fill probability, swing, ghost-note tendency, and human onset rate. Microtiming should be bounded stylistically; “humanization” is not random sloppiness.</w:t>
      </w:r>
    </w:p>
    <w:p>
      <w:pPr>
        <w:pStyle w:val="BodyText"/>
      </w:pPr>
      <w:r>
        <w:t xml:space="preserve">During active vocal phrases, the drummer may reduce fills while maintaining groove. At phrase endings or section transitions, fill probability can rise. This makes the rhythm section conversational rather than static.</w:t>
      </w:r>
    </w:p>
    <w:bookmarkEnd w:id="41"/>
    <w:bookmarkStart w:id="42" w:name="Xf3d7202fc41e572f10dad0090a44dfbb70c32b9"/>
    <w:p>
      <w:pPr>
        <w:pStyle w:val="Heading1"/>
      </w:pPr>
      <w:r>
        <w:t xml:space="preserve">20. Vocal Bandmate and Harmony Ghost</w:t>
      </w:r>
    </w:p>
    <w:p>
      <w:pPr>
        <w:pStyle w:val="FirstParagraph"/>
      </w:pPr>
      <w:r>
        <w:t xml:space="preserve">The Vocal Bandmate is separate from the human voice analyzer. Its output model should remain renderer-agnostic: pitch, duration, intensity, vowel/phoneme, breathiness, vibrato, and pan. That representation can drive anything from a simple oscillator “ghost” to a local singing synthesizer.</w:t>
      </w:r>
    </w:p>
    <w:p>
      <w:pPr>
        <w:pStyle w:val="BodyText"/>
      </w:pPr>
      <w:r>
        <w:t xml:space="preserve">Harmony modes can include diatonic third, third below, sixth, octave double, drone, contrary motion, and scale-aware nearest-harmony. The existing browser ancestry already generates scale-relative harmony tones and call-and-response patterns; the modular version turns that into an explicit VocalAgent.</w:t>
      </w:r>
    </w:p>
    <w:p>
      <w:pPr>
        <w:pStyle w:val="BodyText"/>
      </w:pPr>
      <w:r>
        <w:t xml:space="preserve">Phrase memory should store relative intervals and rhythm, not only absolute notes, so a response motif can be transposed. Useful transformations include reverse, transpose, rhythmic compression/expansion, contour inversion, simplification, and cadence completion.</w:t>
      </w:r>
    </w:p>
    <w:bookmarkEnd w:id="42"/>
    <w:bookmarkStart w:id="46" w:name="X1da1d5c4e8b6735b8907f15271e00a9c5167ca7"/>
    <w:p>
      <w:pPr>
        <w:pStyle w:val="Heading1"/>
      </w:pPr>
      <w:r>
        <w:t xml:space="preserve">21. Orbit, Granular, and Media Instruments</w:t>
      </w:r>
    </w:p>
    <w:p>
      <w:pPr>
        <w:pStyle w:val="FirstParagraph"/>
      </w:pPr>
      <w:r>
        <w:t xml:space="preserve">The project also contains three experimental instrument families that should be preserved as standalone tools.</w:t>
      </w:r>
    </w:p>
    <w:bookmarkStart w:id="43" w:name="X944ebc61359974808add36d91dc3cdf382a0e4f"/>
    <w:p>
      <w:pPr>
        <w:pStyle w:val="Heading2"/>
      </w:pPr>
      <w:r>
        <w:t xml:space="preserve">21.1 Orbit Instrument</w:t>
      </w:r>
    </w:p>
    <w:p>
      <w:pPr>
        <w:pStyle w:val="FirstParagraph"/>
      </w:pPr>
      <w:r>
        <w:t xml:space="preserve">Map touch geometry to music: angle → scale degree, radius → register, gesture speed → velocity, and horizontal position → stereo pan. Because the output is normalized note events, Orbit can control any renderer.</w:t>
      </w:r>
    </w:p>
    <w:bookmarkEnd w:id="43"/>
    <w:bookmarkStart w:id="44" w:name="X6ee1b797a7a8c1a201c2ca02bde269fa420e442"/>
    <w:p>
      <w:pPr>
        <w:pStyle w:val="Heading2"/>
      </w:pPr>
      <w:r>
        <w:t xml:space="preserve">21.2 Granular Instrument</w:t>
      </w:r>
    </w:p>
    <w:p>
      <w:pPr>
        <w:pStyle w:val="FirstParagraph"/>
      </w:pPr>
      <w:r>
        <w:t xml:space="preserve">Granular mode uses a locally loaded audio buffer and creates short grains according to position, size, density, pitch ratio, jitter, and stereo spread. A freeze mode loops a tiny region as a texture. This can become REALITY_BRIDGE_GRANULAR without importing the band.</w:t>
      </w:r>
    </w:p>
    <w:bookmarkEnd w:id="44"/>
    <w:bookmarkStart w:id="45" w:name="X1271eb343e29cafc0986186512b1f8840b4da15"/>
    <w:p>
      <w:pPr>
        <w:pStyle w:val="Heading2"/>
      </w:pPr>
      <w:r>
        <w:t xml:space="preserve">21.3 Media-to-Music Engine</w:t>
      </w:r>
    </w:p>
    <w:p>
      <w:pPr>
        <w:pStyle w:val="FirstParagraph"/>
      </w:pPr>
      <w:r>
        <w:t xml:space="preserve">The current media analyzer extracts audio features such as RMS, peak, zero crossings, centroid, rolloff, flux, chroma, frequency-band energy, transients, tempo candidates, root pitch class, density, and dynamic range. Video analysis extracts luminance, contrast, average color, motion, motion center, edges, and scene-change candidates.</w:t>
      </w:r>
    </w:p>
    <w:p>
      <w:pPr>
        <w:pStyle w:val="BodyText"/>
      </w:pPr>
      <w:r>
        <w:t xml:space="preserve">A generalized modulation matrix should route source features toward pitch, rhythm, timbre, filter, density, panning, mutation, and effects. Media should modulate musical parameters rather than be mistaken for “AI understanding” unless a trained semantic model is actually present.</w:t>
      </w:r>
    </w:p>
    <w:bookmarkEnd w:id="45"/>
    <w:bookmarkEnd w:id="46"/>
    <w:bookmarkStart w:id="47" w:name="X0221363349d01c54e41bfd9d5997d7b2c0315e7"/>
    <w:p>
      <w:pPr>
        <w:pStyle w:val="Heading1"/>
      </w:pPr>
      <w:r>
        <w:t xml:space="preserve">22. Looper: Event and Audio Memory</w:t>
      </w:r>
    </w:p>
    <w:p>
      <w:pPr>
        <w:pStyle w:val="FirstParagraph"/>
      </w:pPr>
      <w:r>
        <w:t xml:space="preserve">The browser ancestor contains event loops: musical actions are stored relative to the scheduler and replayed later. Preserve this because event loops can be transposed, re-rendered with a different instrument, or played at a new tempo.</w:t>
      </w:r>
    </w:p>
    <w:p>
      <w:pPr>
        <w:pStyle w:val="BodyText"/>
      </w:pPr>
      <w:r>
        <w:t xml:space="preserve">Add a second loop type for raw audio. Event loops preserve intent; audio loops preserve sound. A mature looper should support quantization, free timing, overdub, undo, track length, mute/solo, scene launching, tempo stretch for audio where available, and export.</w:t>
      </w:r>
    </w:p>
    <w:p>
      <w:pPr>
        <w:pStyle w:val="BodyText"/>
      </w:pPr>
      <w:r>
        <w:t xml:space="preserve">PART V — BAND INTELLIGENCE</w:t>
      </w:r>
    </w:p>
    <w:bookmarkEnd w:id="47"/>
    <w:bookmarkStart w:id="48" w:name="X4092edc9d0289e93c8f1a8dea56202bdd51dd32"/>
    <w:p>
      <w:pPr>
        <w:pStyle w:val="Heading1"/>
      </w:pPr>
      <w:r>
        <w:t xml:space="preserve">23. Conductor and Arranger</w:t>
      </w:r>
    </w:p>
    <w:p>
      <w:pPr>
        <w:pStyle w:val="FirstParagraph"/>
      </w:pPr>
      <w:r>
        <w:t xml:space="preserve">The conductor is the attention manager of the band. It does not need to synthesize notes itself. It controls who is allowed to be musically assertive, how dense the arrangement is, what section is active, how tension evolves, and which proposed events should survive.</w:t>
      </w:r>
    </w:p>
    <w:p>
      <w:pPr>
        <w:pStyle w:val="BodyText"/>
      </w:pPr>
      <w:r>
        <w:t xml:space="preserve">Recommended internal components: SectionManager, DensityManager, TensionManager, InteractionManager, InstrumentAllocator, MotifManager, and MutationManager.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Section example</w:t>
            </w:r>
          </w:p>
        </w:tc>
        <w:tc>
          <w:tcPr/>
          <w:p>
            <w:pPr>
              <w:pStyle w:val="Compact"/>
              <w:jc w:val="left"/>
            </w:pPr>
            <w:r>
              <w:rPr>
                <w:bCs/>
                <w:b/>
              </w:rPr>
              <w:t xml:space="preserve">Guitar</w:t>
            </w:r>
          </w:p>
        </w:tc>
        <w:tc>
          <w:tcPr/>
          <w:p>
            <w:pPr>
              <w:pStyle w:val="Compact"/>
              <w:jc w:val="left"/>
            </w:pPr>
            <w:r>
              <w:rPr>
                <w:bCs/>
                <w:b/>
              </w:rPr>
              <w:t xml:space="preserve">Piano</w:t>
            </w:r>
          </w:p>
        </w:tc>
        <w:tc>
          <w:tcPr/>
          <w:p>
            <w:pPr>
              <w:pStyle w:val="Compact"/>
              <w:jc w:val="left"/>
            </w:pPr>
            <w:r>
              <w:rPr>
                <w:bCs/>
                <w:b/>
              </w:rPr>
              <w:t xml:space="preserve">Bass</w:t>
            </w:r>
          </w:p>
        </w:tc>
        <w:tc>
          <w:tcPr/>
          <w:p>
            <w:pPr>
              <w:pStyle w:val="Compact"/>
              <w:jc w:val="left"/>
            </w:pPr>
            <w:r>
              <w:rPr>
                <w:bCs/>
                <w:b/>
              </w:rPr>
              <w:t xml:space="preserve">Drums</w:t>
            </w:r>
          </w:p>
        </w:tc>
        <w:tc>
          <w:tcPr/>
          <w:p>
            <w:pPr>
              <w:pStyle w:val="Compact"/>
              <w:jc w:val="left"/>
            </w:pPr>
            <w:r>
              <w:rPr>
                <w:bCs/>
                <w:b/>
              </w:rPr>
              <w:t xml:space="preserve">Vocal</w:t>
            </w:r>
          </w:p>
        </w:tc>
      </w:tr>
      <w:tr>
        <w:tc>
          <w:tcPr/>
          <w:p>
            <w:pPr>
              <w:pStyle w:val="Compact"/>
              <w:jc w:val="left"/>
            </w:pPr>
            <w:r>
              <w:t xml:space="preserve">Verse</w:t>
            </w:r>
          </w:p>
        </w:tc>
        <w:tc>
          <w:tcPr/>
          <w:p>
            <w:pPr>
              <w:pStyle w:val="Compact"/>
              <w:jc w:val="left"/>
            </w:pPr>
            <w:r>
              <w:t xml:space="preserve">60%</w:t>
            </w:r>
          </w:p>
        </w:tc>
        <w:tc>
          <w:tcPr/>
          <w:p>
            <w:pPr>
              <w:pStyle w:val="Compact"/>
              <w:jc w:val="left"/>
            </w:pPr>
            <w:r>
              <w:t xml:space="preserve">20%</w:t>
            </w:r>
          </w:p>
        </w:tc>
        <w:tc>
          <w:tcPr/>
          <w:p>
            <w:pPr>
              <w:pStyle w:val="Compact"/>
              <w:jc w:val="left"/>
            </w:pPr>
            <w:r>
              <w:t xml:space="preserve">70%</w:t>
            </w:r>
          </w:p>
        </w:tc>
        <w:tc>
          <w:tcPr/>
          <w:p>
            <w:pPr>
              <w:pStyle w:val="Compact"/>
              <w:jc w:val="left"/>
            </w:pPr>
            <w:r>
              <w:t xml:space="preserve">45%</w:t>
            </w:r>
          </w:p>
        </w:tc>
        <w:tc>
          <w:tcPr/>
          <w:p>
            <w:pPr>
              <w:pStyle w:val="Compact"/>
              <w:jc w:val="left"/>
            </w:pPr>
            <w:r>
              <w:t xml:space="preserve">5%</w:t>
            </w:r>
          </w:p>
        </w:tc>
      </w:tr>
      <w:tr>
        <w:tc>
          <w:tcPr/>
          <w:p>
            <w:pPr>
              <w:pStyle w:val="Compact"/>
              <w:jc w:val="left"/>
            </w:pPr>
            <w:r>
              <w:t xml:space="preserve">Chorus</w:t>
            </w:r>
          </w:p>
        </w:tc>
        <w:tc>
          <w:tcPr/>
          <w:p>
            <w:pPr>
              <w:pStyle w:val="Compact"/>
              <w:jc w:val="left"/>
            </w:pPr>
            <w:r>
              <w:t xml:space="preserve">85%</w:t>
            </w:r>
          </w:p>
        </w:tc>
        <w:tc>
          <w:tcPr/>
          <w:p>
            <w:pPr>
              <w:pStyle w:val="Compact"/>
              <w:jc w:val="left"/>
            </w:pPr>
            <w:r>
              <w:t xml:space="preserve">70%</w:t>
            </w:r>
          </w:p>
        </w:tc>
        <w:tc>
          <w:tcPr/>
          <w:p>
            <w:pPr>
              <w:pStyle w:val="Compact"/>
              <w:jc w:val="left"/>
            </w:pPr>
            <w:r>
              <w:t xml:space="preserve">90%</w:t>
            </w:r>
          </w:p>
        </w:tc>
        <w:tc>
          <w:tcPr/>
          <w:p>
            <w:pPr>
              <w:pStyle w:val="Compact"/>
              <w:jc w:val="left"/>
            </w:pPr>
            <w:r>
              <w:t xml:space="preserve">95%</w:t>
            </w:r>
          </w:p>
        </w:tc>
        <w:tc>
          <w:tcPr/>
          <w:p>
            <w:pPr>
              <w:pStyle w:val="Compact"/>
              <w:jc w:val="left"/>
            </w:pPr>
            <w:r>
              <w:t xml:space="preserve">65%</w:t>
            </w:r>
          </w:p>
        </w:tc>
      </w:tr>
      <w:tr>
        <w:tc>
          <w:tcPr/>
          <w:p>
            <w:pPr>
              <w:pStyle w:val="Compact"/>
              <w:jc w:val="left"/>
            </w:pPr>
            <w:r>
              <w:t xml:space="preserve">Breakdown</w:t>
            </w:r>
          </w:p>
        </w:tc>
        <w:tc>
          <w:tcPr/>
          <w:p>
            <w:pPr>
              <w:pStyle w:val="Compact"/>
              <w:jc w:val="left"/>
            </w:pPr>
            <w:r>
              <w:t xml:space="preserve">10%</w:t>
            </w:r>
          </w:p>
        </w:tc>
        <w:tc>
          <w:tcPr/>
          <w:p>
            <w:pPr>
              <w:pStyle w:val="Compact"/>
              <w:jc w:val="left"/>
            </w:pPr>
            <w:r>
              <w:t xml:space="preserve">30%</w:t>
            </w:r>
          </w:p>
        </w:tc>
        <w:tc>
          <w:tcPr/>
          <w:p>
            <w:pPr>
              <w:pStyle w:val="Compact"/>
              <w:jc w:val="left"/>
            </w:pPr>
            <w:r>
              <w:t xml:space="preserve">0%</w:t>
            </w:r>
          </w:p>
        </w:tc>
        <w:tc>
          <w:tcPr/>
          <w:p>
            <w:pPr>
              <w:pStyle w:val="Compact"/>
              <w:jc w:val="left"/>
            </w:pPr>
            <w:r>
              <w:t xml:space="preserve">10%</w:t>
            </w:r>
          </w:p>
        </w:tc>
        <w:tc>
          <w:tcPr/>
          <w:p>
            <w:pPr>
              <w:pStyle w:val="Compact"/>
              <w:jc w:val="left"/>
            </w:pPr>
            <w:r>
              <w:t xml:space="preserve">20%</w:t>
            </w:r>
          </w:p>
        </w:tc>
      </w:tr>
      <w:tr>
        <w:tc>
          <w:tcPr/>
          <w:p>
            <w:pPr>
              <w:pStyle w:val="Compact"/>
              <w:jc w:val="left"/>
            </w:pPr>
            <w:r>
              <w:t xml:space="preserve">Outro</w:t>
            </w:r>
          </w:p>
        </w:tc>
        <w:tc>
          <w:tcPr/>
          <w:p>
            <w:pPr>
              <w:pStyle w:val="Compact"/>
              <w:jc w:val="left"/>
            </w:pPr>
            <w:r>
              <w:t xml:space="preserve">35%</w:t>
            </w:r>
          </w:p>
        </w:tc>
        <w:tc>
          <w:tcPr/>
          <w:p>
            <w:pPr>
              <w:pStyle w:val="Compact"/>
              <w:jc w:val="left"/>
            </w:pPr>
            <w:r>
              <w:t xml:space="preserve">55%</w:t>
            </w:r>
          </w:p>
        </w:tc>
        <w:tc>
          <w:tcPr/>
          <w:p>
            <w:pPr>
              <w:pStyle w:val="Compact"/>
              <w:jc w:val="left"/>
            </w:pPr>
            <w:r>
              <w:t xml:space="preserve">40%</w:t>
            </w:r>
          </w:p>
        </w:tc>
        <w:tc>
          <w:tcPr/>
          <w:p>
            <w:pPr>
              <w:pStyle w:val="Compact"/>
              <w:jc w:val="left"/>
            </w:pPr>
            <w:r>
              <w:t xml:space="preserve">25%</w:t>
            </w:r>
          </w:p>
        </w:tc>
        <w:tc>
          <w:tcPr/>
          <w:p>
            <w:pPr>
              <w:pStyle w:val="Compact"/>
              <w:jc w:val="left"/>
            </w:pPr>
            <w:r>
              <w:t xml:space="preserve">35%</w:t>
            </w:r>
          </w:p>
        </w:tc>
      </w:tr>
    </w:tbl>
    <w:p>
      <w:pPr>
        <w:pStyle w:val="BodyText"/>
      </w:pPr>
      <w:r>
        <w:t xml:space="preserve">The existing conductor’s named journey — Awakening, Ascent, Fracture, Void, Rebirth, Transcendence — can remain as a presentation layer. Underneath, sections should be data: energy target, density target, harmonic tension, rhythm intensity, register range, and instrument permissions.</w:t>
      </w:r>
    </w:p>
    <w:bookmarkEnd w:id="48"/>
    <w:bookmarkStart w:id="49" w:name="X81b46c4659f5662e492e2a68f1d294982991f2b"/>
    <w:p>
      <w:pPr>
        <w:pStyle w:val="Heading1"/>
      </w:pPr>
      <w:r>
        <w:t xml:space="preserve">24. Musical Space and Conflict Resolution</w:t>
      </w:r>
    </w:p>
    <w:p>
      <w:pPr>
        <w:pStyle w:val="FirstParagraph"/>
      </w:pPr>
      <w:r>
        <w:t xml:space="preserve">An adaptive band should continuously ask: how much space is available? A simple conceptual measure is one minus human activity, but a useful system also considers register distance, onset rate, phrase gaps, and band density.</w:t>
      </w:r>
    </w:p>
    <w:p>
      <w:pPr>
        <w:pStyle w:val="BodyText"/>
      </w:pPr>
      <w:r>
        <w:t xml:space="preserve">AvailableSpace = w1(1-HumanEnergy) + w2(1-OnsetRate) + w3(RegisterDistance) + w4(PhraseGap)</w:t>
      </w:r>
    </w:p>
    <w:p>
      <w:pPr>
        <w:pStyle w:val="BodyText"/>
      </w:pPr>
      <w:r>
        <w:t xml:space="preserve">Musical ducking is broader than volume. It includes note density, register, rhythm, note length, timbre, and stereo position. When the singer begins, the piano can drop notes, the guitar can shift register, drums can simplify, and vocal harmony can wait for high confidence.</w:t>
      </w:r>
    </w:p>
    <w:p>
      <w:pPr>
        <w:pStyle w:val="BodyText"/>
      </w:pPr>
      <w:r>
        <w:t xml:space="preserve">When multiple musicians propose conflicting events, score them:</w:t>
      </w:r>
    </w:p>
    <w:p>
      <w:pPr>
        <w:pStyle w:val="BodyText"/>
      </w:pPr>
      <w:r>
        <w:t xml:space="preserve">Score = RolePriority + HarmonicValue + PhraseValue + Novelty - RegisterCollision - DensityCost</w:t>
      </w:r>
    </w:p>
    <w:p>
      <w:pPr>
        <w:pStyle w:val="BodyText"/>
      </w:pPr>
      <w:r>
        <w:t xml:space="preserve">The conductor may reject, delay, transpose, thin, or re-voice low-scoring proposals. That is the point where independent generators become an ensemble.</w:t>
      </w:r>
    </w:p>
    <w:bookmarkEnd w:id="49"/>
    <w:bookmarkStart w:id="50" w:name="X33777942db5f133e052dddb8a6e44a3dd7bcbd4"/>
    <w:p>
      <w:pPr>
        <w:pStyle w:val="Heading1"/>
      </w:pPr>
      <w:r>
        <w:t xml:space="preserve">25. Memory and Motifs</w:t>
      </w:r>
    </w:p>
    <w:p>
      <w:pPr>
        <w:pStyle w:val="FirstParagraph"/>
      </w:pPr>
      <w:r>
        <w:t xml:space="preserve">Memory belongs at multiple timescales: immediate note/chord memory, phrase memory over seconds, section memory over bars, song memory for the session, and optional persistent human preference memory.</w:t>
      </w:r>
    </w:p>
    <w:p>
      <w:pPr>
        <w:pStyle w:val="BodyText"/>
      </w:pPr>
      <w:r>
        <w:t xml:space="preserve">Motifs should be represented relatively. If the human sings C-D-G-E, store interval motion +2, +5, -3 and the rhythm separately. This motif can later appear in another key. Relative representations support recall, variation, and transposition better than raw absolute notes.</w:t>
      </w:r>
    </w:p>
    <w:p>
      <w:pPr>
        <w:pStyle w:val="BodyText"/>
      </w:pPr>
      <w:r>
        <w:t xml:space="preserve">Motif {</w:t>
      </w:r>
      <w:r>
        <w:br/>
      </w:r>
      <w:r>
        <w:t xml:space="preserve">intervals[],</w:t>
      </w:r>
      <w:r>
        <w:br/>
      </w:r>
      <w:r>
        <w:t xml:space="preserve">rhythm[],</w:t>
      </w:r>
      <w:r>
        <w:br/>
      </w:r>
      <w:r>
        <w:t xml:space="preserve">contour,</w:t>
      </w:r>
      <w:r>
        <w:br/>
      </w:r>
      <w:r>
        <w:t xml:space="preserve">velocityShape,</w:t>
      </w:r>
      <w:r>
        <w:br/>
      </w:r>
      <w:r>
        <w:t xml:space="preserve">tonalRole,</w:t>
      </w:r>
      <w:r>
        <w:br/>
      </w:r>
      <w:r>
        <w:t xml:space="preserve">source,</w:t>
      </w:r>
      <w:r>
        <w:br/>
      </w:r>
      <w:r>
        <w:t xml:space="preserve">confidence</w:t>
      </w:r>
      <w:r>
        <w:br/>
      </w:r>
      <w:r>
        <w:t xml:space="preserve">}</w:t>
      </w:r>
    </w:p>
    <w:p>
      <w:pPr>
        <w:pStyle w:val="BodyText"/>
      </w:pPr>
      <w:r>
        <w:t xml:space="preserve">A persistent HumanMusicianProfile may learn non-sensitive musical tendencies such as typical tempo range, common keys, timing offset, phrase length, pitch range, average energy, and preferred band density. Adaptation should change priors gradually, not overfit one performance.</w:t>
      </w:r>
    </w:p>
    <w:bookmarkEnd w:id="50"/>
    <w:bookmarkStart w:id="51" w:name="Xbf8127988dd16ff8dba0ca042839cdcf3ca41a6"/>
    <w:p>
      <w:pPr>
        <w:pStyle w:val="Heading1"/>
      </w:pPr>
      <w:r>
        <w:t xml:space="preserve">26. Musician Personalities</w:t>
      </w:r>
    </w:p>
    <w:p>
      <w:pPr>
        <w:pStyle w:val="FirstParagraph"/>
      </w:pPr>
      <w:r>
        <w:t xml:space="preserve">Each musician should expose interpretable personality controls rather than only opaque model settings.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Agent</w:t>
            </w:r>
          </w:p>
        </w:tc>
        <w:tc>
          <w:tcPr/>
          <w:p>
            <w:pPr>
              <w:pStyle w:val="Compact"/>
              <w:jc w:val="left"/>
            </w:pPr>
            <w:r>
              <w:rPr>
                <w:bCs/>
                <w:b/>
              </w:rPr>
              <w:t xml:space="preserve">Example personality parameters</w:t>
            </w:r>
          </w:p>
        </w:tc>
      </w:tr>
      <w:tr>
        <w:tc>
          <w:tcPr/>
          <w:p>
            <w:pPr>
              <w:pStyle w:val="Compact"/>
              <w:jc w:val="left"/>
            </w:pPr>
            <w:r>
              <w:t xml:space="preserve">Guitar</w:t>
            </w:r>
          </w:p>
        </w:tc>
        <w:tc>
          <w:tcPr/>
          <w:p>
            <w:pPr>
              <w:pStyle w:val="Compact"/>
              <w:jc w:val="left"/>
            </w:pPr>
            <w:r>
              <w:t xml:space="preserve">assertiveness, complexity, rhythmic density, register, syncopation, responsiveness, risk, space</w:t>
            </w:r>
          </w:p>
        </w:tc>
      </w:tr>
      <w:tr>
        <w:tc>
          <w:tcPr/>
          <w:p>
            <w:pPr>
              <w:pStyle w:val="Compact"/>
              <w:jc w:val="left"/>
            </w:pPr>
            <w:r>
              <w:t xml:space="preserve">Piano</w:t>
            </w:r>
          </w:p>
        </w:tc>
        <w:tc>
          <w:tcPr/>
          <w:p>
            <w:pPr>
              <w:pStyle w:val="Compact"/>
              <w:jc w:val="left"/>
            </w:pPr>
            <w:r>
              <w:t xml:space="preserve">voicing width, extension probability, pedal, left-hand density, melodic tendency, comping syncopation</w:t>
            </w:r>
          </w:p>
        </w:tc>
      </w:tr>
      <w:tr>
        <w:tc>
          <w:tcPr/>
          <w:p>
            <w:pPr>
              <w:pStyle w:val="Compact"/>
              <w:jc w:val="left"/>
            </w:pPr>
            <w:r>
              <w:t xml:space="preserve">Bass</w:t>
            </w:r>
          </w:p>
        </w:tc>
        <w:tc>
          <w:tcPr/>
          <w:p>
            <w:pPr>
              <w:pStyle w:val="Compact"/>
              <w:jc w:val="left"/>
            </w:pPr>
            <w:r>
              <w:t xml:space="preserve">root loyalty, approach-tone probability, register, rhythmic lock, melodic tendency</w:t>
            </w:r>
          </w:p>
        </w:tc>
      </w:tr>
      <w:tr>
        <w:tc>
          <w:tcPr/>
          <w:p>
            <w:pPr>
              <w:pStyle w:val="Compact"/>
              <w:jc w:val="left"/>
            </w:pPr>
            <w:r>
              <w:t xml:space="preserve">Drums</w:t>
            </w:r>
          </w:p>
        </w:tc>
        <w:tc>
          <w:tcPr/>
          <w:p>
            <w:pPr>
              <w:pStyle w:val="Compact"/>
              <w:jc w:val="left"/>
            </w:pPr>
            <w:r>
              <w:t xml:space="preserve">swing, ghost notes, fill probability, velocity variance, complexity, cymbal tendency</w:t>
            </w:r>
          </w:p>
        </w:tc>
      </w:tr>
      <w:tr>
        <w:tc>
          <w:tcPr/>
          <w:p>
            <w:pPr>
              <w:pStyle w:val="Compact"/>
              <w:jc w:val="left"/>
            </w:pPr>
            <w:r>
              <w:t xml:space="preserve">Vocal</w:t>
            </w:r>
          </w:p>
        </w:tc>
        <w:tc>
          <w:tcPr/>
          <w:p>
            <w:pPr>
              <w:pStyle w:val="Compact"/>
              <w:jc w:val="left"/>
            </w:pPr>
            <w:r>
              <w:t xml:space="preserve">harmony interval preference, response probability, breathiness, vibrato, register distance, density</w:t>
            </w:r>
          </w:p>
        </w:tc>
      </w:tr>
    </w:tbl>
    <w:p>
      <w:pPr>
        <w:pStyle w:val="BodyText"/>
      </w:pPr>
      <w:r>
        <w:t xml:space="preserve">Presets become structured parameter collections: “Sparse Ambient,” “Pocket Rhythm Section,” “Singer First,” “Experimental Alien,” or genre-specific packs. Because the parameters are explicit, users can understand what a preset changes.</w:t>
      </w:r>
    </w:p>
    <w:bookmarkEnd w:id="51"/>
    <w:bookmarkStart w:id="52" w:name="X74aee34d8bf749298cfec986535caeb6b8b76d1"/>
    <w:p>
      <w:pPr>
        <w:pStyle w:val="Heading1"/>
      </w:pPr>
      <w:r>
        <w:t xml:space="preserve">27. Where Local Machine Learning Belongs</w:t>
      </w:r>
    </w:p>
    <w:p>
      <w:pPr>
        <w:pStyle w:val="FirstParagraph"/>
      </w:pPr>
      <w:r>
        <w:t xml:space="preserve">Machine learning should enhance the architecture rather than replace real-time engineering. The useful insertion points are advanced pitch tracking, source separation, beat/chord recognition, style embeddings, phrase embeddings, gesture classification, generative melody, and long-range planning.</w:t>
      </w:r>
    </w:p>
    <w:p>
      <w:pPr>
        <w:pStyle w:val="BodyText"/>
      </w:pPr>
      <w:r>
        <w:t xml:space="preserve">A robust deployment uses three brains: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Brain</w:t>
            </w:r>
          </w:p>
        </w:tc>
        <w:tc>
          <w:tcPr/>
          <w:p>
            <w:pPr>
              <w:pStyle w:val="Compact"/>
              <w:jc w:val="left"/>
            </w:pPr>
            <w:r>
              <w:rPr>
                <w:bCs/>
                <w:b/>
              </w:rPr>
              <w:t xml:space="preserve">Latency</w:t>
            </w:r>
          </w:p>
        </w:tc>
        <w:tc>
          <w:tcPr/>
          <w:p>
            <w:pPr>
              <w:pStyle w:val="Compact"/>
              <w:jc w:val="left"/>
            </w:pPr>
            <w:r>
              <w:rPr>
                <w:bCs/>
                <w:b/>
              </w:rPr>
              <w:t xml:space="preserve">Responsibilities</w:t>
            </w:r>
          </w:p>
        </w:tc>
      </w:tr>
      <w:tr>
        <w:tc>
          <w:tcPr/>
          <w:p>
            <w:pPr>
              <w:pStyle w:val="Compact"/>
              <w:jc w:val="left"/>
            </w:pPr>
            <w:r>
              <w:t xml:space="preserve">Reflex</w:t>
            </w:r>
          </w:p>
        </w:tc>
        <w:tc>
          <w:tcPr/>
          <w:p>
            <w:pPr>
              <w:pStyle w:val="Compact"/>
              <w:jc w:val="left"/>
            </w:pPr>
            <w:r>
              <w:t xml:space="preserve">Milliseconds</w:t>
            </w:r>
          </w:p>
        </w:tc>
        <w:tc>
          <w:tcPr/>
          <w:p>
            <w:pPr>
              <w:pStyle w:val="Compact"/>
              <w:jc w:val="left"/>
            </w:pPr>
            <w:r>
              <w:t xml:space="preserve">Audio, onsets, pitch, immediate ducking, rendering. No language model.</w:t>
            </w:r>
          </w:p>
        </w:tc>
      </w:tr>
      <w:tr>
        <w:tc>
          <w:tcPr/>
          <w:p>
            <w:pPr>
              <w:pStyle w:val="Compact"/>
              <w:jc w:val="left"/>
            </w:pPr>
            <w:r>
              <w:t xml:space="preserve">Musician</w:t>
            </w:r>
          </w:p>
        </w:tc>
        <w:tc>
          <w:tcPr/>
          <w:p>
            <w:pPr>
              <w:pStyle w:val="Compact"/>
              <w:jc w:val="left"/>
            </w:pPr>
            <w:r>
              <w:t xml:space="preserve">Tens-hundreds of ms</w:t>
            </w:r>
          </w:p>
        </w:tc>
        <w:tc>
          <w:tcPr/>
          <w:p>
            <w:pPr>
              <w:pStyle w:val="Compact"/>
              <w:jc w:val="left"/>
            </w:pPr>
            <w:r>
              <w:t xml:space="preserve">Next note/chord, voicing, groove adjustment, phrase response. Rules or small local models.</w:t>
            </w:r>
          </w:p>
        </w:tc>
      </w:tr>
      <w:tr>
        <w:tc>
          <w:tcPr/>
          <w:p>
            <w:pPr>
              <w:pStyle w:val="Compact"/>
              <w:jc w:val="left"/>
            </w:pPr>
            <w:r>
              <w:t xml:space="preserve">Composer</w:t>
            </w:r>
          </w:p>
        </w:tc>
        <w:tc>
          <w:tcPr/>
          <w:p>
            <w:pPr>
              <w:pStyle w:val="Compact"/>
              <w:jc w:val="left"/>
            </w:pPr>
            <w:r>
              <w:t xml:space="preserve">Seconds or bars</w:t>
            </w:r>
          </w:p>
        </w:tc>
        <w:tc>
          <w:tcPr/>
          <w:p>
            <w:pPr>
              <w:pStyle w:val="Compact"/>
              <w:jc w:val="left"/>
            </w:pPr>
            <w:r>
              <w:t xml:space="preserve">Sections, motifs, long-range direction, style planning. Larger local generative model may be used.</w:t>
            </w:r>
          </w:p>
        </w:tc>
      </w:tr>
    </w:tbl>
    <w:p>
      <w:pPr>
        <w:pStyle w:val="BodyText"/>
      </w:pPr>
      <w:r>
        <w:t xml:space="preserve">If the Composer is late, music continues. If the Musician model crashes, deterministic fallback logic continues. No optional model should become a single point of failure for audio.</w:t>
      </w:r>
    </w:p>
    <w:p>
      <w:pPr>
        <w:pStyle w:val="BodyText"/>
      </w:pPr>
      <w:r>
        <w:t xml:space="preserve">PART VI — IMPLEMENTATION</w:t>
      </w:r>
    </w:p>
    <w:bookmarkEnd w:id="52"/>
    <w:bookmarkStart w:id="53" w:name="X8ee7c7bc95d797dbd05fd5c955f50d10c11d8d5"/>
    <w:p>
      <w:pPr>
        <w:pStyle w:val="Heading1"/>
      </w:pPr>
      <w:r>
        <w:t xml:space="preserve">28. Browser and iPhone Implementation</w:t>
      </w:r>
    </w:p>
    <w:p>
      <w:pPr>
        <w:pStyle w:val="FirstParagraph"/>
      </w:pPr>
      <w:r>
        <w:t xml:space="preserve">The single-file HTML build remains valuable because it is portable, inspectable, and install-free. It can host Web Audio synthesis, touch instruments, microphone analysis, local media decoding, event loops, recording, visualization, and preference storage.</w:t>
      </w:r>
    </w:p>
    <w:p>
      <w:pPr>
        <w:pStyle w:val="BodyText"/>
      </w:pPr>
      <w:r>
        <w:t xml:space="preserve">Recommended browser modules after extraction: audio.js, scheduler.js, events.js, world.js, listener.js, harmony.js, guitar-renderer.js, guitar-agent.js, piano-renderer.js, piano-agent.js, bass-agent.js, drums.js, vocal-agent.js, media.js, granular.js, looper.js, conductor.js, state.js, ui.js.</w:t>
      </w:r>
    </w:p>
    <w:p>
      <w:pPr>
        <w:pStyle w:val="BodyText"/>
      </w:pPr>
      <w:r>
        <w:t xml:space="preserve">iPhone requirements include user-gesture audio unlock, HTTPS or localhost for microphone APIs, visibility-state handling, safe-area-aware controls, large touch targets, careful memory use, and output diagnostics. The reference browser build already includes gesture-based audio recovery and visibility handling that should be preserved.</w:t>
      </w:r>
    </w:p>
    <w:bookmarkEnd w:id="53"/>
    <w:bookmarkStart w:id="54" w:name="X8d39446219ce3dd529e8aab5fa4d6af48379801"/>
    <w:p>
      <w:pPr>
        <w:pStyle w:val="Heading1"/>
      </w:pPr>
      <w:r>
        <w:t xml:space="preserve">29. Native C++ and Python Architecture</w:t>
      </w:r>
    </w:p>
    <w:p>
      <w:pPr>
        <w:pStyle w:val="FirstParagraph"/>
      </w:pPr>
      <w:r>
        <w:t xml:space="preserve">The ultimate desktop version should move hard real-time audio to a native layer and let Python own slower intelligence and research workflows.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 / real-time layer</w:t>
            </w:r>
          </w:p>
        </w:tc>
        <w:tc>
          <w:tcPr/>
          <w:p>
            <w:pPr>
              <w:pStyle w:val="Compact"/>
              <w:jc w:val="left"/>
            </w:pPr>
            <w:r>
              <w:rPr>
                <w:bCs/>
                <w:b/>
              </w:rPr>
              <w:t xml:space="preserve">Python / research and intelligence layer</w:t>
            </w:r>
          </w:p>
        </w:tc>
      </w:tr>
      <w:tr>
        <w:tc>
          <w:tcPr/>
          <w:p>
            <w:pPr>
              <w:pStyle w:val="Compact"/>
              <w:jc w:val="left"/>
            </w:pPr>
            <w:r>
              <w:t xml:space="preserve">Audio device and callback</w:t>
            </w:r>
          </w:p>
        </w:tc>
        <w:tc>
          <w:tcPr/>
          <w:p>
            <w:pPr>
              <w:pStyle w:val="Compact"/>
              <w:jc w:val="left"/>
            </w:pPr>
            <w:r>
              <w:t xml:space="preserve">Feature experiments and offline analysis</w:t>
            </w:r>
          </w:p>
        </w:tc>
      </w:tr>
      <w:tr>
        <w:tc>
          <w:tcPr/>
          <w:p>
            <w:pPr>
              <w:pStyle w:val="Compact"/>
              <w:jc w:val="left"/>
            </w:pPr>
            <w:r>
              <w:t xml:space="preserve">Sample buffers and DSP graph</w:t>
            </w:r>
          </w:p>
        </w:tc>
        <w:tc>
          <w:tcPr/>
          <w:p>
            <w:pPr>
              <w:pStyle w:val="Compact"/>
              <w:jc w:val="left"/>
            </w:pPr>
            <w:r>
              <w:t xml:space="preserve">Model inference where latency permits</w:t>
            </w:r>
          </w:p>
        </w:tc>
      </w:tr>
      <w:tr>
        <w:tc>
          <w:tcPr/>
          <w:p>
            <w:pPr>
              <w:pStyle w:val="Compact"/>
              <w:jc w:val="left"/>
            </w:pPr>
            <w:r>
              <w:t xml:space="preserve">Physical models and samplers</w:t>
            </w:r>
          </w:p>
        </w:tc>
        <w:tc>
          <w:tcPr/>
          <w:p>
            <w:pPr>
              <w:pStyle w:val="Compact"/>
              <w:jc w:val="left"/>
            </w:pPr>
            <w:r>
              <w:t xml:space="preserve">Training and dataset tooling</w:t>
            </w:r>
          </w:p>
        </w:tc>
      </w:tr>
      <w:tr>
        <w:tc>
          <w:tcPr/>
          <w:p>
            <w:pPr>
              <w:pStyle w:val="Compact"/>
              <w:jc w:val="left"/>
            </w:pPr>
            <w:r>
              <w:t xml:space="preserve">MIDI and low-latency event queue</w:t>
            </w:r>
          </w:p>
        </w:tc>
        <w:tc>
          <w:tcPr/>
          <w:p>
            <w:pPr>
              <w:pStyle w:val="Compact"/>
              <w:jc w:val="left"/>
            </w:pPr>
            <w:r>
              <w:t xml:space="preserve">High-level agent planning</w:t>
            </w:r>
          </w:p>
        </w:tc>
      </w:tr>
      <w:tr>
        <w:tc>
          <w:tcPr/>
          <w:p>
            <w:pPr>
              <w:pStyle w:val="Compact"/>
              <w:jc w:val="left"/>
            </w:pPr>
            <w:r>
              <w:t xml:space="preserve">Master clock and rendering</w:t>
            </w:r>
          </w:p>
        </w:tc>
        <w:tc>
          <w:tcPr/>
          <w:p>
            <w:pPr>
              <w:pStyle w:val="Compact"/>
              <w:jc w:val="left"/>
            </w:pPr>
            <w:r>
              <w:t xml:space="preserve">Evaluation, logging, notebooks, benchmarks</w:t>
            </w:r>
          </w:p>
        </w:tc>
      </w:tr>
      <w:tr>
        <w:tc>
          <w:tcPr/>
          <w:p>
            <w:pPr>
              <w:pStyle w:val="Compact"/>
              <w:jc w:val="left"/>
            </w:pPr>
            <w:r>
              <w:t xml:space="preserve">Mixer, limiter, effects</w:t>
            </w:r>
          </w:p>
        </w:tc>
        <w:tc>
          <w:tcPr/>
          <w:p>
            <w:pPr>
              <w:pStyle w:val="Compact"/>
              <w:jc w:val="left"/>
            </w:pPr>
            <w:r>
              <w:t xml:space="preserve">Style/motif models and composition research</w:t>
            </w:r>
          </w:p>
        </w:tc>
      </w:tr>
    </w:tbl>
    <w:p>
      <w:pPr>
        <w:pStyle w:val="BodyText"/>
      </w:pPr>
      <w:r>
        <w:t xml:space="preserve">Python may schedule future musical events but must not be required to finish before the next audio buffer can play. A lock-free or bounded event queue can bridge processes. Every event should be timestamped relative to the master audio clock.</w:t>
      </w:r>
    </w:p>
    <w:bookmarkEnd w:id="54"/>
    <w:bookmarkStart w:id="55" w:name="Xcff131438456a2ec4816cc0541fcb6fc34bd108"/>
    <w:p>
      <w:pPr>
        <w:pStyle w:val="Heading1"/>
      </w:pPr>
      <w:r>
        <w:t xml:space="preserve">30. Recommended Repository Architecture</w:t>
      </w:r>
    </w:p>
    <w:p>
      <w:pPr>
        <w:pStyle w:val="FirstParagraph"/>
      </w:pPr>
      <w:r>
        <w:t xml:space="preserve">REALITY_BRIDGE/</w:t>
      </w:r>
      <w:r>
        <w:br/>
      </w:r>
      <w:r>
        <w:t xml:space="preserve">├── apps/</w:t>
      </w:r>
      <w:r>
        <w:br/>
      </w:r>
      <w:r>
        <w:t xml:space="preserve">│ ├── band/</w:t>
      </w:r>
      <w:r>
        <w:br/>
      </w:r>
      <w:r>
        <w:t xml:space="preserve">│ ├── guitar/</w:t>
      </w:r>
      <w:r>
        <w:br/>
      </w:r>
      <w:r>
        <w:t xml:space="preserve">│ ├── piano/</w:t>
      </w:r>
      <w:r>
        <w:br/>
      </w:r>
      <w:r>
        <w:t xml:space="preserve">│ ├── drummer/</w:t>
      </w:r>
      <w:r>
        <w:br/>
      </w:r>
      <w:r>
        <w:t xml:space="preserve">│ ├── bass/</w:t>
      </w:r>
      <w:r>
        <w:br/>
      </w:r>
      <w:r>
        <w:t xml:space="preserve">│ └── voice/</w:t>
      </w:r>
      <w:r>
        <w:br/>
      </w:r>
      <w:r>
        <w:t xml:space="preserve">├── core/</w:t>
      </w:r>
      <w:r>
        <w:br/>
      </w:r>
      <w:r>
        <w:t xml:space="preserve">│ ├── clock/</w:t>
      </w:r>
      <w:r>
        <w:br/>
      </w:r>
      <w:r>
        <w:t xml:space="preserve">│ ├── events/</w:t>
      </w:r>
      <w:r>
        <w:br/>
      </w:r>
      <w:r>
        <w:t xml:space="preserve">│ ├── world/</w:t>
      </w:r>
      <w:r>
        <w:br/>
      </w:r>
      <w:r>
        <w:t xml:space="preserve">│ ├── harmony/</w:t>
      </w:r>
      <w:r>
        <w:br/>
      </w:r>
      <w:r>
        <w:t xml:space="preserve">│ ├── phrase/</w:t>
      </w:r>
      <w:r>
        <w:br/>
      </w:r>
      <w:r>
        <w:t xml:space="preserve">│ └── memory/</w:t>
      </w:r>
      <w:r>
        <w:br/>
      </w:r>
      <w:r>
        <w:t xml:space="preserve">├── audio/</w:t>
      </w:r>
      <w:r>
        <w:br/>
      </w:r>
      <w:r>
        <w:t xml:space="preserve">│ ├── engine/</w:t>
      </w:r>
      <w:r>
        <w:br/>
      </w:r>
      <w:r>
        <w:t xml:space="preserve">│ ├── mixer/</w:t>
      </w:r>
      <w:r>
        <w:br/>
      </w:r>
      <w:r>
        <w:t xml:space="preserve">│ ├── guitar_model/</w:t>
      </w:r>
      <w:r>
        <w:br/>
      </w:r>
      <w:r>
        <w:t xml:space="preserve">│ ├── piano_renderer/</w:t>
      </w:r>
      <w:r>
        <w:br/>
      </w:r>
      <w:r>
        <w:t xml:space="preserve">│ ├── percussion/</w:t>
      </w:r>
      <w:r>
        <w:br/>
      </w:r>
      <w:r>
        <w:t xml:space="preserve">│ ├── synth/</w:t>
      </w:r>
      <w:r>
        <w:br/>
      </w:r>
      <w:r>
        <w:t xml:space="preserve">│ └── effects/</w:t>
      </w:r>
      <w:r>
        <w:br/>
      </w:r>
      <w:r>
        <w:t xml:space="preserve">├── perception/</w:t>
      </w:r>
      <w:r>
        <w:br/>
      </w:r>
      <w:r>
        <w:t xml:space="preserve">│ ├── pitch/</w:t>
      </w:r>
      <w:r>
        <w:br/>
      </w:r>
      <w:r>
        <w:t xml:space="preserve">│ ├── onset/</w:t>
      </w:r>
      <w:r>
        <w:br/>
      </w:r>
      <w:r>
        <w:t xml:space="preserve">│ ├── chroma/</w:t>
      </w:r>
      <w:r>
        <w:br/>
      </w:r>
      <w:r>
        <w:t xml:space="preserve">│ ├── key/</w:t>
      </w:r>
      <w:r>
        <w:br/>
      </w:r>
      <w:r>
        <w:t xml:space="preserve">│ ├── chord/</w:t>
      </w:r>
      <w:r>
        <w:br/>
      </w:r>
      <w:r>
        <w:t xml:space="preserve">│ ├── tempo/</w:t>
      </w:r>
      <w:r>
        <w:br/>
      </w:r>
      <w:r>
        <w:t xml:space="preserve">│ └── phrase/</w:t>
      </w:r>
      <w:r>
        <w:br/>
      </w:r>
      <w:r>
        <w:t xml:space="preserve">├── agents/</w:t>
      </w:r>
      <w:r>
        <w:br/>
      </w:r>
      <w:r>
        <w:t xml:space="preserve">│ ├── conductor/</w:t>
      </w:r>
      <w:r>
        <w:br/>
      </w:r>
      <w:r>
        <w:t xml:space="preserve">│ ├── guitarist/</w:t>
      </w:r>
      <w:r>
        <w:br/>
      </w:r>
      <w:r>
        <w:t xml:space="preserve">│ ├── pianist/</w:t>
      </w:r>
      <w:r>
        <w:br/>
      </w:r>
      <w:r>
        <w:t xml:space="preserve">│ ├── bassist/</w:t>
      </w:r>
      <w:r>
        <w:br/>
      </w:r>
      <w:r>
        <w:t xml:space="preserve">│ ├── drummer/</w:t>
      </w:r>
      <w:r>
        <w:br/>
      </w:r>
      <w:r>
        <w:t xml:space="preserve">│ └── vocalist/</w:t>
      </w:r>
      <w:r>
        <w:br/>
      </w:r>
      <w:r>
        <w:t xml:space="preserve">├── models/</w:t>
      </w:r>
      <w:r>
        <w:br/>
      </w:r>
      <w:r>
        <w:t xml:space="preserve">├── presets/</w:t>
      </w:r>
      <w:r>
        <w:br/>
      </w:r>
      <w:r>
        <w:t xml:space="preserve">├── recordings/</w:t>
      </w:r>
      <w:r>
        <w:br/>
      </w:r>
      <w:r>
        <w:t xml:space="preserve">├── examples/</w:t>
      </w:r>
      <w:r>
        <w:br/>
      </w:r>
      <w:r>
        <w:t xml:space="preserve">├── tests/</w:t>
      </w:r>
      <w:r>
        <w:br/>
      </w:r>
      <w:r>
        <w:t xml:space="preserve">└── docs/</w:t>
      </w:r>
    </w:p>
    <w:p>
      <w:pPr>
        <w:pStyle w:val="BodyText"/>
      </w:pPr>
      <w:r>
        <w:t xml:space="preserve">The repository should make the smallest useful path obvious. Someone cloning only the guitar example should not need the media analyzer, video system, vocal renderer, or composer model.</w:t>
      </w:r>
    </w:p>
    <w:bookmarkEnd w:id="55"/>
    <w:bookmarkStart w:id="56" w:name="Xb30a7afa8ac1d977b67fc0ca309e5d41d803d96"/>
    <w:p>
      <w:pPr>
        <w:pStyle w:val="Heading1"/>
      </w:pPr>
      <w:r>
        <w:t xml:space="preserve">31. Interfaces and Data Schemas</w:t>
      </w:r>
    </w:p>
    <w:p>
      <w:pPr>
        <w:pStyle w:val="FirstParagraph"/>
      </w:pPr>
      <w:r>
        <w:t xml:space="preserve">Use boring, stable interfaces. Clever class inheritance is less valuable than events and state that can be serialized across JavaScript, Python, C++, and MIDI.</w:t>
      </w:r>
    </w:p>
    <w:p>
      <w:pPr>
        <w:pStyle w:val="BodyText"/>
      </w:pPr>
      <w:r>
        <w:t xml:space="preserve">HumanEvent {</w:t>
      </w:r>
      <w:r>
        <w:br/>
      </w:r>
      <w:r>
        <w:t xml:space="preserve">timestamp,</w:t>
      </w:r>
      <w:r>
        <w:br/>
      </w:r>
      <w:r>
        <w:t xml:space="preserve">type,</w:t>
      </w:r>
      <w:r>
        <w:br/>
      </w:r>
      <w:r>
        <w:t xml:space="preserve">pitch,</w:t>
      </w:r>
      <w:r>
        <w:br/>
      </w:r>
      <w:r>
        <w:t xml:space="preserve">velocity,</w:t>
      </w:r>
      <w:r>
        <w:br/>
      </w:r>
      <w:r>
        <w:t xml:space="preserve">duration,</w:t>
      </w:r>
      <w:r>
        <w:br/>
      </w:r>
      <w:r>
        <w:t xml:space="preserve">confidence,</w:t>
      </w:r>
      <w:r>
        <w:br/>
      </w:r>
      <w:r>
        <w:t xml:space="preserve">source</w:t>
      </w:r>
      <w:r>
        <w:br/>
      </w:r>
      <w:r>
        <w:t xml:space="preserve">}</w:t>
      </w:r>
    </w:p>
    <w:p>
      <w:pPr>
        <w:pStyle w:val="BodyText"/>
      </w:pPr>
      <w:r>
        <w:t xml:space="preserve">ChordEstimate {</w:t>
      </w:r>
      <w:r>
        <w:br/>
      </w:r>
      <w:r>
        <w:t xml:space="preserve">timestamp,</w:t>
      </w:r>
      <w:r>
        <w:br/>
      </w:r>
      <w:r>
        <w:t xml:space="preserve">root,</w:t>
      </w:r>
      <w:r>
        <w:br/>
      </w:r>
      <w:r>
        <w:t xml:space="preserve">quality,</w:t>
      </w:r>
      <w:r>
        <w:br/>
      </w:r>
      <w:r>
        <w:t xml:space="preserve">tones[],</w:t>
      </w:r>
      <w:r>
        <w:br/>
      </w:r>
      <w:r>
        <w:t xml:space="preserve">confidence,</w:t>
      </w:r>
      <w:r>
        <w:br/>
      </w:r>
      <w:r>
        <w:t xml:space="preserve">alternatives[]</w:t>
      </w:r>
      <w:r>
        <w:br/>
      </w:r>
      <w:r>
        <w:t xml:space="preserve">}</w:t>
      </w:r>
    </w:p>
    <w:p>
      <w:pPr>
        <w:pStyle w:val="BodyText"/>
      </w:pPr>
      <w:r>
        <w:t xml:space="preserve">BandEvent {</w:t>
      </w:r>
      <w:r>
        <w:br/>
      </w:r>
      <w:r>
        <w:t xml:space="preserve">source,</w:t>
      </w:r>
      <w:r>
        <w:br/>
      </w:r>
      <w:r>
        <w:t xml:space="preserve">type,</w:t>
      </w:r>
      <w:r>
        <w:br/>
      </w:r>
      <w:r>
        <w:t xml:space="preserve">musicalTime,</w:t>
      </w:r>
      <w:r>
        <w:br/>
      </w:r>
      <w:r>
        <w:t xml:space="preserve">audioTime,</w:t>
      </w:r>
      <w:r>
        <w:br/>
      </w:r>
      <w:r>
        <w:t xml:space="preserve">payload,</w:t>
      </w:r>
      <w:r>
        <w:br/>
      </w:r>
      <w:r>
        <w:t xml:space="preserve">confidence,</w:t>
      </w:r>
      <w:r>
        <w:br/>
      </w:r>
      <w:r>
        <w:t xml:space="preserve">eventId</w:t>
      </w:r>
      <w:r>
        <w:br/>
      </w:r>
      <w:r>
        <w:t xml:space="preserve">}</w:t>
      </w:r>
    </w:p>
    <w:p>
      <w:pPr>
        <w:pStyle w:val="BodyText"/>
      </w:pPr>
      <w:r>
        <w:t xml:space="preserve">Schemas should include explicit version numbers. Unknown fields should be ignored safely where possible. Required timing units must be documented; “time = 1.0” is useless unless the unit and clock domain are defined.</w:t>
      </w:r>
    </w:p>
    <w:bookmarkEnd w:id="56"/>
    <w:bookmarkStart w:id="57" w:name="X5dfff2655b97ebf08b320a256326b167e0c7f66"/>
    <w:p>
      <w:pPr>
        <w:pStyle w:val="Heading1"/>
      </w:pPr>
      <w:r>
        <w:t xml:space="preserve">32. State, Sessions, and Persistence</w:t>
      </w:r>
    </w:p>
    <w:p>
      <w:pPr>
        <w:pStyle w:val="FirstParagraph"/>
      </w:pPr>
      <w:r>
        <w:t xml:space="preserve">A session file should reproduce a musical world as far as the installed renderers and models allow. Store seed, engine version, transport, harmony, conductor state, musician presets, mixer/effects, loops, motifs, listener configuration, and model identifiers.</w:t>
      </w:r>
    </w:p>
    <w:p>
      <w:pPr>
        <w:pStyle w:val="BodyText"/>
      </w:pPr>
      <w:r>
        <w:t xml:space="preserve">RBSession {</w:t>
      </w:r>
      <w:r>
        <w:br/>
      </w:r>
      <w:r>
        <w:t xml:space="preserve">schemaVersion,</w:t>
      </w:r>
      <w:r>
        <w:br/>
      </w:r>
      <w:r>
        <w:t xml:space="preserve">engineVersion,</w:t>
      </w:r>
      <w:r>
        <w:br/>
      </w:r>
      <w:r>
        <w:t xml:space="preserve">seed,</w:t>
      </w:r>
      <w:r>
        <w:br/>
      </w:r>
      <w:r>
        <w:t xml:space="preserve">transport,</w:t>
      </w:r>
      <w:r>
        <w:br/>
      </w:r>
      <w:r>
        <w:t xml:space="preserve">harmony,</w:t>
      </w:r>
      <w:r>
        <w:br/>
      </w:r>
      <w:r>
        <w:t xml:space="preserve">structure,</w:t>
      </w:r>
      <w:r>
        <w:br/>
      </w:r>
      <w:r>
        <w:t xml:space="preserve">listener,</w:t>
      </w:r>
      <w:r>
        <w:br/>
      </w:r>
      <w:r>
        <w:t xml:space="preserve">musicians,</w:t>
      </w:r>
      <w:r>
        <w:br/>
      </w:r>
      <w:r>
        <w:t xml:space="preserve">conductor,</w:t>
      </w:r>
      <w:r>
        <w:br/>
      </w:r>
      <w:r>
        <w:t xml:space="preserve">mixer,</w:t>
      </w:r>
      <w:r>
        <w:br/>
      </w:r>
      <w:r>
        <w:t xml:space="preserve">effects,</w:t>
      </w:r>
      <w:r>
        <w:br/>
      </w:r>
      <w:r>
        <w:t xml:space="preserve">loops,</w:t>
      </w:r>
      <w:r>
        <w:br/>
      </w:r>
      <w:r>
        <w:t xml:space="preserve">motifs,</w:t>
      </w:r>
      <w:r>
        <w:br/>
      </w:r>
      <w:r>
        <w:t xml:space="preserve">models,</w:t>
      </w:r>
      <w:r>
        <w:br/>
      </w:r>
      <w:r>
        <w:t xml:space="preserve">mediaReferences</w:t>
      </w:r>
      <w:r>
        <w:br/>
      </w:r>
      <w:r>
        <w:t xml:space="preserve">}</w:t>
      </w:r>
    </w:p>
    <w:p>
      <w:pPr>
        <w:pStyle w:val="BodyText"/>
      </w:pPr>
      <w:r>
        <w:t xml:space="preserve">Never silently reinterpret old state files. Provide v1→v2 and v2→v3 migrations, or clearly reject unsupported versions. The browser ancestor already checks state versions; the repository version should formalize that practice.</w:t>
      </w:r>
    </w:p>
    <w:p>
      <w:pPr>
        <w:pStyle w:val="BodyText"/>
      </w:pPr>
      <w:r>
        <w:t xml:space="preserve">PART VII — TESTING AND VALIDATION</w:t>
      </w:r>
    </w:p>
    <w:bookmarkEnd w:id="57"/>
    <w:bookmarkStart w:id="58" w:name="X15e66bf284f0d2c1d28cbf9ecae46cfa3d0dfae"/>
    <w:p>
      <w:pPr>
        <w:pStyle w:val="Heading1"/>
      </w:pPr>
      <w:r>
        <w:t xml:space="preserve">33. Engineering Telemetry</w:t>
      </w:r>
    </w:p>
    <w:p>
      <w:pPr>
        <w:pStyle w:val="FirstParagraph"/>
      </w:pPr>
      <w:r>
        <w:t xml:space="preserve">Every serious build should be able to record timing and decision telemetry. Useful fields include timestamp, audio callback duration, underruns, CPU load, feature latency, pitch and confidence, chord and confidence, tempo and confidence, phrase state, agent proposals, accepted/rejected events, scheduled audio time, actual render time when measurable, and model latency.</w:t>
      </w:r>
    </w:p>
    <w:p>
      <w:pPr>
        <w:pStyle w:val="BodyText"/>
      </w:pPr>
      <w:r>
        <w:t xml:space="preserve">The purpose is not to generate a flashy dashboard. It is to make every claim debuggable. If accompaniment feels late, telemetry should reveal whether capture, pitch inference, planning, scheduling, or output buffering caused it.</w:t>
      </w:r>
    </w:p>
    <w:bookmarkEnd w:id="58"/>
    <w:bookmarkStart w:id="59" w:name="X052d31190b39bff4e96261dd2d7e29ba1a0a1f8"/>
    <w:p>
      <w:pPr>
        <w:pStyle w:val="Heading1"/>
      </w:pPr>
      <w:r>
        <w:t xml:space="preserve">34. Listener Validation</w:t>
      </w:r>
    </w:p>
    <w:p>
      <w:pPr>
        <w:pStyle w:val="FirstParagraph"/>
      </w:pPr>
      <w:r>
        <w:t xml:space="preserve">Pitch tests should generate known tones such as 110, 220, 440, and 880 Hz. Measure frequency error, cents error, confidence, and detection latency.</w:t>
      </w:r>
    </w:p>
    <w:p>
      <w:pPr>
        <w:pStyle w:val="BodyText"/>
      </w:pPr>
      <w:r>
        <w:t xml:space="preserve">centsError = 1200 * log2(f_estimated / f_true)</w:t>
      </w:r>
    </w:p>
    <w:p>
      <w:pPr>
        <w:pStyle w:val="BodyText"/>
      </w:pPr>
      <w:r>
        <w:t xml:space="preserve">Key tests should use known progressions across modes and transpositions. Measure top-1 accuracy, time-to-lock, false transitions, and confidence calibration. Chord tests should include major, minor, suspended, seventh, and intentionally ambiguous voicings.</w:t>
      </w:r>
    </w:p>
    <w:p>
      <w:pPr>
        <w:pStyle w:val="BodyText"/>
      </w:pPr>
      <w:r>
        <w:t xml:space="preserve">Tempo tests should cover 60-160 BPM plus swing, missing beats, half-time/double-time ambiguity, human jitter, and non-percussive singing. Phrase tests should include sustained notes, breaths, short pauses, staccato, legato, and conversational call-and-response.</w:t>
      </w:r>
    </w:p>
    <w:bookmarkEnd w:id="59"/>
    <w:bookmarkStart w:id="60" w:name="X89af2e746c0d75a660fda8e04985c5badee3b53"/>
    <w:p>
      <w:pPr>
        <w:pStyle w:val="Heading1"/>
      </w:pPr>
      <w:r>
        <w:t xml:space="preserve">35. Band Validation</w:t>
      </w:r>
    </w:p>
    <w:p>
      <w:pPr>
        <w:pStyle w:val="FirstParagraph"/>
      </w:pPr>
      <w:r>
        <w:t xml:space="preserve">Correct notes alone do not make a good accompaniment system. Evaluate behavior in context.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Metric</w:t>
            </w:r>
          </w:p>
        </w:tc>
        <w:tc>
          <w:tcPr/>
          <w:p>
            <w:pPr>
              <w:pStyle w:val="Compact"/>
              <w:jc w:val="left"/>
            </w:pPr>
            <w:r>
              <w:rPr>
                <w:bCs/>
                <w:b/>
              </w:rPr>
              <w:t xml:space="preserve">Question</w:t>
            </w:r>
          </w:p>
        </w:tc>
      </w:tr>
      <w:tr>
        <w:tc>
          <w:tcPr/>
          <w:p>
            <w:pPr>
              <w:pStyle w:val="Compact"/>
              <w:jc w:val="left"/>
            </w:pPr>
            <w:r>
              <w:t xml:space="preserve">Register collision rate</w:t>
            </w:r>
          </w:p>
        </w:tc>
        <w:tc>
          <w:tcPr/>
          <w:p>
            <w:pPr>
              <w:pStyle w:val="Compact"/>
              <w:jc w:val="left"/>
            </w:pPr>
            <w:r>
              <w:t xml:space="preserve">How often does a dense instrument occupy the performer’s register at high energy?</w:t>
            </w:r>
          </w:p>
        </w:tc>
      </w:tr>
      <w:tr>
        <w:tc>
          <w:tcPr/>
          <w:p>
            <w:pPr>
              <w:pStyle w:val="Compact"/>
              <w:jc w:val="left"/>
            </w:pPr>
            <w:r>
              <w:t xml:space="preserve">Interruption rate</w:t>
            </w:r>
          </w:p>
        </w:tc>
        <w:tc>
          <w:tcPr/>
          <w:p>
            <w:pPr>
              <w:pStyle w:val="Compact"/>
              <w:jc w:val="left"/>
            </w:pPr>
            <w:r>
              <w:t xml:space="preserve">How often does lead-like accompaniment occur during active human phrases?</w:t>
            </w:r>
          </w:p>
        </w:tc>
      </w:tr>
      <w:tr>
        <w:tc>
          <w:tcPr/>
          <w:p>
            <w:pPr>
              <w:pStyle w:val="Compact"/>
              <w:jc w:val="left"/>
            </w:pPr>
            <w:r>
              <w:t xml:space="preserve">Harmonic agreement</w:t>
            </w:r>
          </w:p>
        </w:tc>
        <w:tc>
          <w:tcPr/>
          <w:p>
            <w:pPr>
              <w:pStyle w:val="Compact"/>
              <w:jc w:val="left"/>
            </w:pPr>
            <w:r>
              <w:t xml:space="preserve">How often do generated notes fit the accepted harmonic state?</w:t>
            </w:r>
          </w:p>
        </w:tc>
      </w:tr>
      <w:tr>
        <w:tc>
          <w:tcPr/>
          <w:p>
            <w:pPr>
              <w:pStyle w:val="Compact"/>
              <w:jc w:val="left"/>
            </w:pPr>
            <w:r>
              <w:t xml:space="preserve">Timing error</w:t>
            </w:r>
          </w:p>
        </w:tc>
        <w:tc>
          <w:tcPr/>
          <w:p>
            <w:pPr>
              <w:pStyle w:val="Compact"/>
              <w:jc w:val="left"/>
            </w:pPr>
            <w:r>
              <w:t xml:space="preserve">How far are rendered events from their scheduled timestamps?</w:t>
            </w:r>
          </w:p>
        </w:tc>
      </w:tr>
      <w:tr>
        <w:tc>
          <w:tcPr/>
          <w:p>
            <w:pPr>
              <w:pStyle w:val="Compact"/>
              <w:jc w:val="left"/>
            </w:pPr>
            <w:r>
              <w:t xml:space="preserve">Response latency</w:t>
            </w:r>
          </w:p>
        </w:tc>
        <w:tc>
          <w:tcPr/>
          <w:p>
            <w:pPr>
              <w:pStyle w:val="Compact"/>
              <w:jc w:val="left"/>
            </w:pPr>
            <w:r>
              <w:t xml:space="preserve">How long from phrase end to musical answer?</w:t>
            </w:r>
          </w:p>
        </w:tc>
      </w:tr>
      <w:tr>
        <w:tc>
          <w:tcPr/>
          <w:p>
            <w:pPr>
              <w:pStyle w:val="Compact"/>
              <w:jc w:val="left"/>
            </w:pPr>
            <w:r>
              <w:t xml:space="preserve">Repetition</w:t>
            </w:r>
          </w:p>
        </w:tc>
        <w:tc>
          <w:tcPr/>
          <w:p>
            <w:pPr>
              <w:pStyle w:val="Compact"/>
              <w:jc w:val="left"/>
            </w:pPr>
            <w:r>
              <w:t xml:space="preserve">How frequently are identical motifs repeated without purpose?</w:t>
            </w:r>
          </w:p>
        </w:tc>
      </w:tr>
      <w:tr>
        <w:tc>
          <w:tcPr/>
          <w:p>
            <w:pPr>
              <w:pStyle w:val="Compact"/>
              <w:jc w:val="left"/>
            </w:pPr>
            <w:r>
              <w:t xml:space="preserve">State stability</w:t>
            </w:r>
          </w:p>
        </w:tc>
        <w:tc>
          <w:tcPr/>
          <w:p>
            <w:pPr>
              <w:pStyle w:val="Compact"/>
              <w:jc w:val="left"/>
            </w:pPr>
            <w:r>
              <w:t xml:space="preserve">How often do key/tempo/chord estimates oscillate unnecessarily?</w:t>
            </w:r>
          </w:p>
        </w:tc>
      </w:tr>
      <w:tr>
        <w:tc>
          <w:tcPr/>
          <w:p>
            <w:pPr>
              <w:pStyle w:val="Compact"/>
              <w:jc w:val="left"/>
            </w:pPr>
            <w:r>
              <w:t xml:space="preserve">Recovery</w:t>
            </w:r>
          </w:p>
        </w:tc>
        <w:tc>
          <w:tcPr/>
          <w:p>
            <w:pPr>
              <w:pStyle w:val="Compact"/>
              <w:jc w:val="left"/>
            </w:pPr>
            <w:r>
              <w:t xml:space="preserve">Does the band continue safely when a subsystem fails?</w:t>
            </w:r>
          </w:p>
        </w:tc>
      </w:tr>
    </w:tbl>
    <w:bookmarkEnd w:id="60"/>
    <w:bookmarkStart w:id="61" w:name="Xc333ff7ea4f7be16a914582c6d7fc840de1bdc5"/>
    <w:p>
      <w:pPr>
        <w:pStyle w:val="Heading1"/>
      </w:pPr>
      <w:r>
        <w:t xml:space="preserve">36. Scientific and Human Evaluation</w:t>
      </w:r>
    </w:p>
    <w:p>
      <w:pPr>
        <w:pStyle w:val="FirstParagraph"/>
      </w:pPr>
      <w:r>
        <w:t xml:space="preserve">A/B testing can compare a fixed backing track with adaptive accompaniment. Ask musicians which system felt more responsive, left more space, followed timing better, sounded more musical, and made them want to continue playing.</w:t>
      </w:r>
    </w:p>
    <w:p>
      <w:pPr>
        <w:pStyle w:val="BodyText"/>
      </w:pPr>
      <w:r>
        <w:t xml:space="preserve">Report both objective and subjective metrics. If a feature is simulated, label it simulated. If an inference has low confidence, expose the confidence. If a model was not tested on polyphonic instruments, do not imply polyphonic accuracy. The public-facing project should replace claims with instrumentation.</w:t>
      </w:r>
    </w:p>
    <w:p>
      <w:pPr>
        <w:pStyle w:val="BodyText"/>
      </w:pPr>
      <w:r>
        <w:t xml:space="preserve">PART VIII — SHIPPING THE OPEN PROJECT</w:t>
      </w:r>
    </w:p>
    <w:bookmarkEnd w:id="61"/>
    <w:bookmarkStart w:id="62" w:name="X023dc2fa413d8d15b8d52ef897c92776c1d9658"/>
    <w:p>
      <w:pPr>
        <w:pStyle w:val="Heading1"/>
      </w:pPr>
      <w:r>
        <w:t xml:space="preserve">37. Standalone Play-Along Guitar</w:t>
      </w:r>
    </w:p>
    <w:p>
      <w:pPr>
        <w:pStyle w:val="FirstParagraph"/>
      </w:pPr>
      <w:r>
        <w:t xml:space="preserve">Minimum dependency stack: AudioEngine, Clock, Listener, MusicalWorld, HarmonyEngine, PhraseMemory, GuitarRenderer, GuitarAgent. The first public demo should allow a user to sing or play into the microphone, watch detected pitch/key/chord/tempo, and hear an adaptive guitar choose sparse voicings and respond after phrase endings.</w:t>
      </w:r>
    </w:p>
    <w:p>
      <w:pPr>
        <w:pStyle w:val="BodyText"/>
      </w:pPr>
      <w:r>
        <w:t xml:space="preserve">Required controls: Awaken, Start Listening, Sensitivity, Trust/Confidence Threshold, Guitar Mode, Density, Register, Tuning, Body, Brightness, Damping, Sympathy, Space, Hold Harmony, Panic, and Record. Optional controls should not obscure this basic path.</w:t>
      </w:r>
    </w:p>
    <w:bookmarkEnd w:id="62"/>
    <w:bookmarkStart w:id="63" w:name="X6aeecf1257c499d05f252897eea84f98aa97411"/>
    <w:p>
      <w:pPr>
        <w:pStyle w:val="Heading1"/>
      </w:pPr>
      <w:r>
        <w:t xml:space="preserve">38. Standalone Play-Along Piano</w:t>
      </w:r>
    </w:p>
    <w:p>
      <w:pPr>
        <w:pStyle w:val="FirstParagraph"/>
      </w:pPr>
      <w:r>
        <w:t xml:space="preserve">Minimum stack: AudioEngine, Clock, Listener, MusicalWorld, HarmonyEngine, PhraseMemory, PianoRenderer, PianoAgent. The first version may use a lightweight synth renderer; the architecture must permit a sampled piano later without changing the agent.</w:t>
      </w:r>
    </w:p>
    <w:p>
      <w:pPr>
        <w:pStyle w:val="BodyText"/>
      </w:pPr>
      <w:r>
        <w:t xml:space="preserve">Expose a visible current chord and the chosen voicing. That makes the instrument educational as well as performative. A “why this voicing?” diagnostic can show register separation, movement score, chord tones, and confidence.</w:t>
      </w:r>
    </w:p>
    <w:bookmarkEnd w:id="63"/>
    <w:bookmarkStart w:id="64" w:name="X635e3ae550f9ddb8c533749ea6ea8717abf0c40"/>
    <w:p>
      <w:pPr>
        <w:pStyle w:val="Heading1"/>
      </w:pPr>
      <w:r>
        <w:t xml:space="preserve">39. Rhythm Section Package</w:t>
      </w:r>
    </w:p>
    <w:p>
      <w:pPr>
        <w:pStyle w:val="FirstParagraph"/>
      </w:pPr>
      <w:r>
        <w:t xml:space="preserve">A combined Bass + Drums app can listen to taps, singing, guitar, or MIDI. The drummer owns groove; the bassist owns harmonic foundation; both read one shared beat phase and harmony state. This package is useful even when guitar and piano are absent.</w:t>
      </w:r>
    </w:p>
    <w:p>
      <w:pPr>
        <w:pStyle w:val="BodyText"/>
      </w:pPr>
      <w:r>
        <w:t xml:space="preserve">Expose style presets but keep the underlying controls inspectable: swing, density, fill rate, ghost notes, bass root loyalty, approach-tone rate, humanization, and phrase-aware simplification.</w:t>
      </w:r>
    </w:p>
    <w:bookmarkEnd w:id="64"/>
    <w:bookmarkStart w:id="65" w:name="X3d8922f1e34795da96c95a046a70d62914e25fc"/>
    <w:p>
      <w:pPr>
        <w:pStyle w:val="Heading1"/>
      </w:pPr>
      <w:r>
        <w:t xml:space="preserve">40. Vocal and Experimental Instrument Package</w:t>
      </w:r>
    </w:p>
    <w:p>
      <w:pPr>
        <w:pStyle w:val="FirstParagraph"/>
      </w:pPr>
      <w:r>
        <w:t xml:space="preserve">The Vocal package combines Listener, PhraseMemory, Harmony Engine, VocalAgent, and a renderer adapter. The Experimental package contains Orbit, Granular, Media-to-Music, modulation routing, and gesture controls. These tools should be independently usable so experimental features do not destabilize the core band.</w:t>
      </w:r>
    </w:p>
    <w:bookmarkEnd w:id="65"/>
    <w:bookmarkStart w:id="66" w:name="Xcd85d951aa1d4ba4320673250e475e320d189a7"/>
    <w:p>
      <w:pPr>
        <w:pStyle w:val="Heading1"/>
      </w:pPr>
      <w:r>
        <w:t xml:space="preserve">41. Full Local Band</w:t>
      </w:r>
    </w:p>
    <w:p>
      <w:pPr>
        <w:pStyle w:val="FirstParagraph"/>
      </w:pPr>
      <w:r>
        <w:t xml:space="preserve">The complete app imports every subsystem and presents one simple experience: choose which musicians are present, choose how assertive they are, press Listen, and perform.</w:t>
      </w:r>
    </w:p>
    <w:bookmarkEnd w:id="66"/>
    <w:bookmarkStart w:id="67" w:name="Xa76d4635622b067d46d919d56f54b0aa6acdd08"/>
    <w:p>
      <w:pPr>
        <w:pStyle w:val="Heading1"/>
      </w:pPr>
      <w:r>
        <w:t xml:space="preserve">LISTENER</w:t>
      </w:r>
      <w:r>
        <w:br/>
      </w:r>
      <w:r>
        <w:t xml:space="preserve">+</w:t>
      </w:r>
      <w:r>
        <w:br/>
      </w:r>
      <w:r>
        <w:t xml:space="preserve">CONDUCTOR</w:t>
      </w:r>
      <w:r>
        <w:br/>
      </w:r>
      <w:r>
        <w:t xml:space="preserve">+</w:t>
      </w:r>
      <w:r>
        <w:br/>
      </w:r>
      <w:r>
        <w:t xml:space="preserve">GUITAR + PIANO + BASS + DRUMS + VOCAL</w:t>
      </w:r>
      <w:r>
        <w:br/>
      </w:r>
      <w:r>
        <w:t xml:space="preserve">+</w:t>
      </w:r>
      <w:r>
        <w:br/>
      </w:r>
      <w:r>
        <w:t xml:space="preserve">LOOPER + MEDIA + GRANULAR (optional)</w:t>
      </w:r>
      <w:r>
        <w:br/>
      </w:r>
      <w:r>
        <w:t xml:space="preserve">+</w:t>
      </w:r>
      <w:r>
        <w:br/>
      </w:r>
      <w:r>
        <w:t xml:space="preserve">MASTER AUDIO ENGINE</w:t>
      </w:r>
    </w:p>
    <w:p>
      <w:pPr>
        <w:pStyle w:val="FirstParagraph"/>
      </w:pPr>
      <w:r>
        <w:t xml:space="preserve">LOCAL AI BAND</w:t>
      </w:r>
    </w:p>
    <w:p>
      <w:pPr>
        <w:pStyle w:val="BodyText"/>
      </w:pPr>
      <w:r>
        <w:t xml:space="preserve">The user experience should remain simple even as the architecture grows:</w:t>
      </w:r>
    </w:p>
    <w:p>
      <w:pPr>
        <w:pStyle w:val="BodyText"/>
      </w:pPr>
      <w:r>
        <w:t xml:space="preserve">AWAKEN</w:t>
      </w:r>
    </w:p>
    <w:p>
      <w:pPr>
        <w:pStyle w:val="BodyText"/>
      </w:pPr>
      <w:r>
        <w:t xml:space="preserve">WHAT SHOULD PLAY?</w:t>
      </w:r>
      <w:r>
        <w:br/>
      </w:r>
      <w:r>
        <w:t xml:space="preserve">[✓] GUITAR [✓] PIANO [✓] BASS [✓] DRUMS [ ] VOCAL</w:t>
      </w:r>
    </w:p>
    <w:p>
      <w:pPr>
        <w:pStyle w:val="BodyText"/>
      </w:pPr>
      <w:r>
        <w:t xml:space="preserve">HOW SHOULD THEY PLAY?</w:t>
      </w:r>
      <w:r>
        <w:br/>
      </w:r>
      <w:r>
        <w:t xml:space="preserve">[ LISTEN ] [ FOLLOW ] [ JAM ] [ FULL BAND ]</w:t>
      </w:r>
    </w:p>
    <w:p>
      <w:pPr>
        <w:pStyle w:val="BodyText"/>
      </w:pPr>
      <w:r>
        <w:t xml:space="preserve">HEARD: E4</w:t>
      </w:r>
      <w:r>
        <w:br/>
      </w:r>
      <w:r>
        <w:t xml:space="preserve">KEY: A MINOR · 78%</w:t>
      </w:r>
      <w:r>
        <w:br/>
      </w:r>
      <w:r>
        <w:t xml:space="preserve">CHORD: Am7 · 82%</w:t>
      </w:r>
      <w:r>
        <w:br/>
      </w:r>
      <w:r>
        <w:t xml:space="preserve">TEMPO: 91 BPM · 71%</w:t>
      </w:r>
      <w:r>
        <w:br/>
      </w:r>
      <w:r>
        <w:t xml:space="preserve">PHRASE: ACTIVE</w:t>
      </w:r>
    </w:p>
    <w:bookmarkEnd w:id="67"/>
    <w:bookmarkStart w:id="68" w:name="Xa22cb949b1d9e2bb66ed403764804c6f4b3a69c"/>
    <w:p>
      <w:pPr>
        <w:pStyle w:val="Heading1"/>
      </w:pPr>
      <w:r>
        <w:t xml:space="preserve">42. Current Reference Build vs. Expansion Roadmap</w:t>
      </w:r>
    </w:p>
    <w:p>
      <w:pPr>
        <w:pStyle w:val="FirstParagraph"/>
      </w:pPr>
      <w:r>
        <w:t xml:space="preserve">The Sound Fixed III browser build already provides a meaningful functional base. It should be presented publicly with a clear line between implemented behavior and planned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Area</w:t>
            </w:r>
          </w:p>
        </w:tc>
        <w:tc>
          <w:tcPr/>
          <w:p>
            <w:pPr>
              <w:pStyle w:val="Compact"/>
              <w:jc w:val="left"/>
            </w:pPr>
            <w:r>
              <w:rPr>
                <w:bCs/>
                <w:b/>
              </w:rPr>
              <w:t xml:space="preserve">Present in reference browser build</w:t>
            </w:r>
          </w:p>
        </w:tc>
        <w:tc>
          <w:tcPr/>
          <w:p>
            <w:pPr>
              <w:pStyle w:val="Compact"/>
              <w:jc w:val="left"/>
            </w:pPr>
            <w:r>
              <w:rPr>
                <w:bCs/>
                <w:b/>
              </w:rPr>
              <w:t xml:space="preserve">Expanded architecture in this book</w:t>
            </w:r>
          </w:p>
        </w:tc>
      </w:tr>
      <w:tr>
        <w:tc>
          <w:tcPr/>
          <w:p>
            <w:pPr>
              <w:pStyle w:val="Compact"/>
              <w:jc w:val="left"/>
            </w:pPr>
            <w:r>
              <w:t xml:space="preserve">Audio</w:t>
            </w:r>
          </w:p>
        </w:tc>
        <w:tc>
          <w:tcPr/>
          <w:p>
            <w:pPr>
              <w:pStyle w:val="Compact"/>
              <w:jc w:val="left"/>
            </w:pPr>
            <w:r>
              <w:t xml:space="preserve">Web Audio master graph, generated instruments, effects, recording, panic</w:t>
            </w:r>
          </w:p>
        </w:tc>
        <w:tc>
          <w:tcPr/>
          <w:p>
            <w:pPr>
              <w:pStyle w:val="Compact"/>
              <w:jc w:val="left"/>
            </w:pPr>
            <w:r>
              <w:t xml:space="preserve">Native-capable engine, per-musician buses, stricter event/render separation</w:t>
            </w:r>
          </w:p>
        </w:tc>
      </w:tr>
      <w:tr>
        <w:tc>
          <w:tcPr/>
          <w:p>
            <w:pPr>
              <w:pStyle w:val="Compact"/>
              <w:jc w:val="left"/>
            </w:pPr>
            <w:r>
              <w:t xml:space="preserve">Timing</w:t>
            </w:r>
          </w:p>
        </w:tc>
        <w:tc>
          <w:tcPr/>
          <w:p>
            <w:pPr>
              <w:pStyle w:val="Compact"/>
              <w:jc w:val="left"/>
            </w:pPr>
            <w:r>
              <w:t xml:space="preserve">Look-ahead scheduler and shared step dispatch</w:t>
            </w:r>
          </w:p>
        </w:tc>
        <w:tc>
          <w:tcPr/>
          <w:p>
            <w:pPr>
              <w:pStyle w:val="Compact"/>
              <w:jc w:val="left"/>
            </w:pPr>
            <w:r>
              <w:t xml:space="preserve">Unified cross-language master clock/event protocol</w:t>
            </w:r>
          </w:p>
        </w:tc>
      </w:tr>
      <w:tr>
        <w:tc>
          <w:tcPr/>
          <w:p>
            <w:pPr>
              <w:pStyle w:val="Compact"/>
              <w:jc w:val="left"/>
            </w:pPr>
            <w:r>
              <w:t xml:space="preserve">Listening</w:t>
            </w:r>
          </w:p>
        </w:tc>
        <w:tc>
          <w:tcPr/>
          <w:p>
            <w:pPr>
              <w:pStyle w:val="Compact"/>
              <w:jc w:val="left"/>
            </w:pPr>
            <w:r>
              <w:t xml:space="preserve">Pitch, energy, spectrum features, onsets, key/chord/tempo/phrase heuristics</w:t>
            </w:r>
          </w:p>
        </w:tc>
        <w:tc>
          <w:tcPr/>
          <w:p>
            <w:pPr>
              <w:pStyle w:val="Compact"/>
              <w:jc w:val="left"/>
            </w:pPr>
            <w:r>
              <w:t xml:space="preserve">Replaceable perception modules; optional trained local models</w:t>
            </w:r>
          </w:p>
        </w:tc>
      </w:tr>
      <w:tr>
        <w:tc>
          <w:tcPr/>
          <w:p>
            <w:pPr>
              <w:pStyle w:val="Compact"/>
              <w:jc w:val="left"/>
            </w:pPr>
            <w:r>
              <w:t xml:space="preserve">Guitar</w:t>
            </w:r>
          </w:p>
        </w:tc>
        <w:tc>
          <w:tcPr/>
          <w:p>
            <w:pPr>
              <w:pStyle w:val="Compact"/>
              <w:jc w:val="left"/>
            </w:pPr>
            <w:r>
              <w:t xml:space="preserve">Physical-model-style six-string instrument, tunings, body shaping, sympathy</w:t>
            </w:r>
          </w:p>
        </w:tc>
        <w:tc>
          <w:tcPr/>
          <w:p>
            <w:pPr>
              <w:pStyle w:val="Compact"/>
              <w:jc w:val="left"/>
            </w:pPr>
            <w:r>
              <w:t xml:space="preserve">Dedicated GuitarAgent, voicing solver, independent application</w:t>
            </w:r>
          </w:p>
        </w:tc>
      </w:tr>
      <w:tr>
        <w:tc>
          <w:tcPr/>
          <w:p>
            <w:pPr>
              <w:pStyle w:val="Compact"/>
              <w:jc w:val="left"/>
            </w:pPr>
            <w:r>
              <w:t xml:space="preserve">Piano</w:t>
            </w:r>
          </w:p>
        </w:tc>
        <w:tc>
          <w:tcPr/>
          <w:p>
            <w:pPr>
              <w:pStyle w:val="Compact"/>
              <w:jc w:val="left"/>
            </w:pPr>
            <w:r>
              <w:t xml:space="preserve">General synth tones available, but not a dedicated piano system</w:t>
            </w:r>
          </w:p>
        </w:tc>
        <w:tc>
          <w:tcPr/>
          <w:p>
            <w:pPr>
              <w:pStyle w:val="Compact"/>
              <w:jc w:val="left"/>
            </w:pPr>
            <w:r>
              <w:t xml:space="preserve">PianoRenderer + voicing solver + PianoAgent</w:t>
            </w:r>
          </w:p>
        </w:tc>
      </w:tr>
      <w:tr>
        <w:tc>
          <w:tcPr/>
          <w:p>
            <w:pPr>
              <w:pStyle w:val="Compact"/>
              <w:jc w:val="left"/>
            </w:pPr>
            <w:r>
              <w:t xml:space="preserve">Bass</w:t>
            </w:r>
          </w:p>
        </w:tc>
        <w:tc>
          <w:tcPr/>
          <w:p>
            <w:pPr>
              <w:pStyle w:val="Compact"/>
              <w:jc w:val="left"/>
            </w:pPr>
            <w:r>
              <w:t xml:space="preserve">Simple generated low accompaniment behavior</w:t>
            </w:r>
          </w:p>
        </w:tc>
        <w:tc>
          <w:tcPr/>
          <w:p>
            <w:pPr>
              <w:pStyle w:val="Compact"/>
              <w:jc w:val="left"/>
            </w:pPr>
            <w:r>
              <w:t xml:space="preserve">Autonomous BassAgent with groove and approach logic</w:t>
            </w:r>
          </w:p>
        </w:tc>
      </w:tr>
      <w:tr>
        <w:tc>
          <w:tcPr/>
          <w:p>
            <w:pPr>
              <w:pStyle w:val="Compact"/>
              <w:jc w:val="left"/>
            </w:pPr>
            <w:r>
              <w:t xml:space="preserve">Drums</w:t>
            </w:r>
          </w:p>
        </w:tc>
        <w:tc>
          <w:tcPr/>
          <w:p>
            <w:pPr>
              <w:pStyle w:val="Compact"/>
              <w:jc w:val="left"/>
            </w:pPr>
            <w:r>
              <w:t xml:space="preserve">Synthesized kick/snare/hat accompaniment</w:t>
            </w:r>
          </w:p>
        </w:tc>
        <w:tc>
          <w:tcPr/>
          <w:p>
            <w:pPr>
              <w:pStyle w:val="Compact"/>
              <w:jc w:val="left"/>
            </w:pPr>
            <w:r>
              <w:t xml:space="preserve">DrummerAgent, groove models, fills, shared GrooveState</w:t>
            </w:r>
          </w:p>
        </w:tc>
      </w:tr>
      <w:tr>
        <w:tc>
          <w:tcPr/>
          <w:p>
            <w:pPr>
              <w:pStyle w:val="Compact"/>
              <w:jc w:val="left"/>
            </w:pPr>
            <w:r>
              <w:t xml:space="preserve">Vocal</w:t>
            </w:r>
          </w:p>
        </w:tc>
        <w:tc>
          <w:tcPr/>
          <w:p>
            <w:pPr>
              <w:pStyle w:val="Compact"/>
              <w:jc w:val="left"/>
            </w:pPr>
            <w:r>
              <w:t xml:space="preserve">Harmony ghost and call/response synthesized tones</w:t>
            </w:r>
          </w:p>
        </w:tc>
        <w:tc>
          <w:tcPr/>
          <w:p>
            <w:pPr>
              <w:pStyle w:val="Compact"/>
              <w:jc w:val="left"/>
            </w:pPr>
            <w:r>
              <w:t xml:space="preserve">Renderer-agnostic VocalAgent and optional local singing synthesis</w:t>
            </w:r>
          </w:p>
        </w:tc>
      </w:tr>
      <w:tr>
        <w:tc>
          <w:tcPr/>
          <w:p>
            <w:pPr>
              <w:pStyle w:val="Compact"/>
              <w:jc w:val="left"/>
            </w:pPr>
            <w:r>
              <w:t xml:space="preserve">Media</w:t>
            </w:r>
          </w:p>
        </w:tc>
        <w:tc>
          <w:tcPr/>
          <w:p>
            <w:pPr>
              <w:pStyle w:val="Compact"/>
              <w:jc w:val="left"/>
            </w:pPr>
            <w:r>
              <w:t xml:space="preserve">Local audio/video feature analysis, transmutation, granular texture</w:t>
            </w:r>
          </w:p>
        </w:tc>
        <w:tc>
          <w:tcPr/>
          <w:p>
            <w:pPr>
              <w:pStyle w:val="Compact"/>
              <w:jc w:val="left"/>
            </w:pPr>
            <w:r>
              <w:t xml:space="preserve">Standalone media and modulation packages with stable event interfaces</w:t>
            </w:r>
          </w:p>
        </w:tc>
      </w:tr>
      <w:tr>
        <w:tc>
          <w:tcPr/>
          <w:p>
            <w:pPr>
              <w:pStyle w:val="Compact"/>
              <w:jc w:val="left"/>
            </w:pPr>
            <w:r>
              <w:t xml:space="preserve">Conductor</w:t>
            </w:r>
          </w:p>
        </w:tc>
        <w:tc>
          <w:tcPr/>
          <w:p>
            <w:pPr>
              <w:pStyle w:val="Compact"/>
              <w:jc w:val="left"/>
            </w:pPr>
            <w:r>
              <w:t xml:space="preserve">Seeded section/motif/chord generation and auto-guitar behavior</w:t>
            </w:r>
          </w:p>
        </w:tc>
        <w:tc>
          <w:tcPr/>
          <w:p>
            <w:pPr>
              <w:pStyle w:val="Compact"/>
              <w:jc w:val="left"/>
            </w:pPr>
            <w:r>
              <w:t xml:space="preserve">Full arranger, conflict resolution, density/tension and musician allocation</w:t>
            </w:r>
          </w:p>
        </w:tc>
      </w:tr>
      <w:tr>
        <w:tc>
          <w:tcPr/>
          <w:p>
            <w:pPr>
              <w:pStyle w:val="Compact"/>
              <w:jc w:val="left"/>
            </w:pPr>
            <w:r>
              <w:t xml:space="preserve">Persistence</w:t>
            </w:r>
          </w:p>
        </w:tc>
        <w:tc>
          <w:tcPr/>
          <w:p>
            <w:pPr>
              <w:pStyle w:val="Compact"/>
              <w:jc w:val="left"/>
            </w:pPr>
            <w:r>
              <w:t xml:space="preserve">Local preferences and versioned state import/export</w:t>
            </w:r>
          </w:p>
        </w:tc>
        <w:tc>
          <w:tcPr/>
          <w:p>
            <w:pPr>
              <w:pStyle w:val="Compact"/>
              <w:jc w:val="left"/>
            </w:pPr>
            <w:r>
              <w:t xml:space="preserve">Portable RBSession schema and formal migrations</w:t>
            </w:r>
          </w:p>
        </w:tc>
      </w:tr>
    </w:tbl>
    <w:p>
      <w:pPr>
        <w:pStyle w:val="BodyText"/>
      </w:pPr>
      <w:r>
        <w:t xml:space="preserve">The engineering priority is extraction before expansion: separate AudioEngine, Clock, EventBus, MusicalWorld, Listener, HarmonyEngine, and PhraseMemory from UI code; extract GravityGuitar into renderer + agent; then add piano, bass, drums, vocal, and conductor modules around the stable core.</w:t>
      </w:r>
    </w:p>
    <w:p>
      <w:pPr>
        <w:pStyle w:val="BodyText"/>
      </w:pPr>
      <w:r>
        <w:t xml:space="preserve">APPENDICES</w:t>
      </w:r>
    </w:p>
    <w:bookmarkEnd w:id="68"/>
    <w:bookmarkStart w:id="69" w:name="appendix-a--core-equations"/>
    <w:p>
      <w:pPr>
        <w:pStyle w:val="Heading1"/>
      </w:pPr>
      <w:r>
        <w:t xml:space="preserve">Appendix A — Core Equations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Concept</w:t>
            </w:r>
          </w:p>
        </w:tc>
        <w:tc>
          <w:tcPr/>
          <w:p>
            <w:pPr>
              <w:pStyle w:val="Compact"/>
              <w:jc w:val="left"/>
            </w:pPr>
            <w:r>
              <w:rPr>
                <w:bCs/>
                <w:b/>
              </w:rPr>
              <w:t xml:space="preserve">Equation / approximation</w:t>
            </w:r>
          </w:p>
        </w:tc>
      </w:tr>
      <w:tr>
        <w:tc>
          <w:tcPr/>
          <w:p>
            <w:pPr>
              <w:pStyle w:val="Compact"/>
              <w:jc w:val="left"/>
            </w:pPr>
            <w:r>
              <w:t xml:space="preserve">RMS</w:t>
            </w:r>
          </w:p>
        </w:tc>
        <w:tc>
          <w:tcPr/>
          <w:p>
            <w:pPr>
              <w:pStyle w:val="Compact"/>
              <w:jc w:val="left"/>
            </w:pPr>
            <w:r>
              <w:t xml:space="preserve">sqrt((1/N) · Σx_i²)</w:t>
            </w:r>
          </w:p>
        </w:tc>
      </w:tr>
      <w:tr>
        <w:tc>
          <w:tcPr/>
          <w:p>
            <w:pPr>
              <w:pStyle w:val="Compact"/>
              <w:jc w:val="left"/>
            </w:pPr>
            <w:r>
              <w:t xml:space="preserve">Spectral centroid</w:t>
            </w:r>
          </w:p>
        </w:tc>
        <w:tc>
          <w:tcPr/>
          <w:p>
            <w:pPr>
              <w:pStyle w:val="Compact"/>
              <w:jc w:val="left"/>
            </w:pPr>
            <w:r>
              <w:t xml:space="preserve">Σ(f_k X_k) / ΣX_k</w:t>
            </w:r>
          </w:p>
        </w:tc>
      </w:tr>
      <w:tr>
        <w:tc>
          <w:tcPr/>
          <w:p>
            <w:pPr>
              <w:pStyle w:val="Compact"/>
              <w:jc w:val="left"/>
            </w:pPr>
            <w:r>
              <w:t xml:space="preserve">Spectral flux</w:t>
            </w:r>
          </w:p>
        </w:tc>
        <w:tc>
          <w:tcPr/>
          <w:p>
            <w:pPr>
              <w:pStyle w:val="Compact"/>
              <w:jc w:val="left"/>
            </w:pPr>
            <w:r>
              <w:t xml:space="preserve">Σ max(0, X_t(k) - X_(t-1)(k))</w:t>
            </w:r>
          </w:p>
        </w:tc>
      </w:tr>
      <w:tr>
        <w:tc>
          <w:tcPr/>
          <w:p>
            <w:pPr>
              <w:pStyle w:val="Compact"/>
              <w:jc w:val="left"/>
            </w:pPr>
            <w:r>
              <w:t xml:space="preserve">MIDI from frequency</w:t>
            </w:r>
          </w:p>
        </w:tc>
        <w:tc>
          <w:tcPr/>
          <w:p>
            <w:pPr>
              <w:pStyle w:val="Compact"/>
              <w:jc w:val="left"/>
            </w:pPr>
            <w:r>
              <w:t xml:space="preserve">69 + 12 log2(f/440)</w:t>
            </w:r>
          </w:p>
        </w:tc>
      </w:tr>
      <w:tr>
        <w:tc>
          <w:tcPr/>
          <w:p>
            <w:pPr>
              <w:pStyle w:val="Compact"/>
              <w:jc w:val="left"/>
            </w:pPr>
            <w:r>
              <w:t xml:space="preserve">Frequency from MIDI</w:t>
            </w:r>
          </w:p>
        </w:tc>
        <w:tc>
          <w:tcPr/>
          <w:p>
            <w:pPr>
              <w:pStyle w:val="Compact"/>
              <w:jc w:val="left"/>
            </w:pPr>
            <w:r>
              <w:t xml:space="preserve">440 · 2^((m-69)/12)</w:t>
            </w:r>
          </w:p>
        </w:tc>
      </w:tr>
      <w:tr>
        <w:tc>
          <w:tcPr/>
          <w:p>
            <w:pPr>
              <w:pStyle w:val="Compact"/>
              <w:jc w:val="left"/>
            </w:pPr>
            <w:r>
              <w:t xml:space="preserve">Autocorrelation pitch</w:t>
            </w:r>
          </w:p>
        </w:tc>
        <w:tc>
          <w:tcPr/>
          <w:p>
            <w:pPr>
              <w:pStyle w:val="Compact"/>
              <w:jc w:val="left"/>
            </w:pPr>
            <w:r>
              <w:t xml:space="preserve">f0 ≈ sampleRate / bestLag</w:t>
            </w:r>
          </w:p>
        </w:tc>
      </w:tr>
      <w:tr>
        <w:tc>
          <w:tcPr/>
          <w:p>
            <w:pPr>
              <w:pStyle w:val="Compact"/>
              <w:jc w:val="left"/>
            </w:pPr>
            <w:r>
              <w:t xml:space="preserve">Tempo from onset interval</w:t>
            </w:r>
          </w:p>
        </w:tc>
        <w:tc>
          <w:tcPr/>
          <w:p>
            <w:pPr>
              <w:pStyle w:val="Compact"/>
              <w:jc w:val="left"/>
            </w:pPr>
            <w:r>
              <w:t xml:space="preserve">BPM = 60 / Δt</w:t>
            </w:r>
          </w:p>
        </w:tc>
      </w:tr>
      <w:tr>
        <w:tc>
          <w:tcPr/>
          <w:p>
            <w:pPr>
              <w:pStyle w:val="Compact"/>
              <w:jc w:val="left"/>
            </w:pPr>
            <w:r>
              <w:t xml:space="preserve">Cents error</w:t>
            </w:r>
          </w:p>
        </w:tc>
        <w:tc>
          <w:tcPr/>
          <w:p>
            <w:pPr>
              <w:pStyle w:val="Compact"/>
              <w:jc w:val="left"/>
            </w:pPr>
            <w:r>
              <w:t xml:space="preserve">1200 log2(f_est / f_true)</w:t>
            </w:r>
          </w:p>
        </w:tc>
      </w:tr>
      <w:tr>
        <w:tc>
          <w:tcPr/>
          <w:p>
            <w:pPr>
              <w:pStyle w:val="Compact"/>
              <w:jc w:val="left"/>
            </w:pPr>
            <w:r>
              <w:t xml:space="preserve">Plucked-string delay</w:t>
            </w:r>
          </w:p>
        </w:tc>
        <w:tc>
          <w:tcPr/>
          <w:p>
            <w:pPr>
              <w:pStyle w:val="Compact"/>
              <w:jc w:val="left"/>
            </w:pPr>
            <w:r>
              <w:t xml:space="preserve">delayLength ≈ sampleRate / f</w:t>
            </w:r>
          </w:p>
        </w:tc>
      </w:tr>
    </w:tbl>
    <w:bookmarkEnd w:id="69"/>
    <w:bookmarkStart w:id="70" w:name="appendix-b--suggested-event-schema"/>
    <w:p>
      <w:pPr>
        <w:pStyle w:val="Heading1"/>
      </w:pPr>
      <w:r>
        <w:t xml:space="preserve">Appendix B — Suggested Event Schema</w:t>
      </w:r>
    </w:p>
    <w:p>
      <w:pPr>
        <w:pStyle w:val="FirstParagraph"/>
      </w:pPr>
      <w:r>
        <w:t xml:space="preserve">{</w:t>
      </w:r>
      <w:r>
        <w:br/>
      </w:r>
      <w:r>
        <w:t xml:space="preserve">"schemaVersion": 1,</w:t>
      </w:r>
      <w:r>
        <w:br/>
      </w:r>
      <w:r>
        <w:t xml:space="preserve">"eventId": "uuid-or-monotonic-id",</w:t>
      </w:r>
      <w:r>
        <w:br/>
      </w:r>
      <w:r>
        <w:t xml:space="preserve">"source": "guitar-agent",</w:t>
      </w:r>
      <w:r>
        <w:br/>
      </w:r>
      <w:r>
        <w:t xml:space="preserve">"type": "STRUM",</w:t>
      </w:r>
      <w:r>
        <w:br/>
      </w:r>
      <w:r>
        <w:t xml:space="preserve">"musicalTime": {</w:t>
      </w:r>
      <w:r>
        <w:br/>
      </w:r>
      <w:r>
        <w:t xml:space="preserve">"bar": 12,</w:t>
      </w:r>
      <w:r>
        <w:br/>
      </w:r>
      <w:r>
        <w:t xml:space="preserve">"beat": 3,</w:t>
      </w:r>
      <w:r>
        <w:br/>
      </w:r>
      <w:r>
        <w:t xml:space="preserve">"subdivision": 2</w:t>
      </w:r>
      <w:r>
        <w:br/>
      </w:r>
      <w:r>
        <w:t xml:space="preserve">},</w:t>
      </w:r>
      <w:r>
        <w:br/>
      </w:r>
      <w:r>
        <w:t xml:space="preserve">"audioTime": 184.552,</w:t>
      </w:r>
      <w:r>
        <w:br/>
      </w:r>
      <w:r>
        <w:t xml:space="preserve">"confidence": 0.88,</w:t>
      </w:r>
      <w:r>
        <w:br/>
      </w:r>
      <w:r>
        <w:t xml:space="preserve">"payload": {</w:t>
      </w:r>
      <w:r>
        <w:br/>
      </w:r>
      <w:r>
        <w:t xml:space="preserve">"direction": 1,</w:t>
      </w:r>
      <w:r>
        <w:br/>
      </w:r>
      <w:r>
        <w:t xml:space="preserve">"velocity": 0.61,</w:t>
      </w:r>
      <w:r>
        <w:br/>
      </w:r>
      <w:r>
        <w:t xml:space="preserve">"pitches": [45, 52, 57, 61, 64]</w:t>
      </w:r>
      <w:r>
        <w:br/>
      </w:r>
      <w:r>
        <w:t xml:space="preserve">}</w:t>
      </w:r>
      <w:r>
        <w:br/>
      </w:r>
      <w:r>
        <w:t xml:space="preserve">}</w:t>
      </w:r>
    </w:p>
    <w:bookmarkEnd w:id="70"/>
    <w:bookmarkStart w:id="71" w:name="appendix-c--master-build-checklist"/>
    <w:p>
      <w:pPr>
        <w:pStyle w:val="Heading1"/>
      </w:pPr>
      <w:r>
        <w:t xml:space="preserve">Appendix C — Master Build Checklist</w:t>
      </w:r>
    </w:p>
    <w:p>
      <w:pPr>
        <w:pStyle w:val="FirstParagraph"/>
      </w:pPr>
      <w:r>
        <w:t xml:space="preserve">☐ Audio output initializes from a user gesture and can produce a deterministic test tone.</w:t>
      </w:r>
    </w:p>
    <w:p>
      <w:pPr>
        <w:pStyle w:val="BodyText"/>
      </w:pPr>
      <w:r>
        <w:t xml:space="preserve">☐ Master graph has safe gain limits, dynamics, panic, and recording tap.</w:t>
      </w:r>
    </w:p>
    <w:p>
      <w:pPr>
        <w:pStyle w:val="BodyText"/>
      </w:pPr>
      <w:r>
        <w:t xml:space="preserve">☐ One scheduler owns musical time and can schedule future events accurately.</w:t>
      </w:r>
    </w:p>
    <w:p>
      <w:pPr>
        <w:pStyle w:val="BodyText"/>
      </w:pPr>
      <w:r>
        <w:t xml:space="preserve">☐ Listener reports RMS, pitch, onset, chroma, key, chord, tempo, phrase, and confidence.</w:t>
      </w:r>
    </w:p>
    <w:p>
      <w:pPr>
        <w:pStyle w:val="BodyText"/>
      </w:pPr>
      <w:r>
        <w:t xml:space="preserve">☐ MusicalWorld publishes an immutable or snapshot-friendly shared state.</w:t>
      </w:r>
    </w:p>
    <w:p>
      <w:pPr>
        <w:pStyle w:val="BodyText"/>
      </w:pPr>
      <w:r>
        <w:t xml:space="preserve">☐ Gravity Guitar works standalone before any band logic is added.</w:t>
      </w:r>
    </w:p>
    <w:p>
      <w:pPr>
        <w:pStyle w:val="BodyText"/>
      </w:pPr>
      <w:r>
        <w:t xml:space="preserve">☐ GuitarAgent can listen, support, wait, and answer phrase endings.</w:t>
      </w:r>
    </w:p>
    <w:p>
      <w:pPr>
        <w:pStyle w:val="BodyText"/>
      </w:pPr>
      <w:r>
        <w:t xml:space="preserve">☐ PianoRenderer and PianoAgent work independently of Gravity Guitar.</w:t>
      </w:r>
    </w:p>
    <w:p>
      <w:pPr>
        <w:pStyle w:val="BodyText"/>
      </w:pPr>
      <w:r>
        <w:t xml:space="preserve">☐ Bass and Drums share a stable GrooveState and master clock.</w:t>
      </w:r>
    </w:p>
    <w:p>
      <w:pPr>
        <w:pStyle w:val="BodyText"/>
      </w:pPr>
      <w:r>
        <w:t xml:space="preserve">☐ VocalAgent outputs renderer-agnostic vocal events.</w:t>
      </w:r>
    </w:p>
    <w:p>
      <w:pPr>
        <w:pStyle w:val="BodyText"/>
      </w:pPr>
      <w:r>
        <w:t xml:space="preserve">☐ Conductor can reduce density and reject conflicting agent proposals.</w:t>
      </w:r>
    </w:p>
    <w:p>
      <w:pPr>
        <w:pStyle w:val="BodyText"/>
      </w:pPr>
      <w:r>
        <w:t xml:space="preserve">☐ Every subsystem has deterministic unit tests where possible.</w:t>
      </w:r>
    </w:p>
    <w:p>
      <w:pPr>
        <w:pStyle w:val="BodyText"/>
      </w:pPr>
      <w:r>
        <w:t xml:space="preserve">☐ Latency and confidence are visible in engineering diagnostics.</w:t>
      </w:r>
    </w:p>
    <w:p>
      <w:pPr>
        <w:pStyle w:val="BodyText"/>
      </w:pPr>
      <w:r>
        <w:t xml:space="preserve">☐ Sessions contain schema and engine versions and support migrations.</w:t>
      </w:r>
    </w:p>
    <w:p>
      <w:pPr>
        <w:pStyle w:val="BodyText"/>
      </w:pPr>
      <w:r>
        <w:t xml:space="preserve">☐ Examples run without requiring the full monolithic application.</w:t>
      </w:r>
    </w:p>
    <w:p>
      <w:pPr>
        <w:pStyle w:val="BodyText"/>
      </w:pPr>
      <w:r>
        <w:t xml:space="preserve">☐ Public documentation distinguishes current implementation from roadmap.</w:t>
      </w:r>
    </w:p>
    <w:bookmarkEnd w:id="71"/>
    <w:bookmarkStart w:id="72" w:name="appendix-d--glossary"/>
    <w:p>
      <w:pPr>
        <w:pStyle w:val="Heading1"/>
      </w:pPr>
      <w:r>
        <w:t xml:space="preserve">Appendix D — Glossary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Meaning</w:t>
            </w:r>
          </w:p>
        </w:tc>
      </w:tr>
      <w:tr>
        <w:tc>
          <w:tcPr/>
          <w:p>
            <w:pPr>
              <w:pStyle w:val="Compact"/>
              <w:jc w:val="left"/>
            </w:pPr>
            <w:r>
              <w:t xml:space="preserve">Agent</w:t>
            </w:r>
          </w:p>
        </w:tc>
        <w:tc>
          <w:tcPr/>
          <w:p>
            <w:pPr>
              <w:pStyle w:val="Compact"/>
              <w:jc w:val="left"/>
            </w:pPr>
            <w:r>
              <w:t xml:space="preserve">A decision module representing one musician or musical role.</w:t>
            </w:r>
          </w:p>
        </w:tc>
      </w:tr>
      <w:tr>
        <w:tc>
          <w:tcPr/>
          <w:p>
            <w:pPr>
              <w:pStyle w:val="Compact"/>
              <w:jc w:val="left"/>
            </w:pPr>
            <w:r>
              <w:t xml:space="preserve">Audio clock</w:t>
            </w:r>
          </w:p>
        </w:tc>
        <w:tc>
          <w:tcPr/>
          <w:p>
            <w:pPr>
              <w:pStyle w:val="Compact"/>
              <w:jc w:val="left"/>
            </w:pPr>
            <w:r>
              <w:t xml:space="preserve">The real-time clock used to schedule rendered sound.</w:t>
            </w:r>
          </w:p>
        </w:tc>
      </w:tr>
      <w:tr>
        <w:tc>
          <w:tcPr/>
          <w:p>
            <w:pPr>
              <w:pStyle w:val="Compact"/>
              <w:jc w:val="left"/>
            </w:pPr>
            <w:r>
              <w:t xml:space="preserve">Chroma</w:t>
            </w:r>
          </w:p>
        </w:tc>
        <w:tc>
          <w:tcPr/>
          <w:p>
            <w:pPr>
              <w:pStyle w:val="Compact"/>
              <w:jc w:val="left"/>
            </w:pPr>
            <w:r>
              <w:t xml:space="preserve">Twelve-dimensional pitch-class energy representation with octave removed.</w:t>
            </w:r>
          </w:p>
        </w:tc>
      </w:tr>
      <w:tr>
        <w:tc>
          <w:tcPr/>
          <w:p>
            <w:pPr>
              <w:pStyle w:val="Compact"/>
              <w:jc w:val="left"/>
            </w:pPr>
            <w:r>
              <w:t xml:space="preserve">Conductor</w:t>
            </w:r>
          </w:p>
        </w:tc>
        <w:tc>
          <w:tcPr/>
          <w:p>
            <w:pPr>
              <w:pStyle w:val="Compact"/>
              <w:jc w:val="left"/>
            </w:pPr>
            <w:r>
              <w:t xml:space="preserve">The module that controls arrangement, density, roles, sections, and conflicts.</w:t>
            </w:r>
          </w:p>
        </w:tc>
      </w:tr>
      <w:tr>
        <w:tc>
          <w:tcPr/>
          <w:p>
            <w:pPr>
              <w:pStyle w:val="Compact"/>
              <w:jc w:val="left"/>
            </w:pPr>
            <w:r>
              <w:t xml:space="preserve">Confidence</w:t>
            </w:r>
          </w:p>
        </w:tc>
        <w:tc>
          <w:tcPr/>
          <w:p>
            <w:pPr>
              <w:pStyle w:val="Compact"/>
              <w:jc w:val="left"/>
            </w:pPr>
            <w:r>
              <w:t xml:space="preserve">A numeric representation of uncertainty attached to an inference.</w:t>
            </w:r>
          </w:p>
        </w:tc>
      </w:tr>
      <w:tr>
        <w:tc>
          <w:tcPr/>
          <w:p>
            <w:pPr>
              <w:pStyle w:val="Compact"/>
              <w:jc w:val="left"/>
            </w:pPr>
            <w:r>
              <w:t xml:space="preserve">Event bus</w:t>
            </w:r>
          </w:p>
        </w:tc>
        <w:tc>
          <w:tcPr/>
          <w:p>
            <w:pPr>
              <w:pStyle w:val="Compact"/>
              <w:jc w:val="left"/>
            </w:pPr>
            <w:r>
              <w:t xml:space="preserve">The normalized channel through which musical actions are communicated.</w:t>
            </w:r>
          </w:p>
        </w:tc>
      </w:tr>
      <w:tr>
        <w:tc>
          <w:tcPr/>
          <w:p>
            <w:pPr>
              <w:pStyle w:val="Compact"/>
              <w:jc w:val="left"/>
            </w:pPr>
            <w:r>
              <w:t xml:space="preserve">Look-ahead scheduling</w:t>
            </w:r>
          </w:p>
        </w:tc>
        <w:tc>
          <w:tcPr/>
          <w:p>
            <w:pPr>
              <w:pStyle w:val="Compact"/>
              <w:jc w:val="left"/>
            </w:pPr>
            <w:r>
              <w:t xml:space="preserve">Planning events slightly before they occur and scheduling them against the audio clock.</w:t>
            </w:r>
          </w:p>
        </w:tc>
      </w:tr>
      <w:tr>
        <w:tc>
          <w:tcPr/>
          <w:p>
            <w:pPr>
              <w:pStyle w:val="Compact"/>
              <w:jc w:val="left"/>
            </w:pPr>
            <w:r>
              <w:t xml:space="preserve">Musical World</w:t>
            </w:r>
          </w:p>
        </w:tc>
        <w:tc>
          <w:tcPr/>
          <w:p>
            <w:pPr>
              <w:pStyle w:val="Compact"/>
              <w:jc w:val="left"/>
            </w:pPr>
            <w:r>
              <w:t xml:space="preserve">The shared canonical snapshot of transport, harmony, human state, structure, band state, and memory.</w:t>
            </w:r>
          </w:p>
        </w:tc>
      </w:tr>
      <w:tr>
        <w:tc>
          <w:tcPr/>
          <w:p>
            <w:pPr>
              <w:pStyle w:val="Compact"/>
              <w:jc w:val="left"/>
            </w:pPr>
            <w:r>
              <w:t xml:space="preserve">Onset</w:t>
            </w:r>
          </w:p>
        </w:tc>
        <w:tc>
          <w:tcPr/>
          <w:p>
            <w:pPr>
              <w:pStyle w:val="Compact"/>
              <w:jc w:val="left"/>
            </w:pPr>
            <w:r>
              <w:t xml:space="preserve">An estimated beginning of a new acoustic/musical event.</w:t>
            </w:r>
          </w:p>
        </w:tc>
      </w:tr>
      <w:tr>
        <w:tc>
          <w:tcPr/>
          <w:p>
            <w:pPr>
              <w:pStyle w:val="Compact"/>
              <w:jc w:val="left"/>
            </w:pPr>
            <w:r>
              <w:t xml:space="preserve">Phrase</w:t>
            </w:r>
          </w:p>
        </w:tc>
        <w:tc>
          <w:tcPr/>
          <w:p>
            <w:pPr>
              <w:pStyle w:val="Compact"/>
              <w:jc w:val="left"/>
            </w:pPr>
            <w:r>
              <w:t xml:space="preserve">A temporally bounded musical statement, often separated by silence or reduced activity.</w:t>
            </w:r>
          </w:p>
        </w:tc>
      </w:tr>
      <w:tr>
        <w:tc>
          <w:tcPr/>
          <w:p>
            <w:pPr>
              <w:pStyle w:val="Compact"/>
              <w:jc w:val="left"/>
            </w:pPr>
            <w:r>
              <w:t xml:space="preserve">Renderer</w:t>
            </w:r>
          </w:p>
        </w:tc>
        <w:tc>
          <w:tcPr/>
          <w:p>
            <w:pPr>
              <w:pStyle w:val="Compact"/>
              <w:jc w:val="left"/>
            </w:pPr>
            <w:r>
              <w:t xml:space="preserve">A subsystem that turns musical events into actual sound.</w:t>
            </w:r>
          </w:p>
        </w:tc>
      </w:tr>
      <w:tr>
        <w:tc>
          <w:tcPr/>
          <w:p>
            <w:pPr>
              <w:pStyle w:val="Compact"/>
              <w:jc w:val="left"/>
            </w:pPr>
            <w:r>
              <w:t xml:space="preserve">Voicing</w:t>
            </w:r>
          </w:p>
        </w:tc>
        <w:tc>
          <w:tcPr/>
          <w:p>
            <w:pPr>
              <w:pStyle w:val="Compact"/>
              <w:jc w:val="left"/>
            </w:pPr>
            <w:r>
              <w:t xml:space="preserve">The register and spacing chosen for chord tones.</w:t>
            </w:r>
          </w:p>
        </w:tc>
      </w:tr>
      <w:tr>
        <w:tc>
          <w:tcPr/>
          <w:p>
            <w:pPr>
              <w:pStyle w:val="Compact"/>
              <w:jc w:val="left"/>
            </w:pPr>
            <w:r>
              <w:t xml:space="preserve">Voice leading</w:t>
            </w:r>
          </w:p>
        </w:tc>
        <w:tc>
          <w:tcPr/>
          <w:p>
            <w:pPr>
              <w:pStyle w:val="Compact"/>
              <w:jc w:val="left"/>
            </w:pPr>
            <w:r>
              <w:t xml:space="preserve">Choosing consecutive notes/chords to minimize unnecessary movement and preserve musical continuity.</w:t>
            </w:r>
          </w:p>
        </w:tc>
      </w:tr>
    </w:tbl>
    <w:bookmarkEnd w:id="72"/>
    <w:bookmarkStart w:id="73" w:name="appendix-e--public-readme-template"/>
    <w:p>
      <w:pPr>
        <w:pStyle w:val="Heading1"/>
      </w:pPr>
      <w:r>
        <w:t xml:space="preserve">Appendix E — Public README Template</w:t>
      </w:r>
    </w:p>
    <w:p>
      <w:pPr>
        <w:pStyle w:val="FirstParagraph"/>
      </w:pPr>
      <w:r>
        <w:t xml:space="preserve">A repository can use the following condensed public description:</w:t>
      </w:r>
    </w:p>
    <w:bookmarkEnd w:id="73"/>
    <w:bookmarkStart w:id="74" w:name="reality-bridge--alien-conductor"/>
    <w:p>
      <w:pPr>
        <w:pStyle w:val="Heading1"/>
      </w:pPr>
      <w:r>
        <w:t xml:space="preserve">Reality Bridge / Alien Conductor</w:t>
      </w:r>
    </w:p>
    <w:p>
      <w:pPr>
        <w:pStyle w:val="FirstParagraph"/>
      </w:pPr>
      <w:r>
        <w:t xml:space="preserve">Alien Conductor is an experimental local, real-time adaptive music system. It listens to a performer, estimates musical context, maintains a shared musical state, and uses modular musician agents to generate accompaniment.</w:t>
      </w:r>
    </w:p>
    <w:p>
      <w:pPr>
        <w:pStyle w:val="BodyText"/>
      </w:pPr>
      <w:r>
        <w:t xml:space="preserve">The project is designed around a strict separation between:</w:t>
      </w:r>
    </w:p>
    <w:p>
      <w:pPr>
        <w:numPr>
          <w:ilvl w:val="0"/>
          <w:numId w:val="1004"/>
        </w:numPr>
        <w:pStyle w:val="Compact"/>
      </w:pPr>
      <w:r>
        <w:t xml:space="preserve">real-time audio and timing,</w:t>
      </w:r>
    </w:p>
    <w:p>
      <w:pPr>
        <w:numPr>
          <w:ilvl w:val="0"/>
          <w:numId w:val="1004"/>
        </w:numPr>
        <w:pStyle w:val="Compact"/>
      </w:pPr>
      <w:r>
        <w:t xml:space="preserve">musical perception,</w:t>
      </w:r>
    </w:p>
    <w:p>
      <w:pPr>
        <w:numPr>
          <w:ilvl w:val="0"/>
          <w:numId w:val="1004"/>
        </w:numPr>
        <w:pStyle w:val="Compact"/>
      </w:pPr>
      <w:r>
        <w:t xml:space="preserve">musician decision logic,</w:t>
      </w:r>
    </w:p>
    <w:p>
      <w:pPr>
        <w:numPr>
          <w:ilvl w:val="0"/>
          <w:numId w:val="1004"/>
        </w:numPr>
        <w:pStyle w:val="Compact"/>
      </w:pPr>
      <w:r>
        <w:t xml:space="preserve">synthesis/rendering,</w:t>
      </w:r>
    </w:p>
    <w:p>
      <w:pPr>
        <w:numPr>
          <w:ilvl w:val="0"/>
          <w:numId w:val="1004"/>
        </w:numPr>
        <w:pStyle w:val="Compact"/>
      </w:pPr>
      <w:r>
        <w:t xml:space="preserve">and optional learned local models.</w:t>
      </w:r>
    </w:p>
    <w:p>
      <w:pPr>
        <w:pStyle w:val="FirstParagraph"/>
      </w:pPr>
      <w:r>
        <w:t xml:space="preserve">The reference browser instrument already demonstrates local Web Audio synthesis, live pitch/key/chord/tempo/phrase analysis, physical-model guitar behavior, generative accompaniment, media analysis, looping, recording, and state persistence.</w:t>
      </w:r>
    </w:p>
    <w:p>
      <w:pPr>
        <w:pStyle w:val="BodyText"/>
      </w:pPr>
      <w:r>
        <w:t xml:space="preserve">The repository roadmap modularizes those components into standalone Guitar, Piano, Bass, Drums, Vocal, Listener, Conductor, Granular, Orbit, Looper, and Full Band packages.</w:t>
      </w:r>
    </w:p>
    <w:p>
      <w:pPr>
        <w:pStyle w:val="BodyText"/>
      </w:pPr>
      <w:r>
        <w:t xml:space="preserve">No cloud service is fundamentally required for the core architecture.</w:t>
      </w:r>
    </w:p>
    <w:bookmarkEnd w:id="74"/>
    <w:bookmarkStart w:id="75" w:name="closing-the-core-idea"/>
    <w:p>
      <w:pPr>
        <w:pStyle w:val="Heading1"/>
      </w:pPr>
      <w:r>
        <w:t xml:space="preserve">Closing: The Core Idea</w:t>
      </w:r>
    </w:p>
    <w:p>
      <w:pPr>
        <w:pStyle w:val="FirstParagraph"/>
      </w:pPr>
      <w:r>
        <w:t xml:space="preserve">The essential idea is simple even though the engineering is not: the computer should become a musician that listens before deciding what to play.</w:t>
      </w:r>
    </w:p>
    <w:p>
      <w:pPr>
        <w:pStyle w:val="BodyText"/>
      </w:pPr>
      <w:r>
        <w:t xml:space="preserve">A human performs. The listener measures. The Musical World updates. The conductor decides how much space exists. Independent musicians propose responses. The scheduler places accepted events into the future audio timeline. The renderer makes sound. The human hears the result and changes the next performance. The loop repeats.</w:t>
      </w:r>
    </w:p>
    <w:p>
      <w:pPr>
        <w:pStyle w:val="BodyText"/>
      </w:pPr>
      <w:r>
        <w:t xml:space="preserve">Human → Perception → Musical State → Decision → Sound → Human</w:t>
      </w:r>
    </w:p>
    <w:p>
      <w:pPr>
        <w:pStyle w:val="BodyText"/>
      </w:pPr>
      <w:r>
        <w:t xml:space="preserve">That feedback loop is the heart of Alien Conductor and the reason the project can be separated into many useful open tools rather than remaining one monolithic application.</w:t>
      </w:r>
    </w:p>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Reality Bridge // Alien Conductor</dc:title>
  <dc:creator>Cory Davis (NavisWORLD)</dc:creator>
  <cp:keywords/>
  <dcterms:created xsi:type="dcterms:W3CDTF">2026-08-12T22:42:13Z</dcterms:created>
  <dcterms:modified xsi:type="dcterms:W3CDTF">2026-08-12T22:42:13Z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Local AI Band Engineering Manual</vt:lpwstr>
  </property>
</Properties>
</file>