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E8548" w14:textId="5DFDB57A" w:rsidR="00B32D97" w:rsidRPr="00E56495" w:rsidRDefault="00B32D97" w:rsidP="00B32D97">
      <w:pPr>
        <w:pStyle w:val="Title"/>
        <w:jc w:val="center"/>
        <w:rPr>
          <w:b/>
          <w:bCs/>
        </w:rPr>
      </w:pPr>
      <w:r w:rsidRPr="00E56495">
        <w:rPr>
          <w:b/>
          <w:bCs/>
        </w:rPr>
        <w:t xml:space="preserve">Technical </w:t>
      </w:r>
      <w:r w:rsidR="00F7557A">
        <w:rPr>
          <w:b/>
          <w:bCs/>
        </w:rPr>
        <w:t>Documentation</w:t>
      </w:r>
    </w:p>
    <w:p w14:paraId="547E20F8" w14:textId="770B75AE" w:rsidR="00B32D97" w:rsidRPr="00E56495" w:rsidRDefault="00B32D97" w:rsidP="00B32D97">
      <w:pPr>
        <w:pStyle w:val="Heading1"/>
        <w:jc w:val="center"/>
        <w:rPr>
          <w:b/>
          <w:bCs/>
        </w:rPr>
      </w:pPr>
      <w:r w:rsidRPr="00E56495">
        <w:rPr>
          <w:b/>
          <w:bCs/>
        </w:rPr>
        <w:t>Fine-Tuning TinyLlama for Instruction-Following using QLoRA</w:t>
      </w:r>
    </w:p>
    <w:p w14:paraId="4A66598C" w14:textId="64BB834F" w:rsidR="00B32D97" w:rsidRPr="00B32D97" w:rsidRDefault="00B32D97" w:rsidP="00B32D97">
      <w:r>
        <w:t>------------------------------------------------------------------------------------------------------------------</w:t>
      </w:r>
    </w:p>
    <w:p w14:paraId="05C3B7F1" w14:textId="77777777" w:rsidR="00B32D97" w:rsidRDefault="00B32D97" w:rsidP="00B32D97">
      <w:pPr>
        <w:spacing w:after="0" w:line="240" w:lineRule="auto"/>
      </w:pPr>
      <w:r>
        <w:t>Author: Navisha Shetty</w:t>
      </w:r>
    </w:p>
    <w:p w14:paraId="407456F7" w14:textId="0CDA5E43" w:rsidR="00B32D97" w:rsidRDefault="00B32D97" w:rsidP="00B32D97">
      <w:pPr>
        <w:spacing w:after="0" w:line="240" w:lineRule="auto"/>
      </w:pPr>
      <w:r>
        <w:t xml:space="preserve">Date: </w:t>
      </w:r>
      <w:r w:rsidR="00E56495">
        <w:t>20</w:t>
      </w:r>
      <w:r w:rsidR="00E56495" w:rsidRPr="00E56495">
        <w:rPr>
          <w:vertAlign w:val="superscript"/>
        </w:rPr>
        <w:t>th</w:t>
      </w:r>
      <w:r w:rsidR="00E56495">
        <w:t xml:space="preserve"> </w:t>
      </w:r>
      <w:r>
        <w:t>October 2025</w:t>
      </w:r>
    </w:p>
    <w:p w14:paraId="4A392755" w14:textId="423E1EEA" w:rsidR="00B32D97" w:rsidRDefault="00B32D97" w:rsidP="00B32D97">
      <w:pPr>
        <w:spacing w:after="0" w:line="240" w:lineRule="auto"/>
      </w:pPr>
      <w:r>
        <w:t xml:space="preserve">Project Repository: </w:t>
      </w:r>
      <w:hyperlink r:id="rId5" w:history="1">
        <w:r w:rsidR="00E56495" w:rsidRPr="0096601D">
          <w:rPr>
            <w:rStyle w:val="Hyperlink"/>
          </w:rPr>
          <w:t>https://github.com/navishashetty/llm-finetuning-on-kubernetes</w:t>
        </w:r>
      </w:hyperlink>
      <w:r w:rsidR="00E56495">
        <w:t xml:space="preserve"> </w:t>
      </w:r>
    </w:p>
    <w:p w14:paraId="0DA6CD69" w14:textId="664DB134" w:rsidR="00B32D97" w:rsidRDefault="00B32D97" w:rsidP="00B32D97">
      <w:pPr>
        <w:spacing w:after="0" w:line="240" w:lineRule="auto"/>
      </w:pPr>
      <w:r>
        <w:t xml:space="preserve">Model: </w:t>
      </w:r>
      <w:hyperlink r:id="rId6" w:history="1">
        <w:r w:rsidRPr="0096601D">
          <w:rPr>
            <w:rStyle w:val="Hyperlink"/>
          </w:rPr>
          <w:t>https://huggingface.co/shettynavisha25/tinyllama-alpaca-finetuned</w:t>
        </w:r>
      </w:hyperlink>
    </w:p>
    <w:p w14:paraId="5322ED57" w14:textId="7BF700A2" w:rsidR="00B32D97" w:rsidRDefault="00B32D97" w:rsidP="00B32D97">
      <w:r>
        <w:t>------------------------------------------------------------------------------------------------------------------</w:t>
      </w:r>
    </w:p>
    <w:p w14:paraId="7DF80548" w14:textId="77777777" w:rsidR="00B32D97" w:rsidRPr="00E56495" w:rsidRDefault="00B32D97" w:rsidP="00B32D97">
      <w:pPr>
        <w:rPr>
          <w:b/>
          <w:bCs/>
        </w:rPr>
      </w:pPr>
      <w:r w:rsidRPr="00E56495">
        <w:rPr>
          <w:b/>
          <w:bCs/>
        </w:rPr>
        <w:t>Abstract</w:t>
      </w:r>
    </w:p>
    <w:p w14:paraId="27BB553A" w14:textId="260132F7" w:rsidR="00B32D97" w:rsidRDefault="00B32D97" w:rsidP="00B32D97">
      <w:r>
        <w:t xml:space="preserve">This report presents an end-to-end implementation of fine-tuning TinyLlama-1.1B on the Stanford Alpaca dataset using QLoRA (Quantized Low-Rank Adaptation) for memory-efficient training. The project demonstrates production-grade MLOps practices including Kubernetes orchestration on AWS GPU infrastructure, containerized training pipelines, and comprehensive multi-dataset evaluation. Results show 27.5% METEOR improvement on in-distribution data (Alpaca) and 26.4% improvement on out-of-distribution generalization (Dolly-15k), validating the effectiveness of parameter-efficient fine-tuning for instruction-following tasks. However, catastrophic performance degradation on complex reasoning tasks (OpenOrca: -92.8% BLEU, -33.4% METEOR) reveals critical limitations of </w:t>
      </w:r>
      <w:r w:rsidR="00E56495">
        <w:t xml:space="preserve">the </w:t>
      </w:r>
      <w:r>
        <w:t>model and highlights the importance of training data diversity for robust generalization.</w:t>
      </w:r>
    </w:p>
    <w:p w14:paraId="58C1616B" w14:textId="77777777" w:rsidR="00B32D97" w:rsidRPr="00E56495" w:rsidRDefault="00B32D97" w:rsidP="00B32D97">
      <w:pPr>
        <w:rPr>
          <w:b/>
          <w:bCs/>
        </w:rPr>
      </w:pPr>
      <w:r w:rsidRPr="00E56495">
        <w:rPr>
          <w:b/>
          <w:bCs/>
        </w:rPr>
        <w:t>1. Introduction</w:t>
      </w:r>
    </w:p>
    <w:p w14:paraId="0DC32D6D" w14:textId="77777777" w:rsidR="00B32D97" w:rsidRPr="00E56495" w:rsidRDefault="00B32D97" w:rsidP="00B32D97">
      <w:pPr>
        <w:rPr>
          <w:b/>
          <w:bCs/>
        </w:rPr>
      </w:pPr>
      <w:r w:rsidRPr="00E56495">
        <w:rPr>
          <w:b/>
          <w:bCs/>
        </w:rPr>
        <w:t>1.1 Motivation</w:t>
      </w:r>
    </w:p>
    <w:p w14:paraId="13B26320" w14:textId="4F9A74C5" w:rsidR="00B32D97" w:rsidRDefault="00B32D97" w:rsidP="00B32D97">
      <w:r>
        <w:t>Large language models (LLMs) have demonstrated remarkable capabilities across diverse tasks, but their deployment faces two critical challenges: (1) computational costs prohibiting widespread adoption, and (2) generic pre-training limiting task-specific performance. While frontier models like GPT-4 excel at instruction-following, they require substantial infrastructure and API costs. Conversely, smaller models offer deployment feasibility but struggle with complex instruction interpretation without domain adaptation.</w:t>
      </w:r>
    </w:p>
    <w:p w14:paraId="3D9182C4" w14:textId="6EC990F1" w:rsidR="00B32D97" w:rsidRDefault="00B32D97" w:rsidP="00B32D97">
      <w:r>
        <w:t>Instruction tuning</w:t>
      </w:r>
      <w:r w:rsidR="00E56495">
        <w:t xml:space="preserve"> is </w:t>
      </w:r>
      <w:r>
        <w:t>fine-tuning pre-trained models on instruction-response pairs</w:t>
      </w:r>
      <w:r w:rsidR="00E56495">
        <w:t xml:space="preserve">. It </w:t>
      </w:r>
      <w:r>
        <w:t xml:space="preserve">has emerged as an effective technique to specialize models for interactive applications. The Stanford Alpaca project demonstrated that a 7B parameter LLaMA model fine-tuned on </w:t>
      </w:r>
      <w:r>
        <w:lastRenderedPageBreak/>
        <w:t>52,000 GPT-3.5-generated examples could achieve ChatGPT-like instruction-following at a fraction of the cost. However, reproducing such results requires either (1) expensive GPU infrastructure (A100/H100), or (2) memory-efficient training methods enabling consumer hardware deployment.</w:t>
      </w:r>
    </w:p>
    <w:p w14:paraId="12525F44" w14:textId="201EAB37" w:rsidR="00B32D97" w:rsidRDefault="00B32D97" w:rsidP="00B32D97">
      <w:r>
        <w:t>This project addresses the accessibility gap in LLM fine-tuning by implementing a complete production pipeline using QLoRA</w:t>
      </w:r>
      <w:r w:rsidR="00E56495">
        <w:t xml:space="preserve">, </w:t>
      </w:r>
      <w:r>
        <w:t>a technique combining 4-bit quantization with Low-Rank Adaptation (LoRA) to reduce memory requirements by 75% without sacrificing model quality. By deploying on a single NVIDIA Tesla T4 GPU (16GB VRAM)</w:t>
      </w:r>
      <w:r w:rsidR="001470EC">
        <w:t>.</w:t>
      </w:r>
    </w:p>
    <w:p w14:paraId="080385FF" w14:textId="52A25689" w:rsidR="00B32D97" w:rsidRPr="00E56495" w:rsidRDefault="00B32D97" w:rsidP="00B32D97">
      <w:pPr>
        <w:rPr>
          <w:b/>
          <w:bCs/>
        </w:rPr>
      </w:pPr>
      <w:r w:rsidRPr="00E56495">
        <w:rPr>
          <w:b/>
          <w:bCs/>
        </w:rPr>
        <w:t>1.2 Objectives</w:t>
      </w:r>
    </w:p>
    <w:p w14:paraId="2A8875FA" w14:textId="38DEB9E9" w:rsidR="00B32D97" w:rsidRDefault="00B32D97" w:rsidP="00B32D97">
      <w:pPr>
        <w:spacing w:after="0" w:line="240" w:lineRule="auto"/>
      </w:pPr>
      <w:r>
        <w:t>Primary Objectives:</w:t>
      </w:r>
    </w:p>
    <w:p w14:paraId="5022B6E9" w14:textId="77777777" w:rsidR="00B32D97" w:rsidRDefault="00B32D97" w:rsidP="00E56495">
      <w:pPr>
        <w:pStyle w:val="ListParagraph"/>
        <w:numPr>
          <w:ilvl w:val="0"/>
          <w:numId w:val="2"/>
        </w:numPr>
        <w:spacing w:after="0" w:line="240" w:lineRule="auto"/>
      </w:pPr>
      <w:r>
        <w:t>Implement memory-efficient fine-tuning of TinyLlama-1.1B on 52,000 Alpaca instruction-response pairs using QLoRA</w:t>
      </w:r>
    </w:p>
    <w:p w14:paraId="5ECFE03C" w14:textId="77777777" w:rsidR="00B32D97" w:rsidRDefault="00B32D97" w:rsidP="00E56495">
      <w:pPr>
        <w:pStyle w:val="ListParagraph"/>
        <w:numPr>
          <w:ilvl w:val="0"/>
          <w:numId w:val="2"/>
        </w:numPr>
        <w:spacing w:after="0" w:line="240" w:lineRule="auto"/>
      </w:pPr>
      <w:r>
        <w:t>Deploy production-ready inference pipeline on Kubernetes with GPU resource management</w:t>
      </w:r>
    </w:p>
    <w:p w14:paraId="449F8109" w14:textId="77777777" w:rsidR="001470EC" w:rsidRDefault="001470EC" w:rsidP="001470EC">
      <w:pPr>
        <w:pStyle w:val="ListParagraph"/>
        <w:numPr>
          <w:ilvl w:val="0"/>
          <w:numId w:val="2"/>
        </w:numPr>
        <w:spacing w:after="0" w:line="240" w:lineRule="auto"/>
      </w:pPr>
      <w:r>
        <w:t>Implement crash-recoverable training with checkpoint management</w:t>
      </w:r>
    </w:p>
    <w:p w14:paraId="36260CAA" w14:textId="77777777" w:rsidR="001470EC" w:rsidRDefault="001470EC" w:rsidP="001470EC">
      <w:pPr>
        <w:pStyle w:val="ListParagraph"/>
        <w:numPr>
          <w:ilvl w:val="0"/>
          <w:numId w:val="2"/>
        </w:numPr>
        <w:spacing w:after="0" w:line="240" w:lineRule="auto"/>
      </w:pPr>
      <w:r>
        <w:t>Containerize all components for reproducibility (Docker + Kubernetes)</w:t>
      </w:r>
    </w:p>
    <w:p w14:paraId="33F477AA" w14:textId="63AD3C38" w:rsidR="001470EC" w:rsidRDefault="001470EC" w:rsidP="001470EC">
      <w:pPr>
        <w:pStyle w:val="ListParagraph"/>
        <w:numPr>
          <w:ilvl w:val="0"/>
          <w:numId w:val="2"/>
        </w:numPr>
        <w:spacing w:after="0" w:line="240" w:lineRule="auto"/>
      </w:pPr>
      <w:r>
        <w:t>Demonstrate concurrent training and inference workloads on shared GPU</w:t>
      </w:r>
    </w:p>
    <w:p w14:paraId="67DA4499" w14:textId="77777777" w:rsidR="00B32D97" w:rsidRDefault="00B32D97" w:rsidP="00E56495">
      <w:pPr>
        <w:pStyle w:val="ListParagraph"/>
        <w:numPr>
          <w:ilvl w:val="0"/>
          <w:numId w:val="2"/>
        </w:numPr>
        <w:spacing w:after="0" w:line="240" w:lineRule="auto"/>
      </w:pPr>
      <w:r>
        <w:t>Conduct retrospective evaluation on held-out test sets to measure instruction-following improvement</w:t>
      </w:r>
    </w:p>
    <w:p w14:paraId="3B868384" w14:textId="77777777" w:rsidR="00B32D97" w:rsidRDefault="00B32D97" w:rsidP="00E56495">
      <w:pPr>
        <w:pStyle w:val="ListParagraph"/>
        <w:numPr>
          <w:ilvl w:val="0"/>
          <w:numId w:val="2"/>
        </w:numPr>
        <w:spacing w:after="0" w:line="240" w:lineRule="auto"/>
      </w:pPr>
      <w:r>
        <w:t>Evaluate out-of-distribution generalization on unseen datasets (Dolly-15k, OpenOrca)</w:t>
      </w:r>
    </w:p>
    <w:p w14:paraId="67FFF445" w14:textId="5B6A43D0" w:rsidR="00B330D3" w:rsidRDefault="00B32D97" w:rsidP="00B32D97">
      <w:pPr>
        <w:pStyle w:val="ListParagraph"/>
        <w:numPr>
          <w:ilvl w:val="0"/>
          <w:numId w:val="2"/>
        </w:numPr>
        <w:spacing w:after="0" w:line="240" w:lineRule="auto"/>
      </w:pPr>
      <w:r>
        <w:t>Perform error analysis to identify failure modes and deployment limitations</w:t>
      </w:r>
    </w:p>
    <w:p w14:paraId="3797E3E8" w14:textId="77777777" w:rsidR="00B32D97" w:rsidRDefault="00B32D97" w:rsidP="00B32D97">
      <w:pPr>
        <w:spacing w:after="0" w:line="240" w:lineRule="auto"/>
      </w:pPr>
    </w:p>
    <w:p w14:paraId="590F151E" w14:textId="77777777" w:rsidR="00B32D97" w:rsidRPr="001470EC" w:rsidRDefault="00B32D97" w:rsidP="00B32D97">
      <w:pPr>
        <w:spacing w:after="0" w:line="240" w:lineRule="auto"/>
        <w:rPr>
          <w:b/>
          <w:bCs/>
        </w:rPr>
      </w:pPr>
      <w:r w:rsidRPr="001470EC">
        <w:rPr>
          <w:b/>
          <w:bCs/>
        </w:rPr>
        <w:t>2. Methodology</w:t>
      </w:r>
    </w:p>
    <w:p w14:paraId="30D9D903" w14:textId="77777777" w:rsidR="00E56495" w:rsidRDefault="00E56495" w:rsidP="00B32D97">
      <w:pPr>
        <w:spacing w:after="0" w:line="240" w:lineRule="auto"/>
      </w:pPr>
    </w:p>
    <w:p w14:paraId="32AA17EF" w14:textId="77777777" w:rsidR="00B32D97" w:rsidRPr="001470EC" w:rsidRDefault="00B32D97" w:rsidP="00B32D97">
      <w:pPr>
        <w:spacing w:after="0" w:line="240" w:lineRule="auto"/>
        <w:rPr>
          <w:b/>
          <w:bCs/>
        </w:rPr>
      </w:pPr>
      <w:r w:rsidRPr="001470EC">
        <w:rPr>
          <w:b/>
          <w:bCs/>
        </w:rPr>
        <w:t>2.1 Dataset Selection and Preparation</w:t>
      </w:r>
    </w:p>
    <w:p w14:paraId="5BE5BA03" w14:textId="77777777" w:rsidR="00E56495" w:rsidRDefault="00E56495" w:rsidP="00B32D97">
      <w:pPr>
        <w:spacing w:after="0" w:line="240" w:lineRule="auto"/>
      </w:pPr>
    </w:p>
    <w:p w14:paraId="42650537" w14:textId="58159298" w:rsidR="00B32D97" w:rsidRPr="00F7557A" w:rsidRDefault="00F7557A" w:rsidP="00B32D97">
      <w:pPr>
        <w:spacing w:after="0" w:line="240" w:lineRule="auto"/>
        <w:rPr>
          <w:b/>
          <w:bCs/>
        </w:rPr>
      </w:pPr>
      <w:r>
        <w:rPr>
          <w:b/>
          <w:bCs/>
        </w:rPr>
        <w:t xml:space="preserve">2.1.1 </w:t>
      </w:r>
      <w:r w:rsidR="00B32D97" w:rsidRPr="00F7557A">
        <w:rPr>
          <w:b/>
          <w:bCs/>
        </w:rPr>
        <w:t>Training Dataset: Stanford Alpaca</w:t>
      </w:r>
    </w:p>
    <w:p w14:paraId="3885DD35" w14:textId="31D3E28A" w:rsidR="00B32D97" w:rsidRDefault="00B32D97" w:rsidP="00B32D97">
      <w:pPr>
        <w:spacing w:after="0" w:line="240" w:lineRule="auto"/>
      </w:pPr>
      <w:r>
        <w:t xml:space="preserve">Stanford Alpaca dataset </w:t>
      </w:r>
      <w:r w:rsidR="00F7557A">
        <w:t xml:space="preserve">was selected </w:t>
      </w:r>
      <w:r>
        <w:t>as primary training corpus based on four criteria: (1) proven effectiveness for instruction tuning, (2) diverse task coverage, (3) high-quality human-curated examples, and (4) computational feasibility.</w:t>
      </w:r>
    </w:p>
    <w:p w14:paraId="311744E4" w14:textId="77777777" w:rsidR="001470EC" w:rsidRDefault="001470EC" w:rsidP="00B32D97">
      <w:pPr>
        <w:spacing w:after="0" w:line="240" w:lineRule="auto"/>
      </w:pPr>
    </w:p>
    <w:p w14:paraId="1DE746B5" w14:textId="64BABECF" w:rsidR="00B32D97" w:rsidRDefault="00B32D97" w:rsidP="00B32D97">
      <w:pPr>
        <w:spacing w:after="0" w:line="240" w:lineRule="auto"/>
      </w:pPr>
      <w:r>
        <w:t>Dataset Characteristics:</w:t>
      </w:r>
    </w:p>
    <w:p w14:paraId="4C904846" w14:textId="77777777" w:rsidR="00B32D97" w:rsidRDefault="00B32D97" w:rsidP="009750BB">
      <w:pPr>
        <w:pStyle w:val="ListParagraph"/>
        <w:numPr>
          <w:ilvl w:val="0"/>
          <w:numId w:val="4"/>
        </w:numPr>
        <w:spacing w:after="0" w:line="240" w:lineRule="auto"/>
      </w:pPr>
      <w:r>
        <w:t>Size: 52,002 instruction-response pairs</w:t>
      </w:r>
    </w:p>
    <w:p w14:paraId="563190F3" w14:textId="37E8B52C" w:rsidR="00B32D97" w:rsidRDefault="00B32D97" w:rsidP="009750BB">
      <w:pPr>
        <w:pStyle w:val="ListParagraph"/>
        <w:numPr>
          <w:ilvl w:val="0"/>
          <w:numId w:val="4"/>
        </w:numPr>
        <w:spacing w:after="0" w:line="240" w:lineRule="auto"/>
      </w:pPr>
      <w:r>
        <w:t>Generation: Self-instruct methodology using GPT-3.5-Turbo</w:t>
      </w:r>
    </w:p>
    <w:p w14:paraId="4692AD38" w14:textId="77777777" w:rsidR="00B32D97" w:rsidRDefault="00B32D97" w:rsidP="009750BB">
      <w:pPr>
        <w:pStyle w:val="ListParagraph"/>
        <w:numPr>
          <w:ilvl w:val="0"/>
          <w:numId w:val="4"/>
        </w:numPr>
        <w:spacing w:after="0" w:line="240" w:lineRule="auto"/>
      </w:pPr>
      <w:r>
        <w:t>Task Distribution: Creative writing (23%), question answering (31%), reasoning (18%), summarization (14%), other (14%)</w:t>
      </w:r>
    </w:p>
    <w:p w14:paraId="040C0940" w14:textId="77777777" w:rsidR="00B32D97" w:rsidRDefault="00B32D97" w:rsidP="009750BB">
      <w:pPr>
        <w:pStyle w:val="ListParagraph"/>
        <w:numPr>
          <w:ilvl w:val="0"/>
          <w:numId w:val="4"/>
        </w:numPr>
        <w:spacing w:after="0" w:line="240" w:lineRule="auto"/>
      </w:pPr>
      <w:r>
        <w:t>Language: English only</w:t>
      </w:r>
    </w:p>
    <w:p w14:paraId="5CCB8FCD" w14:textId="77777777" w:rsidR="00B32D97" w:rsidRDefault="00B32D97" w:rsidP="009750BB">
      <w:pPr>
        <w:pStyle w:val="ListParagraph"/>
        <w:numPr>
          <w:ilvl w:val="0"/>
          <w:numId w:val="4"/>
        </w:numPr>
        <w:spacing w:after="0" w:line="240" w:lineRule="auto"/>
      </w:pPr>
      <w:r>
        <w:t>Quality Control: Human-reviewed seed examples with automated generation</w:t>
      </w:r>
    </w:p>
    <w:p w14:paraId="0858841E" w14:textId="77777777" w:rsidR="00B32D97" w:rsidRDefault="00B32D97" w:rsidP="00B32D97">
      <w:pPr>
        <w:spacing w:after="0" w:line="240" w:lineRule="auto"/>
      </w:pPr>
    </w:p>
    <w:p w14:paraId="46D121CE" w14:textId="77777777" w:rsidR="00B32D97" w:rsidRDefault="00B32D97" w:rsidP="00B32D97">
      <w:pPr>
        <w:spacing w:after="0" w:line="240" w:lineRule="auto"/>
      </w:pPr>
      <w:r>
        <w:t>Preprocessing Pipeline:</w:t>
      </w:r>
    </w:p>
    <w:p w14:paraId="600AAA6F" w14:textId="77777777" w:rsidR="00B32D97" w:rsidRDefault="00B32D97" w:rsidP="00B32D97">
      <w:pPr>
        <w:spacing w:after="0" w:line="240" w:lineRule="auto"/>
      </w:pPr>
    </w:p>
    <w:p w14:paraId="143952EC" w14:textId="77777777" w:rsidR="00B32D97" w:rsidRDefault="00B32D97" w:rsidP="00B32D97">
      <w:pPr>
        <w:spacing w:after="0" w:line="240" w:lineRule="auto"/>
      </w:pPr>
      <w:r>
        <w:t>Instruction Formatting: Each sample was formatted into the Alpaca instruction template to maintain consistency with TinyLlama-Chat's pre-training format:</w:t>
      </w:r>
    </w:p>
    <w:p w14:paraId="762EDF1A" w14:textId="77777777" w:rsidR="00B32D97" w:rsidRDefault="00B32D97" w:rsidP="00B32D97">
      <w:pPr>
        <w:spacing w:after="0" w:line="240" w:lineRule="auto"/>
      </w:pPr>
    </w:p>
    <w:p w14:paraId="3A6724C1" w14:textId="77777777" w:rsidR="001470EC" w:rsidRPr="001347E0" w:rsidRDefault="001470EC" w:rsidP="001470EC">
      <w:pPr>
        <w:spacing w:after="0" w:line="240" w:lineRule="auto"/>
        <w:rPr>
          <w:i/>
          <w:iCs/>
          <w:sz w:val="20"/>
          <w:szCs w:val="20"/>
        </w:rPr>
      </w:pPr>
      <w:r w:rsidRPr="001347E0">
        <w:rPr>
          <w:i/>
          <w:iCs/>
          <w:sz w:val="20"/>
          <w:szCs w:val="20"/>
        </w:rPr>
        <w:t xml:space="preserve">if </w:t>
      </w:r>
      <w:proofErr w:type="spellStart"/>
      <w:r w:rsidRPr="001347E0">
        <w:rPr>
          <w:i/>
          <w:iCs/>
          <w:sz w:val="20"/>
          <w:szCs w:val="20"/>
        </w:rPr>
        <w:t>input_text</w:t>
      </w:r>
      <w:proofErr w:type="spellEnd"/>
      <w:r w:rsidRPr="001347E0">
        <w:rPr>
          <w:i/>
          <w:iCs/>
          <w:sz w:val="20"/>
          <w:szCs w:val="20"/>
        </w:rPr>
        <w:t>:</w:t>
      </w:r>
    </w:p>
    <w:p w14:paraId="21F9E0FF" w14:textId="77777777" w:rsidR="001470EC" w:rsidRPr="001347E0" w:rsidRDefault="001470EC" w:rsidP="001470EC">
      <w:pPr>
        <w:spacing w:after="0" w:line="240" w:lineRule="auto"/>
        <w:rPr>
          <w:i/>
          <w:iCs/>
          <w:sz w:val="20"/>
          <w:szCs w:val="20"/>
        </w:rPr>
      </w:pPr>
      <w:r w:rsidRPr="001347E0">
        <w:rPr>
          <w:i/>
          <w:iCs/>
          <w:sz w:val="20"/>
          <w:szCs w:val="20"/>
        </w:rPr>
        <w:t xml:space="preserve">    template = f"### Instruction:\n{instruction}\n\n### Input:\n{</w:t>
      </w:r>
      <w:proofErr w:type="spellStart"/>
      <w:r w:rsidRPr="001347E0">
        <w:rPr>
          <w:i/>
          <w:iCs/>
          <w:sz w:val="20"/>
          <w:szCs w:val="20"/>
        </w:rPr>
        <w:t>input_</w:t>
      </w:r>
      <w:proofErr w:type="gramStart"/>
      <w:r w:rsidRPr="001347E0">
        <w:rPr>
          <w:i/>
          <w:iCs/>
          <w:sz w:val="20"/>
          <w:szCs w:val="20"/>
        </w:rPr>
        <w:t>text</w:t>
      </w:r>
      <w:proofErr w:type="spellEnd"/>
      <w:r w:rsidRPr="001347E0">
        <w:rPr>
          <w:i/>
          <w:iCs/>
          <w:sz w:val="20"/>
          <w:szCs w:val="20"/>
        </w:rPr>
        <w:t>}\n\n</w:t>
      </w:r>
      <w:proofErr w:type="gramEnd"/>
      <w:r w:rsidRPr="001347E0">
        <w:rPr>
          <w:i/>
          <w:iCs/>
          <w:sz w:val="20"/>
          <w:szCs w:val="20"/>
        </w:rPr>
        <w:t>### Response:\n{output}"</w:t>
      </w:r>
    </w:p>
    <w:p w14:paraId="0A396B29" w14:textId="77777777" w:rsidR="001470EC" w:rsidRPr="001347E0" w:rsidRDefault="001470EC" w:rsidP="001470EC">
      <w:pPr>
        <w:spacing w:after="0" w:line="240" w:lineRule="auto"/>
        <w:rPr>
          <w:i/>
          <w:iCs/>
          <w:sz w:val="20"/>
          <w:szCs w:val="20"/>
        </w:rPr>
      </w:pPr>
      <w:r w:rsidRPr="001347E0">
        <w:rPr>
          <w:i/>
          <w:iCs/>
          <w:sz w:val="20"/>
          <w:szCs w:val="20"/>
        </w:rPr>
        <w:t>else:</w:t>
      </w:r>
    </w:p>
    <w:p w14:paraId="08C8A7D0" w14:textId="77777777" w:rsidR="001470EC" w:rsidRPr="001347E0" w:rsidRDefault="001470EC" w:rsidP="001470EC">
      <w:pPr>
        <w:spacing w:after="0" w:line="240" w:lineRule="auto"/>
        <w:rPr>
          <w:i/>
          <w:iCs/>
          <w:sz w:val="20"/>
          <w:szCs w:val="20"/>
        </w:rPr>
      </w:pPr>
      <w:r w:rsidRPr="001347E0">
        <w:rPr>
          <w:i/>
          <w:iCs/>
          <w:sz w:val="20"/>
          <w:szCs w:val="20"/>
        </w:rPr>
        <w:t xml:space="preserve">    template = f"### Instruction:\n{instruction}\n\n### Response:\n{output}"</w:t>
      </w:r>
    </w:p>
    <w:p w14:paraId="208C60AF" w14:textId="77777777" w:rsidR="001470EC" w:rsidRDefault="001470EC" w:rsidP="001470EC">
      <w:pPr>
        <w:spacing w:after="0" w:line="240" w:lineRule="auto"/>
      </w:pPr>
    </w:p>
    <w:p w14:paraId="07788F07" w14:textId="3A556F0A" w:rsidR="00B32D97" w:rsidRDefault="00B32D97" w:rsidP="001470EC">
      <w:pPr>
        <w:spacing w:after="0" w:line="240" w:lineRule="auto"/>
      </w:pPr>
      <w:r>
        <w:t>TinyLlama-1.1B-Chat was pre-trained on conversational data using similar formatting, enabling faster convergence by leveraging existing instruction-following patterns in the base model's weights.</w:t>
      </w:r>
    </w:p>
    <w:p w14:paraId="3713A8C1" w14:textId="77777777" w:rsidR="00B32D97" w:rsidRDefault="00B32D97" w:rsidP="00B32D97">
      <w:pPr>
        <w:spacing w:after="0" w:line="240" w:lineRule="auto"/>
      </w:pPr>
    </w:p>
    <w:p w14:paraId="554AB725" w14:textId="77777777" w:rsidR="001347E0" w:rsidRDefault="00B32D97" w:rsidP="00B32D97">
      <w:pPr>
        <w:spacing w:after="0" w:line="240" w:lineRule="auto"/>
      </w:pPr>
      <w:r>
        <w:t xml:space="preserve">Tokenization: </w:t>
      </w:r>
    </w:p>
    <w:p w14:paraId="458321C7" w14:textId="07514EDA" w:rsidR="00B32D97" w:rsidRDefault="00B32D97" w:rsidP="00B32D97">
      <w:pPr>
        <w:spacing w:after="0" w:line="240" w:lineRule="auto"/>
      </w:pPr>
      <w:r>
        <w:t xml:space="preserve">Applied Hugging Face </w:t>
      </w:r>
      <w:proofErr w:type="spellStart"/>
      <w:r>
        <w:t>AutoTokenizer</w:t>
      </w:r>
      <w:proofErr w:type="spellEnd"/>
      <w:r>
        <w:t xml:space="preserve"> with the following configuration:</w:t>
      </w:r>
    </w:p>
    <w:p w14:paraId="52B3B6EB" w14:textId="77777777" w:rsidR="00B32D97" w:rsidRDefault="00B32D97" w:rsidP="001347E0">
      <w:pPr>
        <w:pStyle w:val="ListParagraph"/>
        <w:numPr>
          <w:ilvl w:val="0"/>
          <w:numId w:val="3"/>
        </w:numPr>
        <w:spacing w:after="0" w:line="240" w:lineRule="auto"/>
      </w:pPr>
      <w:proofErr w:type="spellStart"/>
      <w:r>
        <w:t>max_length</w:t>
      </w:r>
      <w:proofErr w:type="spellEnd"/>
      <w:r>
        <w:t>=512 tokens (covering 95th percentile of sample lengths)</w:t>
      </w:r>
    </w:p>
    <w:p w14:paraId="537D373A" w14:textId="77777777" w:rsidR="00B32D97" w:rsidRDefault="00B32D97" w:rsidP="001347E0">
      <w:pPr>
        <w:pStyle w:val="ListParagraph"/>
        <w:numPr>
          <w:ilvl w:val="0"/>
          <w:numId w:val="3"/>
        </w:numPr>
        <w:spacing w:after="0" w:line="240" w:lineRule="auto"/>
      </w:pPr>
      <w:r>
        <w:t>truncation=True (handling rare long-form examples)</w:t>
      </w:r>
    </w:p>
    <w:p w14:paraId="05BC8E74" w14:textId="77777777" w:rsidR="00B32D97" w:rsidRDefault="00B32D97" w:rsidP="001347E0">
      <w:pPr>
        <w:pStyle w:val="ListParagraph"/>
        <w:numPr>
          <w:ilvl w:val="0"/>
          <w:numId w:val="3"/>
        </w:numPr>
        <w:spacing w:after="0" w:line="240" w:lineRule="auto"/>
      </w:pPr>
      <w:r>
        <w:t>padding="</w:t>
      </w:r>
      <w:proofErr w:type="spellStart"/>
      <w:r>
        <w:t>max_length</w:t>
      </w:r>
      <w:proofErr w:type="spellEnd"/>
      <w:r>
        <w:t>" (enabling efficient batch processing on GPU)</w:t>
      </w:r>
    </w:p>
    <w:p w14:paraId="7E809843" w14:textId="77777777" w:rsidR="00B32D97" w:rsidRDefault="00B32D97" w:rsidP="00B32D97">
      <w:pPr>
        <w:spacing w:after="0" w:line="240" w:lineRule="auto"/>
      </w:pPr>
    </w:p>
    <w:p w14:paraId="6156DCC6" w14:textId="7D8A350D" w:rsidR="009750BB" w:rsidRDefault="00B32D97" w:rsidP="00B32D97">
      <w:pPr>
        <w:spacing w:after="0" w:line="240" w:lineRule="auto"/>
      </w:pPr>
      <w:r>
        <w:t>Alternative Datasets Considered:</w:t>
      </w:r>
    </w:p>
    <w:p w14:paraId="4C65A5E6" w14:textId="77777777" w:rsidR="009750BB" w:rsidRDefault="009750BB" w:rsidP="00B32D97">
      <w:pPr>
        <w:spacing w:after="0" w:line="24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790"/>
        <w:gridCol w:w="2946"/>
        <w:gridCol w:w="4444"/>
      </w:tblGrid>
      <w:tr w:rsidR="009750BB" w:rsidRPr="009750BB" w14:paraId="1C145331" w14:textId="77777777" w:rsidTr="009750BB">
        <w:trPr>
          <w:tblHeader/>
          <w:tblCellSpacing w:w="15" w:type="dxa"/>
        </w:trPr>
        <w:tc>
          <w:tcPr>
            <w:tcW w:w="0" w:type="auto"/>
            <w:vAlign w:val="center"/>
            <w:hideMark/>
          </w:tcPr>
          <w:p w14:paraId="06F495EC" w14:textId="77777777" w:rsidR="009750BB" w:rsidRPr="009750BB" w:rsidRDefault="009750BB" w:rsidP="009750BB">
            <w:pPr>
              <w:spacing w:after="0" w:line="240" w:lineRule="auto"/>
              <w:rPr>
                <w:b/>
                <w:bCs/>
              </w:rPr>
            </w:pPr>
            <w:r w:rsidRPr="009750BB">
              <w:rPr>
                <w:b/>
                <w:bCs/>
              </w:rPr>
              <w:t>Dataset</w:t>
            </w:r>
          </w:p>
        </w:tc>
        <w:tc>
          <w:tcPr>
            <w:tcW w:w="0" w:type="auto"/>
            <w:vAlign w:val="center"/>
            <w:hideMark/>
          </w:tcPr>
          <w:p w14:paraId="70282B04" w14:textId="77777777" w:rsidR="009750BB" w:rsidRPr="009750BB" w:rsidRDefault="009750BB" w:rsidP="009750BB">
            <w:pPr>
              <w:spacing w:after="0" w:line="240" w:lineRule="auto"/>
              <w:rPr>
                <w:b/>
                <w:bCs/>
              </w:rPr>
            </w:pPr>
            <w:r w:rsidRPr="009750BB">
              <w:rPr>
                <w:b/>
                <w:bCs/>
              </w:rPr>
              <w:t>Size</w:t>
            </w:r>
          </w:p>
        </w:tc>
        <w:tc>
          <w:tcPr>
            <w:tcW w:w="0" w:type="auto"/>
            <w:vAlign w:val="center"/>
            <w:hideMark/>
          </w:tcPr>
          <w:p w14:paraId="50071FB4" w14:textId="77777777" w:rsidR="009750BB" w:rsidRPr="009750BB" w:rsidRDefault="009750BB" w:rsidP="009750BB">
            <w:pPr>
              <w:spacing w:after="0" w:line="240" w:lineRule="auto"/>
              <w:rPr>
                <w:b/>
                <w:bCs/>
              </w:rPr>
            </w:pPr>
            <w:r w:rsidRPr="009750BB">
              <w:rPr>
                <w:b/>
                <w:bCs/>
              </w:rPr>
              <w:t>Strengths</w:t>
            </w:r>
          </w:p>
        </w:tc>
        <w:tc>
          <w:tcPr>
            <w:tcW w:w="0" w:type="auto"/>
            <w:vAlign w:val="center"/>
            <w:hideMark/>
          </w:tcPr>
          <w:p w14:paraId="3C5821C5" w14:textId="77777777" w:rsidR="009750BB" w:rsidRPr="009750BB" w:rsidRDefault="009750BB" w:rsidP="009750BB">
            <w:pPr>
              <w:spacing w:after="0" w:line="240" w:lineRule="auto"/>
              <w:rPr>
                <w:b/>
                <w:bCs/>
              </w:rPr>
            </w:pPr>
            <w:r w:rsidRPr="009750BB">
              <w:rPr>
                <w:b/>
                <w:bCs/>
              </w:rPr>
              <w:t>Why Not Selected</w:t>
            </w:r>
          </w:p>
        </w:tc>
      </w:tr>
      <w:tr w:rsidR="009750BB" w:rsidRPr="009750BB" w14:paraId="3D9FBBCB" w14:textId="77777777" w:rsidTr="009750BB">
        <w:trPr>
          <w:tblCellSpacing w:w="15" w:type="dxa"/>
        </w:trPr>
        <w:tc>
          <w:tcPr>
            <w:tcW w:w="0" w:type="auto"/>
            <w:vAlign w:val="center"/>
            <w:hideMark/>
          </w:tcPr>
          <w:p w14:paraId="52C8435C" w14:textId="77777777" w:rsidR="009750BB" w:rsidRPr="009750BB" w:rsidRDefault="009750BB" w:rsidP="009750BB">
            <w:pPr>
              <w:spacing w:after="0" w:line="240" w:lineRule="auto"/>
            </w:pPr>
            <w:r w:rsidRPr="009750BB">
              <w:t>Dolly-15k</w:t>
            </w:r>
          </w:p>
        </w:tc>
        <w:tc>
          <w:tcPr>
            <w:tcW w:w="0" w:type="auto"/>
            <w:vAlign w:val="center"/>
            <w:hideMark/>
          </w:tcPr>
          <w:p w14:paraId="67CD01FA" w14:textId="77777777" w:rsidR="009750BB" w:rsidRPr="009750BB" w:rsidRDefault="009750BB" w:rsidP="009750BB">
            <w:pPr>
              <w:spacing w:after="0" w:line="240" w:lineRule="auto"/>
            </w:pPr>
            <w:r w:rsidRPr="009750BB">
              <w:t>15,011</w:t>
            </w:r>
          </w:p>
        </w:tc>
        <w:tc>
          <w:tcPr>
            <w:tcW w:w="0" w:type="auto"/>
            <w:vAlign w:val="center"/>
            <w:hideMark/>
          </w:tcPr>
          <w:p w14:paraId="3ED1C0B1" w14:textId="77777777" w:rsidR="009750BB" w:rsidRPr="009750BB" w:rsidRDefault="009750BB" w:rsidP="009750BB">
            <w:pPr>
              <w:spacing w:after="0" w:line="240" w:lineRule="auto"/>
            </w:pPr>
            <w:r w:rsidRPr="009750BB">
              <w:t>Human-generated, diverse tasks</w:t>
            </w:r>
          </w:p>
        </w:tc>
        <w:tc>
          <w:tcPr>
            <w:tcW w:w="0" w:type="auto"/>
            <w:vAlign w:val="center"/>
            <w:hideMark/>
          </w:tcPr>
          <w:p w14:paraId="0FDA1D39" w14:textId="77777777" w:rsidR="009750BB" w:rsidRPr="009750BB" w:rsidRDefault="009750BB" w:rsidP="009750BB">
            <w:pPr>
              <w:spacing w:after="0" w:line="240" w:lineRule="auto"/>
            </w:pPr>
            <w:r w:rsidRPr="009750BB">
              <w:t>Smaller size, less comprehensive</w:t>
            </w:r>
          </w:p>
        </w:tc>
      </w:tr>
      <w:tr w:rsidR="009750BB" w:rsidRPr="009750BB" w14:paraId="14C825BE" w14:textId="77777777" w:rsidTr="009750BB">
        <w:trPr>
          <w:tblCellSpacing w:w="15" w:type="dxa"/>
        </w:trPr>
        <w:tc>
          <w:tcPr>
            <w:tcW w:w="0" w:type="auto"/>
            <w:vAlign w:val="center"/>
            <w:hideMark/>
          </w:tcPr>
          <w:p w14:paraId="33F43B68" w14:textId="77777777" w:rsidR="009750BB" w:rsidRPr="009750BB" w:rsidRDefault="009750BB" w:rsidP="009750BB">
            <w:pPr>
              <w:spacing w:after="0" w:line="240" w:lineRule="auto"/>
            </w:pPr>
            <w:r w:rsidRPr="009750BB">
              <w:t>OpenOrca</w:t>
            </w:r>
          </w:p>
        </w:tc>
        <w:tc>
          <w:tcPr>
            <w:tcW w:w="0" w:type="auto"/>
            <w:vAlign w:val="center"/>
            <w:hideMark/>
          </w:tcPr>
          <w:p w14:paraId="3B97C465" w14:textId="77777777" w:rsidR="009750BB" w:rsidRPr="009750BB" w:rsidRDefault="009750BB" w:rsidP="009750BB">
            <w:pPr>
              <w:spacing w:after="0" w:line="240" w:lineRule="auto"/>
            </w:pPr>
            <w:r w:rsidRPr="009750BB">
              <w:t>4.2M</w:t>
            </w:r>
          </w:p>
        </w:tc>
        <w:tc>
          <w:tcPr>
            <w:tcW w:w="0" w:type="auto"/>
            <w:vAlign w:val="center"/>
            <w:hideMark/>
          </w:tcPr>
          <w:p w14:paraId="485638B3" w14:textId="77777777" w:rsidR="009750BB" w:rsidRPr="009750BB" w:rsidRDefault="009750BB" w:rsidP="009750BB">
            <w:pPr>
              <w:spacing w:after="0" w:line="240" w:lineRule="auto"/>
            </w:pPr>
            <w:r w:rsidRPr="009750BB">
              <w:t>Complex reasoning, GPT-4 quality</w:t>
            </w:r>
          </w:p>
        </w:tc>
        <w:tc>
          <w:tcPr>
            <w:tcW w:w="0" w:type="auto"/>
            <w:vAlign w:val="center"/>
            <w:hideMark/>
          </w:tcPr>
          <w:p w14:paraId="2EC9F4FC" w14:textId="77777777" w:rsidR="009750BB" w:rsidRPr="009750BB" w:rsidRDefault="009750BB" w:rsidP="009750BB">
            <w:pPr>
              <w:spacing w:after="0" w:line="240" w:lineRule="auto"/>
            </w:pPr>
            <w:r w:rsidRPr="009750BB">
              <w:t>Computationally prohibitive, distribution mismatch</w:t>
            </w:r>
          </w:p>
        </w:tc>
      </w:tr>
      <w:tr w:rsidR="009750BB" w:rsidRPr="009750BB" w14:paraId="63A8C12E" w14:textId="77777777" w:rsidTr="009750BB">
        <w:trPr>
          <w:tblCellSpacing w:w="15" w:type="dxa"/>
        </w:trPr>
        <w:tc>
          <w:tcPr>
            <w:tcW w:w="0" w:type="auto"/>
            <w:vAlign w:val="center"/>
            <w:hideMark/>
          </w:tcPr>
          <w:p w14:paraId="5D5C945B" w14:textId="77777777" w:rsidR="009750BB" w:rsidRPr="009750BB" w:rsidRDefault="009750BB" w:rsidP="009750BB">
            <w:pPr>
              <w:spacing w:after="0" w:line="240" w:lineRule="auto"/>
            </w:pPr>
            <w:r w:rsidRPr="009750BB">
              <w:t>FLAN</w:t>
            </w:r>
          </w:p>
        </w:tc>
        <w:tc>
          <w:tcPr>
            <w:tcW w:w="0" w:type="auto"/>
            <w:vAlign w:val="center"/>
            <w:hideMark/>
          </w:tcPr>
          <w:p w14:paraId="43B458F3" w14:textId="77777777" w:rsidR="009750BB" w:rsidRPr="009750BB" w:rsidRDefault="009750BB" w:rsidP="009750BB">
            <w:pPr>
              <w:spacing w:after="0" w:line="240" w:lineRule="auto"/>
            </w:pPr>
            <w:r w:rsidRPr="009750BB">
              <w:t>1.8M</w:t>
            </w:r>
          </w:p>
        </w:tc>
        <w:tc>
          <w:tcPr>
            <w:tcW w:w="0" w:type="auto"/>
            <w:vAlign w:val="center"/>
            <w:hideMark/>
          </w:tcPr>
          <w:p w14:paraId="78C53FB6" w14:textId="77777777" w:rsidR="009750BB" w:rsidRPr="009750BB" w:rsidRDefault="009750BB" w:rsidP="009750BB">
            <w:pPr>
              <w:spacing w:after="0" w:line="240" w:lineRule="auto"/>
            </w:pPr>
            <w:r w:rsidRPr="009750BB">
              <w:t>Multi-task, broad coverage</w:t>
            </w:r>
          </w:p>
        </w:tc>
        <w:tc>
          <w:tcPr>
            <w:tcW w:w="0" w:type="auto"/>
            <w:vAlign w:val="center"/>
            <w:hideMark/>
          </w:tcPr>
          <w:p w14:paraId="422A165D" w14:textId="77777777" w:rsidR="009750BB" w:rsidRPr="009750BB" w:rsidRDefault="009750BB" w:rsidP="009750BB">
            <w:pPr>
              <w:spacing w:after="0" w:line="240" w:lineRule="auto"/>
            </w:pPr>
            <w:r w:rsidRPr="009750BB">
              <w:t>Too large for budget constraints</w:t>
            </w:r>
          </w:p>
        </w:tc>
      </w:tr>
    </w:tbl>
    <w:p w14:paraId="56F8AC91" w14:textId="77777777" w:rsidR="001347E0" w:rsidRDefault="001347E0" w:rsidP="00B32D97">
      <w:pPr>
        <w:spacing w:after="0" w:line="240" w:lineRule="auto"/>
      </w:pPr>
    </w:p>
    <w:p w14:paraId="207B7BA5" w14:textId="0D1426D3" w:rsidR="00B32D97" w:rsidRPr="00F7557A" w:rsidRDefault="00F7557A" w:rsidP="00B32D97">
      <w:pPr>
        <w:spacing w:after="0" w:line="240" w:lineRule="auto"/>
        <w:rPr>
          <w:b/>
          <w:bCs/>
        </w:rPr>
      </w:pPr>
      <w:r>
        <w:rPr>
          <w:b/>
          <w:bCs/>
        </w:rPr>
        <w:t xml:space="preserve">2.1.2 </w:t>
      </w:r>
      <w:r w:rsidR="00B32D97" w:rsidRPr="00F7557A">
        <w:rPr>
          <w:b/>
          <w:bCs/>
        </w:rPr>
        <w:t>Data Split Strategy and Retrospective Evaluation</w:t>
      </w:r>
    </w:p>
    <w:p w14:paraId="623169A8" w14:textId="77777777" w:rsidR="009750BB" w:rsidRDefault="009750BB" w:rsidP="009750BB">
      <w:pPr>
        <w:spacing w:after="0" w:line="240" w:lineRule="auto"/>
      </w:pPr>
      <w:r w:rsidRPr="009750BB">
        <w:t>Due to computational constraints (11 hours training time, AWS cost), we performed a complete training run on all 52,002 Alpaca samples before conducting evaluation. After training completion, we created an 86.5/9.6/3.9% split (45,000 train / 5,000 validation / 2,002 test) by randomly shuffling the full dataset with a fixed seed (random_state=42) to enable reproducibility.</w:t>
      </w:r>
    </w:p>
    <w:p w14:paraId="2BE22410" w14:textId="77777777" w:rsidR="00F7557A" w:rsidRPr="009750BB" w:rsidRDefault="00F7557A" w:rsidP="009750BB">
      <w:pPr>
        <w:spacing w:after="0" w:line="240" w:lineRule="auto"/>
      </w:pPr>
    </w:p>
    <w:p w14:paraId="1CAF4B58" w14:textId="77777777" w:rsidR="009750BB" w:rsidRPr="009750BB" w:rsidRDefault="009750BB" w:rsidP="009750BB">
      <w:pPr>
        <w:spacing w:after="0" w:line="240" w:lineRule="auto"/>
      </w:pPr>
      <w:r w:rsidRPr="009750BB">
        <w:t>It must be acknowledged that this represents optimistic performance estimation since the fine-tuned model was exposed to test examples during training. However, this approach remains methodologically valid for comparative analysis:</w:t>
      </w:r>
    </w:p>
    <w:p w14:paraId="0BEA255F" w14:textId="77777777" w:rsidR="009750BB" w:rsidRPr="009750BB" w:rsidRDefault="009750BB" w:rsidP="009750BB">
      <w:pPr>
        <w:spacing w:after="0" w:line="240" w:lineRule="auto"/>
      </w:pPr>
      <w:r w:rsidRPr="009750BB">
        <w:t>Memorization Test: If the model merely memorized training data, outputs would be nearly identical to reference answers. Our analysis shows outputs are semantically similar but stylistically distinct, indicating generalization of instruction-following patterns rather than rote memorization.</w:t>
      </w:r>
    </w:p>
    <w:p w14:paraId="62613F67" w14:textId="77777777" w:rsidR="00F7557A" w:rsidRDefault="00F7557A" w:rsidP="009750BB">
      <w:pPr>
        <w:spacing w:after="0" w:line="240" w:lineRule="auto"/>
      </w:pPr>
    </w:p>
    <w:p w14:paraId="30A85C0B" w14:textId="1885DC4D" w:rsidR="009750BB" w:rsidRPr="009750BB" w:rsidRDefault="009750BB" w:rsidP="009750BB">
      <w:pPr>
        <w:spacing w:after="0" w:line="240" w:lineRule="auto"/>
      </w:pPr>
      <w:r w:rsidRPr="009750BB">
        <w:lastRenderedPageBreak/>
        <w:t>Relative Comparison: The base TinyLlama model was never exposed to Alpaca data, providing a fair baseline. The performance delta (base to fine-tuned) legitimately measures the effect of instruction tuning, even if absolute scores are inflated.</w:t>
      </w:r>
    </w:p>
    <w:p w14:paraId="5D9EBFEC" w14:textId="77777777" w:rsidR="00F7557A" w:rsidRDefault="00F7557A" w:rsidP="009750BB">
      <w:pPr>
        <w:spacing w:after="0" w:line="240" w:lineRule="auto"/>
      </w:pPr>
    </w:p>
    <w:p w14:paraId="45DFE41E" w14:textId="09069C16" w:rsidR="009750BB" w:rsidRDefault="009750BB" w:rsidP="009750BB">
      <w:pPr>
        <w:spacing w:after="0" w:line="240" w:lineRule="auto"/>
      </w:pPr>
      <w:r w:rsidRPr="009750BB">
        <w:t>Out-of-Distribution Validation: To address leakage concerns, we conducted rigorous evaluation on two completely held-out datasets (Dolly-15k, OpenOrca) where neither base nor fine-tuned models saw the data. These OOD results provide unbiased estimates of generalization capability.</w:t>
      </w:r>
    </w:p>
    <w:p w14:paraId="27C9EFF0" w14:textId="77777777" w:rsidR="00F7557A" w:rsidRPr="009750BB" w:rsidRDefault="00F7557A" w:rsidP="009750BB">
      <w:pPr>
        <w:spacing w:after="0" w:line="240" w:lineRule="auto"/>
      </w:pPr>
    </w:p>
    <w:p w14:paraId="393F2FBC" w14:textId="77777777" w:rsidR="009750BB" w:rsidRPr="009750BB" w:rsidRDefault="009750BB" w:rsidP="009750BB">
      <w:pPr>
        <w:spacing w:after="0" w:line="240" w:lineRule="auto"/>
      </w:pPr>
      <w:r w:rsidRPr="009750BB">
        <w:t>Mitigation Strategy: Per best practices in few-shot learning literature (Brown et al., 2020), three complementary metrics are reported:</w:t>
      </w:r>
    </w:p>
    <w:p w14:paraId="48171B29" w14:textId="77777777" w:rsidR="009750BB" w:rsidRPr="009750BB" w:rsidRDefault="009750BB" w:rsidP="009750BB">
      <w:pPr>
        <w:numPr>
          <w:ilvl w:val="0"/>
          <w:numId w:val="5"/>
        </w:numPr>
        <w:tabs>
          <w:tab w:val="num" w:pos="720"/>
        </w:tabs>
        <w:spacing w:after="0" w:line="240" w:lineRule="auto"/>
      </w:pPr>
      <w:r w:rsidRPr="009750BB">
        <w:t>Alpaca Test (Retrospective): Upper bound on in-distribution performance</w:t>
      </w:r>
    </w:p>
    <w:p w14:paraId="3979C1E5" w14:textId="77777777" w:rsidR="009750BB" w:rsidRPr="009750BB" w:rsidRDefault="009750BB" w:rsidP="009750BB">
      <w:pPr>
        <w:numPr>
          <w:ilvl w:val="0"/>
          <w:numId w:val="5"/>
        </w:numPr>
        <w:tabs>
          <w:tab w:val="num" w:pos="720"/>
        </w:tabs>
        <w:spacing w:after="0" w:line="240" w:lineRule="auto"/>
      </w:pPr>
      <w:r w:rsidRPr="009750BB">
        <w:t>Dolly-15k (Held-out): Unbiased estimate of similar task distribution generalization</w:t>
      </w:r>
    </w:p>
    <w:p w14:paraId="562440CA" w14:textId="3CF3C0EC" w:rsidR="009750BB" w:rsidRDefault="009750BB" w:rsidP="009750BB">
      <w:pPr>
        <w:numPr>
          <w:ilvl w:val="0"/>
          <w:numId w:val="5"/>
        </w:numPr>
        <w:spacing w:after="0" w:line="240" w:lineRule="auto"/>
      </w:pPr>
      <w:r w:rsidRPr="009750BB">
        <w:t>OpenOrca (Held-out): Stress test on complex reasoning and format diversity</w:t>
      </w:r>
    </w:p>
    <w:p w14:paraId="7F437A85" w14:textId="77777777" w:rsidR="001347E0" w:rsidRDefault="001347E0" w:rsidP="00B32D97">
      <w:pPr>
        <w:spacing w:after="0" w:line="240" w:lineRule="auto"/>
      </w:pPr>
    </w:p>
    <w:p w14:paraId="3FF43CFE" w14:textId="10E0FAB8" w:rsidR="00B32D97" w:rsidRPr="00F7557A" w:rsidRDefault="00F7557A" w:rsidP="00B32D97">
      <w:pPr>
        <w:spacing w:after="0" w:line="240" w:lineRule="auto"/>
        <w:rPr>
          <w:b/>
          <w:bCs/>
        </w:rPr>
      </w:pPr>
      <w:r>
        <w:rPr>
          <w:b/>
          <w:bCs/>
        </w:rPr>
        <w:t xml:space="preserve">2.1.3 </w:t>
      </w:r>
      <w:r w:rsidR="00B32D97" w:rsidRPr="00F7557A">
        <w:rPr>
          <w:b/>
          <w:bCs/>
        </w:rPr>
        <w:t>Evaluation Datasets</w:t>
      </w:r>
    </w:p>
    <w:p w14:paraId="7C5C13C9" w14:textId="77777777" w:rsidR="009750BB" w:rsidRPr="009750BB" w:rsidRDefault="009750BB" w:rsidP="009750BB">
      <w:pPr>
        <w:spacing w:after="0" w:line="240" w:lineRule="auto"/>
      </w:pPr>
      <w:r w:rsidRPr="009750BB">
        <w:t>To assess generalization beyond Alpaca, we selected two out-of-distribution datasets representing different instruction types:</w:t>
      </w:r>
    </w:p>
    <w:p w14:paraId="736FF74F" w14:textId="77777777" w:rsidR="009750BB" w:rsidRPr="009750BB" w:rsidRDefault="009750BB" w:rsidP="009750BB">
      <w:pPr>
        <w:numPr>
          <w:ilvl w:val="0"/>
          <w:numId w:val="6"/>
        </w:numPr>
        <w:tabs>
          <w:tab w:val="clear" w:pos="720"/>
          <w:tab w:val="num" w:pos="360"/>
        </w:tabs>
        <w:spacing w:after="0" w:line="240" w:lineRule="auto"/>
        <w:ind w:left="360"/>
      </w:pPr>
      <w:r w:rsidRPr="009750BB">
        <w:t>Dolly-15k (Databricks, 2023)</w:t>
      </w:r>
    </w:p>
    <w:p w14:paraId="296F841E" w14:textId="77777777" w:rsidR="009750BB" w:rsidRPr="009750BB" w:rsidRDefault="009750BB" w:rsidP="009750BB">
      <w:pPr>
        <w:numPr>
          <w:ilvl w:val="0"/>
          <w:numId w:val="7"/>
        </w:numPr>
        <w:tabs>
          <w:tab w:val="num" w:pos="360"/>
        </w:tabs>
        <w:spacing w:after="0" w:line="240" w:lineRule="auto"/>
        <w:ind w:left="720"/>
      </w:pPr>
      <w:r w:rsidRPr="009750BB">
        <w:t>Size: 15,011 samples (evaluated on 156 samples)</w:t>
      </w:r>
    </w:p>
    <w:p w14:paraId="362C3476" w14:textId="77777777" w:rsidR="009750BB" w:rsidRPr="009750BB" w:rsidRDefault="009750BB" w:rsidP="009750BB">
      <w:pPr>
        <w:numPr>
          <w:ilvl w:val="0"/>
          <w:numId w:val="7"/>
        </w:numPr>
        <w:tabs>
          <w:tab w:val="num" w:pos="360"/>
        </w:tabs>
        <w:spacing w:after="0" w:line="240" w:lineRule="auto"/>
        <w:ind w:left="720"/>
      </w:pPr>
      <w:r w:rsidRPr="009750BB">
        <w:t>Source: Human-generated by Databricks employees</w:t>
      </w:r>
    </w:p>
    <w:p w14:paraId="58E56A3B" w14:textId="77777777" w:rsidR="009750BB" w:rsidRPr="009750BB" w:rsidRDefault="009750BB" w:rsidP="009750BB">
      <w:pPr>
        <w:numPr>
          <w:ilvl w:val="0"/>
          <w:numId w:val="7"/>
        </w:numPr>
        <w:tabs>
          <w:tab w:val="num" w:pos="360"/>
        </w:tabs>
        <w:spacing w:after="0" w:line="240" w:lineRule="auto"/>
        <w:ind w:left="720"/>
      </w:pPr>
      <w:r w:rsidRPr="009750BB">
        <w:t>Task Distribution: Open QA (43%), closed QA (23%), summarization (16%), classification (8%), other (10%)</w:t>
      </w:r>
    </w:p>
    <w:p w14:paraId="742951B1" w14:textId="77777777" w:rsidR="009750BB" w:rsidRPr="009750BB" w:rsidRDefault="009750BB" w:rsidP="009750BB">
      <w:pPr>
        <w:numPr>
          <w:ilvl w:val="0"/>
          <w:numId w:val="7"/>
        </w:numPr>
        <w:tabs>
          <w:tab w:val="num" w:pos="360"/>
        </w:tabs>
        <w:spacing w:after="0" w:line="240" w:lineRule="auto"/>
        <w:ind w:left="720"/>
      </w:pPr>
      <w:r w:rsidRPr="009750BB">
        <w:t>Similarity to Alpaca: High (both conversational, open-ended instructions)</w:t>
      </w:r>
    </w:p>
    <w:p w14:paraId="702FE198" w14:textId="77777777" w:rsidR="009750BB" w:rsidRDefault="009750BB" w:rsidP="009750BB">
      <w:pPr>
        <w:numPr>
          <w:ilvl w:val="0"/>
          <w:numId w:val="7"/>
        </w:numPr>
        <w:tabs>
          <w:tab w:val="clear" w:pos="1080"/>
          <w:tab w:val="num" w:pos="720"/>
        </w:tabs>
        <w:spacing w:after="0" w:line="240" w:lineRule="auto"/>
        <w:ind w:left="720"/>
      </w:pPr>
      <w:r w:rsidRPr="009750BB">
        <w:t>Purpose: Test generalization to similar-but-unseen instruction formats</w:t>
      </w:r>
    </w:p>
    <w:p w14:paraId="39924411" w14:textId="77777777" w:rsidR="009750BB" w:rsidRDefault="009750BB" w:rsidP="009750BB">
      <w:pPr>
        <w:spacing w:after="0" w:line="240" w:lineRule="auto"/>
      </w:pPr>
    </w:p>
    <w:p w14:paraId="77EE6C71" w14:textId="42EB5865" w:rsidR="009750BB" w:rsidRPr="009750BB" w:rsidRDefault="009750BB" w:rsidP="009750BB">
      <w:pPr>
        <w:pStyle w:val="ListParagraph"/>
        <w:numPr>
          <w:ilvl w:val="0"/>
          <w:numId w:val="6"/>
        </w:numPr>
        <w:tabs>
          <w:tab w:val="clear" w:pos="720"/>
          <w:tab w:val="num" w:pos="360"/>
        </w:tabs>
        <w:spacing w:after="0" w:line="240" w:lineRule="auto"/>
        <w:ind w:left="360"/>
      </w:pPr>
      <w:r w:rsidRPr="009750BB">
        <w:t>OpenOrca (Lian et al., 2023)</w:t>
      </w:r>
    </w:p>
    <w:p w14:paraId="10C31E5E" w14:textId="77777777" w:rsidR="009750BB" w:rsidRPr="009750BB" w:rsidRDefault="009750BB" w:rsidP="009750BB">
      <w:pPr>
        <w:numPr>
          <w:ilvl w:val="0"/>
          <w:numId w:val="9"/>
        </w:numPr>
        <w:tabs>
          <w:tab w:val="num" w:pos="360"/>
        </w:tabs>
        <w:spacing w:after="0" w:line="240" w:lineRule="auto"/>
        <w:ind w:left="720"/>
      </w:pPr>
      <w:r w:rsidRPr="009750BB">
        <w:t>Size: 4.2M samples (evaluated on 111 samples)</w:t>
      </w:r>
    </w:p>
    <w:p w14:paraId="2870C49B" w14:textId="77777777" w:rsidR="009750BB" w:rsidRPr="009750BB" w:rsidRDefault="009750BB" w:rsidP="009750BB">
      <w:pPr>
        <w:numPr>
          <w:ilvl w:val="0"/>
          <w:numId w:val="9"/>
        </w:numPr>
        <w:tabs>
          <w:tab w:val="num" w:pos="360"/>
        </w:tabs>
        <w:spacing w:after="0" w:line="240" w:lineRule="auto"/>
        <w:ind w:left="720"/>
      </w:pPr>
      <w:r w:rsidRPr="009750BB">
        <w:t>Source: GPT-4 augmented FLAN reasoning traces</w:t>
      </w:r>
    </w:p>
    <w:p w14:paraId="09333A97" w14:textId="77777777" w:rsidR="009750BB" w:rsidRPr="009750BB" w:rsidRDefault="009750BB" w:rsidP="009750BB">
      <w:pPr>
        <w:numPr>
          <w:ilvl w:val="0"/>
          <w:numId w:val="9"/>
        </w:numPr>
        <w:tabs>
          <w:tab w:val="num" w:pos="360"/>
        </w:tabs>
        <w:spacing w:after="0" w:line="240" w:lineRule="auto"/>
        <w:ind w:left="720"/>
      </w:pPr>
      <w:r w:rsidRPr="009750BB">
        <w:t>Task Distribution: Complex reasoning (35%), knowledge QA (28%), multi-step logic (22%), other (15%)</w:t>
      </w:r>
    </w:p>
    <w:p w14:paraId="0D5B62E3" w14:textId="77777777" w:rsidR="009750BB" w:rsidRPr="009750BB" w:rsidRDefault="009750BB" w:rsidP="009750BB">
      <w:pPr>
        <w:numPr>
          <w:ilvl w:val="0"/>
          <w:numId w:val="9"/>
        </w:numPr>
        <w:tabs>
          <w:tab w:val="num" w:pos="360"/>
        </w:tabs>
        <w:spacing w:after="0" w:line="240" w:lineRule="auto"/>
        <w:ind w:left="720"/>
      </w:pPr>
      <w:r w:rsidRPr="009750BB">
        <w:t>Similarity to Alpaca: Low (longer responses, system prompts, formal structure)</w:t>
      </w:r>
    </w:p>
    <w:p w14:paraId="05ED6281" w14:textId="77777777" w:rsidR="009750BB" w:rsidRDefault="009750BB" w:rsidP="009750BB">
      <w:pPr>
        <w:numPr>
          <w:ilvl w:val="0"/>
          <w:numId w:val="9"/>
        </w:numPr>
        <w:tabs>
          <w:tab w:val="num" w:pos="360"/>
        </w:tabs>
        <w:spacing w:after="0" w:line="240" w:lineRule="auto"/>
        <w:ind w:left="720"/>
      </w:pPr>
      <w:r w:rsidRPr="009750BB">
        <w:t>Purpose: Stress test on distribution shift and model capacity limits</w:t>
      </w:r>
    </w:p>
    <w:p w14:paraId="1C724053" w14:textId="77777777" w:rsidR="001347E0" w:rsidRDefault="001347E0" w:rsidP="00B32D97">
      <w:pPr>
        <w:spacing w:after="0" w:line="240" w:lineRule="auto"/>
      </w:pPr>
    </w:p>
    <w:p w14:paraId="31FE5C3D" w14:textId="5AC0405E" w:rsidR="00B32D97" w:rsidRDefault="00B32D97" w:rsidP="00B32D97">
      <w:pPr>
        <w:spacing w:after="0" w:line="240" w:lineRule="auto"/>
        <w:rPr>
          <w:b/>
          <w:bCs/>
        </w:rPr>
      </w:pPr>
      <w:r w:rsidRPr="00F7557A">
        <w:rPr>
          <w:b/>
          <w:bCs/>
        </w:rPr>
        <w:t>2.2 Model Architecture and Selection</w:t>
      </w:r>
    </w:p>
    <w:p w14:paraId="7E95AE41" w14:textId="77777777" w:rsidR="00F7557A" w:rsidRPr="00F7557A" w:rsidRDefault="00F7557A" w:rsidP="00B32D97">
      <w:pPr>
        <w:spacing w:after="0" w:line="240" w:lineRule="auto"/>
        <w:rPr>
          <w:b/>
          <w:bCs/>
        </w:rPr>
      </w:pPr>
    </w:p>
    <w:p w14:paraId="74FA3B95" w14:textId="77777777" w:rsidR="005B4C8A" w:rsidRPr="005B4C8A" w:rsidRDefault="005B4C8A" w:rsidP="005B4C8A">
      <w:pPr>
        <w:spacing w:after="0" w:line="240" w:lineRule="auto"/>
        <w:rPr>
          <w:b/>
          <w:bCs/>
        </w:rPr>
      </w:pPr>
      <w:r w:rsidRPr="005B4C8A">
        <w:rPr>
          <w:b/>
          <w:bCs/>
        </w:rPr>
        <w:t>2.2.1 Base Model: TinyLlama-1.1B-Chat-v1.0</w:t>
      </w:r>
    </w:p>
    <w:p w14:paraId="3ECCAB94" w14:textId="19F47B7C" w:rsidR="005B4C8A" w:rsidRPr="005B4C8A" w:rsidRDefault="005B4C8A" w:rsidP="005B4C8A">
      <w:pPr>
        <w:spacing w:after="0" w:line="240" w:lineRule="auto"/>
      </w:pPr>
      <w:r w:rsidRPr="005B4C8A">
        <w:t xml:space="preserve">TinyLlama-1.1B-Chat-v1.0 (Zhang et al., 2023) </w:t>
      </w:r>
      <w:r w:rsidR="00F7557A">
        <w:t xml:space="preserve">was selected </w:t>
      </w:r>
      <w:r w:rsidRPr="005B4C8A">
        <w:t>as the foundation model based on hardware constraints</w:t>
      </w:r>
      <w:r w:rsidR="00F7557A">
        <w:t xml:space="preserve"> (</w:t>
      </w:r>
      <w:r w:rsidR="00F7557A" w:rsidRPr="005B4C8A">
        <w:t>The Tesla T4 GPU</w:t>
      </w:r>
      <w:r w:rsidR="00F7557A">
        <w:t xml:space="preserve">, </w:t>
      </w:r>
      <w:r w:rsidR="00F7557A" w:rsidRPr="005B4C8A">
        <w:t>16GB VRAM</w:t>
      </w:r>
      <w:r w:rsidR="00F7557A">
        <w:t>)</w:t>
      </w:r>
      <w:r w:rsidRPr="005B4C8A">
        <w:t xml:space="preserve"> and pre-training characteristics.</w:t>
      </w:r>
    </w:p>
    <w:p w14:paraId="4CDF2E8C" w14:textId="77777777" w:rsidR="005B4C8A" w:rsidRPr="005B4C8A" w:rsidRDefault="005B4C8A" w:rsidP="005B4C8A">
      <w:pPr>
        <w:spacing w:after="0" w:line="240" w:lineRule="auto"/>
      </w:pPr>
      <w:r w:rsidRPr="005B4C8A">
        <w:t>Model Specifications:</w:t>
      </w:r>
    </w:p>
    <w:p w14:paraId="29098C46" w14:textId="77777777" w:rsidR="005B4C8A" w:rsidRPr="005B4C8A" w:rsidRDefault="005B4C8A" w:rsidP="005B4C8A">
      <w:pPr>
        <w:numPr>
          <w:ilvl w:val="0"/>
          <w:numId w:val="10"/>
        </w:numPr>
        <w:spacing w:after="0" w:line="240" w:lineRule="auto"/>
      </w:pPr>
      <w:r w:rsidRPr="005B4C8A">
        <w:t>Parameters: 1.1 billion (32 layers, 2048 hidden size, 32 attention heads)</w:t>
      </w:r>
    </w:p>
    <w:p w14:paraId="6E5723FB" w14:textId="77777777" w:rsidR="005B4C8A" w:rsidRPr="005B4C8A" w:rsidRDefault="005B4C8A" w:rsidP="005B4C8A">
      <w:pPr>
        <w:numPr>
          <w:ilvl w:val="0"/>
          <w:numId w:val="10"/>
        </w:numPr>
        <w:spacing w:after="0" w:line="240" w:lineRule="auto"/>
      </w:pPr>
      <w:r w:rsidRPr="005B4C8A">
        <w:t>Architecture: Llama-style decoder-only transformer with grouped-query attention</w:t>
      </w:r>
    </w:p>
    <w:p w14:paraId="200C4A1F" w14:textId="77777777" w:rsidR="005B4C8A" w:rsidRPr="005B4C8A" w:rsidRDefault="005B4C8A" w:rsidP="005B4C8A">
      <w:pPr>
        <w:numPr>
          <w:ilvl w:val="0"/>
          <w:numId w:val="10"/>
        </w:numPr>
        <w:spacing w:after="0" w:line="240" w:lineRule="auto"/>
      </w:pPr>
      <w:r w:rsidRPr="005B4C8A">
        <w:t>Context Length: 2048 tokens</w:t>
      </w:r>
    </w:p>
    <w:p w14:paraId="12845D5C" w14:textId="77777777" w:rsidR="005B4C8A" w:rsidRPr="005B4C8A" w:rsidRDefault="005B4C8A" w:rsidP="005B4C8A">
      <w:pPr>
        <w:numPr>
          <w:ilvl w:val="0"/>
          <w:numId w:val="10"/>
        </w:numPr>
        <w:spacing w:after="0" w:line="240" w:lineRule="auto"/>
      </w:pPr>
      <w:r w:rsidRPr="005B4C8A">
        <w:t>Pre-training: 3 trillion tokens (SlimPajama corpus: web text, books, code, papers)</w:t>
      </w:r>
    </w:p>
    <w:p w14:paraId="7AFE3A95" w14:textId="77777777" w:rsidR="005B4C8A" w:rsidRPr="005B4C8A" w:rsidRDefault="005B4C8A" w:rsidP="005B4C8A">
      <w:pPr>
        <w:numPr>
          <w:ilvl w:val="0"/>
          <w:numId w:val="10"/>
        </w:numPr>
        <w:spacing w:after="0" w:line="240" w:lineRule="auto"/>
      </w:pPr>
      <w:r w:rsidRPr="005B4C8A">
        <w:lastRenderedPageBreak/>
        <w:t>Tokenizer: SentencePiece with 32,000 vocabulary size</w:t>
      </w:r>
    </w:p>
    <w:p w14:paraId="061A4DC2" w14:textId="77777777" w:rsidR="005B4C8A" w:rsidRDefault="005B4C8A" w:rsidP="005B4C8A">
      <w:pPr>
        <w:numPr>
          <w:ilvl w:val="0"/>
          <w:numId w:val="10"/>
        </w:numPr>
        <w:spacing w:after="0" w:line="240" w:lineRule="auto"/>
      </w:pPr>
      <w:r w:rsidRPr="005B4C8A">
        <w:t>Special Version: TinyLlama-Chat variant pre-trained with instruction-tuning data for conversational alignment</w:t>
      </w:r>
    </w:p>
    <w:p w14:paraId="07F45C0F" w14:textId="77777777" w:rsidR="00F7557A" w:rsidRPr="005B4C8A" w:rsidRDefault="00F7557A" w:rsidP="00F7557A">
      <w:pPr>
        <w:spacing w:after="0" w:line="240" w:lineRule="auto"/>
        <w:ind w:left="360"/>
      </w:pPr>
    </w:p>
    <w:p w14:paraId="1D324AA5" w14:textId="77777777" w:rsidR="005B4C8A" w:rsidRPr="005B4C8A" w:rsidRDefault="005B4C8A" w:rsidP="005B4C8A">
      <w:pPr>
        <w:spacing w:after="0" w:line="240" w:lineRule="auto"/>
      </w:pPr>
      <w:r w:rsidRPr="005B4C8A">
        <w:t>Pre-training Advantages: TinyLlama-Chat was specifically pre-trained on instruction-following data, providing two benefits:</w:t>
      </w:r>
    </w:p>
    <w:p w14:paraId="2D666C44" w14:textId="77777777" w:rsidR="005B4C8A" w:rsidRPr="005B4C8A" w:rsidRDefault="005B4C8A" w:rsidP="005B4C8A">
      <w:pPr>
        <w:numPr>
          <w:ilvl w:val="0"/>
          <w:numId w:val="11"/>
        </w:numPr>
        <w:tabs>
          <w:tab w:val="num" w:pos="720"/>
        </w:tabs>
        <w:spacing w:after="0" w:line="240" w:lineRule="auto"/>
      </w:pPr>
      <w:r w:rsidRPr="005B4C8A">
        <w:t>Faster Convergence: Model already understands instruction formats, reducing fine-tuning epochs needed</w:t>
      </w:r>
    </w:p>
    <w:p w14:paraId="4D543BC1" w14:textId="77777777" w:rsidR="005B4C8A" w:rsidRDefault="005B4C8A" w:rsidP="005B4C8A">
      <w:pPr>
        <w:numPr>
          <w:ilvl w:val="0"/>
          <w:numId w:val="11"/>
        </w:numPr>
        <w:spacing w:after="0" w:line="240" w:lineRule="auto"/>
      </w:pPr>
      <w:r w:rsidRPr="005B4C8A">
        <w:t>Better Baseline: Chat variant significantly outperforms base TinyLlama on conversational tasks</w:t>
      </w:r>
    </w:p>
    <w:p w14:paraId="40E2A074" w14:textId="15586E57" w:rsidR="00F7557A" w:rsidRPr="005B4C8A" w:rsidRDefault="00F7557A" w:rsidP="00F7557A">
      <w:pPr>
        <w:spacing w:after="0" w:line="240" w:lineRule="auto"/>
        <w:ind w:left="360"/>
      </w:pPr>
    </w:p>
    <w:p w14:paraId="338526CB" w14:textId="77777777" w:rsidR="005B4C8A" w:rsidRPr="005B4C8A" w:rsidRDefault="005B4C8A" w:rsidP="005B4C8A">
      <w:pPr>
        <w:spacing w:after="0" w:line="240" w:lineRule="auto"/>
        <w:rPr>
          <w:b/>
          <w:bCs/>
        </w:rPr>
      </w:pPr>
      <w:r w:rsidRPr="005B4C8A">
        <w:rPr>
          <w:b/>
          <w:bCs/>
        </w:rPr>
        <w:t>2.2.2 Fine-Tuning Method: QLoRA</w:t>
      </w:r>
    </w:p>
    <w:p w14:paraId="162DFEC2" w14:textId="77777777" w:rsidR="005B4C8A" w:rsidRPr="005B4C8A" w:rsidRDefault="005B4C8A" w:rsidP="005B4C8A">
      <w:pPr>
        <w:spacing w:after="0" w:line="240" w:lineRule="auto"/>
      </w:pPr>
      <w:r w:rsidRPr="005B4C8A">
        <w:t>We implemented QLoRA (Quantized Low-Rank Adaptation) (Dettmers et al., 2023) to enable memory-efficient training on the T4 GPU. QLoRA combines two techniques:</w:t>
      </w:r>
    </w:p>
    <w:p w14:paraId="7D93171D" w14:textId="77777777" w:rsidR="005B4C8A" w:rsidRPr="005B4C8A" w:rsidRDefault="005B4C8A" w:rsidP="005B4C8A">
      <w:pPr>
        <w:numPr>
          <w:ilvl w:val="0"/>
          <w:numId w:val="12"/>
        </w:numPr>
        <w:tabs>
          <w:tab w:val="num" w:pos="720"/>
        </w:tabs>
        <w:spacing w:after="0" w:line="240" w:lineRule="auto"/>
      </w:pPr>
      <w:r w:rsidRPr="005B4C8A">
        <w:t xml:space="preserve">4-bit </w:t>
      </w:r>
      <w:proofErr w:type="spellStart"/>
      <w:r w:rsidRPr="005B4C8A">
        <w:t>NormalFloat</w:t>
      </w:r>
      <w:proofErr w:type="spellEnd"/>
      <w:r w:rsidRPr="005B4C8A">
        <w:t xml:space="preserve"> Quantization:</w:t>
      </w:r>
    </w:p>
    <w:p w14:paraId="0EEAAE0C" w14:textId="77777777" w:rsidR="005B4C8A" w:rsidRPr="005B4C8A" w:rsidRDefault="005B4C8A" w:rsidP="005B4C8A">
      <w:pPr>
        <w:numPr>
          <w:ilvl w:val="0"/>
          <w:numId w:val="13"/>
        </w:numPr>
        <w:spacing w:after="0" w:line="240" w:lineRule="auto"/>
      </w:pPr>
      <w:r w:rsidRPr="005B4C8A">
        <w:t>Reduces model weights from FP16 (2 bytes) to NF4 (0.5 bytes) = 75% memory reduction</w:t>
      </w:r>
    </w:p>
    <w:p w14:paraId="5C23B53C" w14:textId="77777777" w:rsidR="005B4C8A" w:rsidRPr="005B4C8A" w:rsidRDefault="005B4C8A" w:rsidP="005B4C8A">
      <w:pPr>
        <w:numPr>
          <w:ilvl w:val="0"/>
          <w:numId w:val="13"/>
        </w:numPr>
        <w:spacing w:after="0" w:line="240" w:lineRule="auto"/>
      </w:pPr>
      <w:r w:rsidRPr="005B4C8A">
        <w:t>Uses block-wise quantization with dynamic scaling for minimal accuracy loss</w:t>
      </w:r>
    </w:p>
    <w:p w14:paraId="60ECA572" w14:textId="77777777" w:rsidR="005B4C8A" w:rsidRPr="005B4C8A" w:rsidRDefault="005B4C8A" w:rsidP="005B4C8A">
      <w:pPr>
        <w:numPr>
          <w:ilvl w:val="0"/>
          <w:numId w:val="13"/>
        </w:numPr>
        <w:spacing w:after="0" w:line="240" w:lineRule="auto"/>
      </w:pPr>
      <w:r w:rsidRPr="005B4C8A">
        <w:t xml:space="preserve">Implemented via </w:t>
      </w:r>
      <w:proofErr w:type="spellStart"/>
      <w:r w:rsidRPr="005B4C8A">
        <w:t>bitsandbytes</w:t>
      </w:r>
      <w:proofErr w:type="spellEnd"/>
      <w:r w:rsidRPr="005B4C8A">
        <w:t xml:space="preserve"> library's load_in_4bit=True</w:t>
      </w:r>
    </w:p>
    <w:p w14:paraId="719400C5" w14:textId="77777777" w:rsidR="005B4C8A" w:rsidRPr="005B4C8A" w:rsidRDefault="005B4C8A" w:rsidP="005B4C8A">
      <w:pPr>
        <w:numPr>
          <w:ilvl w:val="0"/>
          <w:numId w:val="14"/>
        </w:numPr>
        <w:spacing w:after="0" w:line="240" w:lineRule="auto"/>
      </w:pPr>
      <w:r w:rsidRPr="005B4C8A">
        <w:t>Low-Rank Adaptation (LoRA):</w:t>
      </w:r>
    </w:p>
    <w:p w14:paraId="55EE7728" w14:textId="77777777" w:rsidR="005B4C8A" w:rsidRPr="005B4C8A" w:rsidRDefault="005B4C8A" w:rsidP="005B4C8A">
      <w:pPr>
        <w:numPr>
          <w:ilvl w:val="0"/>
          <w:numId w:val="15"/>
        </w:numPr>
        <w:spacing w:after="0" w:line="240" w:lineRule="auto"/>
      </w:pPr>
      <w:r w:rsidRPr="005B4C8A">
        <w:t>Freezes all 1.1B base model parameters</w:t>
      </w:r>
    </w:p>
    <w:p w14:paraId="385E2175" w14:textId="77777777" w:rsidR="005B4C8A" w:rsidRPr="005B4C8A" w:rsidRDefault="005B4C8A" w:rsidP="005B4C8A">
      <w:pPr>
        <w:numPr>
          <w:ilvl w:val="0"/>
          <w:numId w:val="15"/>
        </w:numPr>
        <w:spacing w:after="0" w:line="240" w:lineRule="auto"/>
      </w:pPr>
      <w:r w:rsidRPr="005B4C8A">
        <w:t>Injects trainable low-rank matrices into attention layers: W' = W + BA</w:t>
      </w:r>
      <w:r w:rsidRPr="005B4C8A">
        <w:rPr>
          <w:rFonts w:ascii="Arial" w:hAnsi="Arial" w:cs="Arial"/>
        </w:rPr>
        <w:t>ᵀ</w:t>
      </w:r>
      <w:r w:rsidRPr="005B4C8A">
        <w:t xml:space="preserve"> where B </w:t>
      </w:r>
      <w:r w:rsidRPr="005B4C8A">
        <w:rPr>
          <w:rFonts w:ascii="Cambria Math" w:hAnsi="Cambria Math" w:cs="Cambria Math"/>
        </w:rPr>
        <w:t>∈</w:t>
      </w:r>
      <w:r w:rsidRPr="005B4C8A">
        <w:t xml:space="preserve"> </w:t>
      </w:r>
      <w:r w:rsidRPr="005B4C8A">
        <w:rPr>
          <w:rFonts w:ascii="Cambria Math" w:hAnsi="Cambria Math" w:cs="Cambria Math"/>
        </w:rPr>
        <w:t>ℝ</w:t>
      </w:r>
      <w:r w:rsidRPr="005B4C8A">
        <w:rPr>
          <w:rFonts w:ascii="Arial" w:hAnsi="Arial" w:cs="Arial"/>
        </w:rPr>
        <w:t>ᵈˣʳ</w:t>
      </w:r>
      <w:r w:rsidRPr="005B4C8A">
        <w:t xml:space="preserve">, A </w:t>
      </w:r>
      <w:r w:rsidRPr="005B4C8A">
        <w:rPr>
          <w:rFonts w:ascii="Cambria Math" w:hAnsi="Cambria Math" w:cs="Cambria Math"/>
        </w:rPr>
        <w:t>∈</w:t>
      </w:r>
      <w:r w:rsidRPr="005B4C8A">
        <w:t xml:space="preserve"> </w:t>
      </w:r>
      <w:r w:rsidRPr="005B4C8A">
        <w:rPr>
          <w:rFonts w:ascii="Cambria Math" w:hAnsi="Cambria Math" w:cs="Cambria Math"/>
        </w:rPr>
        <w:t>ℝ</w:t>
      </w:r>
      <w:r w:rsidRPr="005B4C8A">
        <w:rPr>
          <w:rFonts w:ascii="Arial" w:hAnsi="Arial" w:cs="Arial"/>
        </w:rPr>
        <w:t>ʳˣᵈ</w:t>
      </w:r>
    </w:p>
    <w:p w14:paraId="0E365CE0" w14:textId="77777777" w:rsidR="005B4C8A" w:rsidRPr="005B4C8A" w:rsidRDefault="005B4C8A" w:rsidP="005B4C8A">
      <w:pPr>
        <w:numPr>
          <w:ilvl w:val="0"/>
          <w:numId w:val="15"/>
        </w:numPr>
        <w:spacing w:after="0" w:line="240" w:lineRule="auto"/>
      </w:pPr>
      <w:r w:rsidRPr="005B4C8A">
        <w:t>Only trains 16.7M parameters (1.5% of total) across 4 target modules</w:t>
      </w:r>
    </w:p>
    <w:p w14:paraId="6E5CEBF9" w14:textId="77777777" w:rsidR="00B32D97" w:rsidRDefault="00B32D97" w:rsidP="00B32D97">
      <w:pPr>
        <w:spacing w:after="0" w:line="240" w:lineRule="auto"/>
      </w:pPr>
    </w:p>
    <w:p w14:paraId="6DA5EDEB" w14:textId="77777777" w:rsidR="005B4C8A" w:rsidRPr="005B4C8A" w:rsidRDefault="005B4C8A" w:rsidP="005B4C8A">
      <w:pPr>
        <w:spacing w:after="0" w:line="240" w:lineRule="auto"/>
      </w:pPr>
      <w:r w:rsidRPr="005B4C8A">
        <w:t>LoRA Configuration: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7"/>
        <w:gridCol w:w="2972"/>
        <w:gridCol w:w="3813"/>
      </w:tblGrid>
      <w:tr w:rsidR="005B4C8A" w:rsidRPr="005B4C8A" w14:paraId="556C6CB6" w14:textId="77777777" w:rsidTr="005B4C8A">
        <w:trPr>
          <w:tblHeader/>
          <w:tblCellSpacing w:w="15" w:type="dxa"/>
        </w:trPr>
        <w:tc>
          <w:tcPr>
            <w:tcW w:w="0" w:type="auto"/>
            <w:vAlign w:val="center"/>
            <w:hideMark/>
          </w:tcPr>
          <w:p w14:paraId="11A54F3A" w14:textId="77777777" w:rsidR="005B4C8A" w:rsidRPr="005B4C8A" w:rsidRDefault="005B4C8A" w:rsidP="005B4C8A">
            <w:pPr>
              <w:spacing w:after="0" w:line="240" w:lineRule="auto"/>
              <w:rPr>
                <w:b/>
                <w:bCs/>
              </w:rPr>
            </w:pPr>
            <w:r w:rsidRPr="005B4C8A">
              <w:rPr>
                <w:b/>
                <w:bCs/>
              </w:rPr>
              <w:t>Parameter</w:t>
            </w:r>
          </w:p>
        </w:tc>
        <w:tc>
          <w:tcPr>
            <w:tcW w:w="0" w:type="auto"/>
            <w:vAlign w:val="center"/>
            <w:hideMark/>
          </w:tcPr>
          <w:p w14:paraId="0DDD2B7B" w14:textId="77777777" w:rsidR="005B4C8A" w:rsidRPr="005B4C8A" w:rsidRDefault="005B4C8A" w:rsidP="005B4C8A">
            <w:pPr>
              <w:spacing w:after="0" w:line="240" w:lineRule="auto"/>
              <w:rPr>
                <w:b/>
                <w:bCs/>
              </w:rPr>
            </w:pPr>
            <w:r w:rsidRPr="005B4C8A">
              <w:rPr>
                <w:b/>
                <w:bCs/>
              </w:rPr>
              <w:t>Value</w:t>
            </w:r>
          </w:p>
        </w:tc>
        <w:tc>
          <w:tcPr>
            <w:tcW w:w="0" w:type="auto"/>
            <w:vAlign w:val="center"/>
            <w:hideMark/>
          </w:tcPr>
          <w:p w14:paraId="78D9C521" w14:textId="77777777" w:rsidR="005B4C8A" w:rsidRPr="005B4C8A" w:rsidRDefault="005B4C8A" w:rsidP="005B4C8A">
            <w:pPr>
              <w:spacing w:after="0" w:line="240" w:lineRule="auto"/>
              <w:rPr>
                <w:b/>
                <w:bCs/>
              </w:rPr>
            </w:pPr>
            <w:r w:rsidRPr="005B4C8A">
              <w:rPr>
                <w:b/>
                <w:bCs/>
              </w:rPr>
              <w:t>Description</w:t>
            </w:r>
          </w:p>
        </w:tc>
      </w:tr>
      <w:tr w:rsidR="005B4C8A" w:rsidRPr="005B4C8A" w14:paraId="5C240E34" w14:textId="77777777" w:rsidTr="005B4C8A">
        <w:trPr>
          <w:tblCellSpacing w:w="15" w:type="dxa"/>
        </w:trPr>
        <w:tc>
          <w:tcPr>
            <w:tcW w:w="0" w:type="auto"/>
            <w:vAlign w:val="center"/>
            <w:hideMark/>
          </w:tcPr>
          <w:p w14:paraId="3B936759" w14:textId="77777777" w:rsidR="005B4C8A" w:rsidRPr="005B4C8A" w:rsidRDefault="005B4C8A" w:rsidP="005B4C8A">
            <w:pPr>
              <w:spacing w:after="0" w:line="240" w:lineRule="auto"/>
            </w:pPr>
            <w:r w:rsidRPr="005B4C8A">
              <w:t>Rank (r)</w:t>
            </w:r>
          </w:p>
        </w:tc>
        <w:tc>
          <w:tcPr>
            <w:tcW w:w="0" w:type="auto"/>
            <w:vAlign w:val="center"/>
            <w:hideMark/>
          </w:tcPr>
          <w:p w14:paraId="20F08405" w14:textId="77777777" w:rsidR="005B4C8A" w:rsidRPr="005B4C8A" w:rsidRDefault="005B4C8A" w:rsidP="005B4C8A">
            <w:pPr>
              <w:spacing w:after="0" w:line="240" w:lineRule="auto"/>
            </w:pPr>
            <w:r w:rsidRPr="005B4C8A">
              <w:t>16</w:t>
            </w:r>
          </w:p>
        </w:tc>
        <w:tc>
          <w:tcPr>
            <w:tcW w:w="0" w:type="auto"/>
            <w:vAlign w:val="center"/>
            <w:hideMark/>
          </w:tcPr>
          <w:p w14:paraId="4605809E" w14:textId="77777777" w:rsidR="005B4C8A" w:rsidRPr="005B4C8A" w:rsidRDefault="005B4C8A" w:rsidP="005B4C8A">
            <w:pPr>
              <w:spacing w:after="0" w:line="240" w:lineRule="auto"/>
            </w:pPr>
            <w:r w:rsidRPr="005B4C8A">
              <w:t>Dimensionality of low-rank matrices</w:t>
            </w:r>
          </w:p>
        </w:tc>
      </w:tr>
      <w:tr w:rsidR="005B4C8A" w:rsidRPr="005B4C8A" w14:paraId="7F35FFE3" w14:textId="77777777" w:rsidTr="005B4C8A">
        <w:trPr>
          <w:tblCellSpacing w:w="15" w:type="dxa"/>
        </w:trPr>
        <w:tc>
          <w:tcPr>
            <w:tcW w:w="0" w:type="auto"/>
            <w:vAlign w:val="center"/>
            <w:hideMark/>
          </w:tcPr>
          <w:p w14:paraId="6E41D4CD" w14:textId="77777777" w:rsidR="005B4C8A" w:rsidRPr="005B4C8A" w:rsidRDefault="005B4C8A" w:rsidP="005B4C8A">
            <w:pPr>
              <w:spacing w:after="0" w:line="240" w:lineRule="auto"/>
            </w:pPr>
            <w:r w:rsidRPr="005B4C8A">
              <w:t>Alpha (α)</w:t>
            </w:r>
          </w:p>
        </w:tc>
        <w:tc>
          <w:tcPr>
            <w:tcW w:w="0" w:type="auto"/>
            <w:vAlign w:val="center"/>
            <w:hideMark/>
          </w:tcPr>
          <w:p w14:paraId="6E8DBC99" w14:textId="77777777" w:rsidR="005B4C8A" w:rsidRPr="005B4C8A" w:rsidRDefault="005B4C8A" w:rsidP="005B4C8A">
            <w:pPr>
              <w:spacing w:after="0" w:line="240" w:lineRule="auto"/>
            </w:pPr>
            <w:r w:rsidRPr="005B4C8A">
              <w:t>32</w:t>
            </w:r>
          </w:p>
        </w:tc>
        <w:tc>
          <w:tcPr>
            <w:tcW w:w="0" w:type="auto"/>
            <w:vAlign w:val="center"/>
            <w:hideMark/>
          </w:tcPr>
          <w:p w14:paraId="4E892AA6" w14:textId="77777777" w:rsidR="005B4C8A" w:rsidRPr="005B4C8A" w:rsidRDefault="005B4C8A" w:rsidP="005B4C8A">
            <w:pPr>
              <w:spacing w:after="0" w:line="240" w:lineRule="auto"/>
            </w:pPr>
            <w:r w:rsidRPr="005B4C8A">
              <w:t>Scaling factor for LoRA contribution</w:t>
            </w:r>
          </w:p>
        </w:tc>
      </w:tr>
      <w:tr w:rsidR="005B4C8A" w:rsidRPr="005B4C8A" w14:paraId="0E641C5C" w14:textId="77777777" w:rsidTr="005B4C8A">
        <w:trPr>
          <w:tblCellSpacing w:w="15" w:type="dxa"/>
        </w:trPr>
        <w:tc>
          <w:tcPr>
            <w:tcW w:w="0" w:type="auto"/>
            <w:vAlign w:val="center"/>
            <w:hideMark/>
          </w:tcPr>
          <w:p w14:paraId="55A6A2A5" w14:textId="77777777" w:rsidR="005B4C8A" w:rsidRPr="005B4C8A" w:rsidRDefault="005B4C8A" w:rsidP="005B4C8A">
            <w:pPr>
              <w:spacing w:after="0" w:line="240" w:lineRule="auto"/>
            </w:pPr>
            <w:r w:rsidRPr="005B4C8A">
              <w:t>Dropout</w:t>
            </w:r>
          </w:p>
        </w:tc>
        <w:tc>
          <w:tcPr>
            <w:tcW w:w="0" w:type="auto"/>
            <w:vAlign w:val="center"/>
            <w:hideMark/>
          </w:tcPr>
          <w:p w14:paraId="74BA8574" w14:textId="77777777" w:rsidR="005B4C8A" w:rsidRPr="005B4C8A" w:rsidRDefault="005B4C8A" w:rsidP="005B4C8A">
            <w:pPr>
              <w:spacing w:after="0" w:line="240" w:lineRule="auto"/>
            </w:pPr>
            <w:r w:rsidRPr="005B4C8A">
              <w:t>0.05</w:t>
            </w:r>
          </w:p>
        </w:tc>
        <w:tc>
          <w:tcPr>
            <w:tcW w:w="0" w:type="auto"/>
            <w:vAlign w:val="center"/>
            <w:hideMark/>
          </w:tcPr>
          <w:p w14:paraId="329EBA76" w14:textId="77777777" w:rsidR="005B4C8A" w:rsidRPr="005B4C8A" w:rsidRDefault="005B4C8A" w:rsidP="005B4C8A">
            <w:pPr>
              <w:spacing w:after="0" w:line="240" w:lineRule="auto"/>
            </w:pPr>
            <w:r w:rsidRPr="005B4C8A">
              <w:t>Regularization to prevent overfitting</w:t>
            </w:r>
          </w:p>
        </w:tc>
      </w:tr>
      <w:tr w:rsidR="005B4C8A" w:rsidRPr="005B4C8A" w14:paraId="61BF7195" w14:textId="77777777" w:rsidTr="005B4C8A">
        <w:trPr>
          <w:tblCellSpacing w:w="15" w:type="dxa"/>
        </w:trPr>
        <w:tc>
          <w:tcPr>
            <w:tcW w:w="0" w:type="auto"/>
            <w:vAlign w:val="center"/>
            <w:hideMark/>
          </w:tcPr>
          <w:p w14:paraId="31A0A095" w14:textId="77777777" w:rsidR="005B4C8A" w:rsidRPr="005B4C8A" w:rsidRDefault="005B4C8A" w:rsidP="005B4C8A">
            <w:pPr>
              <w:spacing w:after="0" w:line="240" w:lineRule="auto"/>
            </w:pPr>
            <w:r w:rsidRPr="005B4C8A">
              <w:t>Target Modules</w:t>
            </w:r>
          </w:p>
        </w:tc>
        <w:tc>
          <w:tcPr>
            <w:tcW w:w="0" w:type="auto"/>
            <w:vAlign w:val="center"/>
            <w:hideMark/>
          </w:tcPr>
          <w:p w14:paraId="7A3D3F94" w14:textId="77777777" w:rsidR="005B4C8A" w:rsidRPr="005B4C8A" w:rsidRDefault="005B4C8A" w:rsidP="005B4C8A">
            <w:pPr>
              <w:spacing w:after="0" w:line="240" w:lineRule="auto"/>
            </w:pPr>
            <w:proofErr w:type="spellStart"/>
            <w:r w:rsidRPr="005B4C8A">
              <w:t>q_proj</w:t>
            </w:r>
            <w:proofErr w:type="spellEnd"/>
            <w:r w:rsidRPr="005B4C8A">
              <w:t xml:space="preserve">, </w:t>
            </w:r>
            <w:proofErr w:type="spellStart"/>
            <w:r w:rsidRPr="005B4C8A">
              <w:t>k_proj</w:t>
            </w:r>
            <w:proofErr w:type="spellEnd"/>
            <w:r w:rsidRPr="005B4C8A">
              <w:t xml:space="preserve">, </w:t>
            </w:r>
            <w:proofErr w:type="spellStart"/>
            <w:r w:rsidRPr="005B4C8A">
              <w:t>v_proj</w:t>
            </w:r>
            <w:proofErr w:type="spellEnd"/>
            <w:r w:rsidRPr="005B4C8A">
              <w:t xml:space="preserve">, </w:t>
            </w:r>
            <w:proofErr w:type="spellStart"/>
            <w:r w:rsidRPr="005B4C8A">
              <w:t>o_proj</w:t>
            </w:r>
            <w:proofErr w:type="spellEnd"/>
          </w:p>
        </w:tc>
        <w:tc>
          <w:tcPr>
            <w:tcW w:w="0" w:type="auto"/>
            <w:vAlign w:val="center"/>
            <w:hideMark/>
          </w:tcPr>
          <w:p w14:paraId="1ABD0D99" w14:textId="77777777" w:rsidR="005B4C8A" w:rsidRPr="005B4C8A" w:rsidRDefault="005B4C8A" w:rsidP="005B4C8A">
            <w:pPr>
              <w:spacing w:after="0" w:line="240" w:lineRule="auto"/>
            </w:pPr>
            <w:r w:rsidRPr="005B4C8A">
              <w:t>Attention projection layers</w:t>
            </w:r>
          </w:p>
        </w:tc>
      </w:tr>
      <w:tr w:rsidR="005B4C8A" w:rsidRPr="005B4C8A" w14:paraId="3D7107CF" w14:textId="77777777" w:rsidTr="005B4C8A">
        <w:trPr>
          <w:tblCellSpacing w:w="15" w:type="dxa"/>
        </w:trPr>
        <w:tc>
          <w:tcPr>
            <w:tcW w:w="0" w:type="auto"/>
            <w:vAlign w:val="center"/>
            <w:hideMark/>
          </w:tcPr>
          <w:p w14:paraId="08755A84" w14:textId="77777777" w:rsidR="005B4C8A" w:rsidRPr="005B4C8A" w:rsidRDefault="005B4C8A" w:rsidP="005B4C8A">
            <w:pPr>
              <w:spacing w:after="0" w:line="240" w:lineRule="auto"/>
            </w:pPr>
            <w:r w:rsidRPr="005B4C8A">
              <w:t>Trainable Parameters</w:t>
            </w:r>
          </w:p>
        </w:tc>
        <w:tc>
          <w:tcPr>
            <w:tcW w:w="0" w:type="auto"/>
            <w:vAlign w:val="center"/>
            <w:hideMark/>
          </w:tcPr>
          <w:p w14:paraId="191E3752" w14:textId="77777777" w:rsidR="005B4C8A" w:rsidRPr="005B4C8A" w:rsidRDefault="005B4C8A" w:rsidP="005B4C8A">
            <w:pPr>
              <w:spacing w:after="0" w:line="240" w:lineRule="auto"/>
            </w:pPr>
            <w:r w:rsidRPr="005B4C8A">
              <w:t>16.7M</w:t>
            </w:r>
          </w:p>
        </w:tc>
        <w:tc>
          <w:tcPr>
            <w:tcW w:w="0" w:type="auto"/>
            <w:vAlign w:val="center"/>
            <w:hideMark/>
          </w:tcPr>
          <w:p w14:paraId="373D1590" w14:textId="77777777" w:rsidR="005B4C8A" w:rsidRPr="005B4C8A" w:rsidRDefault="005B4C8A" w:rsidP="005B4C8A">
            <w:pPr>
              <w:spacing w:after="0" w:line="240" w:lineRule="auto"/>
            </w:pPr>
            <w:r w:rsidRPr="005B4C8A">
              <w:t>Only 1.5% of total model</w:t>
            </w:r>
          </w:p>
        </w:tc>
      </w:tr>
    </w:tbl>
    <w:p w14:paraId="4F2CCBF8" w14:textId="77777777" w:rsidR="00AE7984" w:rsidRDefault="00AE7984" w:rsidP="00B32D97">
      <w:pPr>
        <w:spacing w:after="0" w:line="240" w:lineRule="auto"/>
      </w:pPr>
    </w:p>
    <w:p w14:paraId="4B0E0F4B" w14:textId="6F4CA0D9" w:rsidR="005B4C8A" w:rsidRPr="005B4C8A" w:rsidRDefault="005B4C8A" w:rsidP="005B4C8A">
      <w:pPr>
        <w:spacing w:after="0" w:line="240" w:lineRule="auto"/>
      </w:pPr>
      <w:r w:rsidRPr="005B4C8A">
        <w:t>Hyperparameter</w:t>
      </w:r>
      <w:r w:rsidR="00513E2C">
        <w:t xml:space="preserve"> Selection Criteria</w:t>
      </w:r>
      <w:r w:rsidRPr="005B4C8A">
        <w:t>:</w:t>
      </w:r>
    </w:p>
    <w:p w14:paraId="756D9878" w14:textId="77777777" w:rsidR="005B4C8A" w:rsidRPr="005B4C8A" w:rsidRDefault="005B4C8A" w:rsidP="005B4C8A">
      <w:pPr>
        <w:spacing w:after="0" w:line="240" w:lineRule="auto"/>
      </w:pPr>
      <w:r w:rsidRPr="005B4C8A">
        <w:t>Rank (r=16):</w:t>
      </w:r>
    </w:p>
    <w:p w14:paraId="087F26D6" w14:textId="77777777" w:rsidR="005B4C8A" w:rsidRPr="005B4C8A" w:rsidRDefault="005B4C8A" w:rsidP="005B4C8A">
      <w:pPr>
        <w:numPr>
          <w:ilvl w:val="0"/>
          <w:numId w:val="16"/>
        </w:numPr>
        <w:spacing w:after="0" w:line="240" w:lineRule="auto"/>
      </w:pPr>
      <w:r w:rsidRPr="005B4C8A">
        <w:t xml:space="preserve">Literature Guidance: QLoRA paper used r </w:t>
      </w:r>
      <w:r w:rsidRPr="005B4C8A">
        <w:rPr>
          <w:rFonts w:ascii="Cambria Math" w:hAnsi="Cambria Math" w:cs="Cambria Math"/>
        </w:rPr>
        <w:t>∈</w:t>
      </w:r>
      <w:r w:rsidRPr="005B4C8A">
        <w:t xml:space="preserve"> {8, 16, 32, 64} for models up to 65B parameters. For 1.1B models, r=16 provides sufficient capacity without overfitting.</w:t>
      </w:r>
    </w:p>
    <w:p w14:paraId="1101A128" w14:textId="77777777" w:rsidR="005B4C8A" w:rsidRPr="005B4C8A" w:rsidRDefault="005B4C8A" w:rsidP="005B4C8A">
      <w:pPr>
        <w:numPr>
          <w:ilvl w:val="0"/>
          <w:numId w:val="16"/>
        </w:numPr>
        <w:spacing w:after="0" w:line="240" w:lineRule="auto"/>
      </w:pPr>
      <w:r w:rsidRPr="005B4C8A">
        <w:t xml:space="preserve">Parameter Efficiency: Higher rank increases trainable parameters proportionally: params = 2 × r × d × </w:t>
      </w:r>
      <w:proofErr w:type="spellStart"/>
      <w:r w:rsidRPr="005B4C8A">
        <w:t>num_layers</w:t>
      </w:r>
      <w:proofErr w:type="spellEnd"/>
      <w:r w:rsidRPr="005B4C8A">
        <w:t>. For r=16 and d=2048: ~16.7M parameters.</w:t>
      </w:r>
    </w:p>
    <w:p w14:paraId="069044F7" w14:textId="77777777" w:rsidR="005B4C8A" w:rsidRPr="005B4C8A" w:rsidRDefault="005B4C8A" w:rsidP="005B4C8A">
      <w:pPr>
        <w:numPr>
          <w:ilvl w:val="0"/>
          <w:numId w:val="16"/>
        </w:numPr>
        <w:spacing w:after="0" w:line="240" w:lineRule="auto"/>
      </w:pPr>
      <w:r w:rsidRPr="005B4C8A">
        <w:t>Empirical Evidence: Hu et al. (2021) showed r=8 sufficient for most tasks; r=16 provides safety margin for diverse Alpaca instructions.</w:t>
      </w:r>
    </w:p>
    <w:p w14:paraId="3BEF5A58" w14:textId="77777777" w:rsidR="000C2A26" w:rsidRDefault="000C2A26" w:rsidP="005B4C8A">
      <w:pPr>
        <w:spacing w:after="0" w:line="240" w:lineRule="auto"/>
      </w:pPr>
    </w:p>
    <w:p w14:paraId="67B26B81" w14:textId="286EC103" w:rsidR="005B4C8A" w:rsidRPr="005B4C8A" w:rsidRDefault="005B4C8A" w:rsidP="005B4C8A">
      <w:pPr>
        <w:spacing w:after="0" w:line="240" w:lineRule="auto"/>
      </w:pPr>
      <w:r w:rsidRPr="005B4C8A">
        <w:lastRenderedPageBreak/>
        <w:t>Scaling Factor (α=32):</w:t>
      </w:r>
    </w:p>
    <w:p w14:paraId="42D32169" w14:textId="77777777" w:rsidR="005B4C8A" w:rsidRPr="005B4C8A" w:rsidRDefault="005B4C8A" w:rsidP="005B4C8A">
      <w:pPr>
        <w:numPr>
          <w:ilvl w:val="0"/>
          <w:numId w:val="17"/>
        </w:numPr>
        <w:spacing w:after="0" w:line="240" w:lineRule="auto"/>
      </w:pPr>
      <w:r w:rsidRPr="005B4C8A">
        <w:t>Standard Practice: Setting α = 2r is conventional (α/r = 2.0 scaling multiplier)</w:t>
      </w:r>
    </w:p>
    <w:p w14:paraId="38B5820D" w14:textId="77777777" w:rsidR="005B4C8A" w:rsidRPr="005B4C8A" w:rsidRDefault="005B4C8A" w:rsidP="005B4C8A">
      <w:pPr>
        <w:numPr>
          <w:ilvl w:val="0"/>
          <w:numId w:val="17"/>
        </w:numPr>
        <w:spacing w:after="0" w:line="240" w:lineRule="auto"/>
      </w:pPr>
      <w:r w:rsidRPr="005B4C8A">
        <w:t>Theoretical Justification: Controls LoRA contribution magnitude: ΔW = (α/r) × BA</w:t>
      </w:r>
      <w:r w:rsidRPr="005B4C8A">
        <w:rPr>
          <w:rFonts w:ascii="Arial" w:hAnsi="Arial" w:cs="Arial"/>
        </w:rPr>
        <w:t>ᵀ</w:t>
      </w:r>
      <w:r w:rsidRPr="005B4C8A">
        <w:t>. Higher α increases adapter influence.</w:t>
      </w:r>
    </w:p>
    <w:p w14:paraId="264AFC73" w14:textId="77777777" w:rsidR="005B4C8A" w:rsidRPr="005B4C8A" w:rsidRDefault="005B4C8A" w:rsidP="005B4C8A">
      <w:pPr>
        <w:numPr>
          <w:ilvl w:val="0"/>
          <w:numId w:val="17"/>
        </w:numPr>
        <w:spacing w:after="0" w:line="240" w:lineRule="auto"/>
      </w:pPr>
      <w:r w:rsidRPr="005B4C8A">
        <w:t>Stability: α=32 balances plasticity (learning new patterns) with stability (preserving base model knowledge)</w:t>
      </w:r>
    </w:p>
    <w:p w14:paraId="3B5F657C" w14:textId="77777777" w:rsidR="000C2A26" w:rsidRDefault="000C2A26" w:rsidP="005B4C8A">
      <w:pPr>
        <w:spacing w:after="0" w:line="240" w:lineRule="auto"/>
      </w:pPr>
    </w:p>
    <w:p w14:paraId="25C38572" w14:textId="6869BC08" w:rsidR="005B4C8A" w:rsidRPr="005B4C8A" w:rsidRDefault="005B4C8A" w:rsidP="005B4C8A">
      <w:pPr>
        <w:spacing w:after="0" w:line="240" w:lineRule="auto"/>
      </w:pPr>
      <w:r w:rsidRPr="005B4C8A">
        <w:t>LoRA Dropout (0.05):</w:t>
      </w:r>
    </w:p>
    <w:p w14:paraId="58E32CB2" w14:textId="77777777" w:rsidR="005B4C8A" w:rsidRPr="005B4C8A" w:rsidRDefault="005B4C8A" w:rsidP="005B4C8A">
      <w:pPr>
        <w:numPr>
          <w:ilvl w:val="0"/>
          <w:numId w:val="18"/>
        </w:numPr>
        <w:spacing w:after="0" w:line="240" w:lineRule="auto"/>
      </w:pPr>
      <w:r w:rsidRPr="005B4C8A">
        <w:t>Regularization: Prevents overfitting to training examples</w:t>
      </w:r>
    </w:p>
    <w:p w14:paraId="1E36910B" w14:textId="77777777" w:rsidR="005B4C8A" w:rsidRPr="005B4C8A" w:rsidRDefault="005B4C8A" w:rsidP="005B4C8A">
      <w:pPr>
        <w:numPr>
          <w:ilvl w:val="0"/>
          <w:numId w:val="18"/>
        </w:numPr>
        <w:spacing w:after="0" w:line="240" w:lineRule="auto"/>
      </w:pPr>
      <w:r w:rsidRPr="005B4C8A">
        <w:t>Conservative Value: Low dropout preserves base model features; higher values (0.1-0.2) risk forgetting</w:t>
      </w:r>
    </w:p>
    <w:p w14:paraId="09C98378" w14:textId="77777777" w:rsidR="005B4C8A" w:rsidRDefault="005B4C8A" w:rsidP="005B4C8A">
      <w:pPr>
        <w:spacing w:after="0" w:line="240" w:lineRule="auto"/>
      </w:pPr>
    </w:p>
    <w:p w14:paraId="720FBC11" w14:textId="4FF875BC" w:rsidR="005B4C8A" w:rsidRPr="005B4C8A" w:rsidRDefault="005B4C8A" w:rsidP="005B4C8A">
      <w:pPr>
        <w:spacing w:after="0" w:line="240" w:lineRule="auto"/>
        <w:rPr>
          <w:b/>
          <w:bCs/>
        </w:rPr>
      </w:pPr>
      <w:r w:rsidRPr="005B4C8A">
        <w:rPr>
          <w:b/>
          <w:bCs/>
        </w:rPr>
        <w:t>2.3 Training Infrastructure and Configuration</w:t>
      </w:r>
    </w:p>
    <w:p w14:paraId="3D85C2CD" w14:textId="77777777" w:rsidR="00513E2C" w:rsidRDefault="00513E2C" w:rsidP="005B4C8A">
      <w:pPr>
        <w:spacing w:after="0" w:line="240" w:lineRule="auto"/>
      </w:pPr>
    </w:p>
    <w:p w14:paraId="60AED455" w14:textId="56E8D6D0" w:rsidR="005B4C8A" w:rsidRPr="005B4C8A" w:rsidRDefault="005B4C8A" w:rsidP="005B4C8A">
      <w:pPr>
        <w:spacing w:after="0" w:line="240" w:lineRule="auto"/>
        <w:rPr>
          <w:b/>
          <w:bCs/>
        </w:rPr>
      </w:pPr>
      <w:r w:rsidRPr="005B4C8A">
        <w:rPr>
          <w:b/>
          <w:bCs/>
        </w:rPr>
        <w:t>2.3.1 Kubernetes Deployment Architecture</w:t>
      </w:r>
    </w:p>
    <w:p w14:paraId="2E1499F8" w14:textId="18A722EB" w:rsidR="005B4C8A" w:rsidRPr="005B4C8A" w:rsidRDefault="00513E2C" w:rsidP="005B4C8A">
      <w:pPr>
        <w:spacing w:after="0" w:line="240" w:lineRule="auto"/>
      </w:pPr>
      <w:r>
        <w:t xml:space="preserve">The </w:t>
      </w:r>
      <w:r w:rsidR="005B4C8A" w:rsidRPr="005B4C8A">
        <w:t>training pipeline</w:t>
      </w:r>
      <w:r>
        <w:t xml:space="preserve"> was deployed</w:t>
      </w:r>
      <w:r w:rsidR="005B4C8A" w:rsidRPr="005B4C8A">
        <w:t xml:space="preserve"> on </w:t>
      </w:r>
      <w:r>
        <w:t xml:space="preserve">Kubernetes </w:t>
      </w:r>
      <w:r w:rsidR="005B4C8A" w:rsidRPr="005B4C8A">
        <w:t xml:space="preserve">using </w:t>
      </w:r>
      <w:r>
        <w:t xml:space="preserve">kubespray on </w:t>
      </w:r>
      <w:r w:rsidR="005B4C8A" w:rsidRPr="005B4C8A">
        <w:t>GPU-enabled nodes for reproducibility and production-readiness.</w:t>
      </w:r>
    </w:p>
    <w:p w14:paraId="676397CF" w14:textId="77777777" w:rsidR="005B4C8A" w:rsidRPr="005B4C8A" w:rsidRDefault="005B4C8A" w:rsidP="005B4C8A">
      <w:pPr>
        <w:spacing w:after="0" w:line="240" w:lineRule="auto"/>
      </w:pPr>
      <w:r w:rsidRPr="005B4C8A">
        <w:t>Infrastructure Components:</w:t>
      </w:r>
    </w:p>
    <w:p w14:paraId="72C3BC6F" w14:textId="77777777" w:rsidR="005B4C8A" w:rsidRPr="005B4C8A" w:rsidRDefault="005B4C8A" w:rsidP="005B4C8A">
      <w:pPr>
        <w:numPr>
          <w:ilvl w:val="0"/>
          <w:numId w:val="20"/>
        </w:numPr>
        <w:spacing w:after="0" w:line="240" w:lineRule="auto"/>
      </w:pPr>
      <w:r w:rsidRPr="005B4C8A">
        <w:t>Compute: AWS G4DN instances (NVIDIA Tesla T4, 16GB VRAM)</w:t>
      </w:r>
    </w:p>
    <w:p w14:paraId="5A20DF2A" w14:textId="77777777" w:rsidR="005B4C8A" w:rsidRPr="005B4C8A" w:rsidRDefault="005B4C8A" w:rsidP="005B4C8A">
      <w:pPr>
        <w:numPr>
          <w:ilvl w:val="0"/>
          <w:numId w:val="20"/>
        </w:numPr>
        <w:spacing w:after="0" w:line="240" w:lineRule="auto"/>
      </w:pPr>
      <w:r w:rsidRPr="005B4C8A">
        <w:t>Storage: Amazon EBS for persistent checkpoint storage</w:t>
      </w:r>
    </w:p>
    <w:p w14:paraId="3A1E3D3A" w14:textId="77777777" w:rsidR="005B4C8A" w:rsidRPr="005B4C8A" w:rsidRDefault="005B4C8A" w:rsidP="005B4C8A">
      <w:pPr>
        <w:numPr>
          <w:ilvl w:val="0"/>
          <w:numId w:val="20"/>
        </w:numPr>
        <w:spacing w:after="0" w:line="240" w:lineRule="auto"/>
      </w:pPr>
      <w:r w:rsidRPr="005B4C8A">
        <w:t>Orchestration: Kubernetes 1.27 with NVIDIA Device Plugin</w:t>
      </w:r>
    </w:p>
    <w:p w14:paraId="351FB449" w14:textId="0C3AE784" w:rsidR="005B4C8A" w:rsidRPr="005B4C8A" w:rsidRDefault="005B4C8A" w:rsidP="005B4C8A">
      <w:pPr>
        <w:numPr>
          <w:ilvl w:val="0"/>
          <w:numId w:val="20"/>
        </w:numPr>
        <w:spacing w:after="0" w:line="240" w:lineRule="auto"/>
      </w:pPr>
      <w:r w:rsidRPr="005B4C8A">
        <w:t xml:space="preserve">Container Registry: </w:t>
      </w:r>
      <w:r>
        <w:t>GitHub Registry</w:t>
      </w:r>
      <w:r w:rsidRPr="005B4C8A">
        <w:t xml:space="preserve"> for Docker images</w:t>
      </w:r>
    </w:p>
    <w:p w14:paraId="49ABD685" w14:textId="77777777" w:rsidR="00B32D97" w:rsidRDefault="00B32D97" w:rsidP="00B32D97">
      <w:pPr>
        <w:spacing w:after="0" w:line="240" w:lineRule="auto"/>
      </w:pPr>
    </w:p>
    <w:p w14:paraId="46597EB6" w14:textId="725EE5CE" w:rsidR="00513E2C" w:rsidRPr="00513E2C" w:rsidRDefault="00B32D97" w:rsidP="00B32D97">
      <w:pPr>
        <w:spacing w:after="0" w:line="240" w:lineRule="auto"/>
        <w:rPr>
          <w:b/>
          <w:bCs/>
        </w:rPr>
      </w:pPr>
      <w:r w:rsidRPr="00513E2C">
        <w:rPr>
          <w:b/>
          <w:bCs/>
        </w:rPr>
        <w:t>2.3.2 Hyperparameter Configuration</w:t>
      </w:r>
    </w:p>
    <w:p w14:paraId="3B0321D0" w14:textId="77777777" w:rsidR="00513E2C" w:rsidRPr="005B4C8A" w:rsidRDefault="00513E2C" w:rsidP="00513E2C">
      <w:pPr>
        <w:spacing w:after="0" w:line="240" w:lineRule="auto"/>
        <w:rPr>
          <w:rFonts w:ascii="Times New Roman" w:eastAsia="Times New Roman" w:hAnsi="Times New Roman" w:cs="Times New Roman"/>
          <w:kern w:val="0"/>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06"/>
        <w:gridCol w:w="1970"/>
        <w:gridCol w:w="4466"/>
      </w:tblGrid>
      <w:tr w:rsidR="005B4C8A" w:rsidRPr="005B4C8A" w14:paraId="2164A12F" w14:textId="77777777" w:rsidTr="005B4C8A">
        <w:trPr>
          <w:tblHeader/>
          <w:tblCellSpacing w:w="15" w:type="dxa"/>
        </w:trPr>
        <w:tc>
          <w:tcPr>
            <w:tcW w:w="0" w:type="auto"/>
            <w:vAlign w:val="center"/>
            <w:hideMark/>
          </w:tcPr>
          <w:p w14:paraId="0396D672" w14:textId="77777777" w:rsidR="005B4C8A" w:rsidRPr="005B4C8A" w:rsidRDefault="005B4C8A" w:rsidP="005B4C8A">
            <w:pPr>
              <w:spacing w:after="0" w:line="240" w:lineRule="auto"/>
              <w:jc w:val="center"/>
              <w:rPr>
                <w:rFonts w:ascii="Times New Roman" w:eastAsia="Times New Roman" w:hAnsi="Times New Roman" w:cs="Times New Roman"/>
                <w:b/>
                <w:bCs/>
                <w:kern w:val="0"/>
                <w14:ligatures w14:val="none"/>
              </w:rPr>
            </w:pPr>
            <w:r w:rsidRPr="005B4C8A">
              <w:rPr>
                <w:rFonts w:ascii="Times New Roman" w:eastAsia="Times New Roman" w:hAnsi="Times New Roman" w:cs="Times New Roman"/>
                <w:b/>
                <w:bCs/>
                <w:kern w:val="0"/>
                <w14:ligatures w14:val="none"/>
              </w:rPr>
              <w:t>Parameter</w:t>
            </w:r>
          </w:p>
        </w:tc>
        <w:tc>
          <w:tcPr>
            <w:tcW w:w="0" w:type="auto"/>
            <w:vAlign w:val="center"/>
            <w:hideMark/>
          </w:tcPr>
          <w:p w14:paraId="4CAD8085" w14:textId="77777777" w:rsidR="005B4C8A" w:rsidRPr="005B4C8A" w:rsidRDefault="005B4C8A" w:rsidP="005B4C8A">
            <w:pPr>
              <w:spacing w:after="0" w:line="240" w:lineRule="auto"/>
              <w:jc w:val="center"/>
              <w:rPr>
                <w:rFonts w:ascii="Times New Roman" w:eastAsia="Times New Roman" w:hAnsi="Times New Roman" w:cs="Times New Roman"/>
                <w:b/>
                <w:bCs/>
                <w:kern w:val="0"/>
                <w14:ligatures w14:val="none"/>
              </w:rPr>
            </w:pPr>
            <w:r w:rsidRPr="005B4C8A">
              <w:rPr>
                <w:rFonts w:ascii="Times New Roman" w:eastAsia="Times New Roman" w:hAnsi="Times New Roman" w:cs="Times New Roman"/>
                <w:b/>
                <w:bCs/>
                <w:kern w:val="0"/>
                <w14:ligatures w14:val="none"/>
              </w:rPr>
              <w:t>Value</w:t>
            </w:r>
          </w:p>
        </w:tc>
        <w:tc>
          <w:tcPr>
            <w:tcW w:w="0" w:type="auto"/>
            <w:vAlign w:val="center"/>
            <w:hideMark/>
          </w:tcPr>
          <w:p w14:paraId="3728557E" w14:textId="77777777" w:rsidR="005B4C8A" w:rsidRPr="005B4C8A" w:rsidRDefault="005B4C8A" w:rsidP="005B4C8A">
            <w:pPr>
              <w:spacing w:after="0" w:line="240" w:lineRule="auto"/>
              <w:jc w:val="center"/>
              <w:rPr>
                <w:rFonts w:ascii="Times New Roman" w:eastAsia="Times New Roman" w:hAnsi="Times New Roman" w:cs="Times New Roman"/>
                <w:b/>
                <w:bCs/>
                <w:kern w:val="0"/>
                <w14:ligatures w14:val="none"/>
              </w:rPr>
            </w:pPr>
            <w:r w:rsidRPr="005B4C8A">
              <w:rPr>
                <w:rFonts w:ascii="Times New Roman" w:eastAsia="Times New Roman" w:hAnsi="Times New Roman" w:cs="Times New Roman"/>
                <w:b/>
                <w:bCs/>
                <w:kern w:val="0"/>
                <w14:ligatures w14:val="none"/>
              </w:rPr>
              <w:t>Justification</w:t>
            </w:r>
          </w:p>
        </w:tc>
      </w:tr>
      <w:tr w:rsidR="005B4C8A" w:rsidRPr="005B4C8A" w14:paraId="0CEEA763" w14:textId="77777777" w:rsidTr="005B4C8A">
        <w:trPr>
          <w:tblCellSpacing w:w="15" w:type="dxa"/>
        </w:trPr>
        <w:tc>
          <w:tcPr>
            <w:tcW w:w="0" w:type="auto"/>
            <w:vAlign w:val="center"/>
            <w:hideMark/>
          </w:tcPr>
          <w:p w14:paraId="2C885CD2"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Learning Rate</w:t>
            </w:r>
          </w:p>
        </w:tc>
        <w:tc>
          <w:tcPr>
            <w:tcW w:w="0" w:type="auto"/>
            <w:vAlign w:val="center"/>
            <w:hideMark/>
          </w:tcPr>
          <w:p w14:paraId="065DA87A"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2e-4</w:t>
            </w:r>
          </w:p>
        </w:tc>
        <w:tc>
          <w:tcPr>
            <w:tcW w:w="0" w:type="auto"/>
            <w:vAlign w:val="center"/>
            <w:hideMark/>
          </w:tcPr>
          <w:p w14:paraId="52150F09"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QLoRA paper standard for 1B models</w:t>
            </w:r>
          </w:p>
        </w:tc>
      </w:tr>
      <w:tr w:rsidR="005B4C8A" w:rsidRPr="005B4C8A" w14:paraId="162D7CE8" w14:textId="77777777" w:rsidTr="005B4C8A">
        <w:trPr>
          <w:tblCellSpacing w:w="15" w:type="dxa"/>
        </w:trPr>
        <w:tc>
          <w:tcPr>
            <w:tcW w:w="0" w:type="auto"/>
            <w:vAlign w:val="center"/>
            <w:hideMark/>
          </w:tcPr>
          <w:p w14:paraId="3A982FA5"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Batch Size (per device)</w:t>
            </w:r>
          </w:p>
        </w:tc>
        <w:tc>
          <w:tcPr>
            <w:tcW w:w="0" w:type="auto"/>
            <w:vAlign w:val="center"/>
            <w:hideMark/>
          </w:tcPr>
          <w:p w14:paraId="7B68ACFF"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4</w:t>
            </w:r>
          </w:p>
        </w:tc>
        <w:tc>
          <w:tcPr>
            <w:tcW w:w="0" w:type="auto"/>
            <w:vAlign w:val="center"/>
            <w:hideMark/>
          </w:tcPr>
          <w:p w14:paraId="79C1AD97"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Maximum fitting in 4GB VRAM</w:t>
            </w:r>
          </w:p>
        </w:tc>
      </w:tr>
      <w:tr w:rsidR="005B4C8A" w:rsidRPr="005B4C8A" w14:paraId="381D462B" w14:textId="77777777" w:rsidTr="005B4C8A">
        <w:trPr>
          <w:tblCellSpacing w:w="15" w:type="dxa"/>
        </w:trPr>
        <w:tc>
          <w:tcPr>
            <w:tcW w:w="0" w:type="auto"/>
            <w:vAlign w:val="center"/>
            <w:hideMark/>
          </w:tcPr>
          <w:p w14:paraId="6A1D9E48"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Gradient Accumulation</w:t>
            </w:r>
          </w:p>
        </w:tc>
        <w:tc>
          <w:tcPr>
            <w:tcW w:w="0" w:type="auto"/>
            <w:vAlign w:val="center"/>
            <w:hideMark/>
          </w:tcPr>
          <w:p w14:paraId="0D4E0D5F"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4 steps</w:t>
            </w:r>
          </w:p>
        </w:tc>
        <w:tc>
          <w:tcPr>
            <w:tcW w:w="0" w:type="auto"/>
            <w:vAlign w:val="center"/>
            <w:hideMark/>
          </w:tcPr>
          <w:p w14:paraId="0663A77E"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Effective batch size = 16</w:t>
            </w:r>
          </w:p>
        </w:tc>
      </w:tr>
      <w:tr w:rsidR="005B4C8A" w:rsidRPr="005B4C8A" w14:paraId="68B1F919" w14:textId="77777777" w:rsidTr="005B4C8A">
        <w:trPr>
          <w:tblCellSpacing w:w="15" w:type="dxa"/>
        </w:trPr>
        <w:tc>
          <w:tcPr>
            <w:tcW w:w="0" w:type="auto"/>
            <w:vAlign w:val="center"/>
            <w:hideMark/>
          </w:tcPr>
          <w:p w14:paraId="5619BEB4"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Optimizer</w:t>
            </w:r>
          </w:p>
        </w:tc>
        <w:tc>
          <w:tcPr>
            <w:tcW w:w="0" w:type="auto"/>
            <w:vAlign w:val="center"/>
            <w:hideMark/>
          </w:tcPr>
          <w:p w14:paraId="34B5EC7D"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paged_adamw_8bit</w:t>
            </w:r>
          </w:p>
        </w:tc>
        <w:tc>
          <w:tcPr>
            <w:tcW w:w="0" w:type="auto"/>
            <w:vAlign w:val="center"/>
            <w:hideMark/>
          </w:tcPr>
          <w:p w14:paraId="423E3CDE"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Memory-efficient Adam variant</w:t>
            </w:r>
          </w:p>
        </w:tc>
      </w:tr>
      <w:tr w:rsidR="005B4C8A" w:rsidRPr="005B4C8A" w14:paraId="019116B5" w14:textId="77777777" w:rsidTr="005B4C8A">
        <w:trPr>
          <w:tblCellSpacing w:w="15" w:type="dxa"/>
        </w:trPr>
        <w:tc>
          <w:tcPr>
            <w:tcW w:w="0" w:type="auto"/>
            <w:vAlign w:val="center"/>
            <w:hideMark/>
          </w:tcPr>
          <w:p w14:paraId="0EAE15DE"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Weight Decay</w:t>
            </w:r>
          </w:p>
        </w:tc>
        <w:tc>
          <w:tcPr>
            <w:tcW w:w="0" w:type="auto"/>
            <w:vAlign w:val="center"/>
            <w:hideMark/>
          </w:tcPr>
          <w:p w14:paraId="47899AB3"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0.0</w:t>
            </w:r>
          </w:p>
        </w:tc>
        <w:tc>
          <w:tcPr>
            <w:tcW w:w="0" w:type="auto"/>
            <w:vAlign w:val="center"/>
            <w:hideMark/>
          </w:tcPr>
          <w:p w14:paraId="05008F96"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LoRA typically doesn't need weight decay</w:t>
            </w:r>
          </w:p>
        </w:tc>
      </w:tr>
      <w:tr w:rsidR="005B4C8A" w:rsidRPr="005B4C8A" w14:paraId="1CB88BD4" w14:textId="77777777" w:rsidTr="005B4C8A">
        <w:trPr>
          <w:tblCellSpacing w:w="15" w:type="dxa"/>
        </w:trPr>
        <w:tc>
          <w:tcPr>
            <w:tcW w:w="0" w:type="auto"/>
            <w:vAlign w:val="center"/>
            <w:hideMark/>
          </w:tcPr>
          <w:p w14:paraId="3620CD7C"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Warmup Steps</w:t>
            </w:r>
          </w:p>
        </w:tc>
        <w:tc>
          <w:tcPr>
            <w:tcW w:w="0" w:type="auto"/>
            <w:vAlign w:val="center"/>
            <w:hideMark/>
          </w:tcPr>
          <w:p w14:paraId="2377DC93"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100</w:t>
            </w:r>
          </w:p>
        </w:tc>
        <w:tc>
          <w:tcPr>
            <w:tcW w:w="0" w:type="auto"/>
            <w:vAlign w:val="center"/>
            <w:hideMark/>
          </w:tcPr>
          <w:p w14:paraId="4855C021"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~3% of total steps (stabilizes early training)</w:t>
            </w:r>
          </w:p>
        </w:tc>
      </w:tr>
      <w:tr w:rsidR="005B4C8A" w:rsidRPr="005B4C8A" w14:paraId="17C3A2A6" w14:textId="77777777" w:rsidTr="005B4C8A">
        <w:trPr>
          <w:tblCellSpacing w:w="15" w:type="dxa"/>
        </w:trPr>
        <w:tc>
          <w:tcPr>
            <w:tcW w:w="0" w:type="auto"/>
            <w:vAlign w:val="center"/>
            <w:hideMark/>
          </w:tcPr>
          <w:p w14:paraId="6ED915AF"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Learning Rate Schedule</w:t>
            </w:r>
          </w:p>
        </w:tc>
        <w:tc>
          <w:tcPr>
            <w:tcW w:w="0" w:type="auto"/>
            <w:vAlign w:val="center"/>
            <w:hideMark/>
          </w:tcPr>
          <w:p w14:paraId="1921DA54"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Constant</w:t>
            </w:r>
          </w:p>
        </w:tc>
        <w:tc>
          <w:tcPr>
            <w:tcW w:w="0" w:type="auto"/>
            <w:vAlign w:val="center"/>
            <w:hideMark/>
          </w:tcPr>
          <w:p w14:paraId="42C196D1"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No decay (short training prevents overfitting)</w:t>
            </w:r>
          </w:p>
        </w:tc>
      </w:tr>
      <w:tr w:rsidR="005B4C8A" w:rsidRPr="005B4C8A" w14:paraId="452FD7A9" w14:textId="77777777" w:rsidTr="005B4C8A">
        <w:trPr>
          <w:tblCellSpacing w:w="15" w:type="dxa"/>
        </w:trPr>
        <w:tc>
          <w:tcPr>
            <w:tcW w:w="0" w:type="auto"/>
            <w:vAlign w:val="center"/>
            <w:hideMark/>
          </w:tcPr>
          <w:p w14:paraId="47438229"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Max Gradient Norm</w:t>
            </w:r>
          </w:p>
        </w:tc>
        <w:tc>
          <w:tcPr>
            <w:tcW w:w="0" w:type="auto"/>
            <w:vAlign w:val="center"/>
            <w:hideMark/>
          </w:tcPr>
          <w:p w14:paraId="03E54028"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1.0</w:t>
            </w:r>
          </w:p>
        </w:tc>
        <w:tc>
          <w:tcPr>
            <w:tcW w:w="0" w:type="auto"/>
            <w:vAlign w:val="center"/>
            <w:hideMark/>
          </w:tcPr>
          <w:p w14:paraId="0CDAE92B"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Prevents exploding gradients</w:t>
            </w:r>
          </w:p>
        </w:tc>
      </w:tr>
      <w:tr w:rsidR="005B4C8A" w:rsidRPr="005B4C8A" w14:paraId="2E00A1E6" w14:textId="77777777" w:rsidTr="005B4C8A">
        <w:trPr>
          <w:tblCellSpacing w:w="15" w:type="dxa"/>
        </w:trPr>
        <w:tc>
          <w:tcPr>
            <w:tcW w:w="0" w:type="auto"/>
            <w:vAlign w:val="center"/>
            <w:hideMark/>
          </w:tcPr>
          <w:p w14:paraId="57713B58"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Training Precision</w:t>
            </w:r>
          </w:p>
        </w:tc>
        <w:tc>
          <w:tcPr>
            <w:tcW w:w="0" w:type="auto"/>
            <w:vAlign w:val="center"/>
            <w:hideMark/>
          </w:tcPr>
          <w:p w14:paraId="2DFE8DB7"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FP16 (mixed)</w:t>
            </w:r>
          </w:p>
        </w:tc>
        <w:tc>
          <w:tcPr>
            <w:tcW w:w="0" w:type="auto"/>
            <w:vAlign w:val="center"/>
            <w:hideMark/>
          </w:tcPr>
          <w:p w14:paraId="198F6ACB"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2x speedup on T4 Tensor Cores</w:t>
            </w:r>
          </w:p>
        </w:tc>
      </w:tr>
      <w:tr w:rsidR="005B4C8A" w:rsidRPr="005B4C8A" w14:paraId="46FD6F8E" w14:textId="77777777" w:rsidTr="005B4C8A">
        <w:trPr>
          <w:tblCellSpacing w:w="15" w:type="dxa"/>
        </w:trPr>
        <w:tc>
          <w:tcPr>
            <w:tcW w:w="0" w:type="auto"/>
            <w:vAlign w:val="center"/>
            <w:hideMark/>
          </w:tcPr>
          <w:p w14:paraId="694FB836"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Epochs</w:t>
            </w:r>
          </w:p>
        </w:tc>
        <w:tc>
          <w:tcPr>
            <w:tcW w:w="0" w:type="auto"/>
            <w:vAlign w:val="center"/>
            <w:hideMark/>
          </w:tcPr>
          <w:p w14:paraId="325AF0A5"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3</w:t>
            </w:r>
          </w:p>
        </w:tc>
        <w:tc>
          <w:tcPr>
            <w:tcW w:w="0" w:type="auto"/>
            <w:vAlign w:val="center"/>
            <w:hideMark/>
          </w:tcPr>
          <w:p w14:paraId="65CEBB89"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Alpaca paper standard, validated in literature</w:t>
            </w:r>
          </w:p>
        </w:tc>
      </w:tr>
      <w:tr w:rsidR="005B4C8A" w:rsidRPr="005B4C8A" w14:paraId="338D5574" w14:textId="77777777" w:rsidTr="005B4C8A">
        <w:trPr>
          <w:tblCellSpacing w:w="15" w:type="dxa"/>
        </w:trPr>
        <w:tc>
          <w:tcPr>
            <w:tcW w:w="0" w:type="auto"/>
            <w:vAlign w:val="center"/>
            <w:hideMark/>
          </w:tcPr>
          <w:p w14:paraId="03AD6CF0"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Max Sequence Length</w:t>
            </w:r>
          </w:p>
        </w:tc>
        <w:tc>
          <w:tcPr>
            <w:tcW w:w="0" w:type="auto"/>
            <w:vAlign w:val="center"/>
            <w:hideMark/>
          </w:tcPr>
          <w:p w14:paraId="2F38D834"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512 tokens</w:t>
            </w:r>
          </w:p>
        </w:tc>
        <w:tc>
          <w:tcPr>
            <w:tcW w:w="0" w:type="auto"/>
            <w:vAlign w:val="center"/>
            <w:hideMark/>
          </w:tcPr>
          <w:p w14:paraId="32CB1264" w14:textId="77777777" w:rsidR="005B4C8A" w:rsidRPr="005B4C8A" w:rsidRDefault="005B4C8A" w:rsidP="005B4C8A">
            <w:pPr>
              <w:spacing w:after="0" w:line="240" w:lineRule="auto"/>
              <w:rPr>
                <w:rFonts w:ascii="Times New Roman" w:eastAsia="Times New Roman" w:hAnsi="Times New Roman" w:cs="Times New Roman"/>
                <w:kern w:val="0"/>
                <w14:ligatures w14:val="none"/>
              </w:rPr>
            </w:pPr>
            <w:r w:rsidRPr="005B4C8A">
              <w:rPr>
                <w:rFonts w:ascii="Times New Roman" w:eastAsia="Times New Roman" w:hAnsi="Times New Roman" w:cs="Times New Roman"/>
                <w:kern w:val="0"/>
                <w14:ligatures w14:val="none"/>
              </w:rPr>
              <w:t>Covers 95th percentile of samples</w:t>
            </w:r>
          </w:p>
        </w:tc>
      </w:tr>
    </w:tbl>
    <w:p w14:paraId="6F4F72E9" w14:textId="77777777" w:rsidR="00B32D97" w:rsidRDefault="00B32D97" w:rsidP="00B32D97">
      <w:pPr>
        <w:spacing w:after="0" w:line="240" w:lineRule="auto"/>
      </w:pPr>
    </w:p>
    <w:p w14:paraId="744BD229" w14:textId="188F5477" w:rsidR="005B4C8A" w:rsidRPr="005B4C8A" w:rsidRDefault="00513E2C" w:rsidP="005B4C8A">
      <w:pPr>
        <w:spacing w:after="0" w:line="240" w:lineRule="auto"/>
      </w:pPr>
      <w:r>
        <w:t>Hyperparameter Selection Criteria</w:t>
      </w:r>
      <w:r w:rsidR="005B4C8A" w:rsidRPr="005B4C8A">
        <w:t>:</w:t>
      </w:r>
    </w:p>
    <w:p w14:paraId="1BCA76AB" w14:textId="77777777" w:rsidR="005B4C8A" w:rsidRPr="005B4C8A" w:rsidRDefault="005B4C8A" w:rsidP="005B4C8A">
      <w:pPr>
        <w:spacing w:after="0" w:line="240" w:lineRule="auto"/>
      </w:pPr>
      <w:r w:rsidRPr="005B4C8A">
        <w:t>Learning Rate (2e-4):</w:t>
      </w:r>
    </w:p>
    <w:p w14:paraId="413736B1" w14:textId="77777777" w:rsidR="005B4C8A" w:rsidRPr="005B4C8A" w:rsidRDefault="005B4C8A" w:rsidP="005B4C8A">
      <w:pPr>
        <w:numPr>
          <w:ilvl w:val="0"/>
          <w:numId w:val="22"/>
        </w:numPr>
        <w:spacing w:after="0" w:line="240" w:lineRule="auto"/>
      </w:pPr>
      <w:r w:rsidRPr="005B4C8A">
        <w:t>Literature Evidence: QLoRA paper recommends 1e-4 to 3e-4 for LoRA fine-tuning</w:t>
      </w:r>
    </w:p>
    <w:p w14:paraId="7E3A0375" w14:textId="77777777" w:rsidR="005B4C8A" w:rsidRPr="005B4C8A" w:rsidRDefault="005B4C8A" w:rsidP="005B4C8A">
      <w:pPr>
        <w:numPr>
          <w:ilvl w:val="0"/>
          <w:numId w:val="22"/>
        </w:numPr>
        <w:spacing w:after="0" w:line="240" w:lineRule="auto"/>
      </w:pPr>
      <w:r w:rsidRPr="005B4C8A">
        <w:lastRenderedPageBreak/>
        <w:t>Model Scale: 1.1B models tolerate higher learning rates than 7B+ models</w:t>
      </w:r>
    </w:p>
    <w:p w14:paraId="12A39392" w14:textId="77777777" w:rsidR="005B4C8A" w:rsidRPr="005B4C8A" w:rsidRDefault="005B4C8A" w:rsidP="005B4C8A">
      <w:pPr>
        <w:numPr>
          <w:ilvl w:val="0"/>
          <w:numId w:val="22"/>
        </w:numPr>
        <w:spacing w:after="0" w:line="240" w:lineRule="auto"/>
      </w:pPr>
      <w:r w:rsidRPr="005B4C8A">
        <w:t>LoRA-Specific: Adapter layers can use higher LR than full fine-tuning (LoRA matrices initialized to zero, so high LR doesn't disrupt base model)</w:t>
      </w:r>
    </w:p>
    <w:p w14:paraId="28610974" w14:textId="77777777" w:rsidR="005B4C8A" w:rsidRPr="005B4C8A" w:rsidRDefault="005B4C8A" w:rsidP="005B4C8A">
      <w:pPr>
        <w:numPr>
          <w:ilvl w:val="0"/>
          <w:numId w:val="22"/>
        </w:numPr>
        <w:spacing w:after="0" w:line="240" w:lineRule="auto"/>
      </w:pPr>
      <w:r w:rsidRPr="005B4C8A">
        <w:t>Validation: Dettmers et al. achieved optimal results with 2e-4 for TinyLlama-scale models</w:t>
      </w:r>
    </w:p>
    <w:p w14:paraId="04798F41" w14:textId="77777777" w:rsidR="000C2A26" w:rsidRDefault="000C2A26" w:rsidP="005B4C8A">
      <w:pPr>
        <w:spacing w:after="0" w:line="240" w:lineRule="auto"/>
      </w:pPr>
    </w:p>
    <w:p w14:paraId="2DB47092" w14:textId="55C51312" w:rsidR="005B4C8A" w:rsidRPr="005B4C8A" w:rsidRDefault="005B4C8A" w:rsidP="005B4C8A">
      <w:pPr>
        <w:spacing w:after="0" w:line="240" w:lineRule="auto"/>
      </w:pPr>
      <w:r w:rsidRPr="005B4C8A">
        <w:t>Batch Size &amp; Gradient Accumulation:</w:t>
      </w:r>
    </w:p>
    <w:p w14:paraId="7E4F6B2D" w14:textId="77777777" w:rsidR="005B4C8A" w:rsidRPr="005B4C8A" w:rsidRDefault="005B4C8A" w:rsidP="005B4C8A">
      <w:pPr>
        <w:spacing w:after="0" w:line="240" w:lineRule="auto"/>
      </w:pPr>
      <w:r w:rsidRPr="005B4C8A">
        <w:t>Memory Constraint Analysis:</w:t>
      </w:r>
    </w:p>
    <w:p w14:paraId="47CF8AE5" w14:textId="77777777" w:rsidR="005B4C8A" w:rsidRPr="005B4C8A" w:rsidRDefault="005B4C8A" w:rsidP="005B4C8A">
      <w:pPr>
        <w:numPr>
          <w:ilvl w:val="0"/>
          <w:numId w:val="23"/>
        </w:numPr>
        <w:spacing w:after="0" w:line="240" w:lineRule="auto"/>
      </w:pPr>
      <w:r w:rsidRPr="005B4C8A">
        <w:t>TinyLlama-4bit: ~2GB</w:t>
      </w:r>
    </w:p>
    <w:p w14:paraId="00103C1A" w14:textId="77777777" w:rsidR="005B4C8A" w:rsidRPr="005B4C8A" w:rsidRDefault="005B4C8A" w:rsidP="005B4C8A">
      <w:pPr>
        <w:numPr>
          <w:ilvl w:val="0"/>
          <w:numId w:val="23"/>
        </w:numPr>
        <w:spacing w:after="0" w:line="240" w:lineRule="auto"/>
      </w:pPr>
      <w:r w:rsidRPr="005B4C8A">
        <w:t>Optimizer states (8-bit Adam): ~1GB</w:t>
      </w:r>
    </w:p>
    <w:p w14:paraId="09DE5ACF" w14:textId="77777777" w:rsidR="005B4C8A" w:rsidRPr="005B4C8A" w:rsidRDefault="005B4C8A" w:rsidP="005B4C8A">
      <w:pPr>
        <w:numPr>
          <w:ilvl w:val="0"/>
          <w:numId w:val="23"/>
        </w:numPr>
        <w:spacing w:after="0" w:line="240" w:lineRule="auto"/>
      </w:pPr>
      <w:r w:rsidRPr="005B4C8A">
        <w:t>Activations (</w:t>
      </w:r>
      <w:proofErr w:type="spellStart"/>
      <w:r w:rsidRPr="005B4C8A">
        <w:t>batch_size</w:t>
      </w:r>
      <w:proofErr w:type="spellEnd"/>
      <w:r w:rsidRPr="005B4C8A">
        <w:t xml:space="preserve">=4, </w:t>
      </w:r>
      <w:proofErr w:type="spellStart"/>
      <w:r w:rsidRPr="005B4C8A">
        <w:t>seq_len</w:t>
      </w:r>
      <w:proofErr w:type="spellEnd"/>
      <w:r w:rsidRPr="005B4C8A">
        <w:t>=512): ~1GB</w:t>
      </w:r>
    </w:p>
    <w:p w14:paraId="324E74DE" w14:textId="77777777" w:rsidR="005B4C8A" w:rsidRPr="005B4C8A" w:rsidRDefault="005B4C8A" w:rsidP="005B4C8A">
      <w:pPr>
        <w:numPr>
          <w:ilvl w:val="0"/>
          <w:numId w:val="23"/>
        </w:numPr>
        <w:spacing w:after="0" w:line="240" w:lineRule="auto"/>
      </w:pPr>
      <w:r w:rsidRPr="005B4C8A">
        <w:t>Total VRAM: ~4GB (safe margin for T4's 16GB)</w:t>
      </w:r>
    </w:p>
    <w:p w14:paraId="06E63C97" w14:textId="77777777" w:rsidR="005B4C8A" w:rsidRPr="005B4C8A" w:rsidRDefault="005B4C8A" w:rsidP="005B4C8A">
      <w:pPr>
        <w:spacing w:after="0" w:line="240" w:lineRule="auto"/>
      </w:pPr>
      <w:r w:rsidRPr="005B4C8A">
        <w:t xml:space="preserve">Effective Batch Size Calculation: Effective Batch Size = </w:t>
      </w:r>
      <w:proofErr w:type="spellStart"/>
      <w:r w:rsidRPr="005B4C8A">
        <w:t>per_device_batch_size</w:t>
      </w:r>
      <w:proofErr w:type="spellEnd"/>
      <w:r w:rsidRPr="005B4C8A">
        <w:t xml:space="preserve"> × </w:t>
      </w:r>
      <w:proofErr w:type="spellStart"/>
      <w:r w:rsidRPr="005B4C8A">
        <w:t>gradient_accumulation_steps</w:t>
      </w:r>
      <w:proofErr w:type="spellEnd"/>
      <w:r w:rsidRPr="005B4C8A">
        <w:t xml:space="preserve"> = 4 × 4 = 16</w:t>
      </w:r>
    </w:p>
    <w:p w14:paraId="3C0FA05C" w14:textId="77777777" w:rsidR="000C2A26" w:rsidRDefault="000C2A26" w:rsidP="005B4C8A">
      <w:pPr>
        <w:spacing w:after="0" w:line="240" w:lineRule="auto"/>
      </w:pPr>
    </w:p>
    <w:p w14:paraId="49AF2949" w14:textId="467971CD" w:rsidR="005B4C8A" w:rsidRPr="005B4C8A" w:rsidRDefault="005B4C8A" w:rsidP="005B4C8A">
      <w:pPr>
        <w:spacing w:after="0" w:line="240" w:lineRule="auto"/>
      </w:pPr>
      <w:r w:rsidRPr="005B4C8A">
        <w:t>Why Effective Batch Size 16?</w:t>
      </w:r>
    </w:p>
    <w:p w14:paraId="5FCFAF18" w14:textId="77777777" w:rsidR="005B4C8A" w:rsidRPr="005B4C8A" w:rsidRDefault="005B4C8A" w:rsidP="005B4C8A">
      <w:pPr>
        <w:numPr>
          <w:ilvl w:val="0"/>
          <w:numId w:val="24"/>
        </w:numPr>
        <w:spacing w:after="0" w:line="240" w:lineRule="auto"/>
      </w:pPr>
      <w:r w:rsidRPr="005B4C8A">
        <w:t>Training Stability: Larger batches smooth noisy gradients, improving convergence</w:t>
      </w:r>
    </w:p>
    <w:p w14:paraId="3D7D1E96" w14:textId="77777777" w:rsidR="005B4C8A" w:rsidRPr="005B4C8A" w:rsidRDefault="005B4C8A" w:rsidP="005B4C8A">
      <w:pPr>
        <w:numPr>
          <w:ilvl w:val="0"/>
          <w:numId w:val="24"/>
        </w:numPr>
        <w:spacing w:after="0" w:line="240" w:lineRule="auto"/>
      </w:pPr>
      <w:r w:rsidRPr="005B4C8A">
        <w:t>Literature: Original Alpaca used batch size 128; we approximate this via accumulation</w:t>
      </w:r>
    </w:p>
    <w:p w14:paraId="040B256E" w14:textId="77777777" w:rsidR="005B4C8A" w:rsidRPr="005B4C8A" w:rsidRDefault="005B4C8A" w:rsidP="005B4C8A">
      <w:pPr>
        <w:numPr>
          <w:ilvl w:val="0"/>
          <w:numId w:val="24"/>
        </w:numPr>
        <w:spacing w:after="0" w:line="240" w:lineRule="auto"/>
      </w:pPr>
      <w:r w:rsidRPr="005B4C8A">
        <w:t>Time Trade-off: Each weight update requires 4 forward passes (4 accumulation steps)</w:t>
      </w:r>
    </w:p>
    <w:p w14:paraId="7B407D27" w14:textId="77777777" w:rsidR="000C2A26" w:rsidRDefault="000C2A26" w:rsidP="005B4C8A">
      <w:pPr>
        <w:spacing w:after="0" w:line="240" w:lineRule="auto"/>
      </w:pPr>
    </w:p>
    <w:p w14:paraId="3AA7A4A2" w14:textId="3E87CFED" w:rsidR="005B4C8A" w:rsidRPr="005B4C8A" w:rsidRDefault="005B4C8A" w:rsidP="005B4C8A">
      <w:pPr>
        <w:spacing w:after="0" w:line="240" w:lineRule="auto"/>
      </w:pPr>
      <w:r w:rsidRPr="005B4C8A">
        <w:t>Epochs (3):</w:t>
      </w:r>
    </w:p>
    <w:p w14:paraId="4C63B31E" w14:textId="77777777" w:rsidR="005B4C8A" w:rsidRPr="005B4C8A" w:rsidRDefault="005B4C8A" w:rsidP="005B4C8A">
      <w:pPr>
        <w:numPr>
          <w:ilvl w:val="0"/>
          <w:numId w:val="25"/>
        </w:numPr>
        <w:spacing w:after="0" w:line="240" w:lineRule="auto"/>
      </w:pPr>
      <w:r w:rsidRPr="005B4C8A">
        <w:t>Precedent: Stanford Alpaca paper used 3 epochs (</w:t>
      </w:r>
      <w:proofErr w:type="spellStart"/>
      <w:r w:rsidRPr="005B4C8A">
        <w:t>Taori</w:t>
      </w:r>
      <w:proofErr w:type="spellEnd"/>
      <w:r w:rsidRPr="005B4C8A">
        <w:t xml:space="preserve"> et al., 2023)</w:t>
      </w:r>
    </w:p>
    <w:p w14:paraId="27DB5EB1" w14:textId="77777777" w:rsidR="005B4C8A" w:rsidRPr="005B4C8A" w:rsidRDefault="005B4C8A" w:rsidP="005B4C8A">
      <w:pPr>
        <w:numPr>
          <w:ilvl w:val="0"/>
          <w:numId w:val="25"/>
        </w:numPr>
        <w:spacing w:after="0" w:line="240" w:lineRule="auto"/>
      </w:pPr>
      <w:r w:rsidRPr="005B4C8A">
        <w:t xml:space="preserve">Overfitting Prevention: </w:t>
      </w:r>
      <w:proofErr w:type="spellStart"/>
      <w:r w:rsidRPr="005B4C8A">
        <w:t>LoRA's</w:t>
      </w:r>
      <w:proofErr w:type="spellEnd"/>
      <w:r w:rsidRPr="005B4C8A">
        <w:t xml:space="preserve"> parameter efficiency (1.5% trainable) reduces overfitting risk, but &gt;5 epochs may cause memorization</w:t>
      </w:r>
    </w:p>
    <w:p w14:paraId="25CC6925" w14:textId="77777777" w:rsidR="005B4C8A" w:rsidRPr="005B4C8A" w:rsidRDefault="005B4C8A" w:rsidP="005B4C8A">
      <w:pPr>
        <w:numPr>
          <w:ilvl w:val="0"/>
          <w:numId w:val="25"/>
        </w:numPr>
        <w:spacing w:after="0" w:line="240" w:lineRule="auto"/>
      </w:pPr>
      <w:r w:rsidRPr="005B4C8A">
        <w:t>Cost-Benefit: Each additional epoch adds ~4 hours ($2.10) with diminishing returns</w:t>
      </w:r>
    </w:p>
    <w:p w14:paraId="60FA562D" w14:textId="77777777" w:rsidR="000C2A26" w:rsidRDefault="000C2A26" w:rsidP="005B4C8A">
      <w:pPr>
        <w:spacing w:after="0" w:line="240" w:lineRule="auto"/>
      </w:pPr>
    </w:p>
    <w:p w14:paraId="2DEA76CD" w14:textId="740E3B00" w:rsidR="005B4C8A" w:rsidRPr="005B4C8A" w:rsidRDefault="005B4C8A" w:rsidP="005B4C8A">
      <w:pPr>
        <w:spacing w:after="0" w:line="240" w:lineRule="auto"/>
      </w:pPr>
      <w:r w:rsidRPr="005B4C8A">
        <w:t>Warmup Steps (100):</w:t>
      </w:r>
    </w:p>
    <w:p w14:paraId="16DC5F75" w14:textId="77777777" w:rsidR="005B4C8A" w:rsidRPr="005B4C8A" w:rsidRDefault="005B4C8A" w:rsidP="005B4C8A">
      <w:pPr>
        <w:numPr>
          <w:ilvl w:val="0"/>
          <w:numId w:val="26"/>
        </w:numPr>
        <w:spacing w:after="0" w:line="240" w:lineRule="auto"/>
      </w:pPr>
      <w:r w:rsidRPr="005B4C8A">
        <w:t>Purpose: Gradually increase learning rate from 0 to 2e-4 over first 100 steps</w:t>
      </w:r>
    </w:p>
    <w:p w14:paraId="1F46BBD6" w14:textId="77777777" w:rsidR="005B4C8A" w:rsidRPr="005B4C8A" w:rsidRDefault="005B4C8A" w:rsidP="005B4C8A">
      <w:pPr>
        <w:numPr>
          <w:ilvl w:val="0"/>
          <w:numId w:val="26"/>
        </w:numPr>
        <w:spacing w:after="0" w:line="240" w:lineRule="auto"/>
      </w:pPr>
      <w:r w:rsidRPr="005B4C8A">
        <w:t>Benefit: Prevents destabilization from aggressive weight updates at initialization</w:t>
      </w:r>
    </w:p>
    <w:p w14:paraId="77A0BA49" w14:textId="77777777" w:rsidR="005B4C8A" w:rsidRPr="005B4C8A" w:rsidRDefault="005B4C8A" w:rsidP="005B4C8A">
      <w:pPr>
        <w:numPr>
          <w:ilvl w:val="0"/>
          <w:numId w:val="26"/>
        </w:numPr>
        <w:spacing w:after="0" w:line="240" w:lineRule="auto"/>
      </w:pPr>
      <w:r w:rsidRPr="005B4C8A">
        <w:t>Standard Practice: 3-10% of total steps (100 / 3,251 = 3.1%)</w:t>
      </w:r>
    </w:p>
    <w:p w14:paraId="475D5AFD" w14:textId="77777777" w:rsidR="00513E2C" w:rsidRDefault="00513E2C" w:rsidP="005B4C8A">
      <w:pPr>
        <w:spacing w:after="0" w:line="240" w:lineRule="auto"/>
      </w:pPr>
    </w:p>
    <w:p w14:paraId="6C176F8A" w14:textId="4DA829ED" w:rsidR="005B4C8A" w:rsidRPr="005B4C8A" w:rsidRDefault="005B4C8A" w:rsidP="005B4C8A">
      <w:pPr>
        <w:spacing w:after="0" w:line="240" w:lineRule="auto"/>
        <w:rPr>
          <w:b/>
          <w:bCs/>
        </w:rPr>
      </w:pPr>
      <w:r w:rsidRPr="005B4C8A">
        <w:rPr>
          <w:b/>
          <w:bCs/>
        </w:rPr>
        <w:t>2.3.3 Training Execution</w:t>
      </w:r>
    </w:p>
    <w:p w14:paraId="5A1EE60F" w14:textId="77777777" w:rsidR="005B4C8A" w:rsidRPr="005B4C8A" w:rsidRDefault="005B4C8A" w:rsidP="005B4C8A">
      <w:pPr>
        <w:spacing w:after="0" w:line="240" w:lineRule="auto"/>
      </w:pPr>
      <w:r w:rsidRPr="005B4C8A">
        <w:t>Training Duration:</w:t>
      </w:r>
    </w:p>
    <w:p w14:paraId="6E6CC110" w14:textId="77777777" w:rsidR="005B4C8A" w:rsidRPr="005B4C8A" w:rsidRDefault="005B4C8A" w:rsidP="005B4C8A">
      <w:pPr>
        <w:numPr>
          <w:ilvl w:val="0"/>
          <w:numId w:val="27"/>
        </w:numPr>
        <w:spacing w:after="0" w:line="240" w:lineRule="auto"/>
      </w:pPr>
      <w:r w:rsidRPr="005B4C8A">
        <w:t>Total Steps: 9,753 (3,251 steps/epoch × 3 epochs)</w:t>
      </w:r>
    </w:p>
    <w:p w14:paraId="5D376711" w14:textId="77777777" w:rsidR="005B4C8A" w:rsidRPr="005B4C8A" w:rsidRDefault="005B4C8A" w:rsidP="005B4C8A">
      <w:pPr>
        <w:numPr>
          <w:ilvl w:val="0"/>
          <w:numId w:val="27"/>
        </w:numPr>
        <w:spacing w:after="0" w:line="240" w:lineRule="auto"/>
      </w:pPr>
      <w:r w:rsidRPr="005B4C8A">
        <w:t>Wall-Clock Time: 11 hours 14 minutes</w:t>
      </w:r>
    </w:p>
    <w:p w14:paraId="3179D25D" w14:textId="77777777" w:rsidR="005B4C8A" w:rsidRPr="005B4C8A" w:rsidRDefault="005B4C8A" w:rsidP="005B4C8A">
      <w:pPr>
        <w:numPr>
          <w:ilvl w:val="0"/>
          <w:numId w:val="27"/>
        </w:numPr>
        <w:spacing w:after="0" w:line="240" w:lineRule="auto"/>
      </w:pPr>
      <w:r w:rsidRPr="005B4C8A">
        <w:t>Samples Processed: 156,006 (52,002 × 3 epochs)</w:t>
      </w:r>
    </w:p>
    <w:p w14:paraId="298815CC" w14:textId="77777777" w:rsidR="005B4C8A" w:rsidRPr="005B4C8A" w:rsidRDefault="005B4C8A" w:rsidP="005B4C8A">
      <w:pPr>
        <w:numPr>
          <w:ilvl w:val="0"/>
          <w:numId w:val="27"/>
        </w:numPr>
        <w:spacing w:after="0" w:line="240" w:lineRule="auto"/>
      </w:pPr>
      <w:r w:rsidRPr="005B4C8A">
        <w:t>GPU Utilization: 92% average (efficient)</w:t>
      </w:r>
    </w:p>
    <w:p w14:paraId="64B90F0B" w14:textId="77777777" w:rsidR="005B4C8A" w:rsidRPr="005B4C8A" w:rsidRDefault="005B4C8A" w:rsidP="005B4C8A">
      <w:pPr>
        <w:spacing w:after="0" w:line="240" w:lineRule="auto"/>
      </w:pPr>
      <w:r w:rsidRPr="005B4C8A">
        <w:t>Checkpoint Strategy:</w:t>
      </w:r>
    </w:p>
    <w:p w14:paraId="2A831454" w14:textId="77777777" w:rsidR="005B4C8A" w:rsidRPr="005B4C8A" w:rsidRDefault="005B4C8A" w:rsidP="005B4C8A">
      <w:pPr>
        <w:numPr>
          <w:ilvl w:val="0"/>
          <w:numId w:val="28"/>
        </w:numPr>
        <w:spacing w:after="0" w:line="240" w:lineRule="auto"/>
      </w:pPr>
      <w:r w:rsidRPr="005B4C8A">
        <w:t>Frequency: Save every 500 steps (~40 minutes)</w:t>
      </w:r>
    </w:p>
    <w:p w14:paraId="01AFB39C" w14:textId="77777777" w:rsidR="005B4C8A" w:rsidRPr="005B4C8A" w:rsidRDefault="005B4C8A" w:rsidP="005B4C8A">
      <w:pPr>
        <w:numPr>
          <w:ilvl w:val="0"/>
          <w:numId w:val="28"/>
        </w:numPr>
        <w:spacing w:after="0" w:line="240" w:lineRule="auto"/>
      </w:pPr>
      <w:r w:rsidRPr="005B4C8A">
        <w:t>Retention Policy: Keep last 3 checkpoints (manage EBS storage costs)</w:t>
      </w:r>
    </w:p>
    <w:p w14:paraId="4C8A1A06" w14:textId="77777777" w:rsidR="005B4C8A" w:rsidRPr="005B4C8A" w:rsidRDefault="005B4C8A" w:rsidP="005B4C8A">
      <w:pPr>
        <w:numPr>
          <w:ilvl w:val="0"/>
          <w:numId w:val="28"/>
        </w:numPr>
        <w:spacing w:after="0" w:line="240" w:lineRule="auto"/>
      </w:pPr>
      <w:r w:rsidRPr="005B4C8A">
        <w:t>Resume Capability: Training script checks for existing checkpoints at startup</w:t>
      </w:r>
    </w:p>
    <w:p w14:paraId="6915346B" w14:textId="77777777" w:rsidR="005B4C8A" w:rsidRPr="005B4C8A" w:rsidRDefault="005B4C8A" w:rsidP="005B4C8A">
      <w:pPr>
        <w:numPr>
          <w:ilvl w:val="0"/>
          <w:numId w:val="28"/>
        </w:numPr>
        <w:spacing w:after="0" w:line="240" w:lineRule="auto"/>
      </w:pPr>
      <w:r w:rsidRPr="005B4C8A">
        <w:t xml:space="preserve">Final Model: Pushed to </w:t>
      </w:r>
      <w:proofErr w:type="spellStart"/>
      <w:r w:rsidRPr="005B4C8A">
        <w:t>HuggingFace</w:t>
      </w:r>
      <w:proofErr w:type="spellEnd"/>
      <w:r w:rsidRPr="005B4C8A">
        <w:t xml:space="preserve"> Hub</w:t>
      </w:r>
    </w:p>
    <w:p w14:paraId="6D88CE5A" w14:textId="77777777" w:rsidR="005B4C8A" w:rsidRPr="005B4C8A" w:rsidRDefault="005B4C8A" w:rsidP="005B4C8A">
      <w:pPr>
        <w:spacing w:after="0" w:line="240" w:lineRule="auto"/>
      </w:pPr>
      <w:r w:rsidRPr="005B4C8A">
        <w:lastRenderedPageBreak/>
        <w:t>Loss Trajectory:</w:t>
      </w:r>
    </w:p>
    <w:p w14:paraId="34613899" w14:textId="77777777" w:rsidR="005B4C8A" w:rsidRPr="005B4C8A" w:rsidRDefault="005B4C8A" w:rsidP="005B4C8A">
      <w:pPr>
        <w:numPr>
          <w:ilvl w:val="0"/>
          <w:numId w:val="29"/>
        </w:numPr>
        <w:spacing w:after="0" w:line="240" w:lineRule="auto"/>
      </w:pPr>
      <w:r w:rsidRPr="005B4C8A">
        <w:t>Starting loss: 2.34 (base model on Alpaca format)</w:t>
      </w:r>
    </w:p>
    <w:p w14:paraId="10C520A0" w14:textId="77777777" w:rsidR="005B4C8A" w:rsidRPr="005B4C8A" w:rsidRDefault="005B4C8A" w:rsidP="005B4C8A">
      <w:pPr>
        <w:numPr>
          <w:ilvl w:val="0"/>
          <w:numId w:val="29"/>
        </w:numPr>
        <w:spacing w:after="0" w:line="240" w:lineRule="auto"/>
      </w:pPr>
      <w:r w:rsidRPr="005B4C8A">
        <w:t>Final loss: 1.12 (converged)</w:t>
      </w:r>
    </w:p>
    <w:p w14:paraId="758141D6" w14:textId="77777777" w:rsidR="005B4C8A" w:rsidRPr="005B4C8A" w:rsidRDefault="005B4C8A" w:rsidP="005B4C8A">
      <w:pPr>
        <w:numPr>
          <w:ilvl w:val="0"/>
          <w:numId w:val="29"/>
        </w:numPr>
        <w:spacing w:after="0" w:line="240" w:lineRule="auto"/>
      </w:pPr>
      <w:r w:rsidRPr="005B4C8A">
        <w:t>No divergence observed (gradient clipping effective)</w:t>
      </w:r>
    </w:p>
    <w:p w14:paraId="7AC792EB" w14:textId="77777777" w:rsidR="005B4C8A" w:rsidRPr="005B4C8A" w:rsidRDefault="005B4C8A" w:rsidP="005B4C8A">
      <w:pPr>
        <w:spacing w:after="0" w:line="240" w:lineRule="auto"/>
      </w:pPr>
      <w:r w:rsidRPr="005B4C8A">
        <w:t>Cost Analysis:</w:t>
      </w:r>
    </w:p>
    <w:p w14:paraId="555C3C07" w14:textId="77777777" w:rsidR="005B4C8A" w:rsidRDefault="005B4C8A" w:rsidP="005B4C8A">
      <w:pPr>
        <w:numPr>
          <w:ilvl w:val="0"/>
          <w:numId w:val="30"/>
        </w:numPr>
        <w:spacing w:after="0" w:line="240" w:lineRule="auto"/>
      </w:pPr>
      <w:r w:rsidRPr="005B4C8A">
        <w:t>AWS G4DN spot instance: $0.526/hour</w:t>
      </w:r>
    </w:p>
    <w:p w14:paraId="1FD41237" w14:textId="20FEF08C" w:rsidR="00513E2C" w:rsidRPr="005B4C8A" w:rsidRDefault="00513E2C" w:rsidP="005B4C8A">
      <w:pPr>
        <w:numPr>
          <w:ilvl w:val="0"/>
          <w:numId w:val="30"/>
        </w:numPr>
        <w:spacing w:after="0" w:line="240" w:lineRule="auto"/>
      </w:pPr>
      <w:r>
        <w:t>AWS G4DN on-Demand instance: $</w:t>
      </w:r>
      <w:r w:rsidRPr="00513E2C">
        <w:t>0.763</w:t>
      </w:r>
      <w:r>
        <w:t>/</w:t>
      </w:r>
      <w:r w:rsidRPr="00513E2C">
        <w:t>hour</w:t>
      </w:r>
    </w:p>
    <w:p w14:paraId="4E77BFB8" w14:textId="77777777" w:rsidR="005B4C8A" w:rsidRPr="005B4C8A" w:rsidRDefault="005B4C8A" w:rsidP="005B4C8A">
      <w:pPr>
        <w:numPr>
          <w:ilvl w:val="0"/>
          <w:numId w:val="30"/>
        </w:numPr>
        <w:spacing w:after="0" w:line="240" w:lineRule="auto"/>
      </w:pPr>
      <w:r w:rsidRPr="005B4C8A">
        <w:t>Training time: 11.24 hours</w:t>
      </w:r>
    </w:p>
    <w:p w14:paraId="6302D440" w14:textId="49115D8E" w:rsidR="005B4C8A" w:rsidRPr="005B4C8A" w:rsidRDefault="005B4C8A" w:rsidP="005B4C8A">
      <w:pPr>
        <w:numPr>
          <w:ilvl w:val="0"/>
          <w:numId w:val="30"/>
        </w:numPr>
        <w:spacing w:after="0" w:line="240" w:lineRule="auto"/>
      </w:pPr>
      <w:r w:rsidRPr="005B4C8A">
        <w:t>Total compute cost: $9</w:t>
      </w:r>
      <w:r w:rsidR="00141E0E">
        <w:t>.</w:t>
      </w:r>
      <w:r w:rsidRPr="005B4C8A">
        <w:t>1</w:t>
      </w:r>
      <w:r w:rsidR="00141E0E">
        <w:t>56</w:t>
      </w:r>
    </w:p>
    <w:p w14:paraId="7E95965B" w14:textId="1B24443A" w:rsidR="005B4C8A" w:rsidRPr="005B4C8A" w:rsidRDefault="005B4C8A" w:rsidP="005B4C8A">
      <w:pPr>
        <w:numPr>
          <w:ilvl w:val="0"/>
          <w:numId w:val="30"/>
        </w:numPr>
        <w:spacing w:after="0" w:line="240" w:lineRule="auto"/>
      </w:pPr>
      <w:r w:rsidRPr="005B4C8A">
        <w:t>EBS storage: $0.10/GB/month</w:t>
      </w:r>
    </w:p>
    <w:p w14:paraId="088F9697" w14:textId="77777777" w:rsidR="00B32D97" w:rsidRDefault="00B32D97" w:rsidP="00B32D97">
      <w:pPr>
        <w:spacing w:after="0" w:line="240" w:lineRule="auto"/>
      </w:pPr>
    </w:p>
    <w:p w14:paraId="491E9726" w14:textId="77777777" w:rsidR="005B4C8A" w:rsidRPr="005B4C8A" w:rsidRDefault="005B4C8A" w:rsidP="005B4C8A">
      <w:pPr>
        <w:spacing w:after="0" w:line="240" w:lineRule="auto"/>
        <w:rPr>
          <w:b/>
          <w:bCs/>
        </w:rPr>
      </w:pPr>
      <w:r w:rsidRPr="005B4C8A">
        <w:rPr>
          <w:b/>
          <w:bCs/>
        </w:rPr>
        <w:t>2.4 Evaluation Protocol</w:t>
      </w:r>
    </w:p>
    <w:p w14:paraId="75042FA2" w14:textId="77777777" w:rsidR="00141E0E" w:rsidRDefault="00141E0E" w:rsidP="005B4C8A">
      <w:pPr>
        <w:spacing w:after="0" w:line="240" w:lineRule="auto"/>
      </w:pPr>
    </w:p>
    <w:p w14:paraId="35996080" w14:textId="595A3731" w:rsidR="005B4C8A" w:rsidRPr="005B4C8A" w:rsidRDefault="005B4C8A" w:rsidP="005B4C8A">
      <w:pPr>
        <w:spacing w:after="0" w:line="240" w:lineRule="auto"/>
        <w:rPr>
          <w:b/>
          <w:bCs/>
        </w:rPr>
      </w:pPr>
      <w:r w:rsidRPr="005B4C8A">
        <w:rPr>
          <w:b/>
          <w:bCs/>
        </w:rPr>
        <w:t>2.4.1 Evaluation Metrics</w:t>
      </w:r>
    </w:p>
    <w:p w14:paraId="5817E438" w14:textId="331C6FAE" w:rsidR="005B4C8A" w:rsidRPr="005B4C8A" w:rsidRDefault="00141E0E" w:rsidP="005B4C8A">
      <w:pPr>
        <w:spacing w:after="0" w:line="240" w:lineRule="auto"/>
      </w:pPr>
      <w:r>
        <w:t>T</w:t>
      </w:r>
      <w:r w:rsidR="005B4C8A" w:rsidRPr="005B4C8A">
        <w:t xml:space="preserve">hree complementary automatic metrics </w:t>
      </w:r>
      <w:r>
        <w:t xml:space="preserve">used </w:t>
      </w:r>
      <w:r w:rsidR="005B4C8A" w:rsidRPr="005B4C8A">
        <w:t>to assess instruction-following quality:</w:t>
      </w:r>
    </w:p>
    <w:p w14:paraId="279B0A64" w14:textId="77777777" w:rsidR="005B4C8A" w:rsidRPr="005B4C8A" w:rsidRDefault="005B4C8A" w:rsidP="005B4C8A">
      <w:pPr>
        <w:numPr>
          <w:ilvl w:val="0"/>
          <w:numId w:val="31"/>
        </w:numPr>
        <w:tabs>
          <w:tab w:val="num" w:pos="720"/>
        </w:tabs>
        <w:spacing w:after="0" w:line="240" w:lineRule="auto"/>
      </w:pPr>
      <w:r w:rsidRPr="005B4C8A">
        <w:t>METEOR (Metric for Evaluation of Translation with Explicit ORdering)</w:t>
      </w:r>
    </w:p>
    <w:p w14:paraId="01EA7433" w14:textId="77777777" w:rsidR="005B4C8A" w:rsidRPr="005B4C8A" w:rsidRDefault="005B4C8A" w:rsidP="00141E0E">
      <w:pPr>
        <w:spacing w:after="0" w:line="240" w:lineRule="auto"/>
        <w:ind w:left="360"/>
      </w:pPr>
      <w:r w:rsidRPr="005B4C8A">
        <w:t>Definition: Harmonic mean of precision and recall computed over unigrams with stemming and synonym matching.</w:t>
      </w:r>
    </w:p>
    <w:p w14:paraId="1A788226" w14:textId="77777777" w:rsidR="005B4C8A" w:rsidRPr="005B4C8A" w:rsidRDefault="005B4C8A" w:rsidP="00141E0E">
      <w:pPr>
        <w:spacing w:after="0" w:line="240" w:lineRule="auto"/>
        <w:ind w:left="360"/>
      </w:pPr>
      <w:r w:rsidRPr="005B4C8A">
        <w:t>Advantages:</w:t>
      </w:r>
    </w:p>
    <w:p w14:paraId="1C25B96F" w14:textId="77777777" w:rsidR="005B4C8A" w:rsidRPr="005B4C8A" w:rsidRDefault="005B4C8A" w:rsidP="00141E0E">
      <w:pPr>
        <w:numPr>
          <w:ilvl w:val="0"/>
          <w:numId w:val="32"/>
        </w:numPr>
        <w:tabs>
          <w:tab w:val="clear" w:pos="720"/>
          <w:tab w:val="num" w:pos="1080"/>
        </w:tabs>
        <w:spacing w:after="0" w:line="240" w:lineRule="auto"/>
        <w:ind w:left="1080"/>
      </w:pPr>
      <w:r w:rsidRPr="005B4C8A">
        <w:t>Handles paraphrasing via WordNet synonyms</w:t>
      </w:r>
    </w:p>
    <w:p w14:paraId="6E47A8B2" w14:textId="77777777" w:rsidR="005B4C8A" w:rsidRPr="005B4C8A" w:rsidRDefault="005B4C8A" w:rsidP="00141E0E">
      <w:pPr>
        <w:numPr>
          <w:ilvl w:val="0"/>
          <w:numId w:val="32"/>
        </w:numPr>
        <w:tabs>
          <w:tab w:val="clear" w:pos="720"/>
          <w:tab w:val="num" w:pos="1080"/>
        </w:tabs>
        <w:spacing w:after="0" w:line="240" w:lineRule="auto"/>
        <w:ind w:left="1080"/>
      </w:pPr>
      <w:r w:rsidRPr="005B4C8A">
        <w:t>Rewards semantic similarity beyond exact word matching</w:t>
      </w:r>
    </w:p>
    <w:p w14:paraId="4E1F988B" w14:textId="77777777" w:rsidR="005B4C8A" w:rsidRPr="005B4C8A" w:rsidRDefault="005B4C8A" w:rsidP="00141E0E">
      <w:pPr>
        <w:numPr>
          <w:ilvl w:val="0"/>
          <w:numId w:val="32"/>
        </w:numPr>
        <w:tabs>
          <w:tab w:val="clear" w:pos="720"/>
          <w:tab w:val="num" w:pos="1080"/>
        </w:tabs>
        <w:spacing w:after="0" w:line="240" w:lineRule="auto"/>
        <w:ind w:left="1080"/>
      </w:pPr>
      <w:r w:rsidRPr="005B4C8A">
        <w:t>Correlates better with human judgment than BLEU (Banerjee &amp; Lavie, 2005)</w:t>
      </w:r>
    </w:p>
    <w:p w14:paraId="2D2BEB48" w14:textId="77777777" w:rsidR="005B4C8A" w:rsidRPr="005B4C8A" w:rsidRDefault="005B4C8A" w:rsidP="00141E0E">
      <w:pPr>
        <w:spacing w:after="0" w:line="240" w:lineRule="auto"/>
        <w:ind w:left="360"/>
      </w:pPr>
      <w:r w:rsidRPr="005B4C8A">
        <w:t xml:space="preserve">Formula: METEOR = </w:t>
      </w:r>
      <w:proofErr w:type="spellStart"/>
      <w:r w:rsidRPr="005B4C8A">
        <w:t>F_mean</w:t>
      </w:r>
      <w:proofErr w:type="spellEnd"/>
      <w:r w:rsidRPr="005B4C8A">
        <w:t xml:space="preserve"> × (1 - Penalty) where </w:t>
      </w:r>
      <w:proofErr w:type="spellStart"/>
      <w:r w:rsidRPr="005B4C8A">
        <w:t>F_mean</w:t>
      </w:r>
      <w:proofErr w:type="spellEnd"/>
      <w:r w:rsidRPr="005B4C8A">
        <w:t xml:space="preserve"> = </w:t>
      </w:r>
      <w:proofErr w:type="spellStart"/>
      <w:r w:rsidRPr="005B4C8A">
        <w:t>harmonic_</w:t>
      </w:r>
      <w:proofErr w:type="gramStart"/>
      <w:r w:rsidRPr="005B4C8A">
        <w:t>mean</w:t>
      </w:r>
      <w:proofErr w:type="spellEnd"/>
      <w:r w:rsidRPr="005B4C8A">
        <w:t>(</w:t>
      </w:r>
      <w:proofErr w:type="gramEnd"/>
      <w:r w:rsidRPr="005B4C8A">
        <w:t>Precision, Recall) Penalty accounts for word order fragmentation</w:t>
      </w:r>
    </w:p>
    <w:p w14:paraId="08EDFA62" w14:textId="77777777" w:rsidR="005B4C8A" w:rsidRDefault="005B4C8A" w:rsidP="00141E0E">
      <w:pPr>
        <w:spacing w:after="0" w:line="240" w:lineRule="auto"/>
        <w:ind w:left="360"/>
      </w:pPr>
      <w:r w:rsidRPr="005B4C8A">
        <w:t>Use Case: Primary metric for semantic quality evaluation. High METEOR indicates model captures meaning even with different phrasing.</w:t>
      </w:r>
    </w:p>
    <w:p w14:paraId="63E2DED7" w14:textId="77777777" w:rsidR="000C2A26" w:rsidRPr="005B4C8A" w:rsidRDefault="000C2A26" w:rsidP="00141E0E">
      <w:pPr>
        <w:spacing w:after="0" w:line="240" w:lineRule="auto"/>
        <w:ind w:left="360"/>
      </w:pPr>
    </w:p>
    <w:p w14:paraId="2CAB312F" w14:textId="77777777" w:rsidR="005B4C8A" w:rsidRPr="005B4C8A" w:rsidRDefault="005B4C8A" w:rsidP="005B4C8A">
      <w:pPr>
        <w:numPr>
          <w:ilvl w:val="0"/>
          <w:numId w:val="33"/>
        </w:numPr>
        <w:tabs>
          <w:tab w:val="num" w:pos="720"/>
        </w:tabs>
        <w:spacing w:after="0" w:line="240" w:lineRule="auto"/>
      </w:pPr>
      <w:r w:rsidRPr="005B4C8A">
        <w:t xml:space="preserve">ROUGE-L (Recall-Oriented Understudy for </w:t>
      </w:r>
      <w:proofErr w:type="spellStart"/>
      <w:r w:rsidRPr="005B4C8A">
        <w:t>Gisting</w:t>
      </w:r>
      <w:proofErr w:type="spellEnd"/>
      <w:r w:rsidRPr="005B4C8A">
        <w:t xml:space="preserve"> Evaluation - Longest Common Subsequence)</w:t>
      </w:r>
    </w:p>
    <w:p w14:paraId="3E8A98AA" w14:textId="77777777" w:rsidR="005B4C8A" w:rsidRPr="005B4C8A" w:rsidRDefault="005B4C8A" w:rsidP="00141E0E">
      <w:pPr>
        <w:spacing w:after="0" w:line="240" w:lineRule="auto"/>
        <w:ind w:left="360"/>
      </w:pPr>
      <w:r w:rsidRPr="005B4C8A">
        <w:t>Definition: F1 score based on longest common subsequence (LCS) between generated and reference text.</w:t>
      </w:r>
    </w:p>
    <w:p w14:paraId="660F7B43" w14:textId="77777777" w:rsidR="005B4C8A" w:rsidRPr="005B4C8A" w:rsidRDefault="005B4C8A" w:rsidP="00141E0E">
      <w:pPr>
        <w:spacing w:after="0" w:line="240" w:lineRule="auto"/>
        <w:ind w:left="360"/>
      </w:pPr>
      <w:r w:rsidRPr="005B4C8A">
        <w:t>Advantages:</w:t>
      </w:r>
    </w:p>
    <w:p w14:paraId="7AF89A72" w14:textId="77777777" w:rsidR="005B4C8A" w:rsidRPr="005B4C8A" w:rsidRDefault="005B4C8A" w:rsidP="00141E0E">
      <w:pPr>
        <w:numPr>
          <w:ilvl w:val="0"/>
          <w:numId w:val="34"/>
        </w:numPr>
        <w:tabs>
          <w:tab w:val="clear" w:pos="720"/>
          <w:tab w:val="num" w:pos="1080"/>
        </w:tabs>
        <w:spacing w:after="0" w:line="240" w:lineRule="auto"/>
        <w:ind w:left="1080"/>
      </w:pPr>
      <w:r w:rsidRPr="005B4C8A">
        <w:t>Captures sentence-level structure (word order matters)</w:t>
      </w:r>
    </w:p>
    <w:p w14:paraId="2E49F0D7" w14:textId="77777777" w:rsidR="005B4C8A" w:rsidRPr="005B4C8A" w:rsidRDefault="005B4C8A" w:rsidP="00141E0E">
      <w:pPr>
        <w:numPr>
          <w:ilvl w:val="0"/>
          <w:numId w:val="34"/>
        </w:numPr>
        <w:tabs>
          <w:tab w:val="clear" w:pos="720"/>
          <w:tab w:val="num" w:pos="1080"/>
        </w:tabs>
        <w:spacing w:after="0" w:line="240" w:lineRule="auto"/>
        <w:ind w:left="1080"/>
      </w:pPr>
      <w:r w:rsidRPr="005B4C8A">
        <w:t>More robust than n-gram metrics for long-form text</w:t>
      </w:r>
    </w:p>
    <w:p w14:paraId="65A93175" w14:textId="77777777" w:rsidR="005B4C8A" w:rsidRPr="005B4C8A" w:rsidRDefault="005B4C8A" w:rsidP="00141E0E">
      <w:pPr>
        <w:numPr>
          <w:ilvl w:val="0"/>
          <w:numId w:val="34"/>
        </w:numPr>
        <w:tabs>
          <w:tab w:val="clear" w:pos="720"/>
          <w:tab w:val="num" w:pos="1080"/>
        </w:tabs>
        <w:spacing w:after="0" w:line="240" w:lineRule="auto"/>
        <w:ind w:left="1080"/>
      </w:pPr>
      <w:r w:rsidRPr="005B4C8A">
        <w:t>Balances precision (avoiding irrelevant content) and recall (covering key points)</w:t>
      </w:r>
    </w:p>
    <w:p w14:paraId="26DB4F0A" w14:textId="77777777" w:rsidR="005B4C8A" w:rsidRPr="005B4C8A" w:rsidRDefault="005B4C8A" w:rsidP="00141E0E">
      <w:pPr>
        <w:spacing w:after="0" w:line="240" w:lineRule="auto"/>
        <w:ind w:left="360"/>
      </w:pPr>
      <w:r w:rsidRPr="005B4C8A">
        <w:t>Formula: ROUGE-L = (1 + β²) × (</w:t>
      </w:r>
      <w:proofErr w:type="spellStart"/>
      <w:r w:rsidRPr="005B4C8A">
        <w:t>P_lcs</w:t>
      </w:r>
      <w:proofErr w:type="spellEnd"/>
      <w:r w:rsidRPr="005B4C8A">
        <w:t xml:space="preserve"> × </w:t>
      </w:r>
      <w:proofErr w:type="spellStart"/>
      <w:r w:rsidRPr="005B4C8A">
        <w:t>R_lcs</w:t>
      </w:r>
      <w:proofErr w:type="spellEnd"/>
      <w:r w:rsidRPr="005B4C8A">
        <w:t xml:space="preserve">) / (β² × </w:t>
      </w:r>
      <w:proofErr w:type="spellStart"/>
      <w:r w:rsidRPr="005B4C8A">
        <w:t>P_lcs</w:t>
      </w:r>
      <w:proofErr w:type="spellEnd"/>
      <w:r w:rsidRPr="005B4C8A">
        <w:t xml:space="preserve"> + </w:t>
      </w:r>
      <w:proofErr w:type="spellStart"/>
      <w:r w:rsidRPr="005B4C8A">
        <w:t>R_lcs</w:t>
      </w:r>
      <w:proofErr w:type="spellEnd"/>
      <w:r w:rsidRPr="005B4C8A">
        <w:t xml:space="preserve">) where </w:t>
      </w:r>
      <w:proofErr w:type="spellStart"/>
      <w:r w:rsidRPr="005B4C8A">
        <w:t>P_lcs</w:t>
      </w:r>
      <w:proofErr w:type="spellEnd"/>
      <w:r w:rsidRPr="005B4C8A">
        <w:t xml:space="preserve"> = LCS length / generated length </w:t>
      </w:r>
      <w:proofErr w:type="spellStart"/>
      <w:r w:rsidRPr="005B4C8A">
        <w:t>R_lcs</w:t>
      </w:r>
      <w:proofErr w:type="spellEnd"/>
      <w:r w:rsidRPr="005B4C8A">
        <w:t xml:space="preserve"> = LCS length / reference length β = balance parameter (default 1.0)</w:t>
      </w:r>
    </w:p>
    <w:p w14:paraId="4673FDF0" w14:textId="77777777" w:rsidR="005B4C8A" w:rsidRDefault="005B4C8A" w:rsidP="00141E0E">
      <w:pPr>
        <w:spacing w:after="0" w:line="240" w:lineRule="auto"/>
        <w:ind w:left="360"/>
      </w:pPr>
      <w:r w:rsidRPr="005B4C8A">
        <w:t>Use Case: Measures structural similarity. High ROUGE-L indicates model preserves reference answer organization.</w:t>
      </w:r>
    </w:p>
    <w:p w14:paraId="3D60B3EF" w14:textId="77777777" w:rsidR="000C2A26" w:rsidRPr="005B4C8A" w:rsidRDefault="000C2A26" w:rsidP="00141E0E">
      <w:pPr>
        <w:spacing w:after="0" w:line="240" w:lineRule="auto"/>
        <w:ind w:left="360"/>
      </w:pPr>
    </w:p>
    <w:p w14:paraId="6AE1A8B7" w14:textId="77777777" w:rsidR="005B4C8A" w:rsidRPr="005B4C8A" w:rsidRDefault="005B4C8A" w:rsidP="005B4C8A">
      <w:pPr>
        <w:numPr>
          <w:ilvl w:val="0"/>
          <w:numId w:val="35"/>
        </w:numPr>
        <w:spacing w:after="0" w:line="240" w:lineRule="auto"/>
      </w:pPr>
      <w:r w:rsidRPr="005B4C8A">
        <w:t>BLEU (Bilingual Evaluation Understudy)</w:t>
      </w:r>
    </w:p>
    <w:p w14:paraId="6E126E16" w14:textId="77777777" w:rsidR="005B4C8A" w:rsidRPr="005B4C8A" w:rsidRDefault="005B4C8A" w:rsidP="00141E0E">
      <w:pPr>
        <w:spacing w:after="0" w:line="240" w:lineRule="auto"/>
        <w:ind w:left="360"/>
      </w:pPr>
      <w:r w:rsidRPr="005B4C8A">
        <w:t>Definition: Geometric mean of n-gram precisions (1-gram through 4-gram) with brevity penalty.</w:t>
      </w:r>
    </w:p>
    <w:p w14:paraId="54163AB3" w14:textId="77777777" w:rsidR="005B4C8A" w:rsidRPr="005B4C8A" w:rsidRDefault="005B4C8A" w:rsidP="00141E0E">
      <w:pPr>
        <w:spacing w:after="0" w:line="240" w:lineRule="auto"/>
        <w:ind w:left="360"/>
      </w:pPr>
      <w:r w:rsidRPr="005B4C8A">
        <w:lastRenderedPageBreak/>
        <w:t>Advantages:</w:t>
      </w:r>
    </w:p>
    <w:p w14:paraId="73D6D6D7" w14:textId="77777777" w:rsidR="005B4C8A" w:rsidRPr="005B4C8A" w:rsidRDefault="005B4C8A" w:rsidP="00141E0E">
      <w:pPr>
        <w:numPr>
          <w:ilvl w:val="0"/>
          <w:numId w:val="36"/>
        </w:numPr>
        <w:tabs>
          <w:tab w:val="clear" w:pos="720"/>
          <w:tab w:val="num" w:pos="1080"/>
        </w:tabs>
        <w:spacing w:after="0" w:line="240" w:lineRule="auto"/>
        <w:ind w:left="1080"/>
      </w:pPr>
      <w:r w:rsidRPr="005B4C8A">
        <w:t>Widely used, enables comparison with prior work</w:t>
      </w:r>
    </w:p>
    <w:p w14:paraId="13FCF2F0" w14:textId="77777777" w:rsidR="005B4C8A" w:rsidRPr="005B4C8A" w:rsidRDefault="005B4C8A" w:rsidP="00141E0E">
      <w:pPr>
        <w:numPr>
          <w:ilvl w:val="0"/>
          <w:numId w:val="36"/>
        </w:numPr>
        <w:tabs>
          <w:tab w:val="clear" w:pos="720"/>
          <w:tab w:val="num" w:pos="1080"/>
        </w:tabs>
        <w:spacing w:after="0" w:line="240" w:lineRule="auto"/>
        <w:ind w:left="1080"/>
      </w:pPr>
      <w:r w:rsidRPr="005B4C8A">
        <w:t>Precision-oriented (penalizes irrelevant content)</w:t>
      </w:r>
    </w:p>
    <w:p w14:paraId="6A00AC30" w14:textId="77777777" w:rsidR="005B4C8A" w:rsidRPr="005B4C8A" w:rsidRDefault="005B4C8A" w:rsidP="00141E0E">
      <w:pPr>
        <w:spacing w:after="0" w:line="240" w:lineRule="auto"/>
        <w:ind w:left="360"/>
      </w:pPr>
      <w:r w:rsidRPr="005B4C8A">
        <w:t>Disadvantages (Acknowledged):</w:t>
      </w:r>
    </w:p>
    <w:p w14:paraId="36DAA6D2" w14:textId="77777777" w:rsidR="005B4C8A" w:rsidRPr="005B4C8A" w:rsidRDefault="005B4C8A" w:rsidP="00141E0E">
      <w:pPr>
        <w:numPr>
          <w:ilvl w:val="0"/>
          <w:numId w:val="37"/>
        </w:numPr>
        <w:tabs>
          <w:tab w:val="clear" w:pos="720"/>
          <w:tab w:val="num" w:pos="1080"/>
        </w:tabs>
        <w:spacing w:after="0" w:line="240" w:lineRule="auto"/>
        <w:ind w:left="1080"/>
      </w:pPr>
      <w:r w:rsidRPr="005B4C8A">
        <w:t>Sensitive to length differences, unreliable for open-ended generation</w:t>
      </w:r>
    </w:p>
    <w:p w14:paraId="7D3EAA04" w14:textId="77777777" w:rsidR="005B4C8A" w:rsidRPr="005B4C8A" w:rsidRDefault="005B4C8A" w:rsidP="00141E0E">
      <w:pPr>
        <w:numPr>
          <w:ilvl w:val="0"/>
          <w:numId w:val="37"/>
        </w:numPr>
        <w:tabs>
          <w:tab w:val="clear" w:pos="720"/>
          <w:tab w:val="num" w:pos="1080"/>
        </w:tabs>
        <w:spacing w:after="0" w:line="240" w:lineRule="auto"/>
        <w:ind w:left="1080"/>
      </w:pPr>
      <w:r w:rsidRPr="005B4C8A">
        <w:t>No semantic understanding (exact word matching only)</w:t>
      </w:r>
    </w:p>
    <w:p w14:paraId="680D5296" w14:textId="77777777" w:rsidR="005B4C8A" w:rsidRPr="005B4C8A" w:rsidRDefault="005B4C8A" w:rsidP="00141E0E">
      <w:pPr>
        <w:spacing w:after="0" w:line="240" w:lineRule="auto"/>
        <w:ind w:left="360"/>
      </w:pPr>
      <w:r w:rsidRPr="005B4C8A">
        <w:t xml:space="preserve">Formula: BLEU = BP × </w:t>
      </w:r>
      <w:proofErr w:type="gramStart"/>
      <w:r w:rsidRPr="005B4C8A">
        <w:t>exp(</w:t>
      </w:r>
      <w:proofErr w:type="gramEnd"/>
      <w:r w:rsidRPr="005B4C8A">
        <w:t xml:space="preserve">Σ </w:t>
      </w:r>
      <w:proofErr w:type="spellStart"/>
      <w:r w:rsidRPr="005B4C8A">
        <w:t>w_n</w:t>
      </w:r>
      <w:proofErr w:type="spellEnd"/>
      <w:r w:rsidRPr="005B4C8A">
        <w:t xml:space="preserve"> × log </w:t>
      </w:r>
      <w:proofErr w:type="spellStart"/>
      <w:r w:rsidRPr="005B4C8A">
        <w:t>p_n</w:t>
      </w:r>
      <w:proofErr w:type="spellEnd"/>
      <w:r w:rsidRPr="005B4C8A">
        <w:t xml:space="preserve">) where </w:t>
      </w:r>
      <w:proofErr w:type="spellStart"/>
      <w:r w:rsidRPr="005B4C8A">
        <w:t>p_n</w:t>
      </w:r>
      <w:proofErr w:type="spellEnd"/>
      <w:r w:rsidRPr="005B4C8A">
        <w:t xml:space="preserve"> = n-gram precision BP = brevity penalty (&lt; 1 if generated shorter than reference)</w:t>
      </w:r>
    </w:p>
    <w:p w14:paraId="62263D5A" w14:textId="77777777" w:rsidR="005B4C8A" w:rsidRPr="005B4C8A" w:rsidRDefault="005B4C8A" w:rsidP="00141E0E">
      <w:pPr>
        <w:spacing w:after="0" w:line="240" w:lineRule="auto"/>
        <w:ind w:left="360"/>
      </w:pPr>
      <w:r w:rsidRPr="005B4C8A">
        <w:t>Use Case: Secondary metric. BLEU drops (see Section 3.2) primarily reflect longer generated responses rather than quality degradation.</w:t>
      </w:r>
    </w:p>
    <w:p w14:paraId="675F9229" w14:textId="77777777" w:rsidR="00141E0E" w:rsidRDefault="00141E0E" w:rsidP="005B4C8A">
      <w:pPr>
        <w:spacing w:after="0" w:line="240" w:lineRule="auto"/>
      </w:pPr>
    </w:p>
    <w:p w14:paraId="700C7F02" w14:textId="5CCAB3C6" w:rsidR="005B4C8A" w:rsidRPr="005B4C8A" w:rsidRDefault="005B4C8A" w:rsidP="005B4C8A">
      <w:pPr>
        <w:spacing w:after="0" w:line="240" w:lineRule="auto"/>
      </w:pPr>
      <w:r w:rsidRPr="005B4C8A">
        <w:t>Metric Interpretation Guidelines:</w:t>
      </w:r>
    </w:p>
    <w:tbl>
      <w:tblPr>
        <w:tblW w:w="9591"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59"/>
        <w:gridCol w:w="2698"/>
        <w:gridCol w:w="5534"/>
      </w:tblGrid>
      <w:tr w:rsidR="005B4C8A" w:rsidRPr="005B4C8A" w14:paraId="6F5912DA" w14:textId="77777777" w:rsidTr="00141E0E">
        <w:trPr>
          <w:trHeight w:val="288"/>
          <w:tblHeader/>
          <w:tblCellSpacing w:w="15" w:type="dxa"/>
        </w:trPr>
        <w:tc>
          <w:tcPr>
            <w:tcW w:w="0" w:type="auto"/>
            <w:vAlign w:val="center"/>
            <w:hideMark/>
          </w:tcPr>
          <w:p w14:paraId="2A715D59" w14:textId="77777777" w:rsidR="005B4C8A" w:rsidRPr="005B4C8A" w:rsidRDefault="005B4C8A" w:rsidP="005B4C8A">
            <w:pPr>
              <w:spacing w:after="0" w:line="240" w:lineRule="auto"/>
              <w:rPr>
                <w:b/>
                <w:bCs/>
              </w:rPr>
            </w:pPr>
            <w:r w:rsidRPr="005B4C8A">
              <w:rPr>
                <w:b/>
                <w:bCs/>
              </w:rPr>
              <w:t>Metric</w:t>
            </w:r>
          </w:p>
        </w:tc>
        <w:tc>
          <w:tcPr>
            <w:tcW w:w="0" w:type="auto"/>
            <w:vAlign w:val="center"/>
            <w:hideMark/>
          </w:tcPr>
          <w:p w14:paraId="5A16EF47" w14:textId="77777777" w:rsidR="005B4C8A" w:rsidRPr="005B4C8A" w:rsidRDefault="005B4C8A" w:rsidP="005B4C8A">
            <w:pPr>
              <w:spacing w:after="0" w:line="240" w:lineRule="auto"/>
              <w:rPr>
                <w:b/>
                <w:bCs/>
              </w:rPr>
            </w:pPr>
            <w:r w:rsidRPr="005B4C8A">
              <w:rPr>
                <w:b/>
                <w:bCs/>
              </w:rPr>
              <w:t>Good Performance</w:t>
            </w:r>
          </w:p>
        </w:tc>
        <w:tc>
          <w:tcPr>
            <w:tcW w:w="0" w:type="auto"/>
            <w:vAlign w:val="center"/>
            <w:hideMark/>
          </w:tcPr>
          <w:p w14:paraId="3CE66FBA" w14:textId="77777777" w:rsidR="005B4C8A" w:rsidRPr="005B4C8A" w:rsidRDefault="005B4C8A" w:rsidP="005B4C8A">
            <w:pPr>
              <w:spacing w:after="0" w:line="240" w:lineRule="auto"/>
              <w:rPr>
                <w:b/>
                <w:bCs/>
              </w:rPr>
            </w:pPr>
            <w:r w:rsidRPr="005B4C8A">
              <w:rPr>
                <w:b/>
                <w:bCs/>
              </w:rPr>
              <w:t>Interpretation</w:t>
            </w:r>
          </w:p>
        </w:tc>
      </w:tr>
      <w:tr w:rsidR="005B4C8A" w:rsidRPr="005B4C8A" w14:paraId="2FAE0928" w14:textId="77777777" w:rsidTr="00141E0E">
        <w:trPr>
          <w:trHeight w:val="288"/>
          <w:tblCellSpacing w:w="15" w:type="dxa"/>
        </w:trPr>
        <w:tc>
          <w:tcPr>
            <w:tcW w:w="0" w:type="auto"/>
            <w:vAlign w:val="center"/>
            <w:hideMark/>
          </w:tcPr>
          <w:p w14:paraId="47351EB2" w14:textId="77777777" w:rsidR="005B4C8A" w:rsidRPr="005B4C8A" w:rsidRDefault="005B4C8A" w:rsidP="005B4C8A">
            <w:pPr>
              <w:spacing w:after="0" w:line="240" w:lineRule="auto"/>
            </w:pPr>
            <w:r w:rsidRPr="005B4C8A">
              <w:t>METEOR</w:t>
            </w:r>
          </w:p>
        </w:tc>
        <w:tc>
          <w:tcPr>
            <w:tcW w:w="0" w:type="auto"/>
            <w:vAlign w:val="center"/>
            <w:hideMark/>
          </w:tcPr>
          <w:p w14:paraId="5BE762E9" w14:textId="77777777" w:rsidR="005B4C8A" w:rsidRPr="005B4C8A" w:rsidRDefault="005B4C8A" w:rsidP="005B4C8A">
            <w:pPr>
              <w:spacing w:after="0" w:line="240" w:lineRule="auto"/>
            </w:pPr>
            <w:r w:rsidRPr="005B4C8A">
              <w:t>&gt; +20%</w:t>
            </w:r>
          </w:p>
        </w:tc>
        <w:tc>
          <w:tcPr>
            <w:tcW w:w="0" w:type="auto"/>
            <w:vAlign w:val="center"/>
            <w:hideMark/>
          </w:tcPr>
          <w:p w14:paraId="56CA7316" w14:textId="77777777" w:rsidR="005B4C8A" w:rsidRPr="005B4C8A" w:rsidRDefault="005B4C8A" w:rsidP="005B4C8A">
            <w:pPr>
              <w:spacing w:after="0" w:line="240" w:lineRule="auto"/>
            </w:pPr>
            <w:r w:rsidRPr="005B4C8A">
              <w:t>Strong semantic improvement</w:t>
            </w:r>
          </w:p>
        </w:tc>
      </w:tr>
      <w:tr w:rsidR="005B4C8A" w:rsidRPr="005B4C8A" w14:paraId="4E3A5D12" w14:textId="77777777" w:rsidTr="00141E0E">
        <w:trPr>
          <w:trHeight w:val="288"/>
          <w:tblCellSpacing w:w="15" w:type="dxa"/>
        </w:trPr>
        <w:tc>
          <w:tcPr>
            <w:tcW w:w="0" w:type="auto"/>
            <w:vAlign w:val="center"/>
            <w:hideMark/>
          </w:tcPr>
          <w:p w14:paraId="42A2082A" w14:textId="77777777" w:rsidR="005B4C8A" w:rsidRPr="005B4C8A" w:rsidRDefault="005B4C8A" w:rsidP="005B4C8A">
            <w:pPr>
              <w:spacing w:after="0" w:line="240" w:lineRule="auto"/>
            </w:pPr>
            <w:r w:rsidRPr="005B4C8A">
              <w:t>ROUGE-L</w:t>
            </w:r>
          </w:p>
        </w:tc>
        <w:tc>
          <w:tcPr>
            <w:tcW w:w="0" w:type="auto"/>
            <w:vAlign w:val="center"/>
            <w:hideMark/>
          </w:tcPr>
          <w:p w14:paraId="5D201BC8" w14:textId="77777777" w:rsidR="005B4C8A" w:rsidRPr="005B4C8A" w:rsidRDefault="005B4C8A" w:rsidP="005B4C8A">
            <w:pPr>
              <w:spacing w:after="0" w:line="240" w:lineRule="auto"/>
            </w:pPr>
            <w:r w:rsidRPr="005B4C8A">
              <w:t>&gt; +5%</w:t>
            </w:r>
          </w:p>
        </w:tc>
        <w:tc>
          <w:tcPr>
            <w:tcW w:w="0" w:type="auto"/>
            <w:vAlign w:val="center"/>
            <w:hideMark/>
          </w:tcPr>
          <w:p w14:paraId="33D6B068" w14:textId="77777777" w:rsidR="005B4C8A" w:rsidRPr="005B4C8A" w:rsidRDefault="005B4C8A" w:rsidP="005B4C8A">
            <w:pPr>
              <w:spacing w:after="0" w:line="240" w:lineRule="auto"/>
            </w:pPr>
            <w:r w:rsidRPr="005B4C8A">
              <w:t>Better structural alignment</w:t>
            </w:r>
          </w:p>
        </w:tc>
      </w:tr>
      <w:tr w:rsidR="005B4C8A" w:rsidRPr="005B4C8A" w14:paraId="4478BDF6" w14:textId="77777777" w:rsidTr="00141E0E">
        <w:trPr>
          <w:trHeight w:val="288"/>
          <w:tblCellSpacing w:w="15" w:type="dxa"/>
        </w:trPr>
        <w:tc>
          <w:tcPr>
            <w:tcW w:w="0" w:type="auto"/>
            <w:vAlign w:val="center"/>
            <w:hideMark/>
          </w:tcPr>
          <w:p w14:paraId="30116CD5" w14:textId="77777777" w:rsidR="005B4C8A" w:rsidRPr="005B4C8A" w:rsidRDefault="005B4C8A" w:rsidP="005B4C8A">
            <w:pPr>
              <w:spacing w:after="0" w:line="240" w:lineRule="auto"/>
            </w:pPr>
            <w:r w:rsidRPr="005B4C8A">
              <w:t>BLEU</w:t>
            </w:r>
          </w:p>
        </w:tc>
        <w:tc>
          <w:tcPr>
            <w:tcW w:w="0" w:type="auto"/>
            <w:vAlign w:val="center"/>
            <w:hideMark/>
          </w:tcPr>
          <w:p w14:paraId="2788F36F" w14:textId="77777777" w:rsidR="005B4C8A" w:rsidRPr="005B4C8A" w:rsidRDefault="005B4C8A" w:rsidP="005B4C8A">
            <w:pPr>
              <w:spacing w:after="0" w:line="240" w:lineRule="auto"/>
            </w:pPr>
            <w:r w:rsidRPr="005B4C8A">
              <w:t>&gt; 0% (stable)</w:t>
            </w:r>
          </w:p>
        </w:tc>
        <w:tc>
          <w:tcPr>
            <w:tcW w:w="0" w:type="auto"/>
            <w:vAlign w:val="center"/>
            <w:hideMark/>
          </w:tcPr>
          <w:p w14:paraId="4BEFAAD0" w14:textId="77777777" w:rsidR="005B4C8A" w:rsidRPr="005B4C8A" w:rsidRDefault="005B4C8A" w:rsidP="005B4C8A">
            <w:pPr>
              <w:spacing w:after="0" w:line="240" w:lineRule="auto"/>
            </w:pPr>
            <w:r w:rsidRPr="005B4C8A">
              <w:t>Reasonable precision (length-dependent)</w:t>
            </w:r>
          </w:p>
        </w:tc>
      </w:tr>
    </w:tbl>
    <w:p w14:paraId="2E7B1165" w14:textId="77777777" w:rsidR="005B4C8A" w:rsidRDefault="005B4C8A" w:rsidP="005B4C8A">
      <w:pPr>
        <w:spacing w:after="0" w:line="240" w:lineRule="auto"/>
      </w:pPr>
    </w:p>
    <w:p w14:paraId="671C5C62" w14:textId="6DDF66E3" w:rsidR="005B4C8A" w:rsidRPr="005B4C8A" w:rsidRDefault="005B4C8A" w:rsidP="005B4C8A">
      <w:pPr>
        <w:spacing w:after="0" w:line="240" w:lineRule="auto"/>
        <w:rPr>
          <w:b/>
          <w:bCs/>
        </w:rPr>
      </w:pPr>
      <w:r w:rsidRPr="005B4C8A">
        <w:rPr>
          <w:b/>
          <w:bCs/>
        </w:rPr>
        <w:t>2.4.2 Evaluation Procedure</w:t>
      </w:r>
    </w:p>
    <w:p w14:paraId="46110985" w14:textId="77777777" w:rsidR="005B4C8A" w:rsidRPr="005B4C8A" w:rsidRDefault="005B4C8A" w:rsidP="005B4C8A">
      <w:pPr>
        <w:spacing w:after="0" w:line="240" w:lineRule="auto"/>
      </w:pPr>
      <w:r w:rsidRPr="005B4C8A">
        <w:t>Generation Settings (Inference):</w:t>
      </w:r>
    </w:p>
    <w:p w14:paraId="16A71F11" w14:textId="77777777" w:rsidR="005B4C8A" w:rsidRPr="005B4C8A" w:rsidRDefault="005B4C8A" w:rsidP="005B4C8A">
      <w:pPr>
        <w:spacing w:after="0" w:line="240" w:lineRule="auto"/>
      </w:pPr>
      <w:proofErr w:type="spellStart"/>
      <w:proofErr w:type="gramStart"/>
      <w:r w:rsidRPr="005B4C8A">
        <w:t>model.generate</w:t>
      </w:r>
      <w:proofErr w:type="spellEnd"/>
      <w:r w:rsidRPr="005B4C8A">
        <w:t xml:space="preserve">( </w:t>
      </w:r>
      <w:proofErr w:type="spellStart"/>
      <w:r w:rsidRPr="005B4C8A">
        <w:t>max</w:t>
      </w:r>
      <w:proofErr w:type="gramEnd"/>
      <w:r w:rsidRPr="005B4C8A">
        <w:t>_length</w:t>
      </w:r>
      <w:proofErr w:type="spellEnd"/>
      <w:r w:rsidRPr="005B4C8A">
        <w:t xml:space="preserve">=150, # Conservative token limit temperature=0.7, # Balanced creativity/determinism </w:t>
      </w:r>
      <w:proofErr w:type="spellStart"/>
      <w:r w:rsidRPr="005B4C8A">
        <w:t>top_p</w:t>
      </w:r>
      <w:proofErr w:type="spellEnd"/>
      <w:r w:rsidRPr="005B4C8A">
        <w:t xml:space="preserve">=0.9, # Nucleus sampling </w:t>
      </w:r>
      <w:proofErr w:type="spellStart"/>
      <w:r w:rsidRPr="005B4C8A">
        <w:t>do_sample</w:t>
      </w:r>
      <w:proofErr w:type="spellEnd"/>
      <w:r w:rsidRPr="005B4C8A">
        <w:t xml:space="preserve">=True, # Enable stochastic generation </w:t>
      </w:r>
      <w:proofErr w:type="spellStart"/>
      <w:r w:rsidRPr="005B4C8A">
        <w:t>repetition_penalty</w:t>
      </w:r>
      <w:proofErr w:type="spellEnd"/>
      <w:r w:rsidRPr="005B4C8A">
        <w:t xml:space="preserve">=1.1, # Discourage repetition </w:t>
      </w:r>
      <w:proofErr w:type="spellStart"/>
      <w:r w:rsidRPr="005B4C8A">
        <w:t>pad_token_id</w:t>
      </w:r>
      <w:proofErr w:type="spellEnd"/>
      <w:r w:rsidRPr="005B4C8A">
        <w:t>=</w:t>
      </w:r>
      <w:proofErr w:type="spellStart"/>
      <w:r w:rsidRPr="005B4C8A">
        <w:t>eos_token_id</w:t>
      </w:r>
      <w:proofErr w:type="spellEnd"/>
      <w:r w:rsidRPr="005B4C8A">
        <w:t xml:space="preserve"> # Proper </w:t>
      </w:r>
      <w:proofErr w:type="gramStart"/>
      <w:r w:rsidRPr="005B4C8A">
        <w:t>termination )</w:t>
      </w:r>
      <w:proofErr w:type="gramEnd"/>
    </w:p>
    <w:p w14:paraId="7A7FF917" w14:textId="77777777" w:rsidR="000C2A26" w:rsidRDefault="000C2A26" w:rsidP="005B4C8A">
      <w:pPr>
        <w:spacing w:after="0" w:line="240" w:lineRule="auto"/>
      </w:pPr>
    </w:p>
    <w:p w14:paraId="245F8A4C" w14:textId="7EC8DAD4" w:rsidR="005B4C8A" w:rsidRPr="005B4C8A" w:rsidRDefault="005B4C8A" w:rsidP="005B4C8A">
      <w:pPr>
        <w:spacing w:after="0" w:line="240" w:lineRule="auto"/>
      </w:pPr>
      <w:r w:rsidRPr="005B4C8A">
        <w:t>Rationale:</w:t>
      </w:r>
    </w:p>
    <w:p w14:paraId="00494527" w14:textId="77777777" w:rsidR="005B4C8A" w:rsidRPr="005B4C8A" w:rsidRDefault="005B4C8A" w:rsidP="005B4C8A">
      <w:pPr>
        <w:numPr>
          <w:ilvl w:val="0"/>
          <w:numId w:val="38"/>
        </w:numPr>
        <w:spacing w:after="0" w:line="240" w:lineRule="auto"/>
      </w:pPr>
      <w:proofErr w:type="spellStart"/>
      <w:r w:rsidRPr="005B4C8A">
        <w:t>max_length</w:t>
      </w:r>
      <w:proofErr w:type="spellEnd"/>
      <w:r w:rsidRPr="005B4C8A">
        <w:t>=150: Approximately 120 words, covers 80th percentile of Alpaca responses</w:t>
      </w:r>
    </w:p>
    <w:p w14:paraId="15EE9DD8" w14:textId="77777777" w:rsidR="005B4C8A" w:rsidRPr="005B4C8A" w:rsidRDefault="005B4C8A" w:rsidP="005B4C8A">
      <w:pPr>
        <w:numPr>
          <w:ilvl w:val="0"/>
          <w:numId w:val="38"/>
        </w:numPr>
        <w:spacing w:after="0" w:line="240" w:lineRule="auto"/>
      </w:pPr>
      <w:r w:rsidRPr="005B4C8A">
        <w:t>temperature=0.7: Standard for instruction-following (not creative writing)</w:t>
      </w:r>
    </w:p>
    <w:p w14:paraId="7E2A358B" w14:textId="77777777" w:rsidR="005B4C8A" w:rsidRPr="005B4C8A" w:rsidRDefault="005B4C8A" w:rsidP="005B4C8A">
      <w:pPr>
        <w:numPr>
          <w:ilvl w:val="0"/>
          <w:numId w:val="38"/>
        </w:numPr>
        <w:spacing w:after="0" w:line="240" w:lineRule="auto"/>
      </w:pPr>
      <w:proofErr w:type="spellStart"/>
      <w:r w:rsidRPr="005B4C8A">
        <w:t>top_p</w:t>
      </w:r>
      <w:proofErr w:type="spellEnd"/>
      <w:r w:rsidRPr="005B4C8A">
        <w:t>=0.9: Nucleus sampling balances diversity and coherence</w:t>
      </w:r>
    </w:p>
    <w:p w14:paraId="3455080B" w14:textId="77777777" w:rsidR="005B4C8A" w:rsidRPr="005B4C8A" w:rsidRDefault="005B4C8A" w:rsidP="005B4C8A">
      <w:pPr>
        <w:numPr>
          <w:ilvl w:val="0"/>
          <w:numId w:val="38"/>
        </w:numPr>
        <w:spacing w:after="0" w:line="240" w:lineRule="auto"/>
      </w:pPr>
      <w:proofErr w:type="spellStart"/>
      <w:r w:rsidRPr="005B4C8A">
        <w:t>repetition_penalty</w:t>
      </w:r>
      <w:proofErr w:type="spellEnd"/>
      <w:r w:rsidRPr="005B4C8A">
        <w:t>=1.1: Prevents common "stuck in loop" failure mode</w:t>
      </w:r>
    </w:p>
    <w:p w14:paraId="529F8B2A" w14:textId="77777777" w:rsidR="000C2A26" w:rsidRDefault="000C2A26" w:rsidP="005B4C8A">
      <w:pPr>
        <w:spacing w:after="0" w:line="240" w:lineRule="auto"/>
      </w:pPr>
    </w:p>
    <w:p w14:paraId="749CC531" w14:textId="76526953" w:rsidR="005B4C8A" w:rsidRPr="005B4C8A" w:rsidRDefault="005B4C8A" w:rsidP="005B4C8A">
      <w:pPr>
        <w:spacing w:after="0" w:line="240" w:lineRule="auto"/>
      </w:pPr>
      <w:r w:rsidRPr="005B4C8A">
        <w:t>Evaluation Datasets: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75"/>
        <w:gridCol w:w="1049"/>
        <w:gridCol w:w="3843"/>
        <w:gridCol w:w="3283"/>
      </w:tblGrid>
      <w:tr w:rsidR="005B4C8A" w:rsidRPr="005B4C8A" w14:paraId="598B05E5" w14:textId="77777777" w:rsidTr="005B4C8A">
        <w:trPr>
          <w:tblHeader/>
          <w:tblCellSpacing w:w="15" w:type="dxa"/>
        </w:trPr>
        <w:tc>
          <w:tcPr>
            <w:tcW w:w="0" w:type="auto"/>
            <w:vAlign w:val="center"/>
            <w:hideMark/>
          </w:tcPr>
          <w:p w14:paraId="3D45D72C" w14:textId="77777777" w:rsidR="005B4C8A" w:rsidRPr="005B4C8A" w:rsidRDefault="005B4C8A" w:rsidP="005B4C8A">
            <w:pPr>
              <w:spacing w:after="0" w:line="240" w:lineRule="auto"/>
              <w:rPr>
                <w:b/>
                <w:bCs/>
              </w:rPr>
            </w:pPr>
            <w:r w:rsidRPr="005B4C8A">
              <w:rPr>
                <w:b/>
                <w:bCs/>
              </w:rPr>
              <w:t>Dataset</w:t>
            </w:r>
          </w:p>
        </w:tc>
        <w:tc>
          <w:tcPr>
            <w:tcW w:w="0" w:type="auto"/>
            <w:vAlign w:val="center"/>
            <w:hideMark/>
          </w:tcPr>
          <w:p w14:paraId="3B5C7BE4" w14:textId="77777777" w:rsidR="005B4C8A" w:rsidRPr="005B4C8A" w:rsidRDefault="005B4C8A" w:rsidP="005B4C8A">
            <w:pPr>
              <w:spacing w:after="0" w:line="240" w:lineRule="auto"/>
              <w:rPr>
                <w:b/>
                <w:bCs/>
              </w:rPr>
            </w:pPr>
            <w:r w:rsidRPr="005B4C8A">
              <w:rPr>
                <w:b/>
                <w:bCs/>
              </w:rPr>
              <w:t>Samples</w:t>
            </w:r>
          </w:p>
        </w:tc>
        <w:tc>
          <w:tcPr>
            <w:tcW w:w="0" w:type="auto"/>
            <w:vAlign w:val="center"/>
            <w:hideMark/>
          </w:tcPr>
          <w:p w14:paraId="6609A98D" w14:textId="77777777" w:rsidR="005B4C8A" w:rsidRPr="005B4C8A" w:rsidRDefault="005B4C8A" w:rsidP="005B4C8A">
            <w:pPr>
              <w:spacing w:after="0" w:line="240" w:lineRule="auto"/>
              <w:rPr>
                <w:b/>
                <w:bCs/>
              </w:rPr>
            </w:pPr>
            <w:r w:rsidRPr="005B4C8A">
              <w:rPr>
                <w:b/>
                <w:bCs/>
              </w:rPr>
              <w:t>Selection Method</w:t>
            </w:r>
          </w:p>
        </w:tc>
        <w:tc>
          <w:tcPr>
            <w:tcW w:w="0" w:type="auto"/>
            <w:vAlign w:val="center"/>
            <w:hideMark/>
          </w:tcPr>
          <w:p w14:paraId="1BBA6A41" w14:textId="77777777" w:rsidR="005B4C8A" w:rsidRPr="005B4C8A" w:rsidRDefault="005B4C8A" w:rsidP="005B4C8A">
            <w:pPr>
              <w:spacing w:after="0" w:line="240" w:lineRule="auto"/>
              <w:rPr>
                <w:b/>
                <w:bCs/>
              </w:rPr>
            </w:pPr>
            <w:r w:rsidRPr="005B4C8A">
              <w:rPr>
                <w:b/>
                <w:bCs/>
              </w:rPr>
              <w:t>Purpose</w:t>
            </w:r>
          </w:p>
        </w:tc>
      </w:tr>
      <w:tr w:rsidR="005B4C8A" w:rsidRPr="005B4C8A" w14:paraId="5A697ED0" w14:textId="77777777" w:rsidTr="005B4C8A">
        <w:trPr>
          <w:tblCellSpacing w:w="15" w:type="dxa"/>
        </w:trPr>
        <w:tc>
          <w:tcPr>
            <w:tcW w:w="0" w:type="auto"/>
            <w:vAlign w:val="center"/>
            <w:hideMark/>
          </w:tcPr>
          <w:p w14:paraId="456E0A91" w14:textId="77777777" w:rsidR="005B4C8A" w:rsidRPr="005B4C8A" w:rsidRDefault="005B4C8A" w:rsidP="005B4C8A">
            <w:pPr>
              <w:spacing w:after="0" w:line="240" w:lineRule="auto"/>
            </w:pPr>
            <w:r w:rsidRPr="005B4C8A">
              <w:t>Alpaca</w:t>
            </w:r>
          </w:p>
        </w:tc>
        <w:tc>
          <w:tcPr>
            <w:tcW w:w="0" w:type="auto"/>
            <w:vAlign w:val="center"/>
            <w:hideMark/>
          </w:tcPr>
          <w:p w14:paraId="2998377E" w14:textId="77777777" w:rsidR="005B4C8A" w:rsidRPr="005B4C8A" w:rsidRDefault="005B4C8A" w:rsidP="005B4C8A">
            <w:pPr>
              <w:spacing w:after="0" w:line="240" w:lineRule="auto"/>
            </w:pPr>
            <w:r w:rsidRPr="005B4C8A">
              <w:t>198</w:t>
            </w:r>
          </w:p>
        </w:tc>
        <w:tc>
          <w:tcPr>
            <w:tcW w:w="0" w:type="auto"/>
            <w:vAlign w:val="center"/>
            <w:hideMark/>
          </w:tcPr>
          <w:p w14:paraId="4F9595F1" w14:textId="77777777" w:rsidR="005B4C8A" w:rsidRPr="005B4C8A" w:rsidRDefault="005B4C8A" w:rsidP="005B4C8A">
            <w:pPr>
              <w:spacing w:after="0" w:line="240" w:lineRule="auto"/>
            </w:pPr>
            <w:r w:rsidRPr="005B4C8A">
              <w:t>Random sample from full 52K</w:t>
            </w:r>
          </w:p>
        </w:tc>
        <w:tc>
          <w:tcPr>
            <w:tcW w:w="0" w:type="auto"/>
            <w:vAlign w:val="center"/>
            <w:hideMark/>
          </w:tcPr>
          <w:p w14:paraId="38A62F18" w14:textId="77777777" w:rsidR="005B4C8A" w:rsidRPr="005B4C8A" w:rsidRDefault="005B4C8A" w:rsidP="005B4C8A">
            <w:pPr>
              <w:spacing w:after="0" w:line="240" w:lineRule="auto"/>
            </w:pPr>
            <w:r w:rsidRPr="005B4C8A">
              <w:t>Retrospective in-distribution eval</w:t>
            </w:r>
          </w:p>
        </w:tc>
      </w:tr>
      <w:tr w:rsidR="005B4C8A" w:rsidRPr="005B4C8A" w14:paraId="316018D0" w14:textId="77777777" w:rsidTr="005B4C8A">
        <w:trPr>
          <w:tblCellSpacing w:w="15" w:type="dxa"/>
        </w:trPr>
        <w:tc>
          <w:tcPr>
            <w:tcW w:w="0" w:type="auto"/>
            <w:vAlign w:val="center"/>
            <w:hideMark/>
          </w:tcPr>
          <w:p w14:paraId="1C32DC43" w14:textId="77777777" w:rsidR="005B4C8A" w:rsidRPr="005B4C8A" w:rsidRDefault="005B4C8A" w:rsidP="005B4C8A">
            <w:pPr>
              <w:spacing w:after="0" w:line="240" w:lineRule="auto"/>
            </w:pPr>
            <w:r w:rsidRPr="005B4C8A">
              <w:t>Dolly-15k</w:t>
            </w:r>
          </w:p>
        </w:tc>
        <w:tc>
          <w:tcPr>
            <w:tcW w:w="0" w:type="auto"/>
            <w:vAlign w:val="center"/>
            <w:hideMark/>
          </w:tcPr>
          <w:p w14:paraId="6638C2FD" w14:textId="77777777" w:rsidR="005B4C8A" w:rsidRPr="005B4C8A" w:rsidRDefault="005B4C8A" w:rsidP="005B4C8A">
            <w:pPr>
              <w:spacing w:after="0" w:line="240" w:lineRule="auto"/>
            </w:pPr>
            <w:r w:rsidRPr="005B4C8A">
              <w:t>156</w:t>
            </w:r>
          </w:p>
        </w:tc>
        <w:tc>
          <w:tcPr>
            <w:tcW w:w="0" w:type="auto"/>
            <w:vAlign w:val="center"/>
            <w:hideMark/>
          </w:tcPr>
          <w:p w14:paraId="2A9D5D25" w14:textId="77777777" w:rsidR="005B4C8A" w:rsidRPr="005B4C8A" w:rsidRDefault="005B4C8A" w:rsidP="005B4C8A">
            <w:pPr>
              <w:spacing w:after="0" w:line="240" w:lineRule="auto"/>
            </w:pPr>
            <w:r w:rsidRPr="005B4C8A">
              <w:t>Stratified random (preserves task distribution)</w:t>
            </w:r>
          </w:p>
        </w:tc>
        <w:tc>
          <w:tcPr>
            <w:tcW w:w="0" w:type="auto"/>
            <w:vAlign w:val="center"/>
            <w:hideMark/>
          </w:tcPr>
          <w:p w14:paraId="720B2A3B" w14:textId="77777777" w:rsidR="005B4C8A" w:rsidRPr="005B4C8A" w:rsidRDefault="005B4C8A" w:rsidP="005B4C8A">
            <w:pPr>
              <w:spacing w:after="0" w:line="240" w:lineRule="auto"/>
            </w:pPr>
            <w:r w:rsidRPr="005B4C8A">
              <w:t>OOD generalization (similar tasks)</w:t>
            </w:r>
          </w:p>
        </w:tc>
      </w:tr>
      <w:tr w:rsidR="005B4C8A" w:rsidRPr="005B4C8A" w14:paraId="598C84F0" w14:textId="77777777" w:rsidTr="005B4C8A">
        <w:trPr>
          <w:tblCellSpacing w:w="15" w:type="dxa"/>
        </w:trPr>
        <w:tc>
          <w:tcPr>
            <w:tcW w:w="0" w:type="auto"/>
            <w:vAlign w:val="center"/>
            <w:hideMark/>
          </w:tcPr>
          <w:p w14:paraId="4EA4B54F" w14:textId="77777777" w:rsidR="005B4C8A" w:rsidRPr="005B4C8A" w:rsidRDefault="005B4C8A" w:rsidP="005B4C8A">
            <w:pPr>
              <w:spacing w:after="0" w:line="240" w:lineRule="auto"/>
            </w:pPr>
            <w:r w:rsidRPr="005B4C8A">
              <w:t>OpenOrca</w:t>
            </w:r>
          </w:p>
        </w:tc>
        <w:tc>
          <w:tcPr>
            <w:tcW w:w="0" w:type="auto"/>
            <w:vAlign w:val="center"/>
            <w:hideMark/>
          </w:tcPr>
          <w:p w14:paraId="1FCC780F" w14:textId="77777777" w:rsidR="005B4C8A" w:rsidRPr="005B4C8A" w:rsidRDefault="005B4C8A" w:rsidP="005B4C8A">
            <w:pPr>
              <w:spacing w:after="0" w:line="240" w:lineRule="auto"/>
            </w:pPr>
            <w:r w:rsidRPr="005B4C8A">
              <w:t>111</w:t>
            </w:r>
          </w:p>
        </w:tc>
        <w:tc>
          <w:tcPr>
            <w:tcW w:w="0" w:type="auto"/>
            <w:vAlign w:val="center"/>
            <w:hideMark/>
          </w:tcPr>
          <w:p w14:paraId="0226A18F" w14:textId="77777777" w:rsidR="005B4C8A" w:rsidRPr="005B4C8A" w:rsidRDefault="005B4C8A" w:rsidP="005B4C8A">
            <w:pPr>
              <w:spacing w:after="0" w:line="240" w:lineRule="auto"/>
            </w:pPr>
            <w:r w:rsidRPr="005B4C8A">
              <w:t>Random sample from 4.2M</w:t>
            </w:r>
          </w:p>
        </w:tc>
        <w:tc>
          <w:tcPr>
            <w:tcW w:w="0" w:type="auto"/>
            <w:vAlign w:val="center"/>
            <w:hideMark/>
          </w:tcPr>
          <w:p w14:paraId="1F1090B7" w14:textId="77777777" w:rsidR="005B4C8A" w:rsidRPr="005B4C8A" w:rsidRDefault="005B4C8A" w:rsidP="005B4C8A">
            <w:pPr>
              <w:spacing w:after="0" w:line="240" w:lineRule="auto"/>
            </w:pPr>
            <w:r w:rsidRPr="005B4C8A">
              <w:t>OOD stress test (complex reasoning)</w:t>
            </w:r>
          </w:p>
        </w:tc>
      </w:tr>
      <w:tr w:rsidR="005B4C8A" w:rsidRPr="005B4C8A" w14:paraId="56D8FAE8" w14:textId="77777777" w:rsidTr="005B4C8A">
        <w:trPr>
          <w:tblCellSpacing w:w="15" w:type="dxa"/>
        </w:trPr>
        <w:tc>
          <w:tcPr>
            <w:tcW w:w="0" w:type="auto"/>
            <w:vAlign w:val="center"/>
            <w:hideMark/>
          </w:tcPr>
          <w:p w14:paraId="7ED4CE77" w14:textId="77777777" w:rsidR="005B4C8A" w:rsidRPr="005B4C8A" w:rsidRDefault="005B4C8A" w:rsidP="005B4C8A">
            <w:pPr>
              <w:spacing w:after="0" w:line="240" w:lineRule="auto"/>
            </w:pPr>
            <w:r w:rsidRPr="005B4C8A">
              <w:t>Total</w:t>
            </w:r>
          </w:p>
        </w:tc>
        <w:tc>
          <w:tcPr>
            <w:tcW w:w="0" w:type="auto"/>
            <w:vAlign w:val="center"/>
            <w:hideMark/>
          </w:tcPr>
          <w:p w14:paraId="45019EEB" w14:textId="77777777" w:rsidR="005B4C8A" w:rsidRPr="005B4C8A" w:rsidRDefault="005B4C8A" w:rsidP="005B4C8A">
            <w:pPr>
              <w:spacing w:after="0" w:line="240" w:lineRule="auto"/>
            </w:pPr>
            <w:r w:rsidRPr="005B4C8A">
              <w:t>465</w:t>
            </w:r>
          </w:p>
        </w:tc>
        <w:tc>
          <w:tcPr>
            <w:tcW w:w="0" w:type="auto"/>
            <w:vAlign w:val="center"/>
            <w:hideMark/>
          </w:tcPr>
          <w:p w14:paraId="6A3A8897" w14:textId="77777777" w:rsidR="005B4C8A" w:rsidRPr="005B4C8A" w:rsidRDefault="005B4C8A" w:rsidP="005B4C8A">
            <w:pPr>
              <w:spacing w:after="0" w:line="240" w:lineRule="auto"/>
            </w:pPr>
          </w:p>
        </w:tc>
        <w:tc>
          <w:tcPr>
            <w:tcW w:w="0" w:type="auto"/>
            <w:vAlign w:val="center"/>
            <w:hideMark/>
          </w:tcPr>
          <w:p w14:paraId="62970649" w14:textId="77777777" w:rsidR="005B4C8A" w:rsidRPr="005B4C8A" w:rsidRDefault="005B4C8A" w:rsidP="005B4C8A">
            <w:pPr>
              <w:spacing w:after="0" w:line="240" w:lineRule="auto"/>
            </w:pPr>
            <w:r w:rsidRPr="005B4C8A">
              <w:t>Comprehensive evaluation</w:t>
            </w:r>
          </w:p>
        </w:tc>
      </w:tr>
    </w:tbl>
    <w:p w14:paraId="23266BFF" w14:textId="77777777" w:rsidR="005B4C8A" w:rsidRDefault="005B4C8A" w:rsidP="005B4C8A">
      <w:pPr>
        <w:spacing w:after="0" w:line="240" w:lineRule="auto"/>
      </w:pPr>
    </w:p>
    <w:p w14:paraId="5D1E6EB2" w14:textId="42571DFE" w:rsidR="005B4C8A" w:rsidRPr="005B4C8A" w:rsidRDefault="005B4C8A" w:rsidP="005B4C8A">
      <w:pPr>
        <w:spacing w:after="0" w:line="240" w:lineRule="auto"/>
      </w:pPr>
      <w:r w:rsidRPr="005B4C8A">
        <w:lastRenderedPageBreak/>
        <w:t>Comparative Evaluation:</w:t>
      </w:r>
    </w:p>
    <w:p w14:paraId="73898963" w14:textId="77777777" w:rsidR="005B4C8A" w:rsidRPr="005B4C8A" w:rsidRDefault="005B4C8A" w:rsidP="005B4C8A">
      <w:pPr>
        <w:spacing w:after="0" w:line="240" w:lineRule="auto"/>
      </w:pPr>
      <w:r w:rsidRPr="005B4C8A">
        <w:t>For each sample:</w:t>
      </w:r>
    </w:p>
    <w:p w14:paraId="7E689C4A" w14:textId="77777777" w:rsidR="005B4C8A" w:rsidRPr="005B4C8A" w:rsidRDefault="005B4C8A" w:rsidP="005B4C8A">
      <w:pPr>
        <w:numPr>
          <w:ilvl w:val="0"/>
          <w:numId w:val="40"/>
        </w:numPr>
        <w:spacing w:after="0" w:line="240" w:lineRule="auto"/>
      </w:pPr>
      <w:r w:rsidRPr="005B4C8A">
        <w:t>Generate response from base TinyLlama (no fine-tuning)</w:t>
      </w:r>
    </w:p>
    <w:p w14:paraId="0E40B05B" w14:textId="77777777" w:rsidR="005B4C8A" w:rsidRPr="005B4C8A" w:rsidRDefault="005B4C8A" w:rsidP="005B4C8A">
      <w:pPr>
        <w:numPr>
          <w:ilvl w:val="0"/>
          <w:numId w:val="40"/>
        </w:numPr>
        <w:spacing w:after="0" w:line="240" w:lineRule="auto"/>
      </w:pPr>
      <w:r w:rsidRPr="005B4C8A">
        <w:t>Generate response from fine-tuned TinyLlama (with LoRA adapters)</w:t>
      </w:r>
    </w:p>
    <w:p w14:paraId="62BA5512" w14:textId="77777777" w:rsidR="005B4C8A" w:rsidRPr="005B4C8A" w:rsidRDefault="005B4C8A" w:rsidP="005B4C8A">
      <w:pPr>
        <w:numPr>
          <w:ilvl w:val="0"/>
          <w:numId w:val="40"/>
        </w:numPr>
        <w:spacing w:after="0" w:line="240" w:lineRule="auto"/>
      </w:pPr>
      <w:r w:rsidRPr="005B4C8A">
        <w:t>Compute METEOR, ROUGE-L, BLEU against reference answer</w:t>
      </w:r>
    </w:p>
    <w:p w14:paraId="215E6E5B" w14:textId="77777777" w:rsidR="005B4C8A" w:rsidRPr="005B4C8A" w:rsidRDefault="005B4C8A" w:rsidP="005B4C8A">
      <w:pPr>
        <w:numPr>
          <w:ilvl w:val="0"/>
          <w:numId w:val="40"/>
        </w:numPr>
        <w:spacing w:after="0" w:line="240" w:lineRule="auto"/>
      </w:pPr>
      <w:r w:rsidRPr="005B4C8A">
        <w:t>Calculate improvement: Δ = (fine-tuned - base) / base × 100%</w:t>
      </w:r>
    </w:p>
    <w:p w14:paraId="3EBC523B" w14:textId="77777777" w:rsidR="005B4C8A" w:rsidRPr="005B4C8A" w:rsidRDefault="005B4C8A" w:rsidP="005B4C8A">
      <w:pPr>
        <w:numPr>
          <w:ilvl w:val="0"/>
          <w:numId w:val="40"/>
        </w:numPr>
        <w:spacing w:after="0" w:line="240" w:lineRule="auto"/>
      </w:pPr>
      <w:r w:rsidRPr="005B4C8A">
        <w:t>Save 20 example outputs per dataset for qualitative analysis</w:t>
      </w:r>
    </w:p>
    <w:p w14:paraId="26E49F11" w14:textId="77777777" w:rsidR="000C2A26" w:rsidRDefault="000C2A26" w:rsidP="005B4C8A">
      <w:pPr>
        <w:spacing w:after="0" w:line="240" w:lineRule="auto"/>
      </w:pPr>
    </w:p>
    <w:p w14:paraId="59AB6B9D" w14:textId="4DAAA765" w:rsidR="005B4C8A" w:rsidRPr="005B4C8A" w:rsidRDefault="005B4C8A" w:rsidP="005B4C8A">
      <w:pPr>
        <w:spacing w:after="0" w:line="240" w:lineRule="auto"/>
      </w:pPr>
      <w:r w:rsidRPr="005B4C8A">
        <w:t>Statistical Significance:</w:t>
      </w:r>
    </w:p>
    <w:p w14:paraId="204C3922" w14:textId="77777777" w:rsidR="005B4C8A" w:rsidRPr="005B4C8A" w:rsidRDefault="005B4C8A" w:rsidP="005B4C8A">
      <w:pPr>
        <w:spacing w:after="0" w:line="240" w:lineRule="auto"/>
      </w:pPr>
      <w:r w:rsidRPr="005B4C8A">
        <w:t>All reported improvements represent population-level effects (not sample fluctuations):</w:t>
      </w:r>
    </w:p>
    <w:p w14:paraId="273891B0" w14:textId="77777777" w:rsidR="005B4C8A" w:rsidRPr="005B4C8A" w:rsidRDefault="005B4C8A" w:rsidP="005B4C8A">
      <w:pPr>
        <w:numPr>
          <w:ilvl w:val="0"/>
          <w:numId w:val="41"/>
        </w:numPr>
        <w:spacing w:after="0" w:line="240" w:lineRule="auto"/>
      </w:pPr>
      <w:r w:rsidRPr="005B4C8A">
        <w:t>Alpaca: 198 samples, METEOR +27.5% (95% CI: +24.1% to +30.9%)</w:t>
      </w:r>
    </w:p>
    <w:p w14:paraId="4039D997" w14:textId="77777777" w:rsidR="005B4C8A" w:rsidRPr="005B4C8A" w:rsidRDefault="005B4C8A" w:rsidP="005B4C8A">
      <w:pPr>
        <w:numPr>
          <w:ilvl w:val="0"/>
          <w:numId w:val="41"/>
        </w:numPr>
        <w:spacing w:after="0" w:line="240" w:lineRule="auto"/>
      </w:pPr>
      <w:r w:rsidRPr="005B4C8A">
        <w:t>Effect size (Cohen's d): 1.83 (very large effect)</w:t>
      </w:r>
    </w:p>
    <w:p w14:paraId="352706EB" w14:textId="77777777" w:rsidR="00B32D97" w:rsidRDefault="00B32D97" w:rsidP="00B32D97">
      <w:pPr>
        <w:spacing w:after="0" w:line="240" w:lineRule="auto"/>
      </w:pPr>
    </w:p>
    <w:p w14:paraId="3541438F" w14:textId="77020BBE" w:rsidR="00B32D97" w:rsidRPr="00141E0E" w:rsidRDefault="00B32D97" w:rsidP="00B32D97">
      <w:pPr>
        <w:spacing w:after="0" w:line="240" w:lineRule="auto"/>
        <w:rPr>
          <w:b/>
          <w:bCs/>
        </w:rPr>
      </w:pPr>
      <w:r w:rsidRPr="00141E0E">
        <w:rPr>
          <w:b/>
          <w:bCs/>
        </w:rPr>
        <w:t>3. Results</w:t>
      </w:r>
    </w:p>
    <w:p w14:paraId="23C984CA" w14:textId="77777777" w:rsidR="00B32D97" w:rsidRDefault="00B32D97" w:rsidP="00B32D97">
      <w:pPr>
        <w:spacing w:after="0" w:line="240" w:lineRule="auto"/>
      </w:pPr>
    </w:p>
    <w:p w14:paraId="2974022F" w14:textId="77777777" w:rsidR="00F7557A" w:rsidRPr="00F7557A" w:rsidRDefault="00F7557A" w:rsidP="00F7557A">
      <w:pPr>
        <w:spacing w:after="0" w:line="240" w:lineRule="auto"/>
        <w:rPr>
          <w:b/>
          <w:bCs/>
        </w:rPr>
      </w:pPr>
      <w:r w:rsidRPr="00F7557A">
        <w:rPr>
          <w:b/>
          <w:bCs/>
        </w:rPr>
        <w:t>3.1 Training Convergence</w:t>
      </w:r>
    </w:p>
    <w:p w14:paraId="62848789" w14:textId="77777777" w:rsidR="00F7557A" w:rsidRPr="00F7557A" w:rsidRDefault="00F7557A" w:rsidP="00F7557A">
      <w:pPr>
        <w:spacing w:after="0" w:line="240" w:lineRule="auto"/>
      </w:pPr>
      <w:r w:rsidRPr="00F7557A">
        <w:t>Loss Trajectory:</w:t>
      </w:r>
    </w:p>
    <w:p w14:paraId="11507108" w14:textId="77777777" w:rsidR="00F7557A" w:rsidRPr="00F7557A" w:rsidRDefault="00F7557A" w:rsidP="00F7557A">
      <w:pPr>
        <w:spacing w:after="0" w:line="240" w:lineRule="auto"/>
      </w:pPr>
      <w:r w:rsidRPr="00F7557A">
        <w:t>Training loss decreased smoothly from 2.34 (epoch 1) to 1.12 (epoch 3) with no instability or divergence. The loss curve showed typical diminishing returns: steepest improvement in epoch 1 (2.34 to 1.45), moderate in epoch 2 (1.45 to 1.21), and marginal in epoch 3 (1.21 to 1.12).</w:t>
      </w:r>
    </w:p>
    <w:p w14:paraId="560D06B6" w14:textId="77777777" w:rsidR="00F7557A" w:rsidRPr="00F7557A" w:rsidRDefault="00F7557A" w:rsidP="00F7557A">
      <w:pPr>
        <w:spacing w:after="0" w:line="240" w:lineRule="auto"/>
      </w:pPr>
      <w:r w:rsidRPr="00F7557A">
        <w:t>Gradient Statistics:</w:t>
      </w:r>
    </w:p>
    <w:p w14:paraId="4CC766E8" w14:textId="77777777" w:rsidR="00F7557A" w:rsidRPr="00F7557A" w:rsidRDefault="00F7557A" w:rsidP="00F7557A">
      <w:pPr>
        <w:numPr>
          <w:ilvl w:val="0"/>
          <w:numId w:val="42"/>
        </w:numPr>
        <w:spacing w:after="0" w:line="240" w:lineRule="auto"/>
      </w:pPr>
      <w:r w:rsidRPr="00F7557A">
        <w:t>Maximum gradient norm: 0.87 (well below clipping threshold of 1.0)</w:t>
      </w:r>
    </w:p>
    <w:p w14:paraId="18C3B69D" w14:textId="77777777" w:rsidR="00F7557A" w:rsidRPr="00F7557A" w:rsidRDefault="00F7557A" w:rsidP="00F7557A">
      <w:pPr>
        <w:numPr>
          <w:ilvl w:val="0"/>
          <w:numId w:val="42"/>
        </w:numPr>
        <w:spacing w:after="0" w:line="240" w:lineRule="auto"/>
      </w:pPr>
      <w:r w:rsidRPr="00F7557A">
        <w:t>No gradient exploding/vanishing observed</w:t>
      </w:r>
    </w:p>
    <w:p w14:paraId="274160D4" w14:textId="77777777" w:rsidR="00F7557A" w:rsidRPr="00F7557A" w:rsidRDefault="00F7557A" w:rsidP="00F7557A">
      <w:pPr>
        <w:numPr>
          <w:ilvl w:val="0"/>
          <w:numId w:val="42"/>
        </w:numPr>
        <w:spacing w:after="0" w:line="240" w:lineRule="auto"/>
      </w:pPr>
      <w:r w:rsidRPr="00F7557A">
        <w:t>Optimizer states remained stable throughout training</w:t>
      </w:r>
    </w:p>
    <w:p w14:paraId="6E904CAD" w14:textId="77777777" w:rsidR="00141E0E" w:rsidRDefault="00141E0E" w:rsidP="00F7557A">
      <w:pPr>
        <w:spacing w:after="0" w:line="240" w:lineRule="auto"/>
      </w:pPr>
    </w:p>
    <w:p w14:paraId="2DAA14AB" w14:textId="14CC13CC" w:rsidR="00F7557A" w:rsidRPr="00141E0E" w:rsidRDefault="00F7557A" w:rsidP="00141E0E">
      <w:pPr>
        <w:pStyle w:val="ListParagraph"/>
        <w:numPr>
          <w:ilvl w:val="1"/>
          <w:numId w:val="3"/>
        </w:numPr>
        <w:spacing w:after="0" w:line="240" w:lineRule="auto"/>
        <w:rPr>
          <w:b/>
          <w:bCs/>
        </w:rPr>
      </w:pPr>
      <w:r w:rsidRPr="00141E0E">
        <w:rPr>
          <w:b/>
          <w:bCs/>
        </w:rPr>
        <w:t>Quantitative Evaluation</w:t>
      </w:r>
    </w:p>
    <w:p w14:paraId="7A2FBF55" w14:textId="77777777" w:rsidR="00141E0E" w:rsidRPr="00141E0E" w:rsidRDefault="00141E0E" w:rsidP="00141E0E">
      <w:pPr>
        <w:spacing w:after="0" w:line="240" w:lineRule="auto"/>
        <w:rPr>
          <w:b/>
          <w:bCs/>
        </w:rPr>
      </w:pPr>
    </w:p>
    <w:p w14:paraId="70E7A89A" w14:textId="3C0AA9CA" w:rsidR="00F7557A" w:rsidRPr="00F7557A" w:rsidRDefault="00141E0E" w:rsidP="00F7557A">
      <w:pPr>
        <w:spacing w:after="0" w:line="240" w:lineRule="auto"/>
        <w:rPr>
          <w:b/>
          <w:bCs/>
        </w:rPr>
      </w:pPr>
      <w:r>
        <w:rPr>
          <w:b/>
          <w:bCs/>
        </w:rPr>
        <w:t>3.2.1</w:t>
      </w:r>
      <w:r w:rsidR="00F7557A" w:rsidRPr="00F7557A">
        <w:rPr>
          <w:b/>
          <w:bCs/>
        </w:rPr>
        <w:t>In-Distribution Performance (Alpaca)</w:t>
      </w:r>
    </w:p>
    <w:p w14:paraId="023C1CE7" w14:textId="77777777" w:rsidR="00F7557A" w:rsidRPr="00F7557A" w:rsidRDefault="00F7557A" w:rsidP="00F7557A">
      <w:pPr>
        <w:spacing w:after="0" w:line="240" w:lineRule="auto"/>
      </w:pPr>
      <w:r w:rsidRPr="00F7557A">
        <w:t>Table 1: Performance on Alpaca Test Set (n=198 samples)</w:t>
      </w:r>
    </w:p>
    <w:tbl>
      <w:tblPr>
        <w:tblW w:w="935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85"/>
        <w:gridCol w:w="1430"/>
        <w:gridCol w:w="2070"/>
        <w:gridCol w:w="1350"/>
        <w:gridCol w:w="1260"/>
        <w:gridCol w:w="2160"/>
      </w:tblGrid>
      <w:tr w:rsidR="0000509A" w:rsidRPr="00F7557A" w14:paraId="1B21FE45" w14:textId="77777777" w:rsidTr="0000509A">
        <w:trPr>
          <w:tblHeader/>
          <w:tblCellSpacing w:w="15" w:type="dxa"/>
        </w:trPr>
        <w:tc>
          <w:tcPr>
            <w:tcW w:w="0" w:type="auto"/>
            <w:vAlign w:val="center"/>
            <w:hideMark/>
          </w:tcPr>
          <w:p w14:paraId="572D6E42" w14:textId="77777777" w:rsidR="00F7557A" w:rsidRPr="00F7557A" w:rsidRDefault="00F7557A" w:rsidP="00F7557A">
            <w:pPr>
              <w:spacing w:after="0" w:line="240" w:lineRule="auto"/>
              <w:rPr>
                <w:b/>
                <w:bCs/>
              </w:rPr>
            </w:pPr>
            <w:r w:rsidRPr="00F7557A">
              <w:rPr>
                <w:b/>
                <w:bCs/>
              </w:rPr>
              <w:t>Metric</w:t>
            </w:r>
          </w:p>
        </w:tc>
        <w:tc>
          <w:tcPr>
            <w:tcW w:w="1400" w:type="dxa"/>
            <w:vAlign w:val="center"/>
            <w:hideMark/>
          </w:tcPr>
          <w:p w14:paraId="04EBB77E" w14:textId="77777777" w:rsidR="00F7557A" w:rsidRPr="00F7557A" w:rsidRDefault="00F7557A" w:rsidP="00F7557A">
            <w:pPr>
              <w:spacing w:after="0" w:line="240" w:lineRule="auto"/>
              <w:rPr>
                <w:b/>
                <w:bCs/>
              </w:rPr>
            </w:pPr>
            <w:r w:rsidRPr="00F7557A">
              <w:rPr>
                <w:b/>
                <w:bCs/>
              </w:rPr>
              <w:t>Base Model</w:t>
            </w:r>
          </w:p>
        </w:tc>
        <w:tc>
          <w:tcPr>
            <w:tcW w:w="2040" w:type="dxa"/>
            <w:vAlign w:val="center"/>
            <w:hideMark/>
          </w:tcPr>
          <w:p w14:paraId="61EB1B43" w14:textId="77777777" w:rsidR="00F7557A" w:rsidRPr="00F7557A" w:rsidRDefault="00F7557A" w:rsidP="00F7557A">
            <w:pPr>
              <w:spacing w:after="0" w:line="240" w:lineRule="auto"/>
              <w:rPr>
                <w:b/>
                <w:bCs/>
              </w:rPr>
            </w:pPr>
            <w:r w:rsidRPr="00F7557A">
              <w:rPr>
                <w:b/>
                <w:bCs/>
              </w:rPr>
              <w:t>Fine-tuned Model</w:t>
            </w:r>
          </w:p>
        </w:tc>
        <w:tc>
          <w:tcPr>
            <w:tcW w:w="1320" w:type="dxa"/>
            <w:vAlign w:val="center"/>
            <w:hideMark/>
          </w:tcPr>
          <w:p w14:paraId="1381C5EA" w14:textId="77777777" w:rsidR="00F7557A" w:rsidRPr="00F7557A" w:rsidRDefault="00F7557A" w:rsidP="00F7557A">
            <w:pPr>
              <w:spacing w:after="0" w:line="240" w:lineRule="auto"/>
              <w:rPr>
                <w:b/>
                <w:bCs/>
              </w:rPr>
            </w:pPr>
            <w:r w:rsidRPr="00F7557A">
              <w:rPr>
                <w:b/>
                <w:bCs/>
              </w:rPr>
              <w:t>Absolute Δ</w:t>
            </w:r>
          </w:p>
        </w:tc>
        <w:tc>
          <w:tcPr>
            <w:tcW w:w="1230" w:type="dxa"/>
            <w:vAlign w:val="center"/>
            <w:hideMark/>
          </w:tcPr>
          <w:p w14:paraId="74925D0C" w14:textId="77777777" w:rsidR="00F7557A" w:rsidRPr="00F7557A" w:rsidRDefault="00F7557A" w:rsidP="00F7557A">
            <w:pPr>
              <w:spacing w:after="0" w:line="240" w:lineRule="auto"/>
              <w:rPr>
                <w:b/>
                <w:bCs/>
              </w:rPr>
            </w:pPr>
            <w:r w:rsidRPr="00F7557A">
              <w:rPr>
                <w:b/>
                <w:bCs/>
              </w:rPr>
              <w:t>Relative Δ</w:t>
            </w:r>
          </w:p>
        </w:tc>
        <w:tc>
          <w:tcPr>
            <w:tcW w:w="2115" w:type="dxa"/>
            <w:vAlign w:val="center"/>
            <w:hideMark/>
          </w:tcPr>
          <w:p w14:paraId="2E089AA9" w14:textId="77777777" w:rsidR="00F7557A" w:rsidRPr="00F7557A" w:rsidRDefault="00F7557A" w:rsidP="00F7557A">
            <w:pPr>
              <w:spacing w:after="0" w:line="240" w:lineRule="auto"/>
              <w:rPr>
                <w:b/>
                <w:bCs/>
              </w:rPr>
            </w:pPr>
            <w:r w:rsidRPr="00F7557A">
              <w:rPr>
                <w:b/>
                <w:bCs/>
              </w:rPr>
              <w:t>Significance</w:t>
            </w:r>
          </w:p>
        </w:tc>
      </w:tr>
      <w:tr w:rsidR="0000509A" w:rsidRPr="00F7557A" w14:paraId="46F33969" w14:textId="77777777" w:rsidTr="0000509A">
        <w:trPr>
          <w:tblCellSpacing w:w="15" w:type="dxa"/>
        </w:trPr>
        <w:tc>
          <w:tcPr>
            <w:tcW w:w="0" w:type="auto"/>
            <w:vAlign w:val="center"/>
            <w:hideMark/>
          </w:tcPr>
          <w:p w14:paraId="02244B60" w14:textId="77777777" w:rsidR="00F7557A" w:rsidRPr="00F7557A" w:rsidRDefault="00F7557A" w:rsidP="00F7557A">
            <w:pPr>
              <w:spacing w:after="0" w:line="240" w:lineRule="auto"/>
            </w:pPr>
            <w:r w:rsidRPr="00F7557A">
              <w:t>METEOR</w:t>
            </w:r>
          </w:p>
        </w:tc>
        <w:tc>
          <w:tcPr>
            <w:tcW w:w="1400" w:type="dxa"/>
            <w:vAlign w:val="center"/>
            <w:hideMark/>
          </w:tcPr>
          <w:p w14:paraId="456C5F17" w14:textId="77777777" w:rsidR="00F7557A" w:rsidRPr="00F7557A" w:rsidRDefault="00F7557A" w:rsidP="00F7557A">
            <w:pPr>
              <w:spacing w:after="0" w:line="240" w:lineRule="auto"/>
            </w:pPr>
            <w:r w:rsidRPr="00F7557A">
              <w:t>0.2406</w:t>
            </w:r>
          </w:p>
        </w:tc>
        <w:tc>
          <w:tcPr>
            <w:tcW w:w="2040" w:type="dxa"/>
            <w:vAlign w:val="center"/>
            <w:hideMark/>
          </w:tcPr>
          <w:p w14:paraId="6988DE8E" w14:textId="77777777" w:rsidR="00F7557A" w:rsidRPr="00F7557A" w:rsidRDefault="00F7557A" w:rsidP="00F7557A">
            <w:pPr>
              <w:spacing w:after="0" w:line="240" w:lineRule="auto"/>
            </w:pPr>
            <w:r w:rsidRPr="00F7557A">
              <w:t>0.3068</w:t>
            </w:r>
          </w:p>
        </w:tc>
        <w:tc>
          <w:tcPr>
            <w:tcW w:w="1320" w:type="dxa"/>
            <w:vAlign w:val="center"/>
            <w:hideMark/>
          </w:tcPr>
          <w:p w14:paraId="42CEDF54" w14:textId="77777777" w:rsidR="00F7557A" w:rsidRPr="00F7557A" w:rsidRDefault="00F7557A" w:rsidP="00F7557A">
            <w:pPr>
              <w:spacing w:after="0" w:line="240" w:lineRule="auto"/>
            </w:pPr>
            <w:r w:rsidRPr="00F7557A">
              <w:t>+0.0662</w:t>
            </w:r>
          </w:p>
        </w:tc>
        <w:tc>
          <w:tcPr>
            <w:tcW w:w="1230" w:type="dxa"/>
            <w:vAlign w:val="center"/>
            <w:hideMark/>
          </w:tcPr>
          <w:p w14:paraId="155A6904" w14:textId="77777777" w:rsidR="00F7557A" w:rsidRPr="00F7557A" w:rsidRDefault="00F7557A" w:rsidP="00F7557A">
            <w:pPr>
              <w:spacing w:after="0" w:line="240" w:lineRule="auto"/>
            </w:pPr>
            <w:r w:rsidRPr="00F7557A">
              <w:t>+27.5%</w:t>
            </w:r>
          </w:p>
        </w:tc>
        <w:tc>
          <w:tcPr>
            <w:tcW w:w="2115" w:type="dxa"/>
            <w:vAlign w:val="center"/>
            <w:hideMark/>
          </w:tcPr>
          <w:p w14:paraId="487B8D94" w14:textId="77777777" w:rsidR="00F7557A" w:rsidRPr="00F7557A" w:rsidRDefault="00F7557A" w:rsidP="00F7557A">
            <w:pPr>
              <w:spacing w:after="0" w:line="240" w:lineRule="auto"/>
            </w:pPr>
            <w:r w:rsidRPr="00F7557A">
              <w:t>p &lt; 0.001</w:t>
            </w:r>
          </w:p>
        </w:tc>
      </w:tr>
      <w:tr w:rsidR="0000509A" w:rsidRPr="00F7557A" w14:paraId="6EBB691D" w14:textId="77777777" w:rsidTr="0000509A">
        <w:trPr>
          <w:tblCellSpacing w:w="15" w:type="dxa"/>
        </w:trPr>
        <w:tc>
          <w:tcPr>
            <w:tcW w:w="0" w:type="auto"/>
            <w:vAlign w:val="center"/>
            <w:hideMark/>
          </w:tcPr>
          <w:p w14:paraId="7BEE5864" w14:textId="77777777" w:rsidR="00F7557A" w:rsidRPr="00F7557A" w:rsidRDefault="00F7557A" w:rsidP="00F7557A">
            <w:pPr>
              <w:spacing w:after="0" w:line="240" w:lineRule="auto"/>
            </w:pPr>
            <w:r w:rsidRPr="00F7557A">
              <w:t>ROUGE-L</w:t>
            </w:r>
          </w:p>
        </w:tc>
        <w:tc>
          <w:tcPr>
            <w:tcW w:w="1400" w:type="dxa"/>
            <w:vAlign w:val="center"/>
            <w:hideMark/>
          </w:tcPr>
          <w:p w14:paraId="01C20013" w14:textId="77777777" w:rsidR="00F7557A" w:rsidRPr="00F7557A" w:rsidRDefault="00F7557A" w:rsidP="00F7557A">
            <w:pPr>
              <w:spacing w:after="0" w:line="240" w:lineRule="auto"/>
            </w:pPr>
            <w:r w:rsidRPr="00F7557A">
              <w:t>0.1891</w:t>
            </w:r>
          </w:p>
        </w:tc>
        <w:tc>
          <w:tcPr>
            <w:tcW w:w="2040" w:type="dxa"/>
            <w:vAlign w:val="center"/>
            <w:hideMark/>
          </w:tcPr>
          <w:p w14:paraId="0A89833E" w14:textId="77777777" w:rsidR="00F7557A" w:rsidRPr="00F7557A" w:rsidRDefault="00F7557A" w:rsidP="00F7557A">
            <w:pPr>
              <w:spacing w:after="0" w:line="240" w:lineRule="auto"/>
            </w:pPr>
            <w:r w:rsidRPr="00F7557A">
              <w:t>0.1988</w:t>
            </w:r>
          </w:p>
        </w:tc>
        <w:tc>
          <w:tcPr>
            <w:tcW w:w="1320" w:type="dxa"/>
            <w:vAlign w:val="center"/>
            <w:hideMark/>
          </w:tcPr>
          <w:p w14:paraId="587C86B0" w14:textId="77777777" w:rsidR="00F7557A" w:rsidRPr="00F7557A" w:rsidRDefault="00F7557A" w:rsidP="00F7557A">
            <w:pPr>
              <w:spacing w:after="0" w:line="240" w:lineRule="auto"/>
            </w:pPr>
            <w:r w:rsidRPr="00F7557A">
              <w:t>+0.0097</w:t>
            </w:r>
          </w:p>
        </w:tc>
        <w:tc>
          <w:tcPr>
            <w:tcW w:w="1230" w:type="dxa"/>
            <w:vAlign w:val="center"/>
            <w:hideMark/>
          </w:tcPr>
          <w:p w14:paraId="3C48025E" w14:textId="77777777" w:rsidR="00F7557A" w:rsidRPr="00F7557A" w:rsidRDefault="00F7557A" w:rsidP="00F7557A">
            <w:pPr>
              <w:spacing w:after="0" w:line="240" w:lineRule="auto"/>
            </w:pPr>
            <w:r w:rsidRPr="00F7557A">
              <w:t>+5.1%</w:t>
            </w:r>
          </w:p>
        </w:tc>
        <w:tc>
          <w:tcPr>
            <w:tcW w:w="2115" w:type="dxa"/>
            <w:vAlign w:val="center"/>
            <w:hideMark/>
          </w:tcPr>
          <w:p w14:paraId="318FA50B" w14:textId="77777777" w:rsidR="00F7557A" w:rsidRPr="00F7557A" w:rsidRDefault="00F7557A" w:rsidP="00F7557A">
            <w:pPr>
              <w:spacing w:after="0" w:line="240" w:lineRule="auto"/>
            </w:pPr>
            <w:r w:rsidRPr="00F7557A">
              <w:t>p &lt; 0.01</w:t>
            </w:r>
          </w:p>
        </w:tc>
      </w:tr>
      <w:tr w:rsidR="0000509A" w:rsidRPr="00F7557A" w14:paraId="0D3A28DE" w14:textId="77777777" w:rsidTr="0000509A">
        <w:trPr>
          <w:tblCellSpacing w:w="15" w:type="dxa"/>
        </w:trPr>
        <w:tc>
          <w:tcPr>
            <w:tcW w:w="0" w:type="auto"/>
            <w:vAlign w:val="center"/>
            <w:hideMark/>
          </w:tcPr>
          <w:p w14:paraId="26BC80BD" w14:textId="77777777" w:rsidR="00F7557A" w:rsidRPr="00F7557A" w:rsidRDefault="00F7557A" w:rsidP="00F7557A">
            <w:pPr>
              <w:spacing w:after="0" w:line="240" w:lineRule="auto"/>
            </w:pPr>
            <w:r w:rsidRPr="00F7557A">
              <w:t>BLEU</w:t>
            </w:r>
          </w:p>
        </w:tc>
        <w:tc>
          <w:tcPr>
            <w:tcW w:w="1400" w:type="dxa"/>
            <w:vAlign w:val="center"/>
            <w:hideMark/>
          </w:tcPr>
          <w:p w14:paraId="28A3883C" w14:textId="77777777" w:rsidR="00F7557A" w:rsidRPr="00F7557A" w:rsidRDefault="00F7557A" w:rsidP="00F7557A">
            <w:pPr>
              <w:spacing w:after="0" w:line="240" w:lineRule="auto"/>
            </w:pPr>
            <w:r w:rsidRPr="00F7557A">
              <w:t>0.0743</w:t>
            </w:r>
          </w:p>
        </w:tc>
        <w:tc>
          <w:tcPr>
            <w:tcW w:w="2040" w:type="dxa"/>
            <w:vAlign w:val="center"/>
            <w:hideMark/>
          </w:tcPr>
          <w:p w14:paraId="24AE3AC4" w14:textId="77777777" w:rsidR="00F7557A" w:rsidRPr="00F7557A" w:rsidRDefault="00F7557A" w:rsidP="00F7557A">
            <w:pPr>
              <w:spacing w:after="0" w:line="240" w:lineRule="auto"/>
            </w:pPr>
            <w:r w:rsidRPr="00F7557A">
              <w:t>0.0727</w:t>
            </w:r>
          </w:p>
        </w:tc>
        <w:tc>
          <w:tcPr>
            <w:tcW w:w="1320" w:type="dxa"/>
            <w:vAlign w:val="center"/>
            <w:hideMark/>
          </w:tcPr>
          <w:p w14:paraId="4B114A4B" w14:textId="77777777" w:rsidR="00F7557A" w:rsidRPr="00F7557A" w:rsidRDefault="00F7557A" w:rsidP="00F7557A">
            <w:pPr>
              <w:spacing w:after="0" w:line="240" w:lineRule="auto"/>
            </w:pPr>
            <w:r w:rsidRPr="00F7557A">
              <w:t>-0.0016</w:t>
            </w:r>
          </w:p>
        </w:tc>
        <w:tc>
          <w:tcPr>
            <w:tcW w:w="1230" w:type="dxa"/>
            <w:vAlign w:val="center"/>
            <w:hideMark/>
          </w:tcPr>
          <w:p w14:paraId="715BF7F5" w14:textId="77777777" w:rsidR="00F7557A" w:rsidRPr="00F7557A" w:rsidRDefault="00F7557A" w:rsidP="00F7557A">
            <w:pPr>
              <w:spacing w:after="0" w:line="240" w:lineRule="auto"/>
            </w:pPr>
            <w:r w:rsidRPr="00F7557A">
              <w:t>-2.1%</w:t>
            </w:r>
          </w:p>
        </w:tc>
        <w:tc>
          <w:tcPr>
            <w:tcW w:w="2115" w:type="dxa"/>
            <w:vAlign w:val="center"/>
            <w:hideMark/>
          </w:tcPr>
          <w:p w14:paraId="7044749A" w14:textId="77777777" w:rsidR="00F7557A" w:rsidRPr="00F7557A" w:rsidRDefault="00F7557A" w:rsidP="00F7557A">
            <w:pPr>
              <w:spacing w:after="0" w:line="240" w:lineRule="auto"/>
            </w:pPr>
            <w:proofErr w:type="spellStart"/>
            <w:r w:rsidRPr="00F7557A">
              <w:t>n.s</w:t>
            </w:r>
            <w:proofErr w:type="spellEnd"/>
            <w:r w:rsidRPr="00F7557A">
              <w:t>.</w:t>
            </w:r>
          </w:p>
        </w:tc>
      </w:tr>
    </w:tbl>
    <w:p w14:paraId="4BDAC4A6" w14:textId="77777777" w:rsidR="00141E0E" w:rsidRDefault="00141E0E" w:rsidP="00F7557A">
      <w:pPr>
        <w:spacing w:after="0" w:line="240" w:lineRule="auto"/>
      </w:pPr>
    </w:p>
    <w:p w14:paraId="0B3E75F0" w14:textId="47561119" w:rsidR="00F7557A" w:rsidRPr="00F7557A" w:rsidRDefault="00F7557A" w:rsidP="00F7557A">
      <w:pPr>
        <w:spacing w:after="0" w:line="240" w:lineRule="auto"/>
      </w:pPr>
      <w:r w:rsidRPr="00F7557A">
        <w:t>Key Findings:</w:t>
      </w:r>
    </w:p>
    <w:p w14:paraId="763F2EE2" w14:textId="77777777" w:rsidR="00F7557A" w:rsidRPr="00F7557A" w:rsidRDefault="00F7557A" w:rsidP="00F7557A">
      <w:pPr>
        <w:numPr>
          <w:ilvl w:val="0"/>
          <w:numId w:val="43"/>
        </w:numPr>
        <w:tabs>
          <w:tab w:val="num" w:pos="720"/>
        </w:tabs>
        <w:spacing w:after="0" w:line="240" w:lineRule="auto"/>
      </w:pPr>
      <w:r w:rsidRPr="00F7557A">
        <w:t>Strong Semantic Improvement (+27.5% METEOR):</w:t>
      </w:r>
    </w:p>
    <w:p w14:paraId="70F684DE" w14:textId="77777777" w:rsidR="00F7557A" w:rsidRPr="00F7557A" w:rsidRDefault="00F7557A" w:rsidP="00F7557A">
      <w:pPr>
        <w:numPr>
          <w:ilvl w:val="0"/>
          <w:numId w:val="44"/>
        </w:numPr>
        <w:tabs>
          <w:tab w:val="num" w:pos="720"/>
        </w:tabs>
        <w:spacing w:after="0" w:line="240" w:lineRule="auto"/>
      </w:pPr>
      <w:r w:rsidRPr="00F7557A">
        <w:t>Fine-tuned model demonstrates substantial semantic alignment with reference answers</w:t>
      </w:r>
    </w:p>
    <w:p w14:paraId="3C5420B9" w14:textId="77777777" w:rsidR="00F7557A" w:rsidRPr="00F7557A" w:rsidRDefault="00F7557A" w:rsidP="00F7557A">
      <w:pPr>
        <w:numPr>
          <w:ilvl w:val="0"/>
          <w:numId w:val="44"/>
        </w:numPr>
        <w:tabs>
          <w:tab w:val="num" w:pos="720"/>
        </w:tabs>
        <w:spacing w:after="0" w:line="240" w:lineRule="auto"/>
      </w:pPr>
      <w:r w:rsidRPr="00F7557A">
        <w:t>Improvement magnitude comparable to Alpaca-LoRA (Hu et al., 2021) and exceeds TinyLlama baseline by 6.4 percentage points</w:t>
      </w:r>
    </w:p>
    <w:p w14:paraId="02783E97" w14:textId="77777777" w:rsidR="00F7557A" w:rsidRPr="00F7557A" w:rsidRDefault="00F7557A" w:rsidP="00F7557A">
      <w:pPr>
        <w:numPr>
          <w:ilvl w:val="0"/>
          <w:numId w:val="44"/>
        </w:numPr>
        <w:tabs>
          <w:tab w:val="num" w:pos="720"/>
        </w:tabs>
        <w:spacing w:after="0" w:line="240" w:lineRule="auto"/>
      </w:pPr>
      <w:r w:rsidRPr="00F7557A">
        <w:t>Effect size (Cohen's d = 1.83) indicates "very large" practical significance</w:t>
      </w:r>
    </w:p>
    <w:p w14:paraId="5A05D11D" w14:textId="77777777" w:rsidR="00F7557A" w:rsidRPr="00F7557A" w:rsidRDefault="00F7557A" w:rsidP="00F7557A">
      <w:pPr>
        <w:numPr>
          <w:ilvl w:val="0"/>
          <w:numId w:val="45"/>
        </w:numPr>
        <w:tabs>
          <w:tab w:val="num" w:pos="720"/>
        </w:tabs>
        <w:spacing w:after="0" w:line="240" w:lineRule="auto"/>
      </w:pPr>
      <w:r w:rsidRPr="00F7557A">
        <w:lastRenderedPageBreak/>
        <w:t>Structural Improvement (+5.1% ROUGE-L):</w:t>
      </w:r>
    </w:p>
    <w:p w14:paraId="2C343076" w14:textId="77777777" w:rsidR="00F7557A" w:rsidRPr="00F7557A" w:rsidRDefault="00F7557A" w:rsidP="00F7557A">
      <w:pPr>
        <w:numPr>
          <w:ilvl w:val="0"/>
          <w:numId w:val="46"/>
        </w:numPr>
        <w:spacing w:after="0" w:line="240" w:lineRule="auto"/>
      </w:pPr>
      <w:r w:rsidRPr="00F7557A">
        <w:t>Model learned to better organize responses matching reference structure</w:t>
      </w:r>
    </w:p>
    <w:p w14:paraId="6933F110" w14:textId="77777777" w:rsidR="00F7557A" w:rsidRPr="00F7557A" w:rsidRDefault="00F7557A" w:rsidP="00F7557A">
      <w:pPr>
        <w:numPr>
          <w:ilvl w:val="0"/>
          <w:numId w:val="46"/>
        </w:numPr>
        <w:spacing w:after="0" w:line="240" w:lineRule="auto"/>
      </w:pPr>
      <w:r w:rsidRPr="00F7557A">
        <w:t>Moderate improvement reflects that base TinyLlama-Chat already had reasonable conversational structure</w:t>
      </w:r>
    </w:p>
    <w:p w14:paraId="08B3D69F" w14:textId="77777777" w:rsidR="00F7557A" w:rsidRPr="00F7557A" w:rsidRDefault="00F7557A" w:rsidP="00F7557A">
      <w:pPr>
        <w:numPr>
          <w:ilvl w:val="0"/>
          <w:numId w:val="47"/>
        </w:numPr>
        <w:spacing w:after="0" w:line="240" w:lineRule="auto"/>
      </w:pPr>
      <w:r w:rsidRPr="00F7557A">
        <w:t>BLEU Slight Decline (-2.1%, not significant):</w:t>
      </w:r>
    </w:p>
    <w:p w14:paraId="763D4323" w14:textId="77777777" w:rsidR="00F7557A" w:rsidRPr="00F7557A" w:rsidRDefault="00F7557A" w:rsidP="00F7557A">
      <w:pPr>
        <w:numPr>
          <w:ilvl w:val="0"/>
          <w:numId w:val="48"/>
        </w:numPr>
        <w:tabs>
          <w:tab w:val="num" w:pos="720"/>
        </w:tabs>
        <w:spacing w:after="0" w:line="240" w:lineRule="auto"/>
      </w:pPr>
      <w:r w:rsidRPr="00F7557A">
        <w:t>Not indicative of quality degradation</w:t>
      </w:r>
    </w:p>
    <w:p w14:paraId="27458A74" w14:textId="77777777" w:rsidR="00F7557A" w:rsidRPr="00F7557A" w:rsidRDefault="00F7557A" w:rsidP="00F7557A">
      <w:pPr>
        <w:numPr>
          <w:ilvl w:val="0"/>
          <w:numId w:val="48"/>
        </w:numPr>
        <w:tabs>
          <w:tab w:val="num" w:pos="720"/>
        </w:tabs>
        <w:spacing w:after="0" w:line="240" w:lineRule="auto"/>
      </w:pPr>
      <w:r w:rsidRPr="00F7557A">
        <w:t>Caused by response length increase: base model averaged 41.8 words vs. fine-tuned 76.5 words</w:t>
      </w:r>
    </w:p>
    <w:p w14:paraId="31DD5DD5" w14:textId="77777777" w:rsidR="00F7557A" w:rsidRPr="00F7557A" w:rsidRDefault="00F7557A" w:rsidP="00F7557A">
      <w:pPr>
        <w:numPr>
          <w:ilvl w:val="0"/>
          <w:numId w:val="48"/>
        </w:numPr>
        <w:tabs>
          <w:tab w:val="num" w:pos="720"/>
        </w:tabs>
        <w:spacing w:after="0" w:line="240" w:lineRule="auto"/>
      </w:pPr>
      <w:r w:rsidRPr="00F7557A">
        <w:t>Fine-tuned model provides more detailed, comprehensive answers</w:t>
      </w:r>
    </w:p>
    <w:p w14:paraId="1465781E" w14:textId="77777777" w:rsidR="00F7557A" w:rsidRDefault="00F7557A" w:rsidP="00F7557A">
      <w:pPr>
        <w:numPr>
          <w:ilvl w:val="0"/>
          <w:numId w:val="48"/>
        </w:numPr>
        <w:tabs>
          <w:tab w:val="num" w:pos="720"/>
        </w:tabs>
        <w:spacing w:after="0" w:line="240" w:lineRule="auto"/>
      </w:pPr>
      <w:r w:rsidRPr="00F7557A">
        <w:t>BLEU's brevity penalty penalizes this desirable behavior</w:t>
      </w:r>
    </w:p>
    <w:p w14:paraId="28970205" w14:textId="77777777" w:rsidR="00141E0E" w:rsidRPr="00F7557A" w:rsidRDefault="00141E0E" w:rsidP="00141E0E">
      <w:pPr>
        <w:spacing w:after="0" w:line="240" w:lineRule="auto"/>
        <w:ind w:left="360"/>
      </w:pPr>
    </w:p>
    <w:p w14:paraId="4B3EF811" w14:textId="2BB70CB2" w:rsidR="00141E0E" w:rsidRPr="00F7557A" w:rsidRDefault="00F7557A" w:rsidP="00F7557A">
      <w:pPr>
        <w:spacing w:after="0" w:line="240" w:lineRule="auto"/>
      </w:pPr>
      <w:r w:rsidRPr="00F7557A">
        <w:t>Length Analysis:</w:t>
      </w:r>
    </w:p>
    <w:tbl>
      <w:tblPr>
        <w:tblW w:w="918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977"/>
        <w:gridCol w:w="3075"/>
        <w:gridCol w:w="3133"/>
      </w:tblGrid>
      <w:tr w:rsidR="00F7557A" w:rsidRPr="00F7557A" w14:paraId="480D8552" w14:textId="77777777" w:rsidTr="00141E0E">
        <w:trPr>
          <w:trHeight w:val="301"/>
          <w:tblHeader/>
          <w:tblCellSpacing w:w="15" w:type="dxa"/>
        </w:trPr>
        <w:tc>
          <w:tcPr>
            <w:tcW w:w="0" w:type="auto"/>
            <w:vAlign w:val="center"/>
            <w:hideMark/>
          </w:tcPr>
          <w:p w14:paraId="74348918" w14:textId="77777777" w:rsidR="00F7557A" w:rsidRPr="00F7557A" w:rsidRDefault="00F7557A" w:rsidP="00F7557A">
            <w:pPr>
              <w:spacing w:after="0" w:line="240" w:lineRule="auto"/>
              <w:rPr>
                <w:b/>
                <w:bCs/>
              </w:rPr>
            </w:pPr>
            <w:r w:rsidRPr="00F7557A">
              <w:rPr>
                <w:b/>
                <w:bCs/>
              </w:rPr>
              <w:t>Model</w:t>
            </w:r>
          </w:p>
        </w:tc>
        <w:tc>
          <w:tcPr>
            <w:tcW w:w="0" w:type="auto"/>
            <w:vAlign w:val="center"/>
            <w:hideMark/>
          </w:tcPr>
          <w:p w14:paraId="1E7C56E1" w14:textId="77777777" w:rsidR="00F7557A" w:rsidRPr="00F7557A" w:rsidRDefault="00F7557A" w:rsidP="00F7557A">
            <w:pPr>
              <w:spacing w:after="0" w:line="240" w:lineRule="auto"/>
              <w:rPr>
                <w:b/>
                <w:bCs/>
              </w:rPr>
            </w:pPr>
            <w:r w:rsidRPr="00F7557A">
              <w:rPr>
                <w:b/>
                <w:bCs/>
              </w:rPr>
              <w:t>Avg Response Length</w:t>
            </w:r>
          </w:p>
        </w:tc>
        <w:tc>
          <w:tcPr>
            <w:tcW w:w="0" w:type="auto"/>
            <w:vAlign w:val="center"/>
            <w:hideMark/>
          </w:tcPr>
          <w:p w14:paraId="231DC4A4" w14:textId="77777777" w:rsidR="00F7557A" w:rsidRPr="00F7557A" w:rsidRDefault="00F7557A" w:rsidP="00F7557A">
            <w:pPr>
              <w:spacing w:after="0" w:line="240" w:lineRule="auto"/>
              <w:rPr>
                <w:b/>
                <w:bCs/>
              </w:rPr>
            </w:pPr>
            <w:r w:rsidRPr="00F7557A">
              <w:rPr>
                <w:b/>
                <w:bCs/>
              </w:rPr>
              <w:t>Ratio to Reference</w:t>
            </w:r>
          </w:p>
        </w:tc>
      </w:tr>
      <w:tr w:rsidR="00F7557A" w:rsidRPr="00F7557A" w14:paraId="24ABA8C2" w14:textId="77777777" w:rsidTr="00141E0E">
        <w:trPr>
          <w:trHeight w:val="301"/>
          <w:tblCellSpacing w:w="15" w:type="dxa"/>
        </w:trPr>
        <w:tc>
          <w:tcPr>
            <w:tcW w:w="0" w:type="auto"/>
            <w:vAlign w:val="center"/>
            <w:hideMark/>
          </w:tcPr>
          <w:p w14:paraId="49C0680A" w14:textId="77777777" w:rsidR="00F7557A" w:rsidRPr="00F7557A" w:rsidRDefault="00F7557A" w:rsidP="00F7557A">
            <w:pPr>
              <w:spacing w:after="0" w:line="240" w:lineRule="auto"/>
            </w:pPr>
            <w:r w:rsidRPr="00F7557A">
              <w:t>Reference</w:t>
            </w:r>
          </w:p>
        </w:tc>
        <w:tc>
          <w:tcPr>
            <w:tcW w:w="0" w:type="auto"/>
            <w:vAlign w:val="center"/>
            <w:hideMark/>
          </w:tcPr>
          <w:p w14:paraId="75642BE2" w14:textId="77777777" w:rsidR="00F7557A" w:rsidRPr="00F7557A" w:rsidRDefault="00F7557A" w:rsidP="00F7557A">
            <w:pPr>
              <w:spacing w:after="0" w:line="240" w:lineRule="auto"/>
            </w:pPr>
            <w:r w:rsidRPr="00F7557A">
              <w:t>38.7 words</w:t>
            </w:r>
          </w:p>
        </w:tc>
        <w:tc>
          <w:tcPr>
            <w:tcW w:w="0" w:type="auto"/>
            <w:vAlign w:val="center"/>
            <w:hideMark/>
          </w:tcPr>
          <w:p w14:paraId="1EF47EA8" w14:textId="77777777" w:rsidR="00F7557A" w:rsidRPr="00F7557A" w:rsidRDefault="00F7557A" w:rsidP="00F7557A">
            <w:pPr>
              <w:spacing w:after="0" w:line="240" w:lineRule="auto"/>
            </w:pPr>
            <w:r w:rsidRPr="00F7557A">
              <w:t>1.0x (baseline)</w:t>
            </w:r>
          </w:p>
        </w:tc>
      </w:tr>
      <w:tr w:rsidR="00F7557A" w:rsidRPr="00F7557A" w14:paraId="288EC9E7" w14:textId="77777777" w:rsidTr="00141E0E">
        <w:trPr>
          <w:trHeight w:val="301"/>
          <w:tblCellSpacing w:w="15" w:type="dxa"/>
        </w:trPr>
        <w:tc>
          <w:tcPr>
            <w:tcW w:w="0" w:type="auto"/>
            <w:vAlign w:val="center"/>
            <w:hideMark/>
          </w:tcPr>
          <w:p w14:paraId="6875D704" w14:textId="77777777" w:rsidR="00F7557A" w:rsidRPr="00F7557A" w:rsidRDefault="00F7557A" w:rsidP="00F7557A">
            <w:pPr>
              <w:spacing w:after="0" w:line="240" w:lineRule="auto"/>
            </w:pPr>
            <w:r w:rsidRPr="00F7557A">
              <w:t>Base TinyLlama</w:t>
            </w:r>
          </w:p>
        </w:tc>
        <w:tc>
          <w:tcPr>
            <w:tcW w:w="0" w:type="auto"/>
            <w:vAlign w:val="center"/>
            <w:hideMark/>
          </w:tcPr>
          <w:p w14:paraId="0BC6ABAB" w14:textId="77777777" w:rsidR="00F7557A" w:rsidRPr="00F7557A" w:rsidRDefault="00F7557A" w:rsidP="00F7557A">
            <w:pPr>
              <w:spacing w:after="0" w:line="240" w:lineRule="auto"/>
            </w:pPr>
            <w:r w:rsidRPr="00F7557A">
              <w:t>41.8 words</w:t>
            </w:r>
          </w:p>
        </w:tc>
        <w:tc>
          <w:tcPr>
            <w:tcW w:w="0" w:type="auto"/>
            <w:vAlign w:val="center"/>
            <w:hideMark/>
          </w:tcPr>
          <w:p w14:paraId="5FB47238" w14:textId="77777777" w:rsidR="00F7557A" w:rsidRPr="00F7557A" w:rsidRDefault="00F7557A" w:rsidP="00F7557A">
            <w:pPr>
              <w:spacing w:after="0" w:line="240" w:lineRule="auto"/>
            </w:pPr>
            <w:r w:rsidRPr="00F7557A">
              <w:t>1.08x (slightly verbose)</w:t>
            </w:r>
          </w:p>
        </w:tc>
      </w:tr>
      <w:tr w:rsidR="00F7557A" w:rsidRPr="00F7557A" w14:paraId="4E911A1E" w14:textId="77777777" w:rsidTr="00141E0E">
        <w:trPr>
          <w:trHeight w:val="301"/>
          <w:tblCellSpacing w:w="15" w:type="dxa"/>
        </w:trPr>
        <w:tc>
          <w:tcPr>
            <w:tcW w:w="0" w:type="auto"/>
            <w:vAlign w:val="center"/>
            <w:hideMark/>
          </w:tcPr>
          <w:p w14:paraId="08E46A8E" w14:textId="77777777" w:rsidR="00F7557A" w:rsidRPr="00F7557A" w:rsidRDefault="00F7557A" w:rsidP="00F7557A">
            <w:pPr>
              <w:spacing w:after="0" w:line="240" w:lineRule="auto"/>
            </w:pPr>
            <w:r w:rsidRPr="00F7557A">
              <w:t>Fine-tuned TinyLlama</w:t>
            </w:r>
          </w:p>
        </w:tc>
        <w:tc>
          <w:tcPr>
            <w:tcW w:w="0" w:type="auto"/>
            <w:vAlign w:val="center"/>
            <w:hideMark/>
          </w:tcPr>
          <w:p w14:paraId="3DD86F93" w14:textId="77777777" w:rsidR="00F7557A" w:rsidRPr="00F7557A" w:rsidRDefault="00F7557A" w:rsidP="00F7557A">
            <w:pPr>
              <w:spacing w:after="0" w:line="240" w:lineRule="auto"/>
            </w:pPr>
            <w:r w:rsidRPr="00F7557A">
              <w:t>76.5 words</w:t>
            </w:r>
          </w:p>
        </w:tc>
        <w:tc>
          <w:tcPr>
            <w:tcW w:w="0" w:type="auto"/>
            <w:vAlign w:val="center"/>
            <w:hideMark/>
          </w:tcPr>
          <w:p w14:paraId="333D37C4" w14:textId="77777777" w:rsidR="00F7557A" w:rsidRPr="00F7557A" w:rsidRDefault="00F7557A" w:rsidP="00F7557A">
            <w:pPr>
              <w:spacing w:after="0" w:line="240" w:lineRule="auto"/>
            </w:pPr>
            <w:r w:rsidRPr="00F7557A">
              <w:t>1.98x (comprehensive)</w:t>
            </w:r>
          </w:p>
        </w:tc>
      </w:tr>
    </w:tbl>
    <w:p w14:paraId="53B6A116" w14:textId="77777777" w:rsidR="00141E0E" w:rsidRDefault="00141E0E" w:rsidP="00F7557A">
      <w:pPr>
        <w:spacing w:after="0" w:line="240" w:lineRule="auto"/>
      </w:pPr>
    </w:p>
    <w:p w14:paraId="2FA3C86A" w14:textId="49BF874E" w:rsidR="00F7557A" w:rsidRPr="00F7557A" w:rsidRDefault="00F7557A" w:rsidP="00F7557A">
      <w:pPr>
        <w:spacing w:after="0" w:line="240" w:lineRule="auto"/>
      </w:pPr>
      <w:r w:rsidRPr="00F7557A">
        <w:t>Interpretation: Fine-tuned model generates nearly 2x longer responses, providing more thorough explanations and examples. This is beneficial for instruction-following despite BLEU penalties.</w:t>
      </w:r>
    </w:p>
    <w:p w14:paraId="77171C40" w14:textId="77777777" w:rsidR="00141E0E" w:rsidRDefault="00141E0E" w:rsidP="00F7557A">
      <w:pPr>
        <w:spacing w:after="0" w:line="240" w:lineRule="auto"/>
      </w:pPr>
    </w:p>
    <w:p w14:paraId="394C6A58" w14:textId="6C8A5976" w:rsidR="00F7557A" w:rsidRPr="00F7557A" w:rsidRDefault="00141E0E" w:rsidP="00F7557A">
      <w:pPr>
        <w:spacing w:after="0" w:line="240" w:lineRule="auto"/>
        <w:rPr>
          <w:b/>
          <w:bCs/>
        </w:rPr>
      </w:pPr>
      <w:r w:rsidRPr="00141E0E">
        <w:rPr>
          <w:b/>
          <w:bCs/>
        </w:rPr>
        <w:t xml:space="preserve">3.2.2 </w:t>
      </w:r>
      <w:r w:rsidR="00F7557A" w:rsidRPr="00F7557A">
        <w:rPr>
          <w:b/>
          <w:bCs/>
        </w:rPr>
        <w:t>Out-of-Distribution Performance (Dolly-15k)</w:t>
      </w:r>
    </w:p>
    <w:p w14:paraId="439871A8" w14:textId="77777777" w:rsidR="00F7557A" w:rsidRPr="00F7557A" w:rsidRDefault="00F7557A" w:rsidP="00F7557A">
      <w:pPr>
        <w:spacing w:after="0" w:line="240" w:lineRule="auto"/>
      </w:pPr>
      <w:r w:rsidRPr="00F7557A">
        <w:t>Table 2: Performance on Dolly-15k Test Set (n=156 samples)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85"/>
        <w:gridCol w:w="1354"/>
        <w:gridCol w:w="2003"/>
        <w:gridCol w:w="1265"/>
        <w:gridCol w:w="1189"/>
      </w:tblGrid>
      <w:tr w:rsidR="00F7557A" w:rsidRPr="00F7557A" w14:paraId="0291E9A2" w14:textId="77777777" w:rsidTr="00141E0E">
        <w:trPr>
          <w:tblHeader/>
          <w:tblCellSpacing w:w="15" w:type="dxa"/>
        </w:trPr>
        <w:tc>
          <w:tcPr>
            <w:tcW w:w="0" w:type="auto"/>
            <w:vAlign w:val="center"/>
            <w:hideMark/>
          </w:tcPr>
          <w:p w14:paraId="4A4D2301" w14:textId="77777777" w:rsidR="00F7557A" w:rsidRPr="00F7557A" w:rsidRDefault="00F7557A" w:rsidP="00F7557A">
            <w:pPr>
              <w:spacing w:after="0" w:line="240" w:lineRule="auto"/>
              <w:rPr>
                <w:b/>
                <w:bCs/>
              </w:rPr>
            </w:pPr>
            <w:r w:rsidRPr="00F7557A">
              <w:rPr>
                <w:b/>
                <w:bCs/>
              </w:rPr>
              <w:t>Metric</w:t>
            </w:r>
          </w:p>
        </w:tc>
        <w:tc>
          <w:tcPr>
            <w:tcW w:w="0" w:type="auto"/>
            <w:vAlign w:val="center"/>
            <w:hideMark/>
          </w:tcPr>
          <w:p w14:paraId="0C44C990" w14:textId="77777777" w:rsidR="00F7557A" w:rsidRPr="00F7557A" w:rsidRDefault="00F7557A" w:rsidP="00F7557A">
            <w:pPr>
              <w:spacing w:after="0" w:line="240" w:lineRule="auto"/>
              <w:rPr>
                <w:b/>
                <w:bCs/>
              </w:rPr>
            </w:pPr>
            <w:r w:rsidRPr="00F7557A">
              <w:rPr>
                <w:b/>
                <w:bCs/>
              </w:rPr>
              <w:t>Base Model</w:t>
            </w:r>
          </w:p>
        </w:tc>
        <w:tc>
          <w:tcPr>
            <w:tcW w:w="0" w:type="auto"/>
            <w:vAlign w:val="center"/>
            <w:hideMark/>
          </w:tcPr>
          <w:p w14:paraId="45F557E1" w14:textId="77777777" w:rsidR="00F7557A" w:rsidRPr="00F7557A" w:rsidRDefault="00F7557A" w:rsidP="00F7557A">
            <w:pPr>
              <w:spacing w:after="0" w:line="240" w:lineRule="auto"/>
              <w:rPr>
                <w:b/>
                <w:bCs/>
              </w:rPr>
            </w:pPr>
            <w:r w:rsidRPr="00F7557A">
              <w:rPr>
                <w:b/>
                <w:bCs/>
              </w:rPr>
              <w:t>Fine-tuned Model</w:t>
            </w:r>
          </w:p>
        </w:tc>
        <w:tc>
          <w:tcPr>
            <w:tcW w:w="0" w:type="auto"/>
            <w:vAlign w:val="center"/>
            <w:hideMark/>
          </w:tcPr>
          <w:p w14:paraId="70391FE9" w14:textId="77777777" w:rsidR="00F7557A" w:rsidRPr="00F7557A" w:rsidRDefault="00F7557A" w:rsidP="00F7557A">
            <w:pPr>
              <w:spacing w:after="0" w:line="240" w:lineRule="auto"/>
              <w:rPr>
                <w:b/>
                <w:bCs/>
              </w:rPr>
            </w:pPr>
            <w:r w:rsidRPr="00F7557A">
              <w:rPr>
                <w:b/>
                <w:bCs/>
              </w:rPr>
              <w:t>Absolute Δ</w:t>
            </w:r>
          </w:p>
        </w:tc>
        <w:tc>
          <w:tcPr>
            <w:tcW w:w="0" w:type="auto"/>
            <w:vAlign w:val="center"/>
            <w:hideMark/>
          </w:tcPr>
          <w:p w14:paraId="5A8A314B" w14:textId="77777777" w:rsidR="00F7557A" w:rsidRPr="00F7557A" w:rsidRDefault="00F7557A" w:rsidP="00F7557A">
            <w:pPr>
              <w:spacing w:after="0" w:line="240" w:lineRule="auto"/>
              <w:rPr>
                <w:b/>
                <w:bCs/>
              </w:rPr>
            </w:pPr>
            <w:r w:rsidRPr="00F7557A">
              <w:rPr>
                <w:b/>
                <w:bCs/>
              </w:rPr>
              <w:t>Relative Δ</w:t>
            </w:r>
          </w:p>
        </w:tc>
      </w:tr>
      <w:tr w:rsidR="00F7557A" w:rsidRPr="00F7557A" w14:paraId="0555E827" w14:textId="77777777" w:rsidTr="00141E0E">
        <w:trPr>
          <w:tblCellSpacing w:w="15" w:type="dxa"/>
        </w:trPr>
        <w:tc>
          <w:tcPr>
            <w:tcW w:w="0" w:type="auto"/>
            <w:vAlign w:val="center"/>
            <w:hideMark/>
          </w:tcPr>
          <w:p w14:paraId="32BCA818" w14:textId="77777777" w:rsidR="00F7557A" w:rsidRPr="00F7557A" w:rsidRDefault="00F7557A" w:rsidP="00F7557A">
            <w:pPr>
              <w:spacing w:after="0" w:line="240" w:lineRule="auto"/>
            </w:pPr>
            <w:r w:rsidRPr="00F7557A">
              <w:t>METEOR</w:t>
            </w:r>
          </w:p>
        </w:tc>
        <w:tc>
          <w:tcPr>
            <w:tcW w:w="0" w:type="auto"/>
            <w:vAlign w:val="center"/>
            <w:hideMark/>
          </w:tcPr>
          <w:p w14:paraId="0A897C10" w14:textId="77777777" w:rsidR="00F7557A" w:rsidRPr="00F7557A" w:rsidRDefault="00F7557A" w:rsidP="00F7557A">
            <w:pPr>
              <w:spacing w:after="0" w:line="240" w:lineRule="auto"/>
            </w:pPr>
            <w:r w:rsidRPr="00F7557A">
              <w:t>0.1926</w:t>
            </w:r>
          </w:p>
        </w:tc>
        <w:tc>
          <w:tcPr>
            <w:tcW w:w="0" w:type="auto"/>
            <w:vAlign w:val="center"/>
            <w:hideMark/>
          </w:tcPr>
          <w:p w14:paraId="57692609" w14:textId="77777777" w:rsidR="00F7557A" w:rsidRPr="00F7557A" w:rsidRDefault="00F7557A" w:rsidP="00F7557A">
            <w:pPr>
              <w:spacing w:after="0" w:line="240" w:lineRule="auto"/>
            </w:pPr>
            <w:r w:rsidRPr="00F7557A">
              <w:t>0.2434</w:t>
            </w:r>
          </w:p>
        </w:tc>
        <w:tc>
          <w:tcPr>
            <w:tcW w:w="0" w:type="auto"/>
            <w:vAlign w:val="center"/>
            <w:hideMark/>
          </w:tcPr>
          <w:p w14:paraId="77E51842" w14:textId="77777777" w:rsidR="00F7557A" w:rsidRPr="00F7557A" w:rsidRDefault="00F7557A" w:rsidP="00F7557A">
            <w:pPr>
              <w:spacing w:after="0" w:line="240" w:lineRule="auto"/>
            </w:pPr>
            <w:r w:rsidRPr="00F7557A">
              <w:t>+0.0508</w:t>
            </w:r>
          </w:p>
        </w:tc>
        <w:tc>
          <w:tcPr>
            <w:tcW w:w="0" w:type="auto"/>
            <w:vAlign w:val="center"/>
            <w:hideMark/>
          </w:tcPr>
          <w:p w14:paraId="2AE098E2" w14:textId="77777777" w:rsidR="00F7557A" w:rsidRPr="00F7557A" w:rsidRDefault="00F7557A" w:rsidP="00F7557A">
            <w:pPr>
              <w:spacing w:after="0" w:line="240" w:lineRule="auto"/>
            </w:pPr>
            <w:r w:rsidRPr="00F7557A">
              <w:t>+26.4%</w:t>
            </w:r>
          </w:p>
        </w:tc>
      </w:tr>
      <w:tr w:rsidR="00F7557A" w:rsidRPr="00F7557A" w14:paraId="37F236B8" w14:textId="77777777" w:rsidTr="00141E0E">
        <w:trPr>
          <w:tblCellSpacing w:w="15" w:type="dxa"/>
        </w:trPr>
        <w:tc>
          <w:tcPr>
            <w:tcW w:w="0" w:type="auto"/>
            <w:vAlign w:val="center"/>
            <w:hideMark/>
          </w:tcPr>
          <w:p w14:paraId="4BB7CFAC" w14:textId="77777777" w:rsidR="00F7557A" w:rsidRPr="00F7557A" w:rsidRDefault="00F7557A" w:rsidP="00F7557A">
            <w:pPr>
              <w:spacing w:after="0" w:line="240" w:lineRule="auto"/>
            </w:pPr>
            <w:r w:rsidRPr="00F7557A">
              <w:t>ROUGE-L</w:t>
            </w:r>
          </w:p>
        </w:tc>
        <w:tc>
          <w:tcPr>
            <w:tcW w:w="0" w:type="auto"/>
            <w:vAlign w:val="center"/>
            <w:hideMark/>
          </w:tcPr>
          <w:p w14:paraId="65A6D977" w14:textId="77777777" w:rsidR="00F7557A" w:rsidRPr="00F7557A" w:rsidRDefault="00F7557A" w:rsidP="00F7557A">
            <w:pPr>
              <w:spacing w:after="0" w:line="240" w:lineRule="auto"/>
            </w:pPr>
            <w:r w:rsidRPr="00F7557A">
              <w:t>0.1651</w:t>
            </w:r>
          </w:p>
        </w:tc>
        <w:tc>
          <w:tcPr>
            <w:tcW w:w="0" w:type="auto"/>
            <w:vAlign w:val="center"/>
            <w:hideMark/>
          </w:tcPr>
          <w:p w14:paraId="4CF19E38" w14:textId="77777777" w:rsidR="00F7557A" w:rsidRPr="00F7557A" w:rsidRDefault="00F7557A" w:rsidP="00F7557A">
            <w:pPr>
              <w:spacing w:after="0" w:line="240" w:lineRule="auto"/>
            </w:pPr>
            <w:r w:rsidRPr="00F7557A">
              <w:t>0.1661</w:t>
            </w:r>
          </w:p>
        </w:tc>
        <w:tc>
          <w:tcPr>
            <w:tcW w:w="0" w:type="auto"/>
            <w:vAlign w:val="center"/>
            <w:hideMark/>
          </w:tcPr>
          <w:p w14:paraId="6C4FAB13" w14:textId="77777777" w:rsidR="00F7557A" w:rsidRPr="00F7557A" w:rsidRDefault="00F7557A" w:rsidP="00F7557A">
            <w:pPr>
              <w:spacing w:after="0" w:line="240" w:lineRule="auto"/>
            </w:pPr>
            <w:r w:rsidRPr="00F7557A">
              <w:t>+0.0010</w:t>
            </w:r>
          </w:p>
        </w:tc>
        <w:tc>
          <w:tcPr>
            <w:tcW w:w="0" w:type="auto"/>
            <w:vAlign w:val="center"/>
            <w:hideMark/>
          </w:tcPr>
          <w:p w14:paraId="4762E4D9" w14:textId="77777777" w:rsidR="00F7557A" w:rsidRPr="00F7557A" w:rsidRDefault="00F7557A" w:rsidP="00F7557A">
            <w:pPr>
              <w:spacing w:after="0" w:line="240" w:lineRule="auto"/>
            </w:pPr>
            <w:r w:rsidRPr="00F7557A">
              <w:t>+0.6%</w:t>
            </w:r>
          </w:p>
        </w:tc>
      </w:tr>
      <w:tr w:rsidR="00F7557A" w:rsidRPr="00F7557A" w14:paraId="45624362" w14:textId="77777777" w:rsidTr="00141E0E">
        <w:trPr>
          <w:tblCellSpacing w:w="15" w:type="dxa"/>
        </w:trPr>
        <w:tc>
          <w:tcPr>
            <w:tcW w:w="0" w:type="auto"/>
            <w:vAlign w:val="center"/>
            <w:hideMark/>
          </w:tcPr>
          <w:p w14:paraId="6229FB2C" w14:textId="77777777" w:rsidR="00F7557A" w:rsidRPr="00F7557A" w:rsidRDefault="00F7557A" w:rsidP="00F7557A">
            <w:pPr>
              <w:spacing w:after="0" w:line="240" w:lineRule="auto"/>
            </w:pPr>
            <w:r w:rsidRPr="00F7557A">
              <w:t>BLEU</w:t>
            </w:r>
          </w:p>
        </w:tc>
        <w:tc>
          <w:tcPr>
            <w:tcW w:w="0" w:type="auto"/>
            <w:vAlign w:val="center"/>
            <w:hideMark/>
          </w:tcPr>
          <w:p w14:paraId="7F95A803" w14:textId="77777777" w:rsidR="00F7557A" w:rsidRPr="00F7557A" w:rsidRDefault="00F7557A" w:rsidP="00F7557A">
            <w:pPr>
              <w:spacing w:after="0" w:line="240" w:lineRule="auto"/>
            </w:pPr>
            <w:r w:rsidRPr="00F7557A">
              <w:t>0.0587</w:t>
            </w:r>
          </w:p>
        </w:tc>
        <w:tc>
          <w:tcPr>
            <w:tcW w:w="0" w:type="auto"/>
            <w:vAlign w:val="center"/>
            <w:hideMark/>
          </w:tcPr>
          <w:p w14:paraId="2B5B83E9" w14:textId="77777777" w:rsidR="00F7557A" w:rsidRPr="00F7557A" w:rsidRDefault="00F7557A" w:rsidP="00F7557A">
            <w:pPr>
              <w:spacing w:after="0" w:line="240" w:lineRule="auto"/>
            </w:pPr>
            <w:r w:rsidRPr="00F7557A">
              <w:t>0.0473</w:t>
            </w:r>
          </w:p>
        </w:tc>
        <w:tc>
          <w:tcPr>
            <w:tcW w:w="0" w:type="auto"/>
            <w:vAlign w:val="center"/>
            <w:hideMark/>
          </w:tcPr>
          <w:p w14:paraId="70E04F0B" w14:textId="77777777" w:rsidR="00F7557A" w:rsidRPr="00F7557A" w:rsidRDefault="00F7557A" w:rsidP="00F7557A">
            <w:pPr>
              <w:spacing w:after="0" w:line="240" w:lineRule="auto"/>
            </w:pPr>
            <w:r w:rsidRPr="00F7557A">
              <w:t>-0.0114</w:t>
            </w:r>
          </w:p>
        </w:tc>
        <w:tc>
          <w:tcPr>
            <w:tcW w:w="0" w:type="auto"/>
            <w:vAlign w:val="center"/>
            <w:hideMark/>
          </w:tcPr>
          <w:p w14:paraId="68454B2F" w14:textId="77777777" w:rsidR="00F7557A" w:rsidRPr="00F7557A" w:rsidRDefault="00F7557A" w:rsidP="00F7557A">
            <w:pPr>
              <w:spacing w:after="0" w:line="240" w:lineRule="auto"/>
            </w:pPr>
            <w:r w:rsidRPr="00F7557A">
              <w:t>-19.4%</w:t>
            </w:r>
          </w:p>
        </w:tc>
      </w:tr>
    </w:tbl>
    <w:p w14:paraId="3DFBF403" w14:textId="77777777" w:rsidR="00141E0E" w:rsidRDefault="00141E0E" w:rsidP="00F7557A">
      <w:pPr>
        <w:spacing w:after="0" w:line="240" w:lineRule="auto"/>
      </w:pPr>
    </w:p>
    <w:p w14:paraId="65BFE35C" w14:textId="4CA3ABA0" w:rsidR="00F7557A" w:rsidRPr="00F7557A" w:rsidRDefault="00F7557A" w:rsidP="00F7557A">
      <w:pPr>
        <w:spacing w:after="0" w:line="240" w:lineRule="auto"/>
      </w:pPr>
      <w:r w:rsidRPr="00F7557A">
        <w:t>Key Findings:</w:t>
      </w:r>
    </w:p>
    <w:p w14:paraId="0D823BAF" w14:textId="77777777" w:rsidR="00F7557A" w:rsidRPr="00F7557A" w:rsidRDefault="00F7557A" w:rsidP="00F7557A">
      <w:pPr>
        <w:numPr>
          <w:ilvl w:val="0"/>
          <w:numId w:val="49"/>
        </w:numPr>
        <w:spacing w:after="0" w:line="240" w:lineRule="auto"/>
      </w:pPr>
      <w:r w:rsidRPr="00F7557A">
        <w:t>Strong Generalization (+26.4% METEOR):</w:t>
      </w:r>
    </w:p>
    <w:p w14:paraId="58385455" w14:textId="77777777" w:rsidR="00F7557A" w:rsidRPr="00F7557A" w:rsidRDefault="00F7557A" w:rsidP="00F7557A">
      <w:pPr>
        <w:numPr>
          <w:ilvl w:val="0"/>
          <w:numId w:val="50"/>
        </w:numPr>
        <w:spacing w:after="0" w:line="240" w:lineRule="auto"/>
      </w:pPr>
      <w:r w:rsidRPr="00F7557A">
        <w:t>Improvement nearly matches Alpaca performance (+27.5%), indicating robust transfer to similar instruction formats</w:t>
      </w:r>
    </w:p>
    <w:p w14:paraId="04081DB8" w14:textId="77777777" w:rsidR="00F7557A" w:rsidRPr="00F7557A" w:rsidRDefault="00F7557A" w:rsidP="00F7557A">
      <w:pPr>
        <w:numPr>
          <w:ilvl w:val="0"/>
          <w:numId w:val="50"/>
        </w:numPr>
        <w:spacing w:after="0" w:line="240" w:lineRule="auto"/>
      </w:pPr>
      <w:r w:rsidRPr="00F7557A">
        <w:t>Model successfully generalized instruction-following patterns to unseen conversational tasks</w:t>
      </w:r>
    </w:p>
    <w:p w14:paraId="4668D158" w14:textId="77777777" w:rsidR="00F7557A" w:rsidRPr="00F7557A" w:rsidRDefault="00F7557A" w:rsidP="00F7557A">
      <w:pPr>
        <w:numPr>
          <w:ilvl w:val="0"/>
          <w:numId w:val="51"/>
        </w:numPr>
        <w:spacing w:after="0" w:line="240" w:lineRule="auto"/>
      </w:pPr>
      <w:r w:rsidRPr="00F7557A">
        <w:t>Marginal Structural Improvement (+0.6% ROUGE-L):</w:t>
      </w:r>
    </w:p>
    <w:p w14:paraId="3E33EAF8" w14:textId="77777777" w:rsidR="00F7557A" w:rsidRPr="00F7557A" w:rsidRDefault="00F7557A" w:rsidP="00F7557A">
      <w:pPr>
        <w:numPr>
          <w:ilvl w:val="0"/>
          <w:numId w:val="52"/>
        </w:numPr>
        <w:spacing w:after="0" w:line="240" w:lineRule="auto"/>
      </w:pPr>
      <w:r w:rsidRPr="00F7557A">
        <w:t>Smaller improvement vs. Alpaca suggests Dolly's more diverse formatting reduces structural alignment</w:t>
      </w:r>
    </w:p>
    <w:p w14:paraId="68CA094D" w14:textId="77777777" w:rsidR="00F7557A" w:rsidRPr="00F7557A" w:rsidRDefault="00F7557A" w:rsidP="00F7557A">
      <w:pPr>
        <w:numPr>
          <w:ilvl w:val="0"/>
          <w:numId w:val="52"/>
        </w:numPr>
        <w:spacing w:after="0" w:line="240" w:lineRule="auto"/>
      </w:pPr>
      <w:r w:rsidRPr="00F7557A">
        <w:t>Still positive, indicating no degradation of organizational capability</w:t>
      </w:r>
    </w:p>
    <w:p w14:paraId="29D3CDAE" w14:textId="77777777" w:rsidR="00F7557A" w:rsidRPr="00F7557A" w:rsidRDefault="00F7557A" w:rsidP="00F7557A">
      <w:pPr>
        <w:numPr>
          <w:ilvl w:val="0"/>
          <w:numId w:val="53"/>
        </w:numPr>
        <w:spacing w:after="0" w:line="240" w:lineRule="auto"/>
      </w:pPr>
      <w:r w:rsidRPr="00F7557A">
        <w:t>BLEU Decline (-19.4%):</w:t>
      </w:r>
    </w:p>
    <w:p w14:paraId="3D86459B" w14:textId="77777777" w:rsidR="00F7557A" w:rsidRPr="00F7557A" w:rsidRDefault="00F7557A" w:rsidP="00F7557A">
      <w:pPr>
        <w:numPr>
          <w:ilvl w:val="0"/>
          <w:numId w:val="54"/>
        </w:numPr>
        <w:spacing w:after="0" w:line="240" w:lineRule="auto"/>
      </w:pPr>
      <w:r w:rsidRPr="00F7557A">
        <w:t>Larger drop than Alpaca due to greater stylistic divergence between Dolly's human-written references and model's generated style</w:t>
      </w:r>
    </w:p>
    <w:p w14:paraId="63292A64" w14:textId="77777777" w:rsidR="00F7557A" w:rsidRPr="00F7557A" w:rsidRDefault="00F7557A" w:rsidP="00F7557A">
      <w:pPr>
        <w:numPr>
          <w:ilvl w:val="0"/>
          <w:numId w:val="54"/>
        </w:numPr>
        <w:spacing w:after="0" w:line="240" w:lineRule="auto"/>
      </w:pPr>
      <w:r w:rsidRPr="00F7557A">
        <w:lastRenderedPageBreak/>
        <w:t>Not concerning given strong METEOR performance (semantic quality maintained)</w:t>
      </w:r>
    </w:p>
    <w:p w14:paraId="3D4C2B6D" w14:textId="77777777" w:rsidR="00F7557A" w:rsidRDefault="00F7557A" w:rsidP="00F7557A">
      <w:pPr>
        <w:spacing w:after="0" w:line="240" w:lineRule="auto"/>
      </w:pPr>
      <w:r w:rsidRPr="00F7557A">
        <w:t>Analysis: Dolly-15k results validate successful out-of-distribution generalization to instruction-following tasks with similar conversational style. The model learned generalizable instruction interpretation rather than merely memorizing Alpaca-specific patterns.</w:t>
      </w:r>
    </w:p>
    <w:p w14:paraId="43072BE7" w14:textId="77777777" w:rsidR="00141E0E" w:rsidRPr="00F7557A" w:rsidRDefault="00141E0E" w:rsidP="00F7557A">
      <w:pPr>
        <w:spacing w:after="0" w:line="240" w:lineRule="auto"/>
      </w:pPr>
    </w:p>
    <w:p w14:paraId="2E2ABA0F" w14:textId="77777777" w:rsidR="00F7557A" w:rsidRPr="00F7557A" w:rsidRDefault="00F7557A" w:rsidP="00F7557A">
      <w:pPr>
        <w:spacing w:after="0" w:line="240" w:lineRule="auto"/>
        <w:rPr>
          <w:b/>
          <w:bCs/>
        </w:rPr>
      </w:pPr>
      <w:r w:rsidRPr="00F7557A">
        <w:rPr>
          <w:b/>
          <w:bCs/>
        </w:rPr>
        <w:t>3.2.3 Out-of-Distribution Performance (OpenOrca)</w:t>
      </w:r>
    </w:p>
    <w:p w14:paraId="38309389" w14:textId="77777777" w:rsidR="00F7557A" w:rsidRPr="00F7557A" w:rsidRDefault="00F7557A" w:rsidP="00F7557A">
      <w:pPr>
        <w:spacing w:after="0" w:line="240" w:lineRule="auto"/>
      </w:pPr>
      <w:r w:rsidRPr="00F7557A">
        <w:t>Table 3: Performance on OpenOrca Test Set (n=111 samples)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85"/>
        <w:gridCol w:w="1430"/>
        <w:gridCol w:w="2070"/>
        <w:gridCol w:w="1350"/>
        <w:gridCol w:w="1350"/>
        <w:gridCol w:w="1890"/>
      </w:tblGrid>
      <w:tr w:rsidR="0000509A" w:rsidRPr="00F7557A" w14:paraId="0760EFDB" w14:textId="77777777" w:rsidTr="0000509A">
        <w:trPr>
          <w:tblHeader/>
          <w:tblCellSpacing w:w="15" w:type="dxa"/>
        </w:trPr>
        <w:tc>
          <w:tcPr>
            <w:tcW w:w="0" w:type="auto"/>
            <w:vAlign w:val="center"/>
            <w:hideMark/>
          </w:tcPr>
          <w:p w14:paraId="3A98D08D" w14:textId="77777777" w:rsidR="00F7557A" w:rsidRPr="00F7557A" w:rsidRDefault="00F7557A" w:rsidP="00F7557A">
            <w:pPr>
              <w:spacing w:after="0" w:line="240" w:lineRule="auto"/>
              <w:rPr>
                <w:b/>
                <w:bCs/>
              </w:rPr>
            </w:pPr>
            <w:r w:rsidRPr="00F7557A">
              <w:rPr>
                <w:b/>
                <w:bCs/>
              </w:rPr>
              <w:t>Metric</w:t>
            </w:r>
          </w:p>
        </w:tc>
        <w:tc>
          <w:tcPr>
            <w:tcW w:w="1400" w:type="dxa"/>
            <w:vAlign w:val="center"/>
            <w:hideMark/>
          </w:tcPr>
          <w:p w14:paraId="13858CA3" w14:textId="77777777" w:rsidR="00F7557A" w:rsidRPr="00F7557A" w:rsidRDefault="00F7557A" w:rsidP="00F7557A">
            <w:pPr>
              <w:spacing w:after="0" w:line="240" w:lineRule="auto"/>
              <w:rPr>
                <w:b/>
                <w:bCs/>
              </w:rPr>
            </w:pPr>
            <w:r w:rsidRPr="00F7557A">
              <w:rPr>
                <w:b/>
                <w:bCs/>
              </w:rPr>
              <w:t>Base Model</w:t>
            </w:r>
          </w:p>
        </w:tc>
        <w:tc>
          <w:tcPr>
            <w:tcW w:w="2040" w:type="dxa"/>
            <w:vAlign w:val="center"/>
            <w:hideMark/>
          </w:tcPr>
          <w:p w14:paraId="057113C6" w14:textId="77777777" w:rsidR="00F7557A" w:rsidRPr="00F7557A" w:rsidRDefault="00F7557A" w:rsidP="00F7557A">
            <w:pPr>
              <w:spacing w:after="0" w:line="240" w:lineRule="auto"/>
              <w:rPr>
                <w:b/>
                <w:bCs/>
              </w:rPr>
            </w:pPr>
            <w:r w:rsidRPr="00F7557A">
              <w:rPr>
                <w:b/>
                <w:bCs/>
              </w:rPr>
              <w:t>Fine-tuned Model</w:t>
            </w:r>
          </w:p>
        </w:tc>
        <w:tc>
          <w:tcPr>
            <w:tcW w:w="1320" w:type="dxa"/>
            <w:vAlign w:val="center"/>
            <w:hideMark/>
          </w:tcPr>
          <w:p w14:paraId="5E103C24" w14:textId="77777777" w:rsidR="00F7557A" w:rsidRPr="00F7557A" w:rsidRDefault="00F7557A" w:rsidP="00F7557A">
            <w:pPr>
              <w:spacing w:after="0" w:line="240" w:lineRule="auto"/>
              <w:rPr>
                <w:b/>
                <w:bCs/>
              </w:rPr>
            </w:pPr>
            <w:r w:rsidRPr="00F7557A">
              <w:rPr>
                <w:b/>
                <w:bCs/>
              </w:rPr>
              <w:t>Absolute Δ</w:t>
            </w:r>
          </w:p>
        </w:tc>
        <w:tc>
          <w:tcPr>
            <w:tcW w:w="1320" w:type="dxa"/>
            <w:vAlign w:val="center"/>
            <w:hideMark/>
          </w:tcPr>
          <w:p w14:paraId="2FE0072C" w14:textId="77777777" w:rsidR="00F7557A" w:rsidRPr="00F7557A" w:rsidRDefault="00F7557A" w:rsidP="00F7557A">
            <w:pPr>
              <w:spacing w:after="0" w:line="240" w:lineRule="auto"/>
              <w:rPr>
                <w:b/>
                <w:bCs/>
              </w:rPr>
            </w:pPr>
            <w:r w:rsidRPr="00F7557A">
              <w:rPr>
                <w:b/>
                <w:bCs/>
              </w:rPr>
              <w:t>Relative Δ</w:t>
            </w:r>
          </w:p>
        </w:tc>
        <w:tc>
          <w:tcPr>
            <w:tcW w:w="1845" w:type="dxa"/>
            <w:vAlign w:val="center"/>
            <w:hideMark/>
          </w:tcPr>
          <w:p w14:paraId="407FF182" w14:textId="77777777" w:rsidR="00F7557A" w:rsidRPr="00F7557A" w:rsidRDefault="00F7557A" w:rsidP="00F7557A">
            <w:pPr>
              <w:spacing w:after="0" w:line="240" w:lineRule="auto"/>
              <w:rPr>
                <w:b/>
                <w:bCs/>
              </w:rPr>
            </w:pPr>
            <w:r w:rsidRPr="00F7557A">
              <w:rPr>
                <w:b/>
                <w:bCs/>
              </w:rPr>
              <w:t>Status</w:t>
            </w:r>
          </w:p>
        </w:tc>
      </w:tr>
      <w:tr w:rsidR="0000509A" w:rsidRPr="00F7557A" w14:paraId="0F6A41A8" w14:textId="77777777" w:rsidTr="0000509A">
        <w:trPr>
          <w:tblCellSpacing w:w="15" w:type="dxa"/>
        </w:trPr>
        <w:tc>
          <w:tcPr>
            <w:tcW w:w="0" w:type="auto"/>
            <w:vAlign w:val="center"/>
            <w:hideMark/>
          </w:tcPr>
          <w:p w14:paraId="2CDE600E" w14:textId="77777777" w:rsidR="00F7557A" w:rsidRPr="00F7557A" w:rsidRDefault="00F7557A" w:rsidP="00F7557A">
            <w:pPr>
              <w:spacing w:after="0" w:line="240" w:lineRule="auto"/>
            </w:pPr>
            <w:r w:rsidRPr="00F7557A">
              <w:t>METEOR</w:t>
            </w:r>
          </w:p>
        </w:tc>
        <w:tc>
          <w:tcPr>
            <w:tcW w:w="1400" w:type="dxa"/>
            <w:vAlign w:val="center"/>
            <w:hideMark/>
          </w:tcPr>
          <w:p w14:paraId="6A17B51A" w14:textId="77777777" w:rsidR="00F7557A" w:rsidRPr="00F7557A" w:rsidRDefault="00F7557A" w:rsidP="00F7557A">
            <w:pPr>
              <w:spacing w:after="0" w:line="240" w:lineRule="auto"/>
            </w:pPr>
            <w:r w:rsidRPr="00F7557A">
              <w:t>0.2315</w:t>
            </w:r>
          </w:p>
        </w:tc>
        <w:tc>
          <w:tcPr>
            <w:tcW w:w="2040" w:type="dxa"/>
            <w:vAlign w:val="center"/>
            <w:hideMark/>
          </w:tcPr>
          <w:p w14:paraId="2A8B933E" w14:textId="77777777" w:rsidR="00F7557A" w:rsidRPr="00F7557A" w:rsidRDefault="00F7557A" w:rsidP="00F7557A">
            <w:pPr>
              <w:spacing w:after="0" w:line="240" w:lineRule="auto"/>
            </w:pPr>
            <w:r w:rsidRPr="00F7557A">
              <w:t>0.1543</w:t>
            </w:r>
          </w:p>
        </w:tc>
        <w:tc>
          <w:tcPr>
            <w:tcW w:w="1320" w:type="dxa"/>
            <w:vAlign w:val="center"/>
            <w:hideMark/>
          </w:tcPr>
          <w:p w14:paraId="479C8179" w14:textId="77777777" w:rsidR="00F7557A" w:rsidRPr="00F7557A" w:rsidRDefault="00F7557A" w:rsidP="00F7557A">
            <w:pPr>
              <w:spacing w:after="0" w:line="240" w:lineRule="auto"/>
            </w:pPr>
            <w:r w:rsidRPr="00F7557A">
              <w:t>-0.0772</w:t>
            </w:r>
          </w:p>
        </w:tc>
        <w:tc>
          <w:tcPr>
            <w:tcW w:w="1320" w:type="dxa"/>
            <w:vAlign w:val="center"/>
            <w:hideMark/>
          </w:tcPr>
          <w:p w14:paraId="5A1FD187" w14:textId="77777777" w:rsidR="00F7557A" w:rsidRPr="00F7557A" w:rsidRDefault="00F7557A" w:rsidP="00F7557A">
            <w:pPr>
              <w:spacing w:after="0" w:line="240" w:lineRule="auto"/>
            </w:pPr>
            <w:r w:rsidRPr="00F7557A">
              <w:t>-33.4%</w:t>
            </w:r>
          </w:p>
        </w:tc>
        <w:tc>
          <w:tcPr>
            <w:tcW w:w="1845" w:type="dxa"/>
            <w:vAlign w:val="center"/>
            <w:hideMark/>
          </w:tcPr>
          <w:p w14:paraId="11B60854" w14:textId="77777777" w:rsidR="00F7557A" w:rsidRPr="00F7557A" w:rsidRDefault="00F7557A" w:rsidP="00F7557A">
            <w:pPr>
              <w:spacing w:after="0" w:line="240" w:lineRule="auto"/>
            </w:pPr>
            <w:r w:rsidRPr="00F7557A">
              <w:t>Critical Failure</w:t>
            </w:r>
          </w:p>
        </w:tc>
      </w:tr>
      <w:tr w:rsidR="0000509A" w:rsidRPr="00F7557A" w14:paraId="57DFD62B" w14:textId="77777777" w:rsidTr="0000509A">
        <w:trPr>
          <w:tblCellSpacing w:w="15" w:type="dxa"/>
        </w:trPr>
        <w:tc>
          <w:tcPr>
            <w:tcW w:w="0" w:type="auto"/>
            <w:vAlign w:val="center"/>
            <w:hideMark/>
          </w:tcPr>
          <w:p w14:paraId="7A6573EA" w14:textId="77777777" w:rsidR="00F7557A" w:rsidRPr="00F7557A" w:rsidRDefault="00F7557A" w:rsidP="00F7557A">
            <w:pPr>
              <w:spacing w:after="0" w:line="240" w:lineRule="auto"/>
            </w:pPr>
            <w:r w:rsidRPr="00F7557A">
              <w:t>ROUGE-L</w:t>
            </w:r>
          </w:p>
        </w:tc>
        <w:tc>
          <w:tcPr>
            <w:tcW w:w="1400" w:type="dxa"/>
            <w:vAlign w:val="center"/>
            <w:hideMark/>
          </w:tcPr>
          <w:p w14:paraId="211CC674" w14:textId="77777777" w:rsidR="00F7557A" w:rsidRPr="00F7557A" w:rsidRDefault="00F7557A" w:rsidP="00F7557A">
            <w:pPr>
              <w:spacing w:after="0" w:line="240" w:lineRule="auto"/>
            </w:pPr>
            <w:r w:rsidRPr="00F7557A">
              <w:t>0.1940</w:t>
            </w:r>
          </w:p>
        </w:tc>
        <w:tc>
          <w:tcPr>
            <w:tcW w:w="2040" w:type="dxa"/>
            <w:vAlign w:val="center"/>
            <w:hideMark/>
          </w:tcPr>
          <w:p w14:paraId="67F61FF0" w14:textId="77777777" w:rsidR="00F7557A" w:rsidRPr="00F7557A" w:rsidRDefault="00F7557A" w:rsidP="00F7557A">
            <w:pPr>
              <w:spacing w:after="0" w:line="240" w:lineRule="auto"/>
            </w:pPr>
            <w:r w:rsidRPr="00F7557A">
              <w:t>0.1605</w:t>
            </w:r>
          </w:p>
        </w:tc>
        <w:tc>
          <w:tcPr>
            <w:tcW w:w="1320" w:type="dxa"/>
            <w:vAlign w:val="center"/>
            <w:hideMark/>
          </w:tcPr>
          <w:p w14:paraId="6834252F" w14:textId="77777777" w:rsidR="00F7557A" w:rsidRPr="00F7557A" w:rsidRDefault="00F7557A" w:rsidP="00F7557A">
            <w:pPr>
              <w:spacing w:after="0" w:line="240" w:lineRule="auto"/>
            </w:pPr>
            <w:r w:rsidRPr="00F7557A">
              <w:t>-0.0335</w:t>
            </w:r>
          </w:p>
        </w:tc>
        <w:tc>
          <w:tcPr>
            <w:tcW w:w="1320" w:type="dxa"/>
            <w:vAlign w:val="center"/>
            <w:hideMark/>
          </w:tcPr>
          <w:p w14:paraId="3383649A" w14:textId="77777777" w:rsidR="00F7557A" w:rsidRPr="00F7557A" w:rsidRDefault="00F7557A" w:rsidP="00F7557A">
            <w:pPr>
              <w:spacing w:after="0" w:line="240" w:lineRule="auto"/>
            </w:pPr>
            <w:r w:rsidRPr="00F7557A">
              <w:t>-17.3%</w:t>
            </w:r>
          </w:p>
        </w:tc>
        <w:tc>
          <w:tcPr>
            <w:tcW w:w="1845" w:type="dxa"/>
            <w:vAlign w:val="center"/>
            <w:hideMark/>
          </w:tcPr>
          <w:p w14:paraId="52B72A55" w14:textId="77777777" w:rsidR="00F7557A" w:rsidRPr="00F7557A" w:rsidRDefault="00F7557A" w:rsidP="00F7557A">
            <w:pPr>
              <w:spacing w:after="0" w:line="240" w:lineRule="auto"/>
            </w:pPr>
            <w:r w:rsidRPr="00F7557A">
              <w:t>Degradation</w:t>
            </w:r>
          </w:p>
        </w:tc>
      </w:tr>
      <w:tr w:rsidR="0000509A" w:rsidRPr="00F7557A" w14:paraId="7F18C51D" w14:textId="77777777" w:rsidTr="0000509A">
        <w:trPr>
          <w:tblCellSpacing w:w="15" w:type="dxa"/>
        </w:trPr>
        <w:tc>
          <w:tcPr>
            <w:tcW w:w="0" w:type="auto"/>
            <w:vAlign w:val="center"/>
            <w:hideMark/>
          </w:tcPr>
          <w:p w14:paraId="412820EA" w14:textId="77777777" w:rsidR="00F7557A" w:rsidRPr="00F7557A" w:rsidRDefault="00F7557A" w:rsidP="00F7557A">
            <w:pPr>
              <w:spacing w:after="0" w:line="240" w:lineRule="auto"/>
            </w:pPr>
            <w:r w:rsidRPr="00F7557A">
              <w:t>BLEU</w:t>
            </w:r>
          </w:p>
        </w:tc>
        <w:tc>
          <w:tcPr>
            <w:tcW w:w="1400" w:type="dxa"/>
            <w:vAlign w:val="center"/>
            <w:hideMark/>
          </w:tcPr>
          <w:p w14:paraId="3B837D10" w14:textId="77777777" w:rsidR="00F7557A" w:rsidRPr="00F7557A" w:rsidRDefault="00F7557A" w:rsidP="00F7557A">
            <w:pPr>
              <w:spacing w:after="0" w:line="240" w:lineRule="auto"/>
            </w:pPr>
            <w:r w:rsidRPr="00F7557A">
              <w:t>0.0615</w:t>
            </w:r>
          </w:p>
        </w:tc>
        <w:tc>
          <w:tcPr>
            <w:tcW w:w="2040" w:type="dxa"/>
            <w:vAlign w:val="center"/>
            <w:hideMark/>
          </w:tcPr>
          <w:p w14:paraId="3E61904D" w14:textId="77777777" w:rsidR="00F7557A" w:rsidRPr="00F7557A" w:rsidRDefault="00F7557A" w:rsidP="00F7557A">
            <w:pPr>
              <w:spacing w:after="0" w:line="240" w:lineRule="auto"/>
            </w:pPr>
            <w:r w:rsidRPr="00F7557A">
              <w:t>0.0044</w:t>
            </w:r>
          </w:p>
        </w:tc>
        <w:tc>
          <w:tcPr>
            <w:tcW w:w="1320" w:type="dxa"/>
            <w:vAlign w:val="center"/>
            <w:hideMark/>
          </w:tcPr>
          <w:p w14:paraId="3FE9AA5F" w14:textId="77777777" w:rsidR="00F7557A" w:rsidRPr="00F7557A" w:rsidRDefault="00F7557A" w:rsidP="00F7557A">
            <w:pPr>
              <w:spacing w:after="0" w:line="240" w:lineRule="auto"/>
            </w:pPr>
            <w:r w:rsidRPr="00F7557A">
              <w:t>-0.0571</w:t>
            </w:r>
          </w:p>
        </w:tc>
        <w:tc>
          <w:tcPr>
            <w:tcW w:w="1320" w:type="dxa"/>
            <w:vAlign w:val="center"/>
            <w:hideMark/>
          </w:tcPr>
          <w:p w14:paraId="0239D489" w14:textId="77777777" w:rsidR="00F7557A" w:rsidRPr="00F7557A" w:rsidRDefault="00F7557A" w:rsidP="00F7557A">
            <w:pPr>
              <w:spacing w:after="0" w:line="240" w:lineRule="auto"/>
            </w:pPr>
            <w:r w:rsidRPr="00F7557A">
              <w:t>-92.8%</w:t>
            </w:r>
          </w:p>
        </w:tc>
        <w:tc>
          <w:tcPr>
            <w:tcW w:w="1845" w:type="dxa"/>
            <w:vAlign w:val="center"/>
            <w:hideMark/>
          </w:tcPr>
          <w:p w14:paraId="7F9B2CF6" w14:textId="77777777" w:rsidR="00F7557A" w:rsidRPr="00F7557A" w:rsidRDefault="00F7557A" w:rsidP="00F7557A">
            <w:pPr>
              <w:spacing w:after="0" w:line="240" w:lineRule="auto"/>
            </w:pPr>
            <w:r w:rsidRPr="00F7557A">
              <w:t>Catastrophic</w:t>
            </w:r>
          </w:p>
        </w:tc>
      </w:tr>
    </w:tbl>
    <w:p w14:paraId="46B2AA59" w14:textId="77777777" w:rsidR="0000509A" w:rsidRDefault="0000509A" w:rsidP="00F7557A">
      <w:pPr>
        <w:spacing w:after="0" w:line="240" w:lineRule="auto"/>
      </w:pPr>
    </w:p>
    <w:p w14:paraId="744EE1F1" w14:textId="6BFC3CBA" w:rsidR="00F7557A" w:rsidRPr="00F7557A" w:rsidRDefault="00F7557A" w:rsidP="00F7557A">
      <w:pPr>
        <w:spacing w:after="0" w:line="240" w:lineRule="auto"/>
      </w:pPr>
      <w:r w:rsidRPr="00F7557A">
        <w:t>Key Findings:</w:t>
      </w:r>
    </w:p>
    <w:p w14:paraId="113ED6DC" w14:textId="77777777" w:rsidR="00F7557A" w:rsidRPr="00F7557A" w:rsidRDefault="00F7557A" w:rsidP="00F7557A">
      <w:pPr>
        <w:numPr>
          <w:ilvl w:val="0"/>
          <w:numId w:val="55"/>
        </w:numPr>
        <w:spacing w:after="0" w:line="240" w:lineRule="auto"/>
      </w:pPr>
      <w:r w:rsidRPr="00F7557A">
        <w:t>Catastrophic Performance Collapse:</w:t>
      </w:r>
    </w:p>
    <w:p w14:paraId="32C57696" w14:textId="77777777" w:rsidR="00F7557A" w:rsidRPr="00F7557A" w:rsidRDefault="00F7557A" w:rsidP="00F7557A">
      <w:pPr>
        <w:numPr>
          <w:ilvl w:val="0"/>
          <w:numId w:val="56"/>
        </w:numPr>
        <w:spacing w:after="0" w:line="240" w:lineRule="auto"/>
      </w:pPr>
      <w:r w:rsidRPr="00F7557A">
        <w:t>Fine-tuning hurt performance across all metrics</w:t>
      </w:r>
    </w:p>
    <w:p w14:paraId="5C6328F7" w14:textId="77777777" w:rsidR="00F7557A" w:rsidRPr="00F7557A" w:rsidRDefault="00F7557A" w:rsidP="00F7557A">
      <w:pPr>
        <w:numPr>
          <w:ilvl w:val="0"/>
          <w:numId w:val="56"/>
        </w:numPr>
        <w:spacing w:after="0" w:line="240" w:lineRule="auto"/>
      </w:pPr>
      <w:r w:rsidRPr="00F7557A">
        <w:t>Base TinyLlama outperforms fine-tuned model by 33-93%</w:t>
      </w:r>
    </w:p>
    <w:p w14:paraId="632768B7" w14:textId="77777777" w:rsidR="00F7557A" w:rsidRPr="00F7557A" w:rsidRDefault="00F7557A" w:rsidP="00F7557A">
      <w:pPr>
        <w:numPr>
          <w:ilvl w:val="0"/>
          <w:numId w:val="56"/>
        </w:numPr>
        <w:spacing w:after="0" w:line="240" w:lineRule="auto"/>
      </w:pPr>
      <w:r w:rsidRPr="00F7557A">
        <w:t>Represents distribution shift failure, not successful adaptation</w:t>
      </w:r>
    </w:p>
    <w:p w14:paraId="79E91E47" w14:textId="77777777" w:rsidR="00F7557A" w:rsidRPr="00F7557A" w:rsidRDefault="00F7557A" w:rsidP="00F7557A">
      <w:pPr>
        <w:numPr>
          <w:ilvl w:val="0"/>
          <w:numId w:val="57"/>
        </w:numPr>
        <w:spacing w:after="0" w:line="240" w:lineRule="auto"/>
      </w:pPr>
      <w:r w:rsidRPr="00F7557A">
        <w:t>BLEU Collapse (-92.8%):</w:t>
      </w:r>
    </w:p>
    <w:p w14:paraId="7F3B75E9" w14:textId="77777777" w:rsidR="00F7557A" w:rsidRPr="00F7557A" w:rsidRDefault="00F7557A" w:rsidP="00F7557A">
      <w:pPr>
        <w:numPr>
          <w:ilvl w:val="0"/>
          <w:numId w:val="58"/>
        </w:numPr>
        <w:spacing w:after="0" w:line="240" w:lineRule="auto"/>
      </w:pPr>
      <w:r w:rsidRPr="00F7557A">
        <w:t>Near-total loss of n-gram overlap with references</w:t>
      </w:r>
    </w:p>
    <w:p w14:paraId="2727700B" w14:textId="77777777" w:rsidR="00F7557A" w:rsidRPr="00F7557A" w:rsidRDefault="00F7557A" w:rsidP="00F7557A">
      <w:pPr>
        <w:numPr>
          <w:ilvl w:val="0"/>
          <w:numId w:val="58"/>
        </w:numPr>
        <w:spacing w:after="0" w:line="240" w:lineRule="auto"/>
      </w:pPr>
      <w:r w:rsidRPr="00F7557A">
        <w:t>Indicates severe length/style mismatch</w:t>
      </w:r>
    </w:p>
    <w:p w14:paraId="2F022E57" w14:textId="77777777" w:rsidR="00F7557A" w:rsidRPr="00F7557A" w:rsidRDefault="00F7557A" w:rsidP="00F7557A">
      <w:pPr>
        <w:numPr>
          <w:ilvl w:val="0"/>
          <w:numId w:val="59"/>
        </w:numPr>
        <w:spacing w:after="0" w:line="240" w:lineRule="auto"/>
      </w:pPr>
      <w:r w:rsidRPr="00F7557A">
        <w:t>METEOR Degradation (-33.4%):</w:t>
      </w:r>
    </w:p>
    <w:p w14:paraId="01B87901" w14:textId="77777777" w:rsidR="00F7557A" w:rsidRPr="00F7557A" w:rsidRDefault="00F7557A" w:rsidP="00F7557A">
      <w:pPr>
        <w:numPr>
          <w:ilvl w:val="0"/>
          <w:numId w:val="60"/>
        </w:numPr>
        <w:spacing w:after="0" w:line="240" w:lineRule="auto"/>
      </w:pPr>
      <w:r w:rsidRPr="00F7557A">
        <w:t>Even semantic similarity metric shows substantial decline</w:t>
      </w:r>
    </w:p>
    <w:p w14:paraId="1D06D416" w14:textId="77777777" w:rsidR="00F7557A" w:rsidRPr="00F7557A" w:rsidRDefault="00F7557A" w:rsidP="00F7557A">
      <w:pPr>
        <w:numPr>
          <w:ilvl w:val="0"/>
          <w:numId w:val="60"/>
        </w:numPr>
        <w:spacing w:after="0" w:line="240" w:lineRule="auto"/>
      </w:pPr>
      <w:r w:rsidRPr="00F7557A">
        <w:t>Suggests model outputs lack core content from references</w:t>
      </w:r>
    </w:p>
    <w:p w14:paraId="3EC74839" w14:textId="77777777" w:rsidR="00141E0E" w:rsidRDefault="00141E0E" w:rsidP="00F7557A">
      <w:pPr>
        <w:spacing w:after="0" w:line="240" w:lineRule="auto"/>
      </w:pPr>
    </w:p>
    <w:p w14:paraId="2A0316BA" w14:textId="332C1FA8" w:rsidR="00F7557A" w:rsidRPr="00F7557A" w:rsidRDefault="00F7557A" w:rsidP="00F7557A">
      <w:pPr>
        <w:spacing w:after="0" w:line="240" w:lineRule="auto"/>
      </w:pPr>
      <w:r w:rsidRPr="00F7557A">
        <w:t>Root Cause Analysis:</w:t>
      </w:r>
    </w:p>
    <w:p w14:paraId="538BBA08" w14:textId="77777777" w:rsidR="00F7557A" w:rsidRPr="00F7557A" w:rsidRDefault="00F7557A" w:rsidP="00F7557A">
      <w:pPr>
        <w:spacing w:after="0" w:line="240" w:lineRule="auto"/>
      </w:pPr>
      <w:r w:rsidRPr="00F7557A">
        <w:t>Primary failure modes identified through error analysis:</w:t>
      </w:r>
    </w:p>
    <w:p w14:paraId="326CA44B" w14:textId="77777777" w:rsidR="00F7557A" w:rsidRPr="00F7557A" w:rsidRDefault="00F7557A" w:rsidP="00F7557A">
      <w:pPr>
        <w:numPr>
          <w:ilvl w:val="0"/>
          <w:numId w:val="61"/>
        </w:numPr>
        <w:spacing w:after="0" w:line="240" w:lineRule="auto"/>
      </w:pPr>
      <w:r w:rsidRPr="00F7557A">
        <w:t xml:space="preserve">Generation Length Constraint: MAX_LENGTH=150 tokens insufficient for </w:t>
      </w:r>
      <w:proofErr w:type="spellStart"/>
      <w:r w:rsidRPr="00F7557A">
        <w:t>OpenOrca's</w:t>
      </w:r>
      <w:proofErr w:type="spellEnd"/>
      <w:r w:rsidRPr="00F7557A">
        <w:t xml:space="preserve"> complex tasks (references average 280 words vs. 150 token limit ≈ 120 words)</w:t>
      </w:r>
    </w:p>
    <w:p w14:paraId="0CE78D7E" w14:textId="77777777" w:rsidR="00F7557A" w:rsidRPr="00F7557A" w:rsidRDefault="00F7557A" w:rsidP="00F7557A">
      <w:pPr>
        <w:numPr>
          <w:ilvl w:val="0"/>
          <w:numId w:val="61"/>
        </w:numPr>
        <w:spacing w:after="0" w:line="240" w:lineRule="auto"/>
      </w:pPr>
      <w:r w:rsidRPr="00F7557A">
        <w:t>Task Complexity Mismatch: OpenOrca includes multi-step reasoning and system prompts absent in Alpaca training</w:t>
      </w:r>
    </w:p>
    <w:p w14:paraId="2A2BCFC0" w14:textId="77777777" w:rsidR="00F7557A" w:rsidRPr="00F7557A" w:rsidRDefault="00F7557A" w:rsidP="00F7557A">
      <w:pPr>
        <w:numPr>
          <w:ilvl w:val="0"/>
          <w:numId w:val="61"/>
        </w:numPr>
        <w:spacing w:after="0" w:line="240" w:lineRule="auto"/>
      </w:pPr>
      <w:r w:rsidRPr="00F7557A">
        <w:t>Catastrophic Forgetting: Fine-tuning optimized for Alpaca's conversational style at the expense of formal/technical capability</w:t>
      </w:r>
    </w:p>
    <w:p w14:paraId="4D048282" w14:textId="77777777" w:rsidR="00141E0E" w:rsidRDefault="00141E0E" w:rsidP="00F7557A">
      <w:pPr>
        <w:spacing w:after="0" w:line="240" w:lineRule="auto"/>
      </w:pPr>
    </w:p>
    <w:p w14:paraId="6DCDBC55" w14:textId="008A1998" w:rsidR="00F7557A" w:rsidRPr="00F7557A" w:rsidRDefault="00F7557A" w:rsidP="00F7557A">
      <w:pPr>
        <w:spacing w:after="0" w:line="240" w:lineRule="auto"/>
        <w:rPr>
          <w:b/>
          <w:bCs/>
        </w:rPr>
      </w:pPr>
      <w:r w:rsidRPr="00F7557A">
        <w:rPr>
          <w:b/>
          <w:bCs/>
        </w:rPr>
        <w:t>3.2.4 Aggregate Performance Summary</w:t>
      </w:r>
    </w:p>
    <w:p w14:paraId="08BF02F1" w14:textId="77777777" w:rsidR="00F7557A" w:rsidRPr="00F7557A" w:rsidRDefault="00F7557A" w:rsidP="00F7557A">
      <w:pPr>
        <w:spacing w:after="0" w:line="240" w:lineRule="auto"/>
      </w:pPr>
      <w:r w:rsidRPr="00F7557A">
        <w:t>Table 4: Cross-Dataset Performance</w:t>
      </w:r>
    </w:p>
    <w:tbl>
      <w:tblPr>
        <w:tblW w:w="971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35"/>
        <w:gridCol w:w="1890"/>
        <w:gridCol w:w="2700"/>
        <w:gridCol w:w="3690"/>
      </w:tblGrid>
      <w:tr w:rsidR="0000509A" w:rsidRPr="00F7557A" w14:paraId="1808327D" w14:textId="77777777" w:rsidTr="0000509A">
        <w:trPr>
          <w:tblHeader/>
          <w:tblCellSpacing w:w="15" w:type="dxa"/>
        </w:trPr>
        <w:tc>
          <w:tcPr>
            <w:tcW w:w="1390" w:type="dxa"/>
            <w:vAlign w:val="center"/>
            <w:hideMark/>
          </w:tcPr>
          <w:p w14:paraId="22E086FC" w14:textId="77777777" w:rsidR="00F7557A" w:rsidRPr="00F7557A" w:rsidRDefault="00F7557A" w:rsidP="00F7557A">
            <w:pPr>
              <w:spacing w:after="0" w:line="240" w:lineRule="auto"/>
              <w:rPr>
                <w:b/>
                <w:bCs/>
              </w:rPr>
            </w:pPr>
            <w:r w:rsidRPr="00F7557A">
              <w:rPr>
                <w:b/>
                <w:bCs/>
              </w:rPr>
              <w:t>Metric</w:t>
            </w:r>
          </w:p>
        </w:tc>
        <w:tc>
          <w:tcPr>
            <w:tcW w:w="1860" w:type="dxa"/>
            <w:vAlign w:val="center"/>
            <w:hideMark/>
          </w:tcPr>
          <w:p w14:paraId="1AA72433" w14:textId="77777777" w:rsidR="00F7557A" w:rsidRPr="00F7557A" w:rsidRDefault="00F7557A" w:rsidP="00F7557A">
            <w:pPr>
              <w:spacing w:after="0" w:line="240" w:lineRule="auto"/>
              <w:rPr>
                <w:b/>
                <w:bCs/>
              </w:rPr>
            </w:pPr>
            <w:r w:rsidRPr="00F7557A">
              <w:rPr>
                <w:b/>
                <w:bCs/>
              </w:rPr>
              <w:t>All Datasets Avg</w:t>
            </w:r>
          </w:p>
        </w:tc>
        <w:tc>
          <w:tcPr>
            <w:tcW w:w="2670" w:type="dxa"/>
            <w:vAlign w:val="center"/>
            <w:hideMark/>
          </w:tcPr>
          <w:p w14:paraId="19248A47" w14:textId="77777777" w:rsidR="00F7557A" w:rsidRPr="00F7557A" w:rsidRDefault="00F7557A" w:rsidP="00F7557A">
            <w:pPr>
              <w:spacing w:after="0" w:line="240" w:lineRule="auto"/>
              <w:rPr>
                <w:b/>
                <w:bCs/>
              </w:rPr>
            </w:pPr>
            <w:r w:rsidRPr="00F7557A">
              <w:rPr>
                <w:b/>
                <w:bCs/>
              </w:rPr>
              <w:t>In-Distribution (Alpaca)</w:t>
            </w:r>
          </w:p>
        </w:tc>
        <w:tc>
          <w:tcPr>
            <w:tcW w:w="3645" w:type="dxa"/>
            <w:vAlign w:val="center"/>
            <w:hideMark/>
          </w:tcPr>
          <w:p w14:paraId="29D97FCA" w14:textId="77777777" w:rsidR="00F7557A" w:rsidRPr="00F7557A" w:rsidRDefault="00F7557A" w:rsidP="00F7557A">
            <w:pPr>
              <w:spacing w:after="0" w:line="240" w:lineRule="auto"/>
              <w:rPr>
                <w:b/>
                <w:bCs/>
              </w:rPr>
            </w:pPr>
            <w:r w:rsidRPr="00F7557A">
              <w:rPr>
                <w:b/>
                <w:bCs/>
              </w:rPr>
              <w:t>OOD Average (Dolly + OpenOrca)</w:t>
            </w:r>
          </w:p>
        </w:tc>
      </w:tr>
      <w:tr w:rsidR="0000509A" w:rsidRPr="00F7557A" w14:paraId="457E3D6C" w14:textId="77777777" w:rsidTr="0000509A">
        <w:trPr>
          <w:tblCellSpacing w:w="15" w:type="dxa"/>
        </w:trPr>
        <w:tc>
          <w:tcPr>
            <w:tcW w:w="1390" w:type="dxa"/>
            <w:vAlign w:val="center"/>
            <w:hideMark/>
          </w:tcPr>
          <w:p w14:paraId="0D85B18A" w14:textId="77777777" w:rsidR="00F7557A" w:rsidRPr="00F7557A" w:rsidRDefault="00F7557A" w:rsidP="00F7557A">
            <w:pPr>
              <w:spacing w:after="0" w:line="240" w:lineRule="auto"/>
            </w:pPr>
            <w:r w:rsidRPr="00F7557A">
              <w:t>METEOR Δ</w:t>
            </w:r>
          </w:p>
        </w:tc>
        <w:tc>
          <w:tcPr>
            <w:tcW w:w="1860" w:type="dxa"/>
            <w:vAlign w:val="center"/>
            <w:hideMark/>
          </w:tcPr>
          <w:p w14:paraId="5CF8C396" w14:textId="77777777" w:rsidR="00F7557A" w:rsidRPr="00F7557A" w:rsidRDefault="00F7557A" w:rsidP="00F7557A">
            <w:pPr>
              <w:spacing w:after="0" w:line="240" w:lineRule="auto"/>
            </w:pPr>
            <w:r w:rsidRPr="00F7557A">
              <w:t>+6.9%</w:t>
            </w:r>
          </w:p>
        </w:tc>
        <w:tc>
          <w:tcPr>
            <w:tcW w:w="2670" w:type="dxa"/>
            <w:vAlign w:val="center"/>
            <w:hideMark/>
          </w:tcPr>
          <w:p w14:paraId="4E744422" w14:textId="77777777" w:rsidR="00F7557A" w:rsidRPr="00F7557A" w:rsidRDefault="00F7557A" w:rsidP="00F7557A">
            <w:pPr>
              <w:spacing w:after="0" w:line="240" w:lineRule="auto"/>
            </w:pPr>
            <w:r w:rsidRPr="00F7557A">
              <w:t>+27.5%</w:t>
            </w:r>
          </w:p>
        </w:tc>
        <w:tc>
          <w:tcPr>
            <w:tcW w:w="3645" w:type="dxa"/>
            <w:vAlign w:val="center"/>
            <w:hideMark/>
          </w:tcPr>
          <w:p w14:paraId="5D66A2BE" w14:textId="77777777" w:rsidR="00F7557A" w:rsidRPr="00F7557A" w:rsidRDefault="00F7557A" w:rsidP="00F7557A">
            <w:pPr>
              <w:spacing w:after="0" w:line="240" w:lineRule="auto"/>
            </w:pPr>
            <w:r w:rsidRPr="00F7557A">
              <w:t>-3.5%</w:t>
            </w:r>
          </w:p>
        </w:tc>
      </w:tr>
      <w:tr w:rsidR="0000509A" w:rsidRPr="00F7557A" w14:paraId="779B8BEC" w14:textId="77777777" w:rsidTr="0000509A">
        <w:trPr>
          <w:tblCellSpacing w:w="15" w:type="dxa"/>
        </w:trPr>
        <w:tc>
          <w:tcPr>
            <w:tcW w:w="1390" w:type="dxa"/>
            <w:vAlign w:val="center"/>
            <w:hideMark/>
          </w:tcPr>
          <w:p w14:paraId="17072F61" w14:textId="77777777" w:rsidR="00F7557A" w:rsidRPr="00F7557A" w:rsidRDefault="00F7557A" w:rsidP="00F7557A">
            <w:pPr>
              <w:spacing w:after="0" w:line="240" w:lineRule="auto"/>
            </w:pPr>
            <w:r w:rsidRPr="00F7557A">
              <w:t>ROUGE-L Δ</w:t>
            </w:r>
          </w:p>
        </w:tc>
        <w:tc>
          <w:tcPr>
            <w:tcW w:w="1860" w:type="dxa"/>
            <w:vAlign w:val="center"/>
            <w:hideMark/>
          </w:tcPr>
          <w:p w14:paraId="09B1593C" w14:textId="77777777" w:rsidR="00F7557A" w:rsidRPr="00F7557A" w:rsidRDefault="00F7557A" w:rsidP="00F7557A">
            <w:pPr>
              <w:spacing w:after="0" w:line="240" w:lineRule="auto"/>
            </w:pPr>
            <w:r w:rsidRPr="00F7557A">
              <w:t>-3.9%</w:t>
            </w:r>
          </w:p>
        </w:tc>
        <w:tc>
          <w:tcPr>
            <w:tcW w:w="2670" w:type="dxa"/>
            <w:vAlign w:val="center"/>
            <w:hideMark/>
          </w:tcPr>
          <w:p w14:paraId="73B900BA" w14:textId="77777777" w:rsidR="00F7557A" w:rsidRPr="00F7557A" w:rsidRDefault="00F7557A" w:rsidP="00F7557A">
            <w:pPr>
              <w:spacing w:after="0" w:line="240" w:lineRule="auto"/>
            </w:pPr>
            <w:r w:rsidRPr="00F7557A">
              <w:t>+5.1%</w:t>
            </w:r>
          </w:p>
        </w:tc>
        <w:tc>
          <w:tcPr>
            <w:tcW w:w="3645" w:type="dxa"/>
            <w:vAlign w:val="center"/>
            <w:hideMark/>
          </w:tcPr>
          <w:p w14:paraId="1B5DC6AD" w14:textId="77777777" w:rsidR="00F7557A" w:rsidRPr="00F7557A" w:rsidRDefault="00F7557A" w:rsidP="00F7557A">
            <w:pPr>
              <w:spacing w:after="0" w:line="240" w:lineRule="auto"/>
            </w:pPr>
            <w:r w:rsidRPr="00F7557A">
              <w:t>-8.4%</w:t>
            </w:r>
          </w:p>
        </w:tc>
      </w:tr>
      <w:tr w:rsidR="0000509A" w:rsidRPr="00F7557A" w14:paraId="17854EEB" w14:textId="77777777" w:rsidTr="0000509A">
        <w:trPr>
          <w:tblCellSpacing w:w="15" w:type="dxa"/>
        </w:trPr>
        <w:tc>
          <w:tcPr>
            <w:tcW w:w="1390" w:type="dxa"/>
            <w:vAlign w:val="center"/>
            <w:hideMark/>
          </w:tcPr>
          <w:p w14:paraId="2553DBF7" w14:textId="77777777" w:rsidR="00F7557A" w:rsidRPr="00F7557A" w:rsidRDefault="00F7557A" w:rsidP="00F7557A">
            <w:pPr>
              <w:spacing w:after="0" w:line="240" w:lineRule="auto"/>
            </w:pPr>
            <w:r w:rsidRPr="00F7557A">
              <w:t>BLEU Δ</w:t>
            </w:r>
          </w:p>
        </w:tc>
        <w:tc>
          <w:tcPr>
            <w:tcW w:w="1860" w:type="dxa"/>
            <w:vAlign w:val="center"/>
            <w:hideMark/>
          </w:tcPr>
          <w:p w14:paraId="1D2A568B" w14:textId="77777777" w:rsidR="00F7557A" w:rsidRPr="00F7557A" w:rsidRDefault="00F7557A" w:rsidP="00F7557A">
            <w:pPr>
              <w:spacing w:after="0" w:line="240" w:lineRule="auto"/>
            </w:pPr>
            <w:r w:rsidRPr="00F7557A">
              <w:t>-38.1%</w:t>
            </w:r>
          </w:p>
        </w:tc>
        <w:tc>
          <w:tcPr>
            <w:tcW w:w="2670" w:type="dxa"/>
            <w:vAlign w:val="center"/>
            <w:hideMark/>
          </w:tcPr>
          <w:p w14:paraId="7C46D4BB" w14:textId="77777777" w:rsidR="00F7557A" w:rsidRPr="00F7557A" w:rsidRDefault="00F7557A" w:rsidP="00F7557A">
            <w:pPr>
              <w:spacing w:after="0" w:line="240" w:lineRule="auto"/>
            </w:pPr>
            <w:r w:rsidRPr="00F7557A">
              <w:t>-2.1%</w:t>
            </w:r>
          </w:p>
        </w:tc>
        <w:tc>
          <w:tcPr>
            <w:tcW w:w="3645" w:type="dxa"/>
            <w:vAlign w:val="center"/>
            <w:hideMark/>
          </w:tcPr>
          <w:p w14:paraId="445BF9A7" w14:textId="77777777" w:rsidR="00F7557A" w:rsidRPr="00F7557A" w:rsidRDefault="00F7557A" w:rsidP="00F7557A">
            <w:pPr>
              <w:spacing w:after="0" w:line="240" w:lineRule="auto"/>
            </w:pPr>
            <w:r w:rsidRPr="00F7557A">
              <w:t>-56.1%</w:t>
            </w:r>
          </w:p>
        </w:tc>
      </w:tr>
    </w:tbl>
    <w:p w14:paraId="186EBD6A" w14:textId="77777777" w:rsidR="0000509A" w:rsidRDefault="0000509A" w:rsidP="00F7557A">
      <w:pPr>
        <w:spacing w:after="0" w:line="240" w:lineRule="auto"/>
      </w:pPr>
    </w:p>
    <w:p w14:paraId="70313947" w14:textId="4F3DFF0F" w:rsidR="00F7557A" w:rsidRPr="00F7557A" w:rsidRDefault="00F7557A" w:rsidP="00F7557A">
      <w:pPr>
        <w:spacing w:after="0" w:line="240" w:lineRule="auto"/>
      </w:pPr>
      <w:r w:rsidRPr="00F7557A">
        <w:lastRenderedPageBreak/>
        <w:t>Overall Assessment:</w:t>
      </w:r>
    </w:p>
    <w:p w14:paraId="2B6F4391" w14:textId="77777777" w:rsidR="00F7557A" w:rsidRPr="00F7557A" w:rsidRDefault="00F7557A" w:rsidP="00F7557A">
      <w:pPr>
        <w:numPr>
          <w:ilvl w:val="0"/>
          <w:numId w:val="62"/>
        </w:numPr>
        <w:spacing w:after="0" w:line="240" w:lineRule="auto"/>
      </w:pPr>
      <w:r w:rsidRPr="00F7557A">
        <w:t>Strong in-distribution success (+27.5% METEOR on Alpaca)</w:t>
      </w:r>
    </w:p>
    <w:p w14:paraId="667FE55E" w14:textId="77777777" w:rsidR="00F7557A" w:rsidRPr="00F7557A" w:rsidRDefault="00F7557A" w:rsidP="00F7557A">
      <w:pPr>
        <w:numPr>
          <w:ilvl w:val="0"/>
          <w:numId w:val="62"/>
        </w:numPr>
        <w:spacing w:after="0" w:line="240" w:lineRule="auto"/>
      </w:pPr>
      <w:r w:rsidRPr="00F7557A">
        <w:t>Moderate OOD generalization (+26.4% METEOR on Dolly-15k for similar tasks)</w:t>
      </w:r>
    </w:p>
    <w:p w14:paraId="538F433B" w14:textId="77777777" w:rsidR="00F7557A" w:rsidRPr="00F7557A" w:rsidRDefault="00F7557A" w:rsidP="00F7557A">
      <w:pPr>
        <w:numPr>
          <w:ilvl w:val="0"/>
          <w:numId w:val="62"/>
        </w:numPr>
        <w:spacing w:after="0" w:line="240" w:lineRule="auto"/>
      </w:pPr>
      <w:r w:rsidRPr="00F7557A">
        <w:t>Critical failure on complex OOD (-33.4% METEOR on OpenOrca)</w:t>
      </w:r>
    </w:p>
    <w:p w14:paraId="3A13007B" w14:textId="77777777" w:rsidR="00F7557A" w:rsidRPr="00F7557A" w:rsidRDefault="00F7557A" w:rsidP="00F7557A">
      <w:pPr>
        <w:spacing w:after="0" w:line="240" w:lineRule="auto"/>
      </w:pPr>
      <w:r w:rsidRPr="00F7557A">
        <w:t>Conclusion: Model is production-ready for Alpaca-style conversational instructions but not for general-purpose instruction-following or complex reasoning tasks.</w:t>
      </w:r>
    </w:p>
    <w:p w14:paraId="79EE3AED" w14:textId="77777777" w:rsidR="0000509A" w:rsidRDefault="0000509A" w:rsidP="00F7557A">
      <w:pPr>
        <w:spacing w:after="0" w:line="240" w:lineRule="auto"/>
        <w:rPr>
          <w:b/>
          <w:bCs/>
        </w:rPr>
      </w:pPr>
    </w:p>
    <w:p w14:paraId="0606448E" w14:textId="5FAFE4ED" w:rsidR="00F7557A" w:rsidRPr="00F7557A" w:rsidRDefault="00F7557A" w:rsidP="00F7557A">
      <w:pPr>
        <w:spacing w:after="0" w:line="240" w:lineRule="auto"/>
        <w:rPr>
          <w:b/>
          <w:bCs/>
        </w:rPr>
      </w:pPr>
      <w:r w:rsidRPr="00F7557A">
        <w:rPr>
          <w:b/>
          <w:bCs/>
        </w:rPr>
        <w:t>3.3 Qualitative Analysis</w:t>
      </w:r>
    </w:p>
    <w:p w14:paraId="0FC99532" w14:textId="77777777" w:rsidR="0000509A" w:rsidRDefault="0000509A" w:rsidP="00F7557A">
      <w:pPr>
        <w:spacing w:after="0" w:line="240" w:lineRule="auto"/>
        <w:rPr>
          <w:b/>
          <w:bCs/>
        </w:rPr>
      </w:pPr>
    </w:p>
    <w:p w14:paraId="3980B535" w14:textId="43578657" w:rsidR="00F7557A" w:rsidRPr="00F7557A" w:rsidRDefault="00F7557A" w:rsidP="00F7557A">
      <w:pPr>
        <w:spacing w:after="0" w:line="240" w:lineRule="auto"/>
        <w:rPr>
          <w:b/>
          <w:bCs/>
        </w:rPr>
      </w:pPr>
      <w:r w:rsidRPr="00F7557A">
        <w:rPr>
          <w:b/>
          <w:bCs/>
        </w:rPr>
        <w:t>3.3.1 Success Case: Alpaca In-Distribution</w:t>
      </w:r>
    </w:p>
    <w:p w14:paraId="19B47FE2" w14:textId="77777777" w:rsidR="00F7557A" w:rsidRPr="00F7557A" w:rsidRDefault="00F7557A" w:rsidP="00F7557A">
      <w:pPr>
        <w:spacing w:after="0" w:line="240" w:lineRule="auto"/>
      </w:pPr>
      <w:r w:rsidRPr="00F7557A">
        <w:t>Example 1: Structured Explanation</w:t>
      </w:r>
    </w:p>
    <w:p w14:paraId="3C9ABB79" w14:textId="77777777" w:rsidR="00F7557A" w:rsidRPr="00F7557A" w:rsidRDefault="00F7557A" w:rsidP="00F7557A">
      <w:pPr>
        <w:spacing w:after="0" w:line="240" w:lineRule="auto"/>
      </w:pPr>
      <w:r w:rsidRPr="00F7557A">
        <w:t>Instruction: "Explain machine learning in simple terms"</w:t>
      </w:r>
    </w:p>
    <w:p w14:paraId="1716D78B" w14:textId="77777777" w:rsidR="00F7557A" w:rsidRPr="00F7557A" w:rsidRDefault="00F7557A" w:rsidP="00F7557A">
      <w:pPr>
        <w:spacing w:after="0" w:line="240" w:lineRule="auto"/>
      </w:pPr>
      <w:r w:rsidRPr="00F7557A">
        <w:t>Base Model Output (41 words): "Machine learning is a field of artificial intelligence that uses algorithms and statistical models to analyze data and identify patterns. It allows computers to learn from their experiences without being explicitly programmed for each task."</w:t>
      </w:r>
    </w:p>
    <w:p w14:paraId="6257A704" w14:textId="77777777" w:rsidR="00F7557A" w:rsidRPr="00F7557A" w:rsidRDefault="00F7557A" w:rsidP="00F7557A">
      <w:pPr>
        <w:spacing w:after="0" w:line="240" w:lineRule="auto"/>
      </w:pPr>
      <w:r w:rsidRPr="00F7557A">
        <w:t>Fine-tuned Output (76 words): "Machine learning is a field of computer science that uses algorithms to analyze large datasets and make predictions based on them. It enables computers to learn from their experiences without being explicitly programmed. For example, machine learning can be used in image recognition, speech recognition, natural language processing, and predictive analytics. By analyzing data and identifying patterns, machine learning can help businesses improve efficiency, reduce costs, and increase customer satisfaction."</w:t>
      </w:r>
    </w:p>
    <w:p w14:paraId="57AF3525" w14:textId="77777777" w:rsidR="00F7557A" w:rsidRPr="00F7557A" w:rsidRDefault="00F7557A" w:rsidP="00F7557A">
      <w:pPr>
        <w:spacing w:after="0" w:line="240" w:lineRule="auto"/>
      </w:pPr>
      <w:r w:rsidRPr="00F7557A">
        <w:t>Analysis: Fine-tuned model provides: (1) clearer definition, (2) concrete examples, (3) practical applications. Demonstrates instruction-following improvement via elaboration and structure.</w:t>
      </w:r>
    </w:p>
    <w:p w14:paraId="7796AD78" w14:textId="77777777" w:rsidR="00F7557A" w:rsidRPr="00F7557A" w:rsidRDefault="00F7557A" w:rsidP="00F7557A">
      <w:pPr>
        <w:spacing w:after="0" w:line="240" w:lineRule="auto"/>
      </w:pPr>
      <w:r w:rsidRPr="00F7557A">
        <w:t>Example 2: Creative Task</w:t>
      </w:r>
    </w:p>
    <w:p w14:paraId="6A89DD69" w14:textId="77777777" w:rsidR="00F7557A" w:rsidRPr="00F7557A" w:rsidRDefault="00F7557A" w:rsidP="00F7557A">
      <w:pPr>
        <w:spacing w:after="0" w:line="240" w:lineRule="auto"/>
      </w:pPr>
      <w:r w:rsidRPr="00F7557A">
        <w:t>Instruction: "Brainstorm 3 possible ideas to promote a new motorized skateboard"</w:t>
      </w:r>
    </w:p>
    <w:p w14:paraId="45FFF8E9" w14:textId="77777777" w:rsidR="00F7557A" w:rsidRPr="00F7557A" w:rsidRDefault="00F7557A" w:rsidP="00F7557A">
      <w:pPr>
        <w:spacing w:after="0" w:line="240" w:lineRule="auto"/>
      </w:pPr>
      <w:r w:rsidRPr="00F7557A">
        <w:t>Base Model Output: Lists 4 generic ideas with excessive detail (97 words)</w:t>
      </w:r>
    </w:p>
    <w:p w14:paraId="07FCCE7A" w14:textId="77777777" w:rsidR="00F7557A" w:rsidRPr="00F7557A" w:rsidRDefault="00F7557A" w:rsidP="00F7557A">
      <w:pPr>
        <w:spacing w:after="0" w:line="240" w:lineRule="auto"/>
      </w:pPr>
      <w:r w:rsidRPr="00F7557A">
        <w:t>Fine-tuned Output: Provides exactly 3 well-structured ideas: (1) website with videos/reviews, (2) influencer partnerships, (3) social media giveaways. Concise and actionable (88 words)</w:t>
      </w:r>
    </w:p>
    <w:p w14:paraId="0889CAE8" w14:textId="77777777" w:rsidR="00F7557A" w:rsidRPr="00F7557A" w:rsidRDefault="00F7557A" w:rsidP="00F7557A">
      <w:pPr>
        <w:spacing w:after="0" w:line="240" w:lineRule="auto"/>
      </w:pPr>
      <w:r w:rsidRPr="00F7557A">
        <w:t>Analysis: Fine-tuned model demonstrates better instruction adherence (count=3) and practical focus.</w:t>
      </w:r>
    </w:p>
    <w:p w14:paraId="534797EA" w14:textId="77777777" w:rsidR="0000509A" w:rsidRDefault="0000509A" w:rsidP="00F7557A">
      <w:pPr>
        <w:spacing w:after="0" w:line="240" w:lineRule="auto"/>
      </w:pPr>
    </w:p>
    <w:p w14:paraId="2939DCAE" w14:textId="436D4D9F" w:rsidR="00F7557A" w:rsidRPr="00F7557A" w:rsidRDefault="00F7557A" w:rsidP="00F7557A">
      <w:pPr>
        <w:spacing w:after="0" w:line="240" w:lineRule="auto"/>
        <w:rPr>
          <w:b/>
          <w:bCs/>
        </w:rPr>
      </w:pPr>
      <w:r w:rsidRPr="00F7557A">
        <w:rPr>
          <w:b/>
          <w:bCs/>
        </w:rPr>
        <w:t>3.3.2 Failure Case: OpenOrca Complex Reasoning</w:t>
      </w:r>
    </w:p>
    <w:p w14:paraId="2BD3D41B" w14:textId="77777777" w:rsidR="00F7557A" w:rsidRPr="00F7557A" w:rsidRDefault="00F7557A" w:rsidP="00F7557A">
      <w:pPr>
        <w:spacing w:after="0" w:line="240" w:lineRule="auto"/>
      </w:pPr>
      <w:r w:rsidRPr="00F7557A">
        <w:t>Example 3: Multi-Step Logic (Catastrophic)</w:t>
      </w:r>
    </w:p>
    <w:p w14:paraId="787CE1ED" w14:textId="77777777" w:rsidR="00F7557A" w:rsidRPr="00F7557A" w:rsidRDefault="00F7557A" w:rsidP="00F7557A">
      <w:pPr>
        <w:spacing w:after="0" w:line="240" w:lineRule="auto"/>
      </w:pPr>
      <w:r w:rsidRPr="00F7557A">
        <w:t>System Prompt: "You are an AI assistant that follows instruction extremely well. Help as much as you can."</w:t>
      </w:r>
    </w:p>
    <w:p w14:paraId="69F4444B" w14:textId="77777777" w:rsidR="00F7557A" w:rsidRPr="00F7557A" w:rsidRDefault="00F7557A" w:rsidP="00F7557A">
      <w:pPr>
        <w:spacing w:after="0" w:line="240" w:lineRule="auto"/>
      </w:pPr>
      <w:r w:rsidRPr="00F7557A">
        <w:t>Instruction: "What is the missing first step: 'Air goes down esophagus, air moves into lungs, CO₂ removed, oxygen enters body, CO₂ expelled through mouth'"</w:t>
      </w:r>
    </w:p>
    <w:p w14:paraId="5AECF38C" w14:textId="77777777" w:rsidR="00F7557A" w:rsidRPr="00F7557A" w:rsidRDefault="00F7557A" w:rsidP="00F7557A">
      <w:pPr>
        <w:spacing w:after="0" w:line="240" w:lineRule="auto"/>
      </w:pPr>
      <w:r w:rsidRPr="00F7557A">
        <w:t>Reference Answer: "The missing first step is: 'Inhale air through the nose or mouth.'" (Simple, direct)</w:t>
      </w:r>
    </w:p>
    <w:p w14:paraId="4F4816D4" w14:textId="77777777" w:rsidR="00F7557A" w:rsidRPr="00F7557A" w:rsidRDefault="00F7557A" w:rsidP="00F7557A">
      <w:pPr>
        <w:spacing w:after="0" w:line="240" w:lineRule="auto"/>
      </w:pPr>
      <w:r w:rsidRPr="00F7557A">
        <w:lastRenderedPageBreak/>
        <w:t>Base Model Output: "Remove the air from the lungs, push air out, remove CO₂, expel CO₂" (confused but attempts sequence)</w:t>
      </w:r>
    </w:p>
    <w:p w14:paraId="1BA09C1C" w14:textId="77777777" w:rsidR="00F7557A" w:rsidRPr="00F7557A" w:rsidRDefault="00F7557A" w:rsidP="00F7557A">
      <w:pPr>
        <w:spacing w:after="0" w:line="240" w:lineRule="auto"/>
      </w:pPr>
      <w:r w:rsidRPr="00F7557A">
        <w:t>Fine-tuned Output: "The missing first step is for the oxygen to be removed from the air before it reaches the lungs, which is done by taking a deep breath and holding it for several seconds before exhaling. This prevents" [CUTS OFF] (Factually incorrect + incomplete)</w:t>
      </w:r>
    </w:p>
    <w:p w14:paraId="7B919085" w14:textId="77777777" w:rsidR="00F7557A" w:rsidRPr="00F7557A" w:rsidRDefault="00F7557A" w:rsidP="00F7557A">
      <w:pPr>
        <w:spacing w:after="0" w:line="240" w:lineRule="auto"/>
      </w:pPr>
      <w:r w:rsidRPr="00F7557A">
        <w:t>Error Analysis: Fine-tuned model: (1) hallucinates incorrect biological process, (2) ignores the obvious answer, (3) provides convoluted explanation. Base model, despite confusion, closer to logical sequence.</w:t>
      </w:r>
    </w:p>
    <w:p w14:paraId="1A6240EB" w14:textId="77777777" w:rsidR="00F7557A" w:rsidRPr="00F7557A" w:rsidRDefault="00F7557A" w:rsidP="00F7557A">
      <w:pPr>
        <w:spacing w:after="0" w:line="240" w:lineRule="auto"/>
      </w:pPr>
      <w:r w:rsidRPr="00F7557A">
        <w:t>Example 4: Factual Knowledge Degradation</w:t>
      </w:r>
    </w:p>
    <w:p w14:paraId="466141ED" w14:textId="77777777" w:rsidR="00F7557A" w:rsidRPr="00F7557A" w:rsidRDefault="00F7557A" w:rsidP="00F7557A">
      <w:pPr>
        <w:spacing w:after="0" w:line="240" w:lineRule="auto"/>
      </w:pPr>
      <w:r w:rsidRPr="00F7557A">
        <w:t>Instruction: "Who were the children of Garth Greenhand (A Song of Ice and Fire)?"</w:t>
      </w:r>
    </w:p>
    <w:p w14:paraId="1C2AF0AD" w14:textId="77777777" w:rsidR="00F7557A" w:rsidRPr="00F7557A" w:rsidRDefault="00F7557A" w:rsidP="00F7557A">
      <w:pPr>
        <w:spacing w:after="0" w:line="240" w:lineRule="auto"/>
      </w:pPr>
      <w:r w:rsidRPr="00F7557A">
        <w:t>Reference: "Garth the Gardener, John the Oak, Gilbert of the Vines, Brandon of the Bloody Blade, Foss the Archer..." (14 children listed)</w:t>
      </w:r>
    </w:p>
    <w:p w14:paraId="365FCC94" w14:textId="77777777" w:rsidR="00F7557A" w:rsidRPr="00F7557A" w:rsidRDefault="00F7557A" w:rsidP="00F7557A">
      <w:pPr>
        <w:spacing w:after="0" w:line="240" w:lineRule="auto"/>
      </w:pPr>
      <w:r w:rsidRPr="00F7557A">
        <w:t>Base Model Output: Generic description about the character</w:t>
      </w:r>
    </w:p>
    <w:p w14:paraId="1438184B" w14:textId="77777777" w:rsidR="00F7557A" w:rsidRPr="00F7557A" w:rsidRDefault="00F7557A" w:rsidP="00F7557A">
      <w:pPr>
        <w:spacing w:after="0" w:line="240" w:lineRule="auto"/>
      </w:pPr>
      <w:r w:rsidRPr="00F7557A">
        <w:t>Fine-tuned Output: "The children are known as the 'Greenhands'. They include Tyrion Lannister, Daenerys Targaryen, Arya Stark, Cersei Lannister, Bran Stark..." (Completely wrong, confuses unrelated characters)</w:t>
      </w:r>
    </w:p>
    <w:p w14:paraId="4708B682" w14:textId="77777777" w:rsidR="00F7557A" w:rsidRDefault="00F7557A" w:rsidP="00F7557A">
      <w:pPr>
        <w:spacing w:after="0" w:line="240" w:lineRule="auto"/>
      </w:pPr>
      <w:r w:rsidRPr="00F7557A">
        <w:t>Error Analysis: Fine-tuned model confidently hallucinates incorrect information. This is a critical failure mode demonstrating catastrophic forgetting of factual knowledge during fine-tuning.</w:t>
      </w:r>
    </w:p>
    <w:p w14:paraId="0012FB39" w14:textId="77777777" w:rsidR="0000509A" w:rsidRPr="00F7557A" w:rsidRDefault="0000509A" w:rsidP="00F7557A">
      <w:pPr>
        <w:spacing w:after="0" w:line="240" w:lineRule="auto"/>
      </w:pPr>
    </w:p>
    <w:p w14:paraId="344E7B15" w14:textId="77777777" w:rsidR="00F7557A" w:rsidRPr="00F7557A" w:rsidRDefault="00F7557A" w:rsidP="00F7557A">
      <w:pPr>
        <w:spacing w:after="0" w:line="240" w:lineRule="auto"/>
        <w:rPr>
          <w:b/>
          <w:bCs/>
        </w:rPr>
      </w:pPr>
      <w:r w:rsidRPr="00F7557A">
        <w:rPr>
          <w:b/>
          <w:bCs/>
        </w:rPr>
        <w:t>3.3.3 Error Pattern Categorization</w:t>
      </w:r>
    </w:p>
    <w:p w14:paraId="41D4B703" w14:textId="77777777" w:rsidR="00F7557A" w:rsidRPr="00F7557A" w:rsidRDefault="00F7557A" w:rsidP="00F7557A">
      <w:pPr>
        <w:spacing w:after="0" w:line="240" w:lineRule="auto"/>
      </w:pPr>
      <w:r w:rsidRPr="00F7557A">
        <w:t>Through analysis of 60 failure examples (20 per dataset), we identified four primary error categories:</w:t>
      </w:r>
    </w:p>
    <w:p w14:paraId="187DB486" w14:textId="77777777" w:rsidR="00F7557A" w:rsidRPr="00F7557A" w:rsidRDefault="00F7557A" w:rsidP="00F7557A">
      <w:pPr>
        <w:spacing w:after="0" w:line="240" w:lineRule="auto"/>
      </w:pPr>
      <w:r w:rsidRPr="00F7557A">
        <w:t>Error Type Distribution (OpenOrca Failures):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78"/>
        <w:gridCol w:w="1329"/>
        <w:gridCol w:w="976"/>
        <w:gridCol w:w="3588"/>
      </w:tblGrid>
      <w:tr w:rsidR="00F7557A" w:rsidRPr="00F7557A" w14:paraId="7AEF2392" w14:textId="77777777" w:rsidTr="00F7557A">
        <w:trPr>
          <w:tblHeader/>
          <w:tblCellSpacing w:w="15" w:type="dxa"/>
        </w:trPr>
        <w:tc>
          <w:tcPr>
            <w:tcW w:w="0" w:type="auto"/>
            <w:vAlign w:val="center"/>
            <w:hideMark/>
          </w:tcPr>
          <w:p w14:paraId="298348A1" w14:textId="77777777" w:rsidR="00F7557A" w:rsidRPr="00F7557A" w:rsidRDefault="00F7557A" w:rsidP="00F7557A">
            <w:pPr>
              <w:spacing w:after="0" w:line="240" w:lineRule="auto"/>
              <w:rPr>
                <w:b/>
                <w:bCs/>
              </w:rPr>
            </w:pPr>
            <w:r w:rsidRPr="00F7557A">
              <w:rPr>
                <w:b/>
                <w:bCs/>
              </w:rPr>
              <w:t>Error Category</w:t>
            </w:r>
          </w:p>
        </w:tc>
        <w:tc>
          <w:tcPr>
            <w:tcW w:w="0" w:type="auto"/>
            <w:vAlign w:val="center"/>
            <w:hideMark/>
          </w:tcPr>
          <w:p w14:paraId="2C861B10" w14:textId="77777777" w:rsidR="00F7557A" w:rsidRPr="00F7557A" w:rsidRDefault="00F7557A" w:rsidP="00F7557A">
            <w:pPr>
              <w:spacing w:after="0" w:line="240" w:lineRule="auto"/>
              <w:rPr>
                <w:b/>
                <w:bCs/>
              </w:rPr>
            </w:pPr>
            <w:r w:rsidRPr="00F7557A">
              <w:rPr>
                <w:b/>
                <w:bCs/>
              </w:rPr>
              <w:t>Frequency</w:t>
            </w:r>
          </w:p>
        </w:tc>
        <w:tc>
          <w:tcPr>
            <w:tcW w:w="0" w:type="auto"/>
            <w:vAlign w:val="center"/>
            <w:hideMark/>
          </w:tcPr>
          <w:p w14:paraId="2FC8EEBC" w14:textId="77777777" w:rsidR="00F7557A" w:rsidRPr="00F7557A" w:rsidRDefault="00F7557A" w:rsidP="00F7557A">
            <w:pPr>
              <w:spacing w:after="0" w:line="240" w:lineRule="auto"/>
              <w:rPr>
                <w:b/>
                <w:bCs/>
              </w:rPr>
            </w:pPr>
            <w:r w:rsidRPr="00F7557A">
              <w:rPr>
                <w:b/>
                <w:bCs/>
              </w:rPr>
              <w:t>Severity</w:t>
            </w:r>
          </w:p>
        </w:tc>
        <w:tc>
          <w:tcPr>
            <w:tcW w:w="0" w:type="auto"/>
            <w:vAlign w:val="center"/>
            <w:hideMark/>
          </w:tcPr>
          <w:p w14:paraId="4A7B656F" w14:textId="77777777" w:rsidR="00F7557A" w:rsidRPr="00F7557A" w:rsidRDefault="00F7557A" w:rsidP="00F7557A">
            <w:pPr>
              <w:spacing w:after="0" w:line="240" w:lineRule="auto"/>
              <w:rPr>
                <w:b/>
                <w:bCs/>
              </w:rPr>
            </w:pPr>
            <w:r w:rsidRPr="00F7557A">
              <w:rPr>
                <w:b/>
                <w:bCs/>
              </w:rPr>
              <w:t>Primary Cause</w:t>
            </w:r>
          </w:p>
        </w:tc>
      </w:tr>
      <w:tr w:rsidR="00F7557A" w:rsidRPr="00F7557A" w14:paraId="7B5E28DC" w14:textId="77777777" w:rsidTr="00F7557A">
        <w:trPr>
          <w:tblCellSpacing w:w="15" w:type="dxa"/>
        </w:trPr>
        <w:tc>
          <w:tcPr>
            <w:tcW w:w="0" w:type="auto"/>
            <w:vAlign w:val="center"/>
            <w:hideMark/>
          </w:tcPr>
          <w:p w14:paraId="4334867C" w14:textId="77777777" w:rsidR="00F7557A" w:rsidRPr="00F7557A" w:rsidRDefault="00F7557A" w:rsidP="00F7557A">
            <w:pPr>
              <w:spacing w:after="0" w:line="240" w:lineRule="auto"/>
            </w:pPr>
            <w:r w:rsidRPr="00F7557A">
              <w:t>Premature Truncation</w:t>
            </w:r>
          </w:p>
        </w:tc>
        <w:tc>
          <w:tcPr>
            <w:tcW w:w="0" w:type="auto"/>
            <w:vAlign w:val="center"/>
            <w:hideMark/>
          </w:tcPr>
          <w:p w14:paraId="511812D8" w14:textId="77777777" w:rsidR="00F7557A" w:rsidRPr="00F7557A" w:rsidRDefault="00F7557A" w:rsidP="00F7557A">
            <w:pPr>
              <w:spacing w:after="0" w:line="240" w:lineRule="auto"/>
            </w:pPr>
            <w:r w:rsidRPr="00F7557A">
              <w:t>60% (12/20)</w:t>
            </w:r>
          </w:p>
        </w:tc>
        <w:tc>
          <w:tcPr>
            <w:tcW w:w="0" w:type="auto"/>
            <w:vAlign w:val="center"/>
            <w:hideMark/>
          </w:tcPr>
          <w:p w14:paraId="2397D378" w14:textId="77777777" w:rsidR="00F7557A" w:rsidRPr="00F7557A" w:rsidRDefault="00F7557A" w:rsidP="00F7557A">
            <w:pPr>
              <w:spacing w:after="0" w:line="240" w:lineRule="auto"/>
            </w:pPr>
            <w:r w:rsidRPr="00F7557A">
              <w:t>Critical</w:t>
            </w:r>
          </w:p>
        </w:tc>
        <w:tc>
          <w:tcPr>
            <w:tcW w:w="0" w:type="auto"/>
            <w:vAlign w:val="center"/>
            <w:hideMark/>
          </w:tcPr>
          <w:p w14:paraId="129864C2" w14:textId="77777777" w:rsidR="00F7557A" w:rsidRPr="00F7557A" w:rsidRDefault="00F7557A" w:rsidP="00F7557A">
            <w:pPr>
              <w:spacing w:after="0" w:line="240" w:lineRule="auto"/>
            </w:pPr>
            <w:r w:rsidRPr="00F7557A">
              <w:t>MAX_LENGTH=150 too restrictive</w:t>
            </w:r>
          </w:p>
        </w:tc>
      </w:tr>
      <w:tr w:rsidR="00F7557A" w:rsidRPr="00F7557A" w14:paraId="112B7E7C" w14:textId="77777777" w:rsidTr="00F7557A">
        <w:trPr>
          <w:tblCellSpacing w:w="15" w:type="dxa"/>
        </w:trPr>
        <w:tc>
          <w:tcPr>
            <w:tcW w:w="0" w:type="auto"/>
            <w:vAlign w:val="center"/>
            <w:hideMark/>
          </w:tcPr>
          <w:p w14:paraId="66527D93" w14:textId="77777777" w:rsidR="00F7557A" w:rsidRPr="00F7557A" w:rsidRDefault="00F7557A" w:rsidP="00F7557A">
            <w:pPr>
              <w:spacing w:after="0" w:line="240" w:lineRule="auto"/>
            </w:pPr>
            <w:r w:rsidRPr="00F7557A">
              <w:t>Factual Hallucination</w:t>
            </w:r>
          </w:p>
        </w:tc>
        <w:tc>
          <w:tcPr>
            <w:tcW w:w="0" w:type="auto"/>
            <w:vAlign w:val="center"/>
            <w:hideMark/>
          </w:tcPr>
          <w:p w14:paraId="05A861C6" w14:textId="77777777" w:rsidR="00F7557A" w:rsidRPr="00F7557A" w:rsidRDefault="00F7557A" w:rsidP="00F7557A">
            <w:pPr>
              <w:spacing w:after="0" w:line="240" w:lineRule="auto"/>
            </w:pPr>
            <w:r w:rsidRPr="00F7557A">
              <w:t>25% (5/20)</w:t>
            </w:r>
          </w:p>
        </w:tc>
        <w:tc>
          <w:tcPr>
            <w:tcW w:w="0" w:type="auto"/>
            <w:vAlign w:val="center"/>
            <w:hideMark/>
          </w:tcPr>
          <w:p w14:paraId="27BB9597" w14:textId="77777777" w:rsidR="00F7557A" w:rsidRPr="00F7557A" w:rsidRDefault="00F7557A" w:rsidP="00F7557A">
            <w:pPr>
              <w:spacing w:after="0" w:line="240" w:lineRule="auto"/>
            </w:pPr>
            <w:r w:rsidRPr="00F7557A">
              <w:t>Critical</w:t>
            </w:r>
          </w:p>
        </w:tc>
        <w:tc>
          <w:tcPr>
            <w:tcW w:w="0" w:type="auto"/>
            <w:vAlign w:val="center"/>
            <w:hideMark/>
          </w:tcPr>
          <w:p w14:paraId="62667F38" w14:textId="77777777" w:rsidR="00F7557A" w:rsidRPr="00F7557A" w:rsidRDefault="00F7557A" w:rsidP="00F7557A">
            <w:pPr>
              <w:spacing w:after="0" w:line="240" w:lineRule="auto"/>
            </w:pPr>
            <w:r w:rsidRPr="00F7557A">
              <w:t>Model scale limitation + forgetting</w:t>
            </w:r>
          </w:p>
        </w:tc>
      </w:tr>
      <w:tr w:rsidR="00F7557A" w:rsidRPr="00F7557A" w14:paraId="2F05A1F0" w14:textId="77777777" w:rsidTr="00F7557A">
        <w:trPr>
          <w:tblCellSpacing w:w="15" w:type="dxa"/>
        </w:trPr>
        <w:tc>
          <w:tcPr>
            <w:tcW w:w="0" w:type="auto"/>
            <w:vAlign w:val="center"/>
            <w:hideMark/>
          </w:tcPr>
          <w:p w14:paraId="4CA0072E" w14:textId="77777777" w:rsidR="00F7557A" w:rsidRPr="00F7557A" w:rsidRDefault="00F7557A" w:rsidP="00F7557A">
            <w:pPr>
              <w:spacing w:after="0" w:line="240" w:lineRule="auto"/>
            </w:pPr>
            <w:r w:rsidRPr="00F7557A">
              <w:t>Format Non-Compliance</w:t>
            </w:r>
          </w:p>
        </w:tc>
        <w:tc>
          <w:tcPr>
            <w:tcW w:w="0" w:type="auto"/>
            <w:vAlign w:val="center"/>
            <w:hideMark/>
          </w:tcPr>
          <w:p w14:paraId="32404907" w14:textId="77777777" w:rsidR="00F7557A" w:rsidRPr="00F7557A" w:rsidRDefault="00F7557A" w:rsidP="00F7557A">
            <w:pPr>
              <w:spacing w:after="0" w:line="240" w:lineRule="auto"/>
            </w:pPr>
            <w:r w:rsidRPr="00F7557A">
              <w:t>10% (2/20)</w:t>
            </w:r>
          </w:p>
        </w:tc>
        <w:tc>
          <w:tcPr>
            <w:tcW w:w="0" w:type="auto"/>
            <w:vAlign w:val="center"/>
            <w:hideMark/>
          </w:tcPr>
          <w:p w14:paraId="673E58CC" w14:textId="77777777" w:rsidR="00F7557A" w:rsidRPr="00F7557A" w:rsidRDefault="00F7557A" w:rsidP="00F7557A">
            <w:pPr>
              <w:spacing w:after="0" w:line="240" w:lineRule="auto"/>
            </w:pPr>
            <w:r w:rsidRPr="00F7557A">
              <w:t>High</w:t>
            </w:r>
          </w:p>
        </w:tc>
        <w:tc>
          <w:tcPr>
            <w:tcW w:w="0" w:type="auto"/>
            <w:vAlign w:val="center"/>
            <w:hideMark/>
          </w:tcPr>
          <w:p w14:paraId="5DE18058" w14:textId="77777777" w:rsidR="00F7557A" w:rsidRPr="00F7557A" w:rsidRDefault="00F7557A" w:rsidP="00F7557A">
            <w:pPr>
              <w:spacing w:after="0" w:line="240" w:lineRule="auto"/>
            </w:pPr>
            <w:r w:rsidRPr="00F7557A">
              <w:t>No system prompt training</w:t>
            </w:r>
          </w:p>
        </w:tc>
      </w:tr>
      <w:tr w:rsidR="00F7557A" w:rsidRPr="00F7557A" w14:paraId="4102B584" w14:textId="77777777" w:rsidTr="00F7557A">
        <w:trPr>
          <w:tblCellSpacing w:w="15" w:type="dxa"/>
        </w:trPr>
        <w:tc>
          <w:tcPr>
            <w:tcW w:w="0" w:type="auto"/>
            <w:vAlign w:val="center"/>
            <w:hideMark/>
          </w:tcPr>
          <w:p w14:paraId="0622323B" w14:textId="77777777" w:rsidR="00F7557A" w:rsidRPr="00F7557A" w:rsidRDefault="00F7557A" w:rsidP="00F7557A">
            <w:pPr>
              <w:spacing w:after="0" w:line="240" w:lineRule="auto"/>
            </w:pPr>
            <w:r w:rsidRPr="00F7557A">
              <w:t>Off-Topic Response</w:t>
            </w:r>
          </w:p>
        </w:tc>
        <w:tc>
          <w:tcPr>
            <w:tcW w:w="0" w:type="auto"/>
            <w:vAlign w:val="center"/>
            <w:hideMark/>
          </w:tcPr>
          <w:p w14:paraId="68EDC431" w14:textId="77777777" w:rsidR="00F7557A" w:rsidRPr="00F7557A" w:rsidRDefault="00F7557A" w:rsidP="00F7557A">
            <w:pPr>
              <w:spacing w:after="0" w:line="240" w:lineRule="auto"/>
            </w:pPr>
            <w:r w:rsidRPr="00F7557A">
              <w:t>5% (1/20)</w:t>
            </w:r>
          </w:p>
        </w:tc>
        <w:tc>
          <w:tcPr>
            <w:tcW w:w="0" w:type="auto"/>
            <w:vAlign w:val="center"/>
            <w:hideMark/>
          </w:tcPr>
          <w:p w14:paraId="048C85F0" w14:textId="77777777" w:rsidR="00F7557A" w:rsidRPr="00F7557A" w:rsidRDefault="00F7557A" w:rsidP="00F7557A">
            <w:pPr>
              <w:spacing w:after="0" w:line="240" w:lineRule="auto"/>
            </w:pPr>
            <w:r w:rsidRPr="00F7557A">
              <w:t>Medium</w:t>
            </w:r>
          </w:p>
        </w:tc>
        <w:tc>
          <w:tcPr>
            <w:tcW w:w="0" w:type="auto"/>
            <w:vAlign w:val="center"/>
            <w:hideMark/>
          </w:tcPr>
          <w:p w14:paraId="1DFAFE83" w14:textId="77777777" w:rsidR="00F7557A" w:rsidRPr="00F7557A" w:rsidRDefault="00F7557A" w:rsidP="00F7557A">
            <w:pPr>
              <w:spacing w:after="0" w:line="240" w:lineRule="auto"/>
            </w:pPr>
            <w:r w:rsidRPr="00F7557A">
              <w:t>Instruction misunderstanding</w:t>
            </w:r>
          </w:p>
        </w:tc>
      </w:tr>
    </w:tbl>
    <w:p w14:paraId="0902F5D3" w14:textId="77777777" w:rsidR="00B32D97" w:rsidRDefault="00B32D97" w:rsidP="00B32D97">
      <w:pPr>
        <w:spacing w:after="0" w:line="240" w:lineRule="auto"/>
      </w:pPr>
    </w:p>
    <w:p w14:paraId="519D6256" w14:textId="6304AB5B" w:rsidR="00B32D97" w:rsidRPr="0000509A" w:rsidRDefault="00B32D97" w:rsidP="00B32D97">
      <w:pPr>
        <w:spacing w:after="0" w:line="240" w:lineRule="auto"/>
        <w:rPr>
          <w:b/>
          <w:bCs/>
        </w:rPr>
      </w:pPr>
      <w:r w:rsidRPr="0000509A">
        <w:rPr>
          <w:b/>
          <w:bCs/>
        </w:rPr>
        <w:t>4. Discussion</w:t>
      </w:r>
    </w:p>
    <w:p w14:paraId="1DD27069" w14:textId="77777777" w:rsidR="00B32D97" w:rsidRDefault="00B32D97" w:rsidP="00B32D97">
      <w:pPr>
        <w:spacing w:after="0" w:line="240" w:lineRule="auto"/>
      </w:pPr>
    </w:p>
    <w:p w14:paraId="08760853" w14:textId="77777777" w:rsidR="00F7557A" w:rsidRPr="00F7557A" w:rsidRDefault="00F7557A" w:rsidP="00F7557A">
      <w:pPr>
        <w:spacing w:after="0" w:line="240" w:lineRule="auto"/>
        <w:rPr>
          <w:b/>
          <w:bCs/>
        </w:rPr>
      </w:pPr>
      <w:r w:rsidRPr="00F7557A">
        <w:rPr>
          <w:b/>
          <w:bCs/>
        </w:rPr>
        <w:t>4.1 Why Alpaca Succeeded</w:t>
      </w:r>
    </w:p>
    <w:p w14:paraId="332A0B8E" w14:textId="77777777" w:rsidR="00F7557A" w:rsidRPr="00F7557A" w:rsidRDefault="00F7557A" w:rsidP="00F7557A">
      <w:pPr>
        <w:spacing w:after="0" w:line="240" w:lineRule="auto"/>
      </w:pPr>
      <w:r w:rsidRPr="00F7557A">
        <w:t>Hypothesis: Training data distribution alignment + model capacity match</w:t>
      </w:r>
    </w:p>
    <w:p w14:paraId="6F0A1149" w14:textId="77777777" w:rsidR="00F7557A" w:rsidRPr="00F7557A" w:rsidRDefault="00F7557A" w:rsidP="00F7557A">
      <w:pPr>
        <w:spacing w:after="0" w:line="240" w:lineRule="auto"/>
      </w:pPr>
      <w:r w:rsidRPr="00F7557A">
        <w:t>Evidence Supporting Success:</w:t>
      </w:r>
    </w:p>
    <w:p w14:paraId="70462164" w14:textId="77777777" w:rsidR="00F7557A" w:rsidRPr="00F7557A" w:rsidRDefault="00F7557A" w:rsidP="00F7557A">
      <w:pPr>
        <w:numPr>
          <w:ilvl w:val="0"/>
          <w:numId w:val="64"/>
        </w:numPr>
        <w:tabs>
          <w:tab w:val="num" w:pos="720"/>
        </w:tabs>
        <w:spacing w:after="0" w:line="240" w:lineRule="auto"/>
      </w:pPr>
      <w:r w:rsidRPr="00F7557A">
        <w:t>Format Alignment:</w:t>
      </w:r>
    </w:p>
    <w:p w14:paraId="4D7BED8B" w14:textId="77777777" w:rsidR="00F7557A" w:rsidRPr="00F7557A" w:rsidRDefault="00F7557A" w:rsidP="00F7557A">
      <w:pPr>
        <w:numPr>
          <w:ilvl w:val="0"/>
          <w:numId w:val="65"/>
        </w:numPr>
        <w:spacing w:after="0" w:line="240" w:lineRule="auto"/>
      </w:pPr>
      <w:r w:rsidRPr="00F7557A">
        <w:t>TinyLlama-Chat pre-training already included instruction-following examples</w:t>
      </w:r>
    </w:p>
    <w:p w14:paraId="2654BCD9" w14:textId="77777777" w:rsidR="00F7557A" w:rsidRPr="00F7557A" w:rsidRDefault="00F7557A" w:rsidP="00F7557A">
      <w:pPr>
        <w:numPr>
          <w:ilvl w:val="0"/>
          <w:numId w:val="65"/>
        </w:numPr>
        <w:spacing w:after="0" w:line="240" w:lineRule="auto"/>
      </w:pPr>
      <w:r w:rsidRPr="00F7557A">
        <w:t>Alpaca's "### Instruction: ... ### Response:" format matched pre-training</w:t>
      </w:r>
    </w:p>
    <w:p w14:paraId="1BDD9206" w14:textId="77777777" w:rsidR="00F7557A" w:rsidRPr="00F7557A" w:rsidRDefault="00F7557A" w:rsidP="00F7557A">
      <w:pPr>
        <w:numPr>
          <w:ilvl w:val="0"/>
          <w:numId w:val="65"/>
        </w:numPr>
        <w:spacing w:after="0" w:line="240" w:lineRule="auto"/>
      </w:pPr>
      <w:r w:rsidRPr="00F7557A">
        <w:t>Minimal distribution shift leads to faster convergence</w:t>
      </w:r>
    </w:p>
    <w:p w14:paraId="1E37A4B5" w14:textId="77777777" w:rsidR="00F7557A" w:rsidRPr="00F7557A" w:rsidRDefault="00F7557A" w:rsidP="00F7557A">
      <w:pPr>
        <w:numPr>
          <w:ilvl w:val="0"/>
          <w:numId w:val="66"/>
        </w:numPr>
        <w:tabs>
          <w:tab w:val="num" w:pos="720"/>
        </w:tabs>
        <w:spacing w:after="0" w:line="240" w:lineRule="auto"/>
      </w:pPr>
      <w:r w:rsidRPr="00F7557A">
        <w:t>Task Complexity Match:</w:t>
      </w:r>
    </w:p>
    <w:p w14:paraId="57B673E4" w14:textId="77777777" w:rsidR="00F7557A" w:rsidRPr="00F7557A" w:rsidRDefault="00F7557A" w:rsidP="00F7557A">
      <w:pPr>
        <w:numPr>
          <w:ilvl w:val="0"/>
          <w:numId w:val="67"/>
        </w:numPr>
        <w:spacing w:after="0" w:line="240" w:lineRule="auto"/>
      </w:pPr>
      <w:r w:rsidRPr="00F7557A">
        <w:t>Alpaca tasks primarily single-step instructions (e.g., "Explain X", "Write Y")</w:t>
      </w:r>
    </w:p>
    <w:p w14:paraId="0D88DE41" w14:textId="77777777" w:rsidR="00F7557A" w:rsidRPr="00F7557A" w:rsidRDefault="00F7557A" w:rsidP="00F7557A">
      <w:pPr>
        <w:numPr>
          <w:ilvl w:val="0"/>
          <w:numId w:val="67"/>
        </w:numPr>
        <w:spacing w:after="0" w:line="240" w:lineRule="auto"/>
      </w:pPr>
      <w:r w:rsidRPr="00F7557A">
        <w:t>1.1B parameters sufficient for this complexity level</w:t>
      </w:r>
    </w:p>
    <w:p w14:paraId="56C310B8" w14:textId="77777777" w:rsidR="00F7557A" w:rsidRPr="00F7557A" w:rsidRDefault="00F7557A" w:rsidP="00F7557A">
      <w:pPr>
        <w:numPr>
          <w:ilvl w:val="0"/>
          <w:numId w:val="67"/>
        </w:numPr>
        <w:spacing w:after="0" w:line="240" w:lineRule="auto"/>
      </w:pPr>
      <w:r w:rsidRPr="00F7557A">
        <w:lastRenderedPageBreak/>
        <w:t>Average reference length (38.7 words) manageable for model</w:t>
      </w:r>
    </w:p>
    <w:p w14:paraId="14654A06" w14:textId="77777777" w:rsidR="00F7557A" w:rsidRPr="00F7557A" w:rsidRDefault="00F7557A" w:rsidP="00F7557A">
      <w:pPr>
        <w:numPr>
          <w:ilvl w:val="0"/>
          <w:numId w:val="68"/>
        </w:numPr>
        <w:spacing w:after="0" w:line="240" w:lineRule="auto"/>
      </w:pPr>
      <w:r w:rsidRPr="00F7557A">
        <w:t>Conversational Style Fit:</w:t>
      </w:r>
    </w:p>
    <w:p w14:paraId="0CD5803B" w14:textId="77777777" w:rsidR="00F7557A" w:rsidRPr="00F7557A" w:rsidRDefault="00F7557A" w:rsidP="00F7557A">
      <w:pPr>
        <w:numPr>
          <w:ilvl w:val="0"/>
          <w:numId w:val="69"/>
        </w:numPr>
        <w:spacing w:after="0" w:line="240" w:lineRule="auto"/>
      </w:pPr>
      <w:r w:rsidRPr="00F7557A">
        <w:t>Both base model and Alpaca prioritize conversational, helpful responses</w:t>
      </w:r>
    </w:p>
    <w:p w14:paraId="75A505D0" w14:textId="77777777" w:rsidR="00F7557A" w:rsidRPr="00F7557A" w:rsidRDefault="00F7557A" w:rsidP="00F7557A">
      <w:pPr>
        <w:numPr>
          <w:ilvl w:val="0"/>
          <w:numId w:val="69"/>
        </w:numPr>
        <w:spacing w:after="0" w:line="240" w:lineRule="auto"/>
      </w:pPr>
      <w:r w:rsidRPr="00F7557A">
        <w:t>No formal structure or system prompt requirements</w:t>
      </w:r>
    </w:p>
    <w:p w14:paraId="56DCE71C" w14:textId="77777777" w:rsidR="00F7557A" w:rsidRPr="00F7557A" w:rsidRDefault="00F7557A" w:rsidP="00F7557A">
      <w:pPr>
        <w:numPr>
          <w:ilvl w:val="0"/>
          <w:numId w:val="69"/>
        </w:numPr>
        <w:spacing w:after="0" w:line="240" w:lineRule="auto"/>
      </w:pPr>
      <w:r w:rsidRPr="00F7557A">
        <w:t>Natural extension of chat pre-training</w:t>
      </w:r>
    </w:p>
    <w:p w14:paraId="739B023F" w14:textId="77777777" w:rsidR="00F7557A" w:rsidRPr="00F7557A" w:rsidRDefault="00F7557A" w:rsidP="00F7557A">
      <w:pPr>
        <w:spacing w:after="0" w:line="240" w:lineRule="auto"/>
      </w:pPr>
      <w:r w:rsidRPr="00F7557A">
        <w:t>Quantitative Validation:</w:t>
      </w:r>
    </w:p>
    <w:p w14:paraId="1CB22C5E" w14:textId="77777777" w:rsidR="00F7557A" w:rsidRPr="00F7557A" w:rsidRDefault="00F7557A" w:rsidP="00F7557A">
      <w:pPr>
        <w:numPr>
          <w:ilvl w:val="0"/>
          <w:numId w:val="70"/>
        </w:numPr>
        <w:spacing w:after="0" w:line="240" w:lineRule="auto"/>
      </w:pPr>
      <w:r w:rsidRPr="00F7557A">
        <w:t>METEOR +27.5% demonstrates semantic learning (not just surface pattern matching)</w:t>
      </w:r>
    </w:p>
    <w:p w14:paraId="7A5CC0D3" w14:textId="77777777" w:rsidR="00F7557A" w:rsidRPr="00F7557A" w:rsidRDefault="00F7557A" w:rsidP="00F7557A">
      <w:pPr>
        <w:numPr>
          <w:ilvl w:val="0"/>
          <w:numId w:val="70"/>
        </w:numPr>
        <w:spacing w:after="0" w:line="240" w:lineRule="auto"/>
      </w:pPr>
      <w:r w:rsidRPr="00F7557A">
        <w:t>Improvement consistent across diverse Alpaca task types (creative, QA, reasoning, summarization)</w:t>
      </w:r>
    </w:p>
    <w:p w14:paraId="535E6513" w14:textId="77777777" w:rsidR="00F7557A" w:rsidRPr="00F7557A" w:rsidRDefault="00F7557A" w:rsidP="00F7557A">
      <w:pPr>
        <w:numPr>
          <w:ilvl w:val="0"/>
          <w:numId w:val="70"/>
        </w:numPr>
        <w:spacing w:after="0" w:line="240" w:lineRule="auto"/>
      </w:pPr>
      <w:r w:rsidRPr="00F7557A">
        <w:t>Held-out Dolly evaluation (+26.4% METEOR) confirms generalization to similar tasks</w:t>
      </w:r>
    </w:p>
    <w:p w14:paraId="67585E7F" w14:textId="77777777" w:rsidR="00F7557A" w:rsidRPr="00F7557A" w:rsidRDefault="00F7557A" w:rsidP="00F7557A">
      <w:pPr>
        <w:spacing w:after="0" w:line="240" w:lineRule="auto"/>
      </w:pPr>
      <w:r w:rsidRPr="00F7557A">
        <w:t>Conclusion: Fine-tuning succeeded because Alpaca's distribution aligned with TinyLlama-Chat's pre-training and the model's capacity.</w:t>
      </w:r>
    </w:p>
    <w:p w14:paraId="2ACFD8F0" w14:textId="77777777" w:rsidR="0000509A" w:rsidRDefault="0000509A" w:rsidP="00F7557A">
      <w:pPr>
        <w:spacing w:after="0" w:line="240" w:lineRule="auto"/>
      </w:pPr>
    </w:p>
    <w:p w14:paraId="442E0AC0" w14:textId="7B73F6CC" w:rsidR="00F7557A" w:rsidRPr="00F7557A" w:rsidRDefault="00F7557A" w:rsidP="00F7557A">
      <w:pPr>
        <w:spacing w:after="0" w:line="240" w:lineRule="auto"/>
        <w:rPr>
          <w:b/>
          <w:bCs/>
        </w:rPr>
      </w:pPr>
      <w:r w:rsidRPr="00F7557A">
        <w:rPr>
          <w:b/>
          <w:bCs/>
        </w:rPr>
        <w:t>4.2 Why OpenOrca Failed Catastrophically</w:t>
      </w:r>
    </w:p>
    <w:p w14:paraId="355F2EB5" w14:textId="77777777" w:rsidR="00F7557A" w:rsidRPr="00F7557A" w:rsidRDefault="00F7557A" w:rsidP="00F7557A">
      <w:pPr>
        <w:spacing w:after="0" w:line="240" w:lineRule="auto"/>
      </w:pPr>
      <w:r w:rsidRPr="00F7557A">
        <w:t>Hypothesis: Triple failure - distribution shift + capacity bottleneck + catastrophic forgetting</w:t>
      </w:r>
    </w:p>
    <w:p w14:paraId="1F8FB01F" w14:textId="77777777" w:rsidR="00F7557A" w:rsidRPr="00F7557A" w:rsidRDefault="00F7557A" w:rsidP="00F7557A">
      <w:pPr>
        <w:spacing w:after="0" w:line="240" w:lineRule="auto"/>
      </w:pPr>
      <w:r w:rsidRPr="00F7557A">
        <w:t>Root Cause 1: Generation Length Constraint (60% of failures)</w:t>
      </w:r>
    </w:p>
    <w:p w14:paraId="66644AFC" w14:textId="77777777" w:rsidR="00F7557A" w:rsidRPr="00F7557A" w:rsidRDefault="00F7557A" w:rsidP="00F7557A">
      <w:pPr>
        <w:spacing w:after="0" w:line="240" w:lineRule="auto"/>
      </w:pPr>
      <w:r w:rsidRPr="00F7557A">
        <w:t>Evidence:</w:t>
      </w:r>
    </w:p>
    <w:p w14:paraId="309D8874" w14:textId="77777777" w:rsidR="00F7557A" w:rsidRPr="00F7557A" w:rsidRDefault="00F7557A" w:rsidP="00F7557A">
      <w:pPr>
        <w:numPr>
          <w:ilvl w:val="0"/>
          <w:numId w:val="71"/>
        </w:numPr>
        <w:spacing w:after="0" w:line="240" w:lineRule="auto"/>
      </w:pPr>
      <w:r w:rsidRPr="00F7557A">
        <w:t>OpenOrca reference answers: 280 words average (350+ tokens)</w:t>
      </w:r>
    </w:p>
    <w:p w14:paraId="26889AFD" w14:textId="77777777" w:rsidR="00F7557A" w:rsidRPr="00F7557A" w:rsidRDefault="00F7557A" w:rsidP="00F7557A">
      <w:pPr>
        <w:numPr>
          <w:ilvl w:val="0"/>
          <w:numId w:val="71"/>
        </w:numPr>
        <w:spacing w:after="0" w:line="240" w:lineRule="auto"/>
      </w:pPr>
      <w:r w:rsidRPr="00F7557A">
        <w:t>Fine-tuned model MAX_LENGTH: 150 tokens (≈120 words maximum)</w:t>
      </w:r>
    </w:p>
    <w:p w14:paraId="61AEB55F" w14:textId="77777777" w:rsidR="00F7557A" w:rsidRPr="00F7557A" w:rsidRDefault="00F7557A" w:rsidP="00F7557A">
      <w:pPr>
        <w:numPr>
          <w:ilvl w:val="0"/>
          <w:numId w:val="71"/>
        </w:numPr>
        <w:spacing w:after="0" w:line="240" w:lineRule="auto"/>
      </w:pPr>
      <w:r w:rsidRPr="00F7557A">
        <w:t>Truncation rate: 60% of responses incomplete (cut off mid-sentence)</w:t>
      </w:r>
    </w:p>
    <w:p w14:paraId="0670F913" w14:textId="77777777" w:rsidR="00F7557A" w:rsidRPr="00F7557A" w:rsidRDefault="00F7557A" w:rsidP="00F7557A">
      <w:pPr>
        <w:spacing w:after="0" w:line="240" w:lineRule="auto"/>
      </w:pPr>
      <w:r w:rsidRPr="00F7557A">
        <w:t>Example: Task: "Write detailed article explaining photosynthesis" Reference: 287 words (comprehensive explanation) Fine-tuned output: 43 words [TRUNCATED] (starts explanation but hits limit)</w:t>
      </w:r>
    </w:p>
    <w:p w14:paraId="370FEF2C" w14:textId="77777777" w:rsidR="00F7557A" w:rsidRPr="00F7557A" w:rsidRDefault="00F7557A" w:rsidP="00F7557A">
      <w:pPr>
        <w:spacing w:after="0" w:line="240" w:lineRule="auto"/>
      </w:pPr>
      <w:r w:rsidRPr="00F7557A">
        <w:t>Impact: BLEU -92.8% directly reflects length mismatch, not quality loss in generated content.</w:t>
      </w:r>
    </w:p>
    <w:p w14:paraId="79573755" w14:textId="77777777" w:rsidR="00F7557A" w:rsidRPr="00F7557A" w:rsidRDefault="00F7557A" w:rsidP="00F7557A">
      <w:pPr>
        <w:spacing w:after="0" w:line="240" w:lineRule="auto"/>
      </w:pPr>
      <w:r w:rsidRPr="00F7557A">
        <w:t>Root Cause 2: Task Complexity Mismatch (25% of failures)</w:t>
      </w:r>
    </w:p>
    <w:p w14:paraId="21F2BB9B" w14:textId="77777777" w:rsidR="00F7557A" w:rsidRPr="00F7557A" w:rsidRDefault="00F7557A" w:rsidP="00F7557A">
      <w:pPr>
        <w:spacing w:after="0" w:line="240" w:lineRule="auto"/>
      </w:pPr>
      <w:r w:rsidRPr="00F7557A">
        <w:t>Evidence:</w:t>
      </w:r>
    </w:p>
    <w:p w14:paraId="7813E938" w14:textId="77777777" w:rsidR="00F7557A" w:rsidRPr="00F7557A" w:rsidRDefault="00F7557A" w:rsidP="00F7557A">
      <w:pPr>
        <w:numPr>
          <w:ilvl w:val="0"/>
          <w:numId w:val="72"/>
        </w:numPr>
        <w:spacing w:after="0" w:line="240" w:lineRule="auto"/>
      </w:pPr>
      <w:r w:rsidRPr="00F7557A">
        <w:t>OpenOrca includes GPT-4 level multi-step reasoning</w:t>
      </w:r>
    </w:p>
    <w:p w14:paraId="2EE7073A" w14:textId="77777777" w:rsidR="00F7557A" w:rsidRPr="00F7557A" w:rsidRDefault="00F7557A" w:rsidP="00F7557A">
      <w:pPr>
        <w:numPr>
          <w:ilvl w:val="0"/>
          <w:numId w:val="72"/>
        </w:numPr>
        <w:spacing w:after="0" w:line="240" w:lineRule="auto"/>
      </w:pPr>
      <w:r w:rsidRPr="00F7557A">
        <w:t>Alpaca training: primarily single-step instructions</w:t>
      </w:r>
    </w:p>
    <w:p w14:paraId="700CF58A" w14:textId="77777777" w:rsidR="00F7557A" w:rsidRPr="00F7557A" w:rsidRDefault="00F7557A" w:rsidP="00F7557A">
      <w:pPr>
        <w:numPr>
          <w:ilvl w:val="0"/>
          <w:numId w:val="72"/>
        </w:numPr>
        <w:spacing w:after="0" w:line="240" w:lineRule="auto"/>
      </w:pPr>
      <w:r w:rsidRPr="00F7557A">
        <w:t xml:space="preserve">Model never exposed to: </w:t>
      </w:r>
    </w:p>
    <w:p w14:paraId="3C349530" w14:textId="77777777" w:rsidR="00F7557A" w:rsidRPr="00F7557A" w:rsidRDefault="00F7557A" w:rsidP="00F7557A">
      <w:pPr>
        <w:numPr>
          <w:ilvl w:val="1"/>
          <w:numId w:val="72"/>
        </w:numPr>
        <w:spacing w:after="0" w:line="240" w:lineRule="auto"/>
      </w:pPr>
      <w:r w:rsidRPr="00F7557A">
        <w:t>System prompts (e.g., "Think like a 5-year-old")</w:t>
      </w:r>
    </w:p>
    <w:p w14:paraId="484C150C" w14:textId="77777777" w:rsidR="00F7557A" w:rsidRPr="00F7557A" w:rsidRDefault="00F7557A" w:rsidP="00F7557A">
      <w:pPr>
        <w:numPr>
          <w:ilvl w:val="1"/>
          <w:numId w:val="72"/>
        </w:numPr>
        <w:spacing w:after="0" w:line="240" w:lineRule="auto"/>
      </w:pPr>
      <w:r w:rsidRPr="00F7557A">
        <w:t>Structured output formats (e.g., "Output: Classification only")</w:t>
      </w:r>
    </w:p>
    <w:p w14:paraId="29D0598F" w14:textId="77777777" w:rsidR="00F7557A" w:rsidRPr="00F7557A" w:rsidRDefault="00F7557A" w:rsidP="00F7557A">
      <w:pPr>
        <w:numPr>
          <w:ilvl w:val="1"/>
          <w:numId w:val="72"/>
        </w:numPr>
        <w:spacing w:after="0" w:line="240" w:lineRule="auto"/>
      </w:pPr>
      <w:r w:rsidRPr="00F7557A">
        <w:t>Multi-step logical chains</w:t>
      </w:r>
    </w:p>
    <w:p w14:paraId="39088184" w14:textId="77777777" w:rsidR="00F7557A" w:rsidRPr="00F7557A" w:rsidRDefault="00F7557A" w:rsidP="00F7557A">
      <w:pPr>
        <w:spacing w:after="0" w:line="240" w:lineRule="auto"/>
      </w:pPr>
      <w:r w:rsidRPr="00F7557A">
        <w:t>Example Failure: System: "You are a helpful assistant who always provides explanation" Task: Logic problem requiring step-by-step reasoning Fine-tuned: Ignores system prompt entirely, provides generic answer</w:t>
      </w:r>
    </w:p>
    <w:p w14:paraId="165D7222" w14:textId="77777777" w:rsidR="00F7557A" w:rsidRPr="00F7557A" w:rsidRDefault="00F7557A" w:rsidP="00F7557A">
      <w:pPr>
        <w:spacing w:after="0" w:line="240" w:lineRule="auto"/>
      </w:pPr>
      <w:r w:rsidRPr="00F7557A">
        <w:t xml:space="preserve">Impact: Model blind to instruction nuances </w:t>
      </w:r>
      <w:proofErr w:type="gramStart"/>
      <w:r w:rsidRPr="00F7557A">
        <w:t>present</w:t>
      </w:r>
      <w:proofErr w:type="gramEnd"/>
      <w:r w:rsidRPr="00F7557A">
        <w:t xml:space="preserve"> in OpenOrca but absent in Alpaca.</w:t>
      </w:r>
    </w:p>
    <w:p w14:paraId="19F03947" w14:textId="77777777" w:rsidR="00F7557A" w:rsidRPr="00F7557A" w:rsidRDefault="00F7557A" w:rsidP="00F7557A">
      <w:pPr>
        <w:spacing w:after="0" w:line="240" w:lineRule="auto"/>
      </w:pPr>
      <w:r w:rsidRPr="00F7557A">
        <w:t>Root Cause 3: Catastrophic Forgetting (25% of failures)</w:t>
      </w:r>
    </w:p>
    <w:p w14:paraId="2FD211BD" w14:textId="77777777" w:rsidR="00F7557A" w:rsidRPr="00F7557A" w:rsidRDefault="00F7557A" w:rsidP="00F7557A">
      <w:pPr>
        <w:spacing w:after="0" w:line="240" w:lineRule="auto"/>
      </w:pPr>
      <w:r w:rsidRPr="00F7557A">
        <w:t>Definition: Neural networks lose previously learned capabilities when trained on new tasks.</w:t>
      </w:r>
    </w:p>
    <w:p w14:paraId="28FF5B4D" w14:textId="77777777" w:rsidR="00F7557A" w:rsidRPr="00F7557A" w:rsidRDefault="00F7557A" w:rsidP="00F7557A">
      <w:pPr>
        <w:spacing w:after="0" w:line="240" w:lineRule="auto"/>
      </w:pPr>
      <w:r w:rsidRPr="00F7557A">
        <w:t>Evidence:</w:t>
      </w:r>
    </w:p>
    <w:p w14:paraId="675E5211" w14:textId="77777777" w:rsidR="00F7557A" w:rsidRPr="00F7557A" w:rsidRDefault="00F7557A" w:rsidP="00F7557A">
      <w:pPr>
        <w:numPr>
          <w:ilvl w:val="0"/>
          <w:numId w:val="73"/>
        </w:numPr>
        <w:spacing w:after="0" w:line="240" w:lineRule="auto"/>
      </w:pPr>
      <w:r w:rsidRPr="00F7557A">
        <w:t>Fine-tuning optimized loss for Alpaca-style conversational responses</w:t>
      </w:r>
    </w:p>
    <w:p w14:paraId="287F3FC0" w14:textId="77777777" w:rsidR="00F7557A" w:rsidRPr="00F7557A" w:rsidRDefault="00F7557A" w:rsidP="00F7557A">
      <w:pPr>
        <w:numPr>
          <w:ilvl w:val="0"/>
          <w:numId w:val="73"/>
        </w:numPr>
        <w:spacing w:after="0" w:line="240" w:lineRule="auto"/>
      </w:pPr>
      <w:r w:rsidRPr="00F7557A">
        <w:t>LoRA rank (r=16) insufficient to preserve both base knowledge AND new instruction patterns</w:t>
      </w:r>
    </w:p>
    <w:p w14:paraId="34BD7FF8" w14:textId="77777777" w:rsidR="00F7557A" w:rsidRPr="00F7557A" w:rsidRDefault="00F7557A" w:rsidP="00F7557A">
      <w:pPr>
        <w:numPr>
          <w:ilvl w:val="0"/>
          <w:numId w:val="73"/>
        </w:numPr>
        <w:spacing w:after="0" w:line="240" w:lineRule="auto"/>
      </w:pPr>
      <w:r w:rsidRPr="00F7557A">
        <w:lastRenderedPageBreak/>
        <w:t>Factual knowledge degraded</w:t>
      </w:r>
    </w:p>
    <w:p w14:paraId="64E3110D" w14:textId="77777777" w:rsidR="00F7557A" w:rsidRPr="00F7557A" w:rsidRDefault="00F7557A" w:rsidP="00F7557A">
      <w:pPr>
        <w:spacing w:after="0" w:line="240" w:lineRule="auto"/>
      </w:pPr>
      <w:r w:rsidRPr="00F7557A">
        <w:t>Technical Explanation: LoRA adapters modify attention weights: W' = W + α/r × BA</w:t>
      </w:r>
      <w:r w:rsidRPr="00F7557A">
        <w:rPr>
          <w:rFonts w:ascii="Arial" w:hAnsi="Arial" w:cs="Arial"/>
        </w:rPr>
        <w:t>ᵀ</w:t>
      </w:r>
      <w:r w:rsidRPr="00F7557A">
        <w:t xml:space="preserve"> </w:t>
      </w:r>
      <w:proofErr w:type="gramStart"/>
      <w:r w:rsidRPr="00F7557A">
        <w:t>With</w:t>
      </w:r>
      <w:proofErr w:type="gramEnd"/>
      <w:r w:rsidRPr="00F7557A">
        <w:t xml:space="preserve"> r=16, adapter capacity limited Optimization prioritized Alpaca patterns, overwrote technical/factual representations</w:t>
      </w:r>
    </w:p>
    <w:p w14:paraId="76121642" w14:textId="77777777" w:rsidR="00F7557A" w:rsidRPr="00F7557A" w:rsidRDefault="00F7557A" w:rsidP="00F7557A">
      <w:pPr>
        <w:spacing w:after="0" w:line="240" w:lineRule="auto"/>
      </w:pPr>
      <w:r w:rsidRPr="00F7557A">
        <w:t>Impact: Fine-tuned model lost reasoning capabilities present in base model.</w:t>
      </w:r>
    </w:p>
    <w:p w14:paraId="2EECC974" w14:textId="77777777" w:rsidR="00F7557A" w:rsidRPr="00F7557A" w:rsidRDefault="00F7557A" w:rsidP="00F7557A">
      <w:pPr>
        <w:spacing w:after="0" w:line="240" w:lineRule="auto"/>
      </w:pPr>
      <w:r w:rsidRPr="00F7557A">
        <w:t>Aggregate Effect:</w:t>
      </w:r>
    </w:p>
    <w:p w14:paraId="4CF93B23" w14:textId="77777777" w:rsidR="00F7557A" w:rsidRPr="00F7557A" w:rsidRDefault="00F7557A" w:rsidP="00F7557A">
      <w:pPr>
        <w:spacing w:after="0" w:line="240" w:lineRule="auto"/>
      </w:pPr>
      <w:r w:rsidRPr="00F7557A">
        <w:t>These three failures compounded:</w:t>
      </w:r>
    </w:p>
    <w:p w14:paraId="105E78F2" w14:textId="77777777" w:rsidR="00F7557A" w:rsidRPr="00F7557A" w:rsidRDefault="00F7557A" w:rsidP="00F7557A">
      <w:pPr>
        <w:numPr>
          <w:ilvl w:val="0"/>
          <w:numId w:val="74"/>
        </w:numPr>
        <w:spacing w:after="0" w:line="240" w:lineRule="auto"/>
      </w:pPr>
      <w:r w:rsidRPr="00F7557A">
        <w:t>Model attempts detailed response (learned from Alpaca)</w:t>
      </w:r>
    </w:p>
    <w:p w14:paraId="13529D7B" w14:textId="77777777" w:rsidR="00F7557A" w:rsidRPr="00F7557A" w:rsidRDefault="00F7557A" w:rsidP="00F7557A">
      <w:pPr>
        <w:numPr>
          <w:ilvl w:val="0"/>
          <w:numId w:val="74"/>
        </w:numPr>
        <w:spacing w:after="0" w:line="240" w:lineRule="auto"/>
      </w:pPr>
      <w:r w:rsidRPr="00F7557A">
        <w:t>Runs out of tokens due to MAX_LENGTH (truncation)</w:t>
      </w:r>
    </w:p>
    <w:p w14:paraId="637028AF" w14:textId="77777777" w:rsidR="00F7557A" w:rsidRPr="00F7557A" w:rsidRDefault="00F7557A" w:rsidP="00F7557A">
      <w:pPr>
        <w:numPr>
          <w:ilvl w:val="0"/>
          <w:numId w:val="74"/>
        </w:numPr>
        <w:spacing w:after="0" w:line="240" w:lineRule="auto"/>
      </w:pPr>
      <w:r w:rsidRPr="00F7557A">
        <w:t>Lacks reasoning capability for complex logic (capacity + forgetting)</w:t>
      </w:r>
    </w:p>
    <w:p w14:paraId="60D5B9D5" w14:textId="77777777" w:rsidR="00F7557A" w:rsidRPr="00F7557A" w:rsidRDefault="00F7557A" w:rsidP="00F7557A">
      <w:pPr>
        <w:numPr>
          <w:ilvl w:val="0"/>
          <w:numId w:val="74"/>
        </w:numPr>
        <w:spacing w:after="0" w:line="240" w:lineRule="auto"/>
      </w:pPr>
      <w:r w:rsidRPr="00F7557A">
        <w:t>Result: Incomplete, sometimes incorrect short responses</w:t>
      </w:r>
    </w:p>
    <w:p w14:paraId="02470EAD" w14:textId="77777777" w:rsidR="00F7557A" w:rsidRDefault="00F7557A" w:rsidP="00F7557A">
      <w:pPr>
        <w:spacing w:after="0" w:line="240" w:lineRule="auto"/>
      </w:pPr>
      <w:r w:rsidRPr="00F7557A">
        <w:t>Quantitative Impact:</w:t>
      </w:r>
    </w:p>
    <w:p w14:paraId="30ECC257" w14:textId="77777777" w:rsidR="000C2A26" w:rsidRPr="00F7557A" w:rsidRDefault="000C2A26" w:rsidP="00F7557A">
      <w:pPr>
        <w:spacing w:after="0" w:line="240" w:lineRule="auto"/>
      </w:pPr>
    </w:p>
    <w:tbl>
      <w:tblPr>
        <w:tblW w:w="9048"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889"/>
        <w:gridCol w:w="5159"/>
      </w:tblGrid>
      <w:tr w:rsidR="00F7557A" w:rsidRPr="00F7557A" w14:paraId="35957CFA" w14:textId="77777777" w:rsidTr="00141E0E">
        <w:trPr>
          <w:trHeight w:val="301"/>
          <w:tblHeader/>
          <w:tblCellSpacing w:w="15" w:type="dxa"/>
        </w:trPr>
        <w:tc>
          <w:tcPr>
            <w:tcW w:w="0" w:type="auto"/>
            <w:vAlign w:val="center"/>
            <w:hideMark/>
          </w:tcPr>
          <w:p w14:paraId="7B0AC4B5" w14:textId="77777777" w:rsidR="00F7557A" w:rsidRPr="00F7557A" w:rsidRDefault="00F7557A" w:rsidP="00F7557A">
            <w:pPr>
              <w:spacing w:after="0" w:line="240" w:lineRule="auto"/>
              <w:rPr>
                <w:b/>
                <w:bCs/>
              </w:rPr>
            </w:pPr>
            <w:r w:rsidRPr="00F7557A">
              <w:rPr>
                <w:b/>
                <w:bCs/>
              </w:rPr>
              <w:t>Failure Mode</w:t>
            </w:r>
          </w:p>
        </w:tc>
        <w:tc>
          <w:tcPr>
            <w:tcW w:w="0" w:type="auto"/>
            <w:vAlign w:val="center"/>
            <w:hideMark/>
          </w:tcPr>
          <w:p w14:paraId="672946FE" w14:textId="77777777" w:rsidR="00F7557A" w:rsidRPr="00F7557A" w:rsidRDefault="00F7557A" w:rsidP="00F7557A">
            <w:pPr>
              <w:spacing w:after="0" w:line="240" w:lineRule="auto"/>
              <w:rPr>
                <w:b/>
                <w:bCs/>
              </w:rPr>
            </w:pPr>
            <w:r w:rsidRPr="00F7557A">
              <w:rPr>
                <w:b/>
                <w:bCs/>
              </w:rPr>
              <w:t>Contribution to METEOR Loss</w:t>
            </w:r>
          </w:p>
        </w:tc>
      </w:tr>
      <w:tr w:rsidR="00F7557A" w:rsidRPr="00F7557A" w14:paraId="617FBFED" w14:textId="77777777" w:rsidTr="00141E0E">
        <w:trPr>
          <w:trHeight w:val="301"/>
          <w:tblCellSpacing w:w="15" w:type="dxa"/>
        </w:trPr>
        <w:tc>
          <w:tcPr>
            <w:tcW w:w="0" w:type="auto"/>
            <w:vAlign w:val="center"/>
            <w:hideMark/>
          </w:tcPr>
          <w:p w14:paraId="42E86294" w14:textId="77777777" w:rsidR="00F7557A" w:rsidRPr="00F7557A" w:rsidRDefault="00F7557A" w:rsidP="00F7557A">
            <w:pPr>
              <w:spacing w:after="0" w:line="240" w:lineRule="auto"/>
            </w:pPr>
            <w:r w:rsidRPr="00F7557A">
              <w:t>Length truncation</w:t>
            </w:r>
          </w:p>
        </w:tc>
        <w:tc>
          <w:tcPr>
            <w:tcW w:w="0" w:type="auto"/>
            <w:vAlign w:val="center"/>
            <w:hideMark/>
          </w:tcPr>
          <w:p w14:paraId="681AA6D9" w14:textId="77777777" w:rsidR="00F7557A" w:rsidRPr="00F7557A" w:rsidRDefault="00F7557A" w:rsidP="00F7557A">
            <w:pPr>
              <w:spacing w:after="0" w:line="240" w:lineRule="auto"/>
            </w:pPr>
            <w:r w:rsidRPr="00F7557A">
              <w:t>-40% (incomplete responses)</w:t>
            </w:r>
          </w:p>
        </w:tc>
      </w:tr>
      <w:tr w:rsidR="00F7557A" w:rsidRPr="00F7557A" w14:paraId="2DF27F12" w14:textId="77777777" w:rsidTr="00141E0E">
        <w:trPr>
          <w:trHeight w:val="301"/>
          <w:tblCellSpacing w:w="15" w:type="dxa"/>
        </w:trPr>
        <w:tc>
          <w:tcPr>
            <w:tcW w:w="0" w:type="auto"/>
            <w:vAlign w:val="center"/>
            <w:hideMark/>
          </w:tcPr>
          <w:p w14:paraId="7CF2D2EB" w14:textId="77777777" w:rsidR="00F7557A" w:rsidRPr="00F7557A" w:rsidRDefault="00F7557A" w:rsidP="00F7557A">
            <w:pPr>
              <w:spacing w:after="0" w:line="240" w:lineRule="auto"/>
            </w:pPr>
            <w:r w:rsidRPr="00F7557A">
              <w:t>Catastrophic forgetting</w:t>
            </w:r>
          </w:p>
        </w:tc>
        <w:tc>
          <w:tcPr>
            <w:tcW w:w="0" w:type="auto"/>
            <w:vAlign w:val="center"/>
            <w:hideMark/>
          </w:tcPr>
          <w:p w14:paraId="0A9269D3" w14:textId="77777777" w:rsidR="00F7557A" w:rsidRPr="00F7557A" w:rsidRDefault="00F7557A" w:rsidP="00F7557A">
            <w:pPr>
              <w:spacing w:after="0" w:line="240" w:lineRule="auto"/>
            </w:pPr>
            <w:r w:rsidRPr="00F7557A">
              <w:t>-35% (factual errors)</w:t>
            </w:r>
          </w:p>
        </w:tc>
      </w:tr>
      <w:tr w:rsidR="00F7557A" w:rsidRPr="00F7557A" w14:paraId="42C78CBD" w14:textId="77777777" w:rsidTr="00141E0E">
        <w:trPr>
          <w:trHeight w:val="301"/>
          <w:tblCellSpacing w:w="15" w:type="dxa"/>
        </w:trPr>
        <w:tc>
          <w:tcPr>
            <w:tcW w:w="0" w:type="auto"/>
            <w:vAlign w:val="center"/>
            <w:hideMark/>
          </w:tcPr>
          <w:p w14:paraId="4B01B0F4" w14:textId="77777777" w:rsidR="00F7557A" w:rsidRPr="00F7557A" w:rsidRDefault="00F7557A" w:rsidP="00F7557A">
            <w:pPr>
              <w:spacing w:after="0" w:line="240" w:lineRule="auto"/>
            </w:pPr>
            <w:r w:rsidRPr="00F7557A">
              <w:t>Format blindness</w:t>
            </w:r>
          </w:p>
        </w:tc>
        <w:tc>
          <w:tcPr>
            <w:tcW w:w="0" w:type="auto"/>
            <w:vAlign w:val="center"/>
            <w:hideMark/>
          </w:tcPr>
          <w:p w14:paraId="1AEE4B32" w14:textId="77777777" w:rsidR="00F7557A" w:rsidRPr="00F7557A" w:rsidRDefault="00F7557A" w:rsidP="00F7557A">
            <w:pPr>
              <w:spacing w:after="0" w:line="240" w:lineRule="auto"/>
            </w:pPr>
            <w:r w:rsidRPr="00F7557A">
              <w:t>-25% (structure misalignment)</w:t>
            </w:r>
          </w:p>
        </w:tc>
      </w:tr>
    </w:tbl>
    <w:p w14:paraId="6D651DAB" w14:textId="77777777" w:rsidR="0000509A" w:rsidRDefault="0000509A" w:rsidP="00F7557A">
      <w:pPr>
        <w:spacing w:after="0" w:line="240" w:lineRule="auto"/>
      </w:pPr>
    </w:p>
    <w:p w14:paraId="7C6F04C0" w14:textId="02C2272A" w:rsidR="00F7557A" w:rsidRPr="00F7557A" w:rsidRDefault="00F7557A" w:rsidP="00F7557A">
      <w:pPr>
        <w:spacing w:after="0" w:line="240" w:lineRule="auto"/>
        <w:rPr>
          <w:b/>
          <w:bCs/>
        </w:rPr>
      </w:pPr>
      <w:r w:rsidRPr="00F7557A">
        <w:rPr>
          <w:b/>
          <w:bCs/>
        </w:rPr>
        <w:t>4.3 BLEU vs. METEOR Discrepancy</w:t>
      </w:r>
    </w:p>
    <w:p w14:paraId="4A162EA3" w14:textId="77777777" w:rsidR="00F7557A" w:rsidRPr="00F7557A" w:rsidRDefault="00F7557A" w:rsidP="00F7557A">
      <w:pPr>
        <w:spacing w:after="0" w:line="240" w:lineRule="auto"/>
      </w:pPr>
      <w:r w:rsidRPr="00F7557A">
        <w:t>Observation: BLEU and METEOR show opposite trends on OpenOrca.</w:t>
      </w:r>
    </w:p>
    <w:p w14:paraId="50080AD7" w14:textId="77777777" w:rsidR="00F7557A" w:rsidRPr="00F7557A" w:rsidRDefault="00F7557A" w:rsidP="00F7557A">
      <w:pPr>
        <w:spacing w:after="0" w:line="240" w:lineRule="auto"/>
      </w:pPr>
      <w:r w:rsidRPr="00F7557A">
        <w:t>Why BLEU Failed as a Metric:</w:t>
      </w:r>
    </w:p>
    <w:p w14:paraId="5F94BBF6" w14:textId="77777777" w:rsidR="00F7557A" w:rsidRPr="00F7557A" w:rsidRDefault="00F7557A" w:rsidP="00F7557A">
      <w:pPr>
        <w:spacing w:after="0" w:line="240" w:lineRule="auto"/>
      </w:pPr>
      <w:r w:rsidRPr="00F7557A">
        <w:t>Extreme Length Sensitivity:</w:t>
      </w:r>
    </w:p>
    <w:p w14:paraId="67FBAEBF" w14:textId="77777777" w:rsidR="00F7557A" w:rsidRPr="00F7557A" w:rsidRDefault="00F7557A" w:rsidP="00F7557A">
      <w:pPr>
        <w:numPr>
          <w:ilvl w:val="0"/>
          <w:numId w:val="75"/>
        </w:numPr>
        <w:spacing w:after="0" w:line="240" w:lineRule="auto"/>
      </w:pPr>
      <w:r w:rsidRPr="00F7557A">
        <w:t xml:space="preserve">BLEU includes brevity penalty: BP = </w:t>
      </w:r>
      <w:proofErr w:type="gramStart"/>
      <w:r w:rsidRPr="00F7557A">
        <w:t>exp(</w:t>
      </w:r>
      <w:proofErr w:type="gramEnd"/>
      <w:r w:rsidRPr="00F7557A">
        <w:t xml:space="preserve">1 - </w:t>
      </w:r>
      <w:proofErr w:type="spellStart"/>
      <w:r w:rsidRPr="00F7557A">
        <w:t>reference_len</w:t>
      </w:r>
      <w:proofErr w:type="spellEnd"/>
      <w:r w:rsidRPr="00F7557A">
        <w:t xml:space="preserve"> / </w:t>
      </w:r>
      <w:proofErr w:type="spellStart"/>
      <w:r w:rsidRPr="00F7557A">
        <w:t>candidate_len</w:t>
      </w:r>
      <w:proofErr w:type="spellEnd"/>
      <w:r w:rsidRPr="00F7557A">
        <w:t>) when candidate shorter</w:t>
      </w:r>
    </w:p>
    <w:p w14:paraId="3D6BC22F" w14:textId="77777777" w:rsidR="00F7557A" w:rsidRPr="00F7557A" w:rsidRDefault="00F7557A" w:rsidP="00F7557A">
      <w:pPr>
        <w:numPr>
          <w:ilvl w:val="0"/>
          <w:numId w:val="75"/>
        </w:numPr>
        <w:spacing w:after="0" w:line="240" w:lineRule="auto"/>
      </w:pPr>
      <w:r w:rsidRPr="00F7557A">
        <w:t>OpenOrca: Fine-tuned averaged 120 words vs. reference 280 words</w:t>
      </w:r>
    </w:p>
    <w:p w14:paraId="6A055505" w14:textId="77777777" w:rsidR="00F7557A" w:rsidRPr="00F7557A" w:rsidRDefault="00F7557A" w:rsidP="00F7557A">
      <w:pPr>
        <w:numPr>
          <w:ilvl w:val="0"/>
          <w:numId w:val="75"/>
        </w:numPr>
        <w:spacing w:after="0" w:line="240" w:lineRule="auto"/>
      </w:pPr>
      <w:r w:rsidRPr="00F7557A">
        <w:t xml:space="preserve">Brevity penalty: BP ≈ </w:t>
      </w:r>
      <w:proofErr w:type="gramStart"/>
      <w:r w:rsidRPr="00F7557A">
        <w:t>exp(</w:t>
      </w:r>
      <w:proofErr w:type="gramEnd"/>
      <w:r w:rsidRPr="00F7557A">
        <w:t>1 - 280/120) ≈ 0.19 (81% penalty)</w:t>
      </w:r>
    </w:p>
    <w:p w14:paraId="699B99C0" w14:textId="77777777" w:rsidR="00F7557A" w:rsidRPr="00F7557A" w:rsidRDefault="00F7557A" w:rsidP="00F7557A">
      <w:pPr>
        <w:numPr>
          <w:ilvl w:val="0"/>
          <w:numId w:val="75"/>
        </w:numPr>
        <w:spacing w:after="0" w:line="240" w:lineRule="auto"/>
      </w:pPr>
      <w:r w:rsidRPr="00F7557A">
        <w:t>This alone explains BLEU's -92.8% collapse</w:t>
      </w:r>
    </w:p>
    <w:p w14:paraId="11663B09" w14:textId="77777777" w:rsidR="00F7557A" w:rsidRPr="00F7557A" w:rsidRDefault="00F7557A" w:rsidP="00F7557A">
      <w:pPr>
        <w:spacing w:after="0" w:line="240" w:lineRule="auto"/>
      </w:pPr>
      <w:r w:rsidRPr="00F7557A">
        <w:t>Exact Matching Requirement:</w:t>
      </w:r>
    </w:p>
    <w:p w14:paraId="19F38B68" w14:textId="77777777" w:rsidR="00F7557A" w:rsidRPr="00F7557A" w:rsidRDefault="00F7557A" w:rsidP="00F7557A">
      <w:pPr>
        <w:numPr>
          <w:ilvl w:val="0"/>
          <w:numId w:val="76"/>
        </w:numPr>
        <w:spacing w:after="0" w:line="240" w:lineRule="auto"/>
      </w:pPr>
      <w:r w:rsidRPr="00F7557A">
        <w:t>BLEU only rewards exact n-gram matches</w:t>
      </w:r>
    </w:p>
    <w:p w14:paraId="2F37E508" w14:textId="77777777" w:rsidR="00F7557A" w:rsidRPr="00F7557A" w:rsidRDefault="00F7557A" w:rsidP="00F7557A">
      <w:pPr>
        <w:numPr>
          <w:ilvl w:val="0"/>
          <w:numId w:val="76"/>
        </w:numPr>
        <w:spacing w:after="0" w:line="240" w:lineRule="auto"/>
      </w:pPr>
      <w:r w:rsidRPr="00F7557A">
        <w:t>OpenOrca fine-tuned outputs use different wording than references</w:t>
      </w:r>
    </w:p>
    <w:p w14:paraId="0E5A2BFE" w14:textId="77777777" w:rsidR="00F7557A" w:rsidRPr="00F7557A" w:rsidRDefault="00F7557A" w:rsidP="00F7557A">
      <w:pPr>
        <w:numPr>
          <w:ilvl w:val="0"/>
          <w:numId w:val="76"/>
        </w:numPr>
        <w:spacing w:after="0" w:line="240" w:lineRule="auto"/>
      </w:pPr>
      <w:r w:rsidRPr="00F7557A">
        <w:t>No credit for semantic similarity</w:t>
      </w:r>
    </w:p>
    <w:p w14:paraId="345658B6" w14:textId="77777777" w:rsidR="00F7557A" w:rsidRPr="00F7557A" w:rsidRDefault="00F7557A" w:rsidP="00F7557A">
      <w:pPr>
        <w:spacing w:after="0" w:line="240" w:lineRule="auto"/>
      </w:pPr>
      <w:r w:rsidRPr="00F7557A">
        <w:t>Why METEOR More Reliable:</w:t>
      </w:r>
    </w:p>
    <w:p w14:paraId="6F9602C0" w14:textId="77777777" w:rsidR="00F7557A" w:rsidRPr="00F7557A" w:rsidRDefault="00F7557A" w:rsidP="00F7557A">
      <w:pPr>
        <w:spacing w:after="0" w:line="240" w:lineRule="auto"/>
      </w:pPr>
      <w:r w:rsidRPr="00F7557A">
        <w:t>Semantic Matching:</w:t>
      </w:r>
    </w:p>
    <w:p w14:paraId="68F46846" w14:textId="77777777" w:rsidR="00F7557A" w:rsidRPr="00F7557A" w:rsidRDefault="00F7557A" w:rsidP="00F7557A">
      <w:pPr>
        <w:numPr>
          <w:ilvl w:val="0"/>
          <w:numId w:val="77"/>
        </w:numPr>
        <w:spacing w:after="0" w:line="240" w:lineRule="auto"/>
      </w:pPr>
      <w:r w:rsidRPr="00F7557A">
        <w:t>METEOR uses WordNet synonyms: "large" ≈ "big" counts as match</w:t>
      </w:r>
    </w:p>
    <w:p w14:paraId="03512E42" w14:textId="77777777" w:rsidR="00F7557A" w:rsidRPr="00F7557A" w:rsidRDefault="00F7557A" w:rsidP="00F7557A">
      <w:pPr>
        <w:numPr>
          <w:ilvl w:val="0"/>
          <w:numId w:val="77"/>
        </w:numPr>
        <w:spacing w:after="0" w:line="240" w:lineRule="auto"/>
      </w:pPr>
      <w:r w:rsidRPr="00F7557A">
        <w:t>Rewards meaning preservation even with paraphrasing</w:t>
      </w:r>
    </w:p>
    <w:p w14:paraId="5C6851DF" w14:textId="77777777" w:rsidR="00F7557A" w:rsidRPr="00F7557A" w:rsidRDefault="00F7557A" w:rsidP="00F7557A">
      <w:pPr>
        <w:spacing w:after="0" w:line="240" w:lineRule="auto"/>
      </w:pPr>
      <w:r w:rsidRPr="00F7557A">
        <w:t>Balanced Precision/Recall:</w:t>
      </w:r>
    </w:p>
    <w:p w14:paraId="2919C530" w14:textId="77777777" w:rsidR="00F7557A" w:rsidRPr="00F7557A" w:rsidRDefault="00F7557A" w:rsidP="00F7557A">
      <w:pPr>
        <w:numPr>
          <w:ilvl w:val="0"/>
          <w:numId w:val="78"/>
        </w:numPr>
        <w:spacing w:after="0" w:line="240" w:lineRule="auto"/>
      </w:pPr>
      <w:r w:rsidRPr="00F7557A">
        <w:t>BLEU: precision-only (penalizes extra words but doesn't reward coverage)</w:t>
      </w:r>
    </w:p>
    <w:p w14:paraId="5CAE7F81" w14:textId="77777777" w:rsidR="00F7557A" w:rsidRPr="00F7557A" w:rsidRDefault="00F7557A" w:rsidP="00F7557A">
      <w:pPr>
        <w:numPr>
          <w:ilvl w:val="0"/>
          <w:numId w:val="78"/>
        </w:numPr>
        <w:spacing w:after="0" w:line="240" w:lineRule="auto"/>
      </w:pPr>
      <w:r w:rsidRPr="00F7557A">
        <w:t>METEOR: harmonic mean of precision and recall</w:t>
      </w:r>
    </w:p>
    <w:p w14:paraId="2D5E5321" w14:textId="77777777" w:rsidR="00F7557A" w:rsidRPr="00F7557A" w:rsidRDefault="00F7557A" w:rsidP="00F7557A">
      <w:pPr>
        <w:numPr>
          <w:ilvl w:val="0"/>
          <w:numId w:val="78"/>
        </w:numPr>
        <w:spacing w:after="0" w:line="240" w:lineRule="auto"/>
      </w:pPr>
      <w:r w:rsidRPr="00F7557A">
        <w:t>Better handles length variations</w:t>
      </w:r>
    </w:p>
    <w:p w14:paraId="16A7D59C" w14:textId="77777777" w:rsidR="00F7557A" w:rsidRPr="00F7557A" w:rsidRDefault="00F7557A" w:rsidP="00F7557A">
      <w:pPr>
        <w:spacing w:after="0" w:line="240" w:lineRule="auto"/>
      </w:pPr>
      <w:r w:rsidRPr="00F7557A">
        <w:t>Literature Support:</w:t>
      </w:r>
    </w:p>
    <w:p w14:paraId="3FBA7320" w14:textId="77777777" w:rsidR="00F7557A" w:rsidRPr="00F7557A" w:rsidRDefault="00F7557A" w:rsidP="00F7557A">
      <w:pPr>
        <w:numPr>
          <w:ilvl w:val="0"/>
          <w:numId w:val="79"/>
        </w:numPr>
        <w:spacing w:after="0" w:line="240" w:lineRule="auto"/>
      </w:pPr>
      <w:r w:rsidRPr="00F7557A">
        <w:t>Banerjee &amp; Lavie (2005): METEOR correlates 0.65 with human judgment vs. BLEU's 0.52</w:t>
      </w:r>
    </w:p>
    <w:p w14:paraId="6EDF67F7" w14:textId="77777777" w:rsidR="00F7557A" w:rsidRPr="00F7557A" w:rsidRDefault="00F7557A" w:rsidP="00F7557A">
      <w:pPr>
        <w:numPr>
          <w:ilvl w:val="0"/>
          <w:numId w:val="79"/>
        </w:numPr>
        <w:spacing w:after="0" w:line="240" w:lineRule="auto"/>
      </w:pPr>
      <w:r w:rsidRPr="00F7557A">
        <w:lastRenderedPageBreak/>
        <w:t>Preferred metric for open-ended generation tasks</w:t>
      </w:r>
    </w:p>
    <w:p w14:paraId="0BA46AAA" w14:textId="77777777" w:rsidR="00F7557A" w:rsidRPr="00F7557A" w:rsidRDefault="00F7557A" w:rsidP="00F7557A">
      <w:pPr>
        <w:spacing w:after="0" w:line="240" w:lineRule="auto"/>
      </w:pPr>
      <w:r w:rsidRPr="00F7557A">
        <w:t>Recommendation: For instruction-following evaluation, prioritize METEOR over BLEU. BLEU useful only for fixed-length translation tasks.</w:t>
      </w:r>
    </w:p>
    <w:p w14:paraId="5F0D9C16" w14:textId="77777777" w:rsidR="0000509A" w:rsidRDefault="0000509A" w:rsidP="00F7557A">
      <w:pPr>
        <w:spacing w:after="0" w:line="240" w:lineRule="auto"/>
      </w:pPr>
    </w:p>
    <w:p w14:paraId="3D9CBFDE" w14:textId="5B3017CB" w:rsidR="00F7557A" w:rsidRPr="00F7557A" w:rsidRDefault="00F7557A" w:rsidP="00F7557A">
      <w:pPr>
        <w:spacing w:after="0" w:line="240" w:lineRule="auto"/>
        <w:rPr>
          <w:b/>
          <w:bCs/>
        </w:rPr>
      </w:pPr>
      <w:r w:rsidRPr="00F7557A">
        <w:rPr>
          <w:b/>
          <w:bCs/>
        </w:rPr>
        <w:t>4.4 Limitations and Threats to Validity</w:t>
      </w:r>
    </w:p>
    <w:p w14:paraId="6C7F8F35" w14:textId="77777777" w:rsidR="0000509A" w:rsidRDefault="0000509A" w:rsidP="00F7557A">
      <w:pPr>
        <w:spacing w:after="0" w:line="240" w:lineRule="auto"/>
      </w:pPr>
    </w:p>
    <w:p w14:paraId="417985C2" w14:textId="2829F3ED" w:rsidR="00F7557A" w:rsidRPr="00F7557A" w:rsidRDefault="00F7557A" w:rsidP="00F7557A">
      <w:pPr>
        <w:spacing w:after="0" w:line="240" w:lineRule="auto"/>
        <w:rPr>
          <w:b/>
          <w:bCs/>
        </w:rPr>
      </w:pPr>
      <w:r w:rsidRPr="00F7557A">
        <w:rPr>
          <w:b/>
          <w:bCs/>
        </w:rPr>
        <w:t>4.4.1 Model Architecture Limitations</w:t>
      </w:r>
    </w:p>
    <w:p w14:paraId="6E0D42B5" w14:textId="77777777" w:rsidR="00F7557A" w:rsidRPr="00F7557A" w:rsidRDefault="00F7557A" w:rsidP="00F7557A">
      <w:pPr>
        <w:spacing w:after="0" w:line="240" w:lineRule="auto"/>
      </w:pPr>
      <w:r w:rsidRPr="00F7557A">
        <w:t>Parameter Count Bottleneck:</w:t>
      </w:r>
    </w:p>
    <w:p w14:paraId="0DC514CA" w14:textId="77777777" w:rsidR="00F7557A" w:rsidRPr="00F7557A" w:rsidRDefault="00F7557A" w:rsidP="00F7557A">
      <w:pPr>
        <w:numPr>
          <w:ilvl w:val="0"/>
          <w:numId w:val="80"/>
        </w:numPr>
        <w:spacing w:after="0" w:line="240" w:lineRule="auto"/>
      </w:pPr>
      <w:r w:rsidRPr="00F7557A">
        <w:t>1.1B parameters fundamentally insufficient for complex reasoning</w:t>
      </w:r>
    </w:p>
    <w:p w14:paraId="5CBB4699" w14:textId="77777777" w:rsidR="00F7557A" w:rsidRPr="00F7557A" w:rsidRDefault="00F7557A" w:rsidP="00F7557A">
      <w:pPr>
        <w:numPr>
          <w:ilvl w:val="0"/>
          <w:numId w:val="80"/>
        </w:numPr>
        <w:spacing w:after="0" w:line="240" w:lineRule="auto"/>
      </w:pPr>
      <w:r w:rsidRPr="00F7557A">
        <w:t>OpenOrca failures demonstrate capacity limits</w:t>
      </w:r>
    </w:p>
    <w:p w14:paraId="179044C9" w14:textId="77777777" w:rsidR="00F7557A" w:rsidRPr="00F7557A" w:rsidRDefault="00F7557A" w:rsidP="00F7557A">
      <w:pPr>
        <w:numPr>
          <w:ilvl w:val="0"/>
          <w:numId w:val="80"/>
        </w:numPr>
        <w:spacing w:after="0" w:line="240" w:lineRule="auto"/>
      </w:pPr>
      <w:r w:rsidRPr="00F7557A">
        <w:t>Upgrading to 7B+ model (e.g., Mistral-7B) would likely improve OpenOrca performance by 20-30%</w:t>
      </w:r>
    </w:p>
    <w:p w14:paraId="14AB8766" w14:textId="77777777" w:rsidR="00F7557A" w:rsidRPr="00F7557A" w:rsidRDefault="00F7557A" w:rsidP="00F7557A">
      <w:pPr>
        <w:spacing w:after="0" w:line="240" w:lineRule="auto"/>
      </w:pPr>
      <w:r w:rsidRPr="00F7557A">
        <w:t>Context Window:</w:t>
      </w:r>
    </w:p>
    <w:p w14:paraId="13760642" w14:textId="77777777" w:rsidR="00F7557A" w:rsidRPr="00F7557A" w:rsidRDefault="00F7557A" w:rsidP="00F7557A">
      <w:pPr>
        <w:numPr>
          <w:ilvl w:val="0"/>
          <w:numId w:val="81"/>
        </w:numPr>
        <w:spacing w:after="0" w:line="240" w:lineRule="auto"/>
      </w:pPr>
      <w:r w:rsidRPr="00F7557A">
        <w:t>TinyLlama: 2048 tokens</w:t>
      </w:r>
    </w:p>
    <w:p w14:paraId="31DAE047" w14:textId="77777777" w:rsidR="00F7557A" w:rsidRPr="00F7557A" w:rsidRDefault="00F7557A" w:rsidP="00F7557A">
      <w:pPr>
        <w:numPr>
          <w:ilvl w:val="0"/>
          <w:numId w:val="81"/>
        </w:numPr>
        <w:spacing w:after="0" w:line="240" w:lineRule="auto"/>
      </w:pPr>
      <w:r w:rsidRPr="00F7557A">
        <w:t>Insufficient for very long documents or multi-turn conversations</w:t>
      </w:r>
    </w:p>
    <w:p w14:paraId="34DAD684" w14:textId="77777777" w:rsidR="00F7557A" w:rsidRPr="00F7557A" w:rsidRDefault="00F7557A" w:rsidP="00F7557A">
      <w:pPr>
        <w:numPr>
          <w:ilvl w:val="0"/>
          <w:numId w:val="81"/>
        </w:numPr>
        <w:spacing w:after="0" w:line="240" w:lineRule="auto"/>
      </w:pPr>
      <w:r w:rsidRPr="00F7557A">
        <w:t>Limits applicability to extended reasoning tasks</w:t>
      </w:r>
    </w:p>
    <w:p w14:paraId="161E4906" w14:textId="77777777" w:rsidR="0000509A" w:rsidRDefault="0000509A" w:rsidP="00F7557A">
      <w:pPr>
        <w:spacing w:after="0" w:line="240" w:lineRule="auto"/>
      </w:pPr>
    </w:p>
    <w:p w14:paraId="4A644DCF" w14:textId="74A5C25C" w:rsidR="00F7557A" w:rsidRPr="00F7557A" w:rsidRDefault="00F7557A" w:rsidP="00F7557A">
      <w:pPr>
        <w:spacing w:after="0" w:line="240" w:lineRule="auto"/>
        <w:rPr>
          <w:b/>
          <w:bCs/>
        </w:rPr>
      </w:pPr>
      <w:r w:rsidRPr="00F7557A">
        <w:rPr>
          <w:b/>
          <w:bCs/>
        </w:rPr>
        <w:t>4.4.2 Training Data Limitations</w:t>
      </w:r>
    </w:p>
    <w:p w14:paraId="0509DF76" w14:textId="77777777" w:rsidR="00F7557A" w:rsidRPr="00F7557A" w:rsidRDefault="00F7557A" w:rsidP="00F7557A">
      <w:pPr>
        <w:spacing w:after="0" w:line="240" w:lineRule="auto"/>
      </w:pPr>
      <w:r w:rsidRPr="00F7557A">
        <w:t>Single-Domain Training:</w:t>
      </w:r>
    </w:p>
    <w:p w14:paraId="66CE5C80" w14:textId="77777777" w:rsidR="00F7557A" w:rsidRPr="00F7557A" w:rsidRDefault="00F7557A" w:rsidP="00F7557A">
      <w:pPr>
        <w:numPr>
          <w:ilvl w:val="0"/>
          <w:numId w:val="82"/>
        </w:numPr>
        <w:spacing w:after="0" w:line="240" w:lineRule="auto"/>
      </w:pPr>
      <w:r w:rsidRPr="00F7557A">
        <w:t>Alpaca only: conversational, open-ended instructions</w:t>
      </w:r>
    </w:p>
    <w:p w14:paraId="15BF81E7" w14:textId="77777777" w:rsidR="00F7557A" w:rsidRPr="00F7557A" w:rsidRDefault="00F7557A" w:rsidP="00F7557A">
      <w:pPr>
        <w:numPr>
          <w:ilvl w:val="0"/>
          <w:numId w:val="82"/>
        </w:numPr>
        <w:spacing w:after="0" w:line="240" w:lineRule="auto"/>
      </w:pPr>
      <w:r w:rsidRPr="00F7557A">
        <w:t>Missing: code, mathematics, structured tasks, domain-specific knowledge</w:t>
      </w:r>
    </w:p>
    <w:p w14:paraId="6EE747DE" w14:textId="77777777" w:rsidR="00F7557A" w:rsidRPr="00F7557A" w:rsidRDefault="00F7557A" w:rsidP="00F7557A">
      <w:pPr>
        <w:numPr>
          <w:ilvl w:val="0"/>
          <w:numId w:val="82"/>
        </w:numPr>
        <w:spacing w:after="0" w:line="240" w:lineRule="auto"/>
      </w:pPr>
      <w:r w:rsidRPr="00F7557A">
        <w:t>Solution: Mix Alpaca 70% + Dolly 15% + OpenOrca 15%</w:t>
      </w:r>
    </w:p>
    <w:p w14:paraId="39BCFE65" w14:textId="77777777" w:rsidR="00F7557A" w:rsidRPr="00F7557A" w:rsidRDefault="00F7557A" w:rsidP="00F7557A">
      <w:pPr>
        <w:spacing w:after="0" w:line="240" w:lineRule="auto"/>
      </w:pPr>
      <w:r w:rsidRPr="00F7557A">
        <w:t>Synthetic Data Concerns:</w:t>
      </w:r>
    </w:p>
    <w:p w14:paraId="22782E01" w14:textId="77777777" w:rsidR="00F7557A" w:rsidRPr="00F7557A" w:rsidRDefault="00F7557A" w:rsidP="00F7557A">
      <w:pPr>
        <w:numPr>
          <w:ilvl w:val="0"/>
          <w:numId w:val="83"/>
        </w:numPr>
        <w:spacing w:after="0" w:line="240" w:lineRule="auto"/>
      </w:pPr>
      <w:r w:rsidRPr="00F7557A">
        <w:t>Alpaca generated by GPT-3.5, may inherit biases</w:t>
      </w:r>
    </w:p>
    <w:p w14:paraId="77899083" w14:textId="77777777" w:rsidR="00F7557A" w:rsidRPr="00F7557A" w:rsidRDefault="00F7557A" w:rsidP="00F7557A">
      <w:pPr>
        <w:numPr>
          <w:ilvl w:val="0"/>
          <w:numId w:val="83"/>
        </w:numPr>
        <w:spacing w:after="0" w:line="240" w:lineRule="auto"/>
      </w:pPr>
      <w:r w:rsidRPr="00F7557A">
        <w:t>No human validation of all 52K samples</w:t>
      </w:r>
    </w:p>
    <w:p w14:paraId="7379DB9C" w14:textId="77777777" w:rsidR="00F7557A" w:rsidRPr="00F7557A" w:rsidRDefault="00F7557A" w:rsidP="00F7557A">
      <w:pPr>
        <w:numPr>
          <w:ilvl w:val="0"/>
          <w:numId w:val="83"/>
        </w:numPr>
        <w:spacing w:after="0" w:line="240" w:lineRule="auto"/>
      </w:pPr>
      <w:r w:rsidRPr="00F7557A">
        <w:t>Potential for nonsensical or harmful examples</w:t>
      </w:r>
    </w:p>
    <w:p w14:paraId="23B56D80" w14:textId="77777777" w:rsidR="0000509A" w:rsidRDefault="0000509A" w:rsidP="00F7557A">
      <w:pPr>
        <w:spacing w:after="0" w:line="240" w:lineRule="auto"/>
      </w:pPr>
    </w:p>
    <w:p w14:paraId="24EAF0C6" w14:textId="22E41990" w:rsidR="00F7557A" w:rsidRPr="00F7557A" w:rsidRDefault="00F7557A" w:rsidP="00F7557A">
      <w:pPr>
        <w:spacing w:after="0" w:line="240" w:lineRule="auto"/>
        <w:rPr>
          <w:b/>
          <w:bCs/>
        </w:rPr>
      </w:pPr>
      <w:r w:rsidRPr="00F7557A">
        <w:rPr>
          <w:b/>
          <w:bCs/>
        </w:rPr>
        <w:t>4.4.3 Evaluation Limitations</w:t>
      </w:r>
    </w:p>
    <w:p w14:paraId="6423B491" w14:textId="77777777" w:rsidR="00F7557A" w:rsidRPr="00F7557A" w:rsidRDefault="00F7557A" w:rsidP="00F7557A">
      <w:pPr>
        <w:spacing w:after="0" w:line="240" w:lineRule="auto"/>
      </w:pPr>
      <w:r w:rsidRPr="00F7557A">
        <w:t>Retrospective Evaluation Optimism:</w:t>
      </w:r>
    </w:p>
    <w:p w14:paraId="48D31A4F" w14:textId="77777777" w:rsidR="00F7557A" w:rsidRPr="00F7557A" w:rsidRDefault="00F7557A" w:rsidP="00F7557A">
      <w:pPr>
        <w:numPr>
          <w:ilvl w:val="0"/>
          <w:numId w:val="84"/>
        </w:numPr>
        <w:spacing w:after="0" w:line="240" w:lineRule="auto"/>
      </w:pPr>
      <w:r w:rsidRPr="00F7557A">
        <w:t>Alpaca test set seen during training</w:t>
      </w:r>
    </w:p>
    <w:p w14:paraId="65A5174C" w14:textId="77777777" w:rsidR="00F7557A" w:rsidRPr="00F7557A" w:rsidRDefault="00F7557A" w:rsidP="00F7557A">
      <w:pPr>
        <w:numPr>
          <w:ilvl w:val="0"/>
          <w:numId w:val="84"/>
        </w:numPr>
        <w:spacing w:after="0" w:line="240" w:lineRule="auto"/>
      </w:pPr>
      <w:r w:rsidRPr="00F7557A">
        <w:t>Reported performance upper bound on true capability</w:t>
      </w:r>
    </w:p>
    <w:p w14:paraId="097BAD35" w14:textId="77777777" w:rsidR="00F7557A" w:rsidRPr="00F7557A" w:rsidRDefault="00F7557A" w:rsidP="00F7557A">
      <w:pPr>
        <w:numPr>
          <w:ilvl w:val="0"/>
          <w:numId w:val="84"/>
        </w:numPr>
        <w:spacing w:after="0" w:line="240" w:lineRule="auto"/>
      </w:pPr>
      <w:r w:rsidRPr="00F7557A">
        <w:t>Mitigated by OOD evaluation (Dolly, OpenOrca)</w:t>
      </w:r>
    </w:p>
    <w:p w14:paraId="68B081A0" w14:textId="77777777" w:rsidR="00F7557A" w:rsidRPr="00F7557A" w:rsidRDefault="00F7557A" w:rsidP="00F7557A">
      <w:pPr>
        <w:spacing w:after="0" w:line="240" w:lineRule="auto"/>
      </w:pPr>
      <w:r w:rsidRPr="00F7557A">
        <w:t>Automatic Metrics Limitations:</w:t>
      </w:r>
    </w:p>
    <w:p w14:paraId="5669B9E1" w14:textId="77777777" w:rsidR="00F7557A" w:rsidRPr="00F7557A" w:rsidRDefault="00F7557A" w:rsidP="00F7557A">
      <w:pPr>
        <w:numPr>
          <w:ilvl w:val="0"/>
          <w:numId w:val="85"/>
        </w:numPr>
        <w:spacing w:after="0" w:line="240" w:lineRule="auto"/>
      </w:pPr>
      <w:r w:rsidRPr="00F7557A">
        <w:t xml:space="preserve">METEOR/ROUGE/BLEU don't capture: </w:t>
      </w:r>
    </w:p>
    <w:p w14:paraId="310CD604" w14:textId="77777777" w:rsidR="00F7557A" w:rsidRPr="00F7557A" w:rsidRDefault="00F7557A" w:rsidP="00F7557A">
      <w:pPr>
        <w:numPr>
          <w:ilvl w:val="1"/>
          <w:numId w:val="85"/>
        </w:numPr>
        <w:spacing w:after="0" w:line="240" w:lineRule="auto"/>
      </w:pPr>
      <w:r w:rsidRPr="00F7557A">
        <w:t>Factual correctness</w:t>
      </w:r>
    </w:p>
    <w:p w14:paraId="547B12CC" w14:textId="77777777" w:rsidR="00F7557A" w:rsidRPr="00F7557A" w:rsidRDefault="00F7557A" w:rsidP="00F7557A">
      <w:pPr>
        <w:numPr>
          <w:ilvl w:val="1"/>
          <w:numId w:val="85"/>
        </w:numPr>
        <w:spacing w:after="0" w:line="240" w:lineRule="auto"/>
      </w:pPr>
      <w:r w:rsidRPr="00F7557A">
        <w:t>Instruction adherence quality</w:t>
      </w:r>
    </w:p>
    <w:p w14:paraId="108CF08F" w14:textId="77777777" w:rsidR="00F7557A" w:rsidRPr="00F7557A" w:rsidRDefault="00F7557A" w:rsidP="00F7557A">
      <w:pPr>
        <w:numPr>
          <w:ilvl w:val="1"/>
          <w:numId w:val="85"/>
        </w:numPr>
        <w:spacing w:after="0" w:line="240" w:lineRule="auto"/>
      </w:pPr>
      <w:r w:rsidRPr="00F7557A">
        <w:t>Harmful content generation</w:t>
      </w:r>
    </w:p>
    <w:p w14:paraId="09F54644" w14:textId="77777777" w:rsidR="00F7557A" w:rsidRPr="00F7557A" w:rsidRDefault="00F7557A" w:rsidP="00F7557A">
      <w:pPr>
        <w:numPr>
          <w:ilvl w:val="0"/>
          <w:numId w:val="85"/>
        </w:numPr>
        <w:spacing w:after="0" w:line="240" w:lineRule="auto"/>
      </w:pPr>
      <w:r w:rsidRPr="00F7557A">
        <w:t>Human evaluation needed for production deployment</w:t>
      </w:r>
    </w:p>
    <w:p w14:paraId="2195478B" w14:textId="77777777" w:rsidR="00F7557A" w:rsidRPr="00F7557A" w:rsidRDefault="00F7557A" w:rsidP="00F7557A">
      <w:pPr>
        <w:spacing w:after="0" w:line="240" w:lineRule="auto"/>
      </w:pPr>
      <w:r w:rsidRPr="00F7557A">
        <w:t>Sample Size:</w:t>
      </w:r>
    </w:p>
    <w:p w14:paraId="76E652BE" w14:textId="77777777" w:rsidR="00F7557A" w:rsidRPr="00F7557A" w:rsidRDefault="00F7557A" w:rsidP="00F7557A">
      <w:pPr>
        <w:numPr>
          <w:ilvl w:val="0"/>
          <w:numId w:val="86"/>
        </w:numPr>
        <w:spacing w:after="0" w:line="240" w:lineRule="auto"/>
      </w:pPr>
      <w:r w:rsidRPr="00F7557A">
        <w:t>198-156-111 samples per dataset</w:t>
      </w:r>
    </w:p>
    <w:p w14:paraId="7D014C83" w14:textId="77777777" w:rsidR="00F7557A" w:rsidRPr="00F7557A" w:rsidRDefault="00F7557A" w:rsidP="00F7557A">
      <w:pPr>
        <w:numPr>
          <w:ilvl w:val="0"/>
          <w:numId w:val="86"/>
        </w:numPr>
        <w:spacing w:after="0" w:line="240" w:lineRule="auto"/>
      </w:pPr>
      <w:r w:rsidRPr="00F7557A">
        <w:t>Sufficient for statistical significance but not comprehensive</w:t>
      </w:r>
    </w:p>
    <w:p w14:paraId="35E149C8" w14:textId="77777777" w:rsidR="00F7557A" w:rsidRPr="00F7557A" w:rsidRDefault="00F7557A" w:rsidP="00F7557A">
      <w:pPr>
        <w:numPr>
          <w:ilvl w:val="0"/>
          <w:numId w:val="86"/>
        </w:numPr>
        <w:spacing w:after="0" w:line="240" w:lineRule="auto"/>
      </w:pPr>
      <w:r w:rsidRPr="00F7557A">
        <w:t>Rare task types may be underrepresented</w:t>
      </w:r>
    </w:p>
    <w:p w14:paraId="00C7C719" w14:textId="77777777" w:rsidR="0000509A" w:rsidRDefault="0000509A" w:rsidP="00F7557A">
      <w:pPr>
        <w:spacing w:after="0" w:line="240" w:lineRule="auto"/>
      </w:pPr>
    </w:p>
    <w:p w14:paraId="1ED851CE" w14:textId="02368638" w:rsidR="00F7557A" w:rsidRPr="00F7557A" w:rsidRDefault="00F7557A" w:rsidP="00F7557A">
      <w:pPr>
        <w:spacing w:after="0" w:line="240" w:lineRule="auto"/>
        <w:rPr>
          <w:b/>
          <w:bCs/>
        </w:rPr>
      </w:pPr>
      <w:r w:rsidRPr="00F7557A">
        <w:rPr>
          <w:b/>
          <w:bCs/>
        </w:rPr>
        <w:t>4.4.4 Infrastructure Constraints</w:t>
      </w:r>
    </w:p>
    <w:p w14:paraId="6BC6FEA3" w14:textId="77777777" w:rsidR="00F7557A" w:rsidRPr="00F7557A" w:rsidRDefault="00F7557A" w:rsidP="00F7557A">
      <w:pPr>
        <w:spacing w:after="0" w:line="240" w:lineRule="auto"/>
      </w:pPr>
      <w:r w:rsidRPr="00F7557A">
        <w:lastRenderedPageBreak/>
        <w:t>Hyperparameter Exploration:</w:t>
      </w:r>
    </w:p>
    <w:p w14:paraId="4C2392E6" w14:textId="77777777" w:rsidR="00F7557A" w:rsidRPr="00F7557A" w:rsidRDefault="00F7557A" w:rsidP="00F7557A">
      <w:pPr>
        <w:numPr>
          <w:ilvl w:val="0"/>
          <w:numId w:val="87"/>
        </w:numPr>
        <w:spacing w:after="0" w:line="240" w:lineRule="auto"/>
      </w:pPr>
      <w:r w:rsidRPr="00F7557A">
        <w:t>Only one configuration tested (LR=2e-4, r=16, 3 epochs)</w:t>
      </w:r>
    </w:p>
    <w:p w14:paraId="0BC759C0" w14:textId="77777777" w:rsidR="00F7557A" w:rsidRPr="00F7557A" w:rsidRDefault="00F7557A" w:rsidP="00F7557A">
      <w:pPr>
        <w:numPr>
          <w:ilvl w:val="0"/>
          <w:numId w:val="87"/>
        </w:numPr>
        <w:spacing w:after="0" w:line="240" w:lineRule="auto"/>
      </w:pPr>
      <w:r w:rsidRPr="00F7557A">
        <w:t>Optimal hyperparameters unknown</w:t>
      </w:r>
    </w:p>
    <w:p w14:paraId="79CAC635" w14:textId="77777777" w:rsidR="00F7557A" w:rsidRPr="00F7557A" w:rsidRDefault="00F7557A" w:rsidP="00F7557A">
      <w:pPr>
        <w:numPr>
          <w:ilvl w:val="0"/>
          <w:numId w:val="87"/>
        </w:numPr>
        <w:spacing w:after="0" w:line="240" w:lineRule="auto"/>
      </w:pPr>
      <w:r w:rsidRPr="00F7557A">
        <w:t>Budget constraints prevented grid search</w:t>
      </w:r>
    </w:p>
    <w:p w14:paraId="7322C694" w14:textId="77777777" w:rsidR="00F7557A" w:rsidRPr="00F7557A" w:rsidRDefault="00F7557A" w:rsidP="00F7557A">
      <w:pPr>
        <w:spacing w:after="0" w:line="240" w:lineRule="auto"/>
      </w:pPr>
      <w:r w:rsidRPr="00F7557A">
        <w:t>Compute Limitations:</w:t>
      </w:r>
    </w:p>
    <w:p w14:paraId="18290831" w14:textId="77777777" w:rsidR="00F7557A" w:rsidRPr="00F7557A" w:rsidRDefault="00F7557A" w:rsidP="00F7557A">
      <w:pPr>
        <w:numPr>
          <w:ilvl w:val="0"/>
          <w:numId w:val="88"/>
        </w:numPr>
        <w:spacing w:after="0" w:line="240" w:lineRule="auto"/>
      </w:pPr>
      <w:r w:rsidRPr="00F7557A">
        <w:t>T4 GPU limits batch size and model scale</w:t>
      </w:r>
    </w:p>
    <w:p w14:paraId="792BECFB" w14:textId="77777777" w:rsidR="00F7557A" w:rsidRPr="00F7557A" w:rsidRDefault="00F7557A" w:rsidP="00F7557A">
      <w:pPr>
        <w:numPr>
          <w:ilvl w:val="0"/>
          <w:numId w:val="88"/>
        </w:numPr>
        <w:spacing w:after="0" w:line="240" w:lineRule="auto"/>
      </w:pPr>
      <w:r w:rsidRPr="00F7557A">
        <w:t>Longer training (5-10 epochs) may improve quality but risk overfitting</w:t>
      </w:r>
    </w:p>
    <w:p w14:paraId="252F4755" w14:textId="77777777" w:rsidR="00F7557A" w:rsidRPr="00F7557A" w:rsidRDefault="00F7557A" w:rsidP="00F7557A">
      <w:pPr>
        <w:numPr>
          <w:ilvl w:val="0"/>
          <w:numId w:val="88"/>
        </w:numPr>
        <w:spacing w:after="0" w:line="240" w:lineRule="auto"/>
      </w:pPr>
      <w:r w:rsidRPr="00F7557A">
        <w:t>Cannot experiment with larger models (7B+)</w:t>
      </w:r>
    </w:p>
    <w:p w14:paraId="741607E4" w14:textId="77777777" w:rsidR="0000509A" w:rsidRDefault="0000509A" w:rsidP="00F7557A">
      <w:pPr>
        <w:spacing w:after="0" w:line="240" w:lineRule="auto"/>
      </w:pPr>
    </w:p>
    <w:p w14:paraId="21D03BCE" w14:textId="0B2DB8C5" w:rsidR="00F7557A" w:rsidRPr="00F7557A" w:rsidRDefault="00F7557A" w:rsidP="00F7557A">
      <w:pPr>
        <w:spacing w:after="0" w:line="240" w:lineRule="auto"/>
        <w:rPr>
          <w:b/>
          <w:bCs/>
        </w:rPr>
      </w:pPr>
      <w:r w:rsidRPr="00F7557A">
        <w:rPr>
          <w:b/>
          <w:bCs/>
        </w:rPr>
        <w:t>4.5 Broader Implications</w:t>
      </w:r>
    </w:p>
    <w:p w14:paraId="1DC62219" w14:textId="77777777" w:rsidR="0000509A" w:rsidRDefault="0000509A" w:rsidP="00F7557A">
      <w:pPr>
        <w:spacing w:after="0" w:line="240" w:lineRule="auto"/>
        <w:rPr>
          <w:b/>
          <w:bCs/>
        </w:rPr>
      </w:pPr>
    </w:p>
    <w:p w14:paraId="4C9322F4" w14:textId="0C39BAF6" w:rsidR="00F7557A" w:rsidRPr="00F7557A" w:rsidRDefault="00F7557A" w:rsidP="00F7557A">
      <w:pPr>
        <w:spacing w:after="0" w:line="240" w:lineRule="auto"/>
        <w:rPr>
          <w:b/>
          <w:bCs/>
        </w:rPr>
      </w:pPr>
      <w:r w:rsidRPr="00F7557A">
        <w:rPr>
          <w:b/>
          <w:bCs/>
        </w:rPr>
        <w:t>4.5.1 Democratization of LLM Fine-Tuning</w:t>
      </w:r>
    </w:p>
    <w:p w14:paraId="43B0D1AB" w14:textId="77777777" w:rsidR="00F7557A" w:rsidRPr="00F7557A" w:rsidRDefault="00F7557A" w:rsidP="00F7557A">
      <w:pPr>
        <w:spacing w:after="0" w:line="240" w:lineRule="auto"/>
      </w:pPr>
      <w:r w:rsidRPr="00F7557A">
        <w:t>Positive Impact:</w:t>
      </w:r>
    </w:p>
    <w:p w14:paraId="71685D97" w14:textId="77777777" w:rsidR="00F7557A" w:rsidRPr="00F7557A" w:rsidRDefault="00F7557A" w:rsidP="00F7557A">
      <w:pPr>
        <w:spacing w:after="0" w:line="240" w:lineRule="auto"/>
      </w:pPr>
      <w:r w:rsidRPr="00F7557A">
        <w:t>This project demonstrates that high-quality instruction tuning is accessible without enterprise infrastructure:</w:t>
      </w:r>
    </w:p>
    <w:p w14:paraId="4BDB6D34" w14:textId="77777777" w:rsidR="00F7557A" w:rsidRPr="00F7557A" w:rsidRDefault="00F7557A" w:rsidP="00F7557A">
      <w:pPr>
        <w:numPr>
          <w:ilvl w:val="0"/>
          <w:numId w:val="89"/>
        </w:numPr>
        <w:spacing w:after="0" w:line="240" w:lineRule="auto"/>
      </w:pPr>
      <w:r w:rsidRPr="00F7557A">
        <w:t>Cost: $6 total (vs. $100+ for traditional approaches)</w:t>
      </w:r>
    </w:p>
    <w:p w14:paraId="3BF94DC4" w14:textId="77777777" w:rsidR="00F7557A" w:rsidRPr="00F7557A" w:rsidRDefault="00F7557A" w:rsidP="00F7557A">
      <w:pPr>
        <w:numPr>
          <w:ilvl w:val="0"/>
          <w:numId w:val="89"/>
        </w:numPr>
        <w:spacing w:after="0" w:line="240" w:lineRule="auto"/>
      </w:pPr>
      <w:r w:rsidRPr="00F7557A">
        <w:t>Hardware: Single T4 GPU (vs. A100 clusters)</w:t>
      </w:r>
    </w:p>
    <w:p w14:paraId="662924ED" w14:textId="77777777" w:rsidR="00F7557A" w:rsidRPr="00F7557A" w:rsidRDefault="00F7557A" w:rsidP="00F7557A">
      <w:pPr>
        <w:numPr>
          <w:ilvl w:val="0"/>
          <w:numId w:val="89"/>
        </w:numPr>
        <w:spacing w:after="0" w:line="240" w:lineRule="auto"/>
      </w:pPr>
      <w:r w:rsidRPr="00F7557A">
        <w:t>Time: 11 hours (vs. days/weeks)</w:t>
      </w:r>
    </w:p>
    <w:p w14:paraId="537A984D" w14:textId="77777777" w:rsidR="00F7557A" w:rsidRPr="00F7557A" w:rsidRDefault="00F7557A" w:rsidP="00F7557A">
      <w:pPr>
        <w:spacing w:after="0" w:line="240" w:lineRule="auto"/>
      </w:pPr>
      <w:r w:rsidRPr="00F7557A">
        <w:t>Significance: QLoRA enables researchers, startups, and educators to experiment with LLM customization at scale.</w:t>
      </w:r>
    </w:p>
    <w:p w14:paraId="66873D8F" w14:textId="77777777" w:rsidR="0000509A" w:rsidRDefault="0000509A" w:rsidP="00F7557A">
      <w:pPr>
        <w:spacing w:after="0" w:line="240" w:lineRule="auto"/>
      </w:pPr>
    </w:p>
    <w:p w14:paraId="213193A6" w14:textId="5516CB6F" w:rsidR="00F7557A" w:rsidRPr="00F7557A" w:rsidRDefault="00F7557A" w:rsidP="00F7557A">
      <w:pPr>
        <w:spacing w:after="0" w:line="240" w:lineRule="auto"/>
        <w:rPr>
          <w:b/>
          <w:bCs/>
        </w:rPr>
      </w:pPr>
      <w:r w:rsidRPr="00F7557A">
        <w:rPr>
          <w:b/>
          <w:bCs/>
        </w:rPr>
        <w:t>4.5.2 Training Distribution Matters More Than Model Size</w:t>
      </w:r>
    </w:p>
    <w:p w14:paraId="05F9FA56" w14:textId="77777777" w:rsidR="00F7557A" w:rsidRPr="00F7557A" w:rsidRDefault="00F7557A" w:rsidP="00F7557A">
      <w:pPr>
        <w:spacing w:after="0" w:line="240" w:lineRule="auto"/>
      </w:pPr>
      <w:r w:rsidRPr="00F7557A">
        <w:t>Key Finding: 1.1B model fine-tuned on Alpaca outperforms base 1.1B on Alpaca-like tasks but underperforms on distribution-shifted tasks.</w:t>
      </w:r>
    </w:p>
    <w:p w14:paraId="62055D1A" w14:textId="77777777" w:rsidR="00F7557A" w:rsidRPr="00F7557A" w:rsidRDefault="00F7557A" w:rsidP="00F7557A">
      <w:pPr>
        <w:spacing w:after="0" w:line="240" w:lineRule="auto"/>
      </w:pPr>
      <w:r w:rsidRPr="00F7557A">
        <w:t>Implication: For production deployment, data diversity &gt; model scale for robustness. A 1.1B model trained on mixed data (Alpaca + Dolly + OpenOrca) likely outperforms a 7B model trained only on Alpaca for general instruction-following.</w:t>
      </w:r>
    </w:p>
    <w:p w14:paraId="6BD33F59" w14:textId="77777777" w:rsidR="0000509A" w:rsidRDefault="0000509A" w:rsidP="00F7557A">
      <w:pPr>
        <w:spacing w:after="0" w:line="240" w:lineRule="auto"/>
      </w:pPr>
    </w:p>
    <w:p w14:paraId="02D1A091" w14:textId="6D5187CA" w:rsidR="00F7557A" w:rsidRPr="00F7557A" w:rsidRDefault="00F7557A" w:rsidP="00F7557A">
      <w:pPr>
        <w:spacing w:after="0" w:line="240" w:lineRule="auto"/>
        <w:rPr>
          <w:b/>
          <w:bCs/>
        </w:rPr>
      </w:pPr>
      <w:r w:rsidRPr="00F7557A">
        <w:rPr>
          <w:b/>
          <w:bCs/>
        </w:rPr>
        <w:t>4.5.3 Catastrophic Forgetting is a Critical Problem</w:t>
      </w:r>
    </w:p>
    <w:p w14:paraId="3F09804A" w14:textId="77777777" w:rsidR="00F7557A" w:rsidRPr="00F7557A" w:rsidRDefault="00F7557A" w:rsidP="00F7557A">
      <w:pPr>
        <w:spacing w:after="0" w:line="240" w:lineRule="auto"/>
      </w:pPr>
      <w:r w:rsidRPr="00F7557A">
        <w:t>Evidence: Fine-tuning improved conversational ability but degraded factual knowledge and complex reasoning.</w:t>
      </w:r>
    </w:p>
    <w:p w14:paraId="6A8B77C4" w14:textId="77777777" w:rsidR="00F7557A" w:rsidRPr="00F7557A" w:rsidRDefault="00F7557A" w:rsidP="00F7557A">
      <w:pPr>
        <w:spacing w:after="0" w:line="240" w:lineRule="auto"/>
      </w:pPr>
      <w:r w:rsidRPr="00F7557A">
        <w:t>Implication: Production systems need:</w:t>
      </w:r>
    </w:p>
    <w:p w14:paraId="037E85BB" w14:textId="77777777" w:rsidR="00F7557A" w:rsidRPr="00F7557A" w:rsidRDefault="00F7557A" w:rsidP="00F7557A">
      <w:pPr>
        <w:numPr>
          <w:ilvl w:val="0"/>
          <w:numId w:val="90"/>
        </w:numPr>
        <w:spacing w:after="0" w:line="240" w:lineRule="auto"/>
      </w:pPr>
      <w:r w:rsidRPr="00F7557A">
        <w:t>Selective fine-tuning: Only adapt task-specific layers, preserve knowledge layers</w:t>
      </w:r>
    </w:p>
    <w:p w14:paraId="27DCFD26" w14:textId="77777777" w:rsidR="00F7557A" w:rsidRPr="00F7557A" w:rsidRDefault="00F7557A" w:rsidP="00F7557A">
      <w:pPr>
        <w:numPr>
          <w:ilvl w:val="0"/>
          <w:numId w:val="90"/>
        </w:numPr>
        <w:spacing w:after="0" w:line="240" w:lineRule="auto"/>
      </w:pPr>
      <w:r w:rsidRPr="00F7557A">
        <w:t>Continual learning: Alternate between task training and knowledge retention</w:t>
      </w:r>
    </w:p>
    <w:p w14:paraId="63E866B5" w14:textId="77777777" w:rsidR="00F7557A" w:rsidRPr="00F7557A" w:rsidRDefault="00F7557A" w:rsidP="00F7557A">
      <w:pPr>
        <w:numPr>
          <w:ilvl w:val="0"/>
          <w:numId w:val="90"/>
        </w:numPr>
        <w:spacing w:after="0" w:line="240" w:lineRule="auto"/>
      </w:pPr>
      <w:r w:rsidRPr="00F7557A">
        <w:t>Retrieval-augmentation: Supplement generation with external knowledge bases</w:t>
      </w:r>
    </w:p>
    <w:p w14:paraId="0A92A696" w14:textId="77777777" w:rsidR="0000509A" w:rsidRDefault="0000509A" w:rsidP="0000509A">
      <w:pPr>
        <w:spacing w:after="0" w:line="240" w:lineRule="auto"/>
        <w:ind w:left="360"/>
      </w:pPr>
    </w:p>
    <w:p w14:paraId="65B907AA" w14:textId="0319A9C5" w:rsidR="00F7557A" w:rsidRPr="00F7557A" w:rsidRDefault="00F7557A" w:rsidP="00F7557A">
      <w:pPr>
        <w:numPr>
          <w:ilvl w:val="0"/>
          <w:numId w:val="91"/>
        </w:numPr>
        <w:spacing w:after="0" w:line="240" w:lineRule="auto"/>
        <w:rPr>
          <w:b/>
          <w:bCs/>
        </w:rPr>
      </w:pPr>
      <w:r w:rsidRPr="00F7557A">
        <w:rPr>
          <w:b/>
          <w:bCs/>
        </w:rPr>
        <w:t>FUTURE WORK</w:t>
      </w:r>
    </w:p>
    <w:p w14:paraId="798C5634" w14:textId="77777777" w:rsidR="0000509A" w:rsidRDefault="0000509A" w:rsidP="00F7557A">
      <w:pPr>
        <w:spacing w:after="0" w:line="240" w:lineRule="auto"/>
      </w:pPr>
    </w:p>
    <w:p w14:paraId="066803C4" w14:textId="73BB7535" w:rsidR="00F7557A" w:rsidRPr="00F7557A" w:rsidRDefault="00F7557A" w:rsidP="00F7557A">
      <w:pPr>
        <w:spacing w:after="0" w:line="240" w:lineRule="auto"/>
        <w:rPr>
          <w:b/>
          <w:bCs/>
        </w:rPr>
      </w:pPr>
      <w:r w:rsidRPr="00F7557A">
        <w:rPr>
          <w:b/>
          <w:bCs/>
        </w:rPr>
        <w:t>5.1 Immediate Improvements (Implementable with current budget)</w:t>
      </w:r>
    </w:p>
    <w:p w14:paraId="5F65251B" w14:textId="77777777" w:rsidR="00F7557A" w:rsidRPr="00F7557A" w:rsidRDefault="00F7557A" w:rsidP="00F7557A">
      <w:pPr>
        <w:numPr>
          <w:ilvl w:val="0"/>
          <w:numId w:val="92"/>
        </w:numPr>
        <w:spacing w:after="0" w:line="240" w:lineRule="auto"/>
      </w:pPr>
      <w:r w:rsidRPr="00F7557A">
        <w:t>Dynamic Generation Length (HIGH PRIORITY)</w:t>
      </w:r>
    </w:p>
    <w:p w14:paraId="464D71C6" w14:textId="77777777" w:rsidR="00F7557A" w:rsidRPr="00F7557A" w:rsidRDefault="00F7557A" w:rsidP="00F7557A">
      <w:pPr>
        <w:spacing w:after="0" w:line="240" w:lineRule="auto"/>
      </w:pPr>
      <w:r w:rsidRPr="00F7557A">
        <w:t>Problem: Fixed MAX_LENGTH=150 caused 60% of OpenOrca failures.</w:t>
      </w:r>
    </w:p>
    <w:p w14:paraId="2412812A" w14:textId="77777777" w:rsidR="00F7557A" w:rsidRPr="00F7557A" w:rsidRDefault="00F7557A" w:rsidP="00F7557A">
      <w:pPr>
        <w:spacing w:after="0" w:line="240" w:lineRule="auto"/>
      </w:pPr>
      <w:r w:rsidRPr="00F7557A">
        <w:t>Solution: Implement prompt-based length prediction:</w:t>
      </w:r>
    </w:p>
    <w:p w14:paraId="74F1DFA0" w14:textId="06ED882E" w:rsidR="00F7557A" w:rsidRPr="00F7557A" w:rsidRDefault="00F7557A" w:rsidP="00F7557A">
      <w:pPr>
        <w:spacing w:after="0" w:line="240" w:lineRule="auto"/>
      </w:pPr>
      <w:r w:rsidRPr="00F7557A">
        <w:lastRenderedPageBreak/>
        <w:t xml:space="preserve">def </w:t>
      </w:r>
      <w:proofErr w:type="spellStart"/>
      <w:r w:rsidRPr="00F7557A">
        <w:t>predict_length</w:t>
      </w:r>
      <w:proofErr w:type="spellEnd"/>
      <w:r w:rsidRPr="00F7557A">
        <w:t xml:space="preserve">(prompt): if </w:t>
      </w:r>
      <w:proofErr w:type="spellStart"/>
      <w:r w:rsidRPr="00F7557A">
        <w:t>len</w:t>
      </w:r>
      <w:proofErr w:type="spellEnd"/>
      <w:r w:rsidRPr="00F7557A">
        <w:t>(</w:t>
      </w:r>
      <w:proofErr w:type="spellStart"/>
      <w:proofErr w:type="gramStart"/>
      <w:r w:rsidRPr="00F7557A">
        <w:t>prompt.split</w:t>
      </w:r>
      <w:proofErr w:type="spellEnd"/>
      <w:proofErr w:type="gramEnd"/>
      <w:r w:rsidRPr="00F7557A">
        <w:t xml:space="preserve">()) &lt; 20: # Simple question return 100 </w:t>
      </w:r>
      <w:proofErr w:type="spellStart"/>
      <w:r w:rsidRPr="00F7557A">
        <w:t>elif</w:t>
      </w:r>
      <w:proofErr w:type="spellEnd"/>
      <w:r w:rsidRPr="00F7557A">
        <w:t xml:space="preserve"> </w:t>
      </w:r>
      <w:r w:rsidR="0000509A">
        <w:t>“</w:t>
      </w:r>
      <w:r w:rsidRPr="00F7557A">
        <w:t>explain</w:t>
      </w:r>
      <w:r w:rsidR="0000509A">
        <w:t>”</w:t>
      </w:r>
      <w:r w:rsidRPr="00F7557A">
        <w:t xml:space="preserve"> in </w:t>
      </w:r>
      <w:proofErr w:type="spellStart"/>
      <w:proofErr w:type="gramStart"/>
      <w:r w:rsidRPr="00F7557A">
        <w:t>prompt.lower</w:t>
      </w:r>
      <w:proofErr w:type="spellEnd"/>
      <w:proofErr w:type="gramEnd"/>
      <w:r w:rsidRPr="00F7557A">
        <w:t xml:space="preserve">() or </w:t>
      </w:r>
      <w:r w:rsidR="0000509A">
        <w:t>“</w:t>
      </w:r>
      <w:r w:rsidRPr="00F7557A">
        <w:t>describe</w:t>
      </w:r>
      <w:r w:rsidR="0000509A">
        <w:t>”</w:t>
      </w:r>
      <w:r w:rsidRPr="00F7557A">
        <w:t xml:space="preserve"> in </w:t>
      </w:r>
      <w:proofErr w:type="spellStart"/>
      <w:proofErr w:type="gramStart"/>
      <w:r w:rsidRPr="00F7557A">
        <w:t>prompt.lower</w:t>
      </w:r>
      <w:proofErr w:type="spellEnd"/>
      <w:proofErr w:type="gramEnd"/>
      <w:r w:rsidRPr="00F7557A">
        <w:t xml:space="preserve">(): return 300 </w:t>
      </w:r>
      <w:proofErr w:type="spellStart"/>
      <w:r w:rsidRPr="00F7557A">
        <w:t>elif</w:t>
      </w:r>
      <w:proofErr w:type="spellEnd"/>
      <w:r w:rsidRPr="00F7557A">
        <w:t xml:space="preserve"> </w:t>
      </w:r>
      <w:r w:rsidR="0000509A">
        <w:t>“</w:t>
      </w:r>
      <w:r w:rsidRPr="00F7557A">
        <w:t>article</w:t>
      </w:r>
      <w:r w:rsidR="0000509A">
        <w:t>”</w:t>
      </w:r>
      <w:r w:rsidRPr="00F7557A">
        <w:t xml:space="preserve"> in </w:t>
      </w:r>
      <w:proofErr w:type="spellStart"/>
      <w:proofErr w:type="gramStart"/>
      <w:r w:rsidRPr="00F7557A">
        <w:t>prompt.lower</w:t>
      </w:r>
      <w:proofErr w:type="spellEnd"/>
      <w:proofErr w:type="gramEnd"/>
      <w:r w:rsidRPr="00F7557A">
        <w:t xml:space="preserve">() or </w:t>
      </w:r>
      <w:r w:rsidR="0000509A">
        <w:t>“</w:t>
      </w:r>
      <w:r w:rsidRPr="00F7557A">
        <w:t>essay</w:t>
      </w:r>
      <w:r w:rsidR="0000509A">
        <w:t>”</w:t>
      </w:r>
      <w:r w:rsidRPr="00F7557A">
        <w:t xml:space="preserve"> in </w:t>
      </w:r>
      <w:proofErr w:type="spellStart"/>
      <w:proofErr w:type="gramStart"/>
      <w:r w:rsidRPr="00F7557A">
        <w:t>prompt.lower</w:t>
      </w:r>
      <w:proofErr w:type="spellEnd"/>
      <w:proofErr w:type="gramEnd"/>
      <w:r w:rsidRPr="00F7557A">
        <w:t>(): return 500 else: return 150 # Default</w:t>
      </w:r>
    </w:p>
    <w:p w14:paraId="7E1D063E" w14:textId="77777777" w:rsidR="00F7557A" w:rsidRPr="00F7557A" w:rsidRDefault="00F7557A" w:rsidP="00F7557A">
      <w:pPr>
        <w:spacing w:after="0" w:line="240" w:lineRule="auto"/>
      </w:pPr>
      <w:r w:rsidRPr="00F7557A">
        <w:t>Expected Impact: +20-30% OpenOrca METEOR, reduce truncation rate from 60% to &lt;10%.</w:t>
      </w:r>
    </w:p>
    <w:p w14:paraId="2002EC6E" w14:textId="77777777" w:rsidR="0000509A" w:rsidRDefault="0000509A" w:rsidP="0000509A">
      <w:pPr>
        <w:spacing w:after="0" w:line="240" w:lineRule="auto"/>
        <w:ind w:left="360"/>
      </w:pPr>
    </w:p>
    <w:p w14:paraId="3A8561CC" w14:textId="20F2DC87" w:rsidR="00F7557A" w:rsidRPr="00F7557A" w:rsidRDefault="00F7557A" w:rsidP="00F7557A">
      <w:pPr>
        <w:numPr>
          <w:ilvl w:val="0"/>
          <w:numId w:val="93"/>
        </w:numPr>
        <w:spacing w:after="0" w:line="240" w:lineRule="auto"/>
      </w:pPr>
      <w:r w:rsidRPr="00F7557A">
        <w:t>Response Length Penalties</w:t>
      </w:r>
    </w:p>
    <w:p w14:paraId="2A05B0E4" w14:textId="77777777" w:rsidR="00F7557A" w:rsidRPr="00F7557A" w:rsidRDefault="00F7557A" w:rsidP="00F7557A">
      <w:pPr>
        <w:spacing w:after="0" w:line="240" w:lineRule="auto"/>
      </w:pPr>
      <w:r w:rsidRPr="00F7557A">
        <w:t>Problem: Fine-tuned model generates 2x longer responses than necessary (76 vs. 39 words).</w:t>
      </w:r>
    </w:p>
    <w:p w14:paraId="375FF63E" w14:textId="77777777" w:rsidR="00F7557A" w:rsidRPr="00F7557A" w:rsidRDefault="00F7557A" w:rsidP="00F7557A">
      <w:pPr>
        <w:spacing w:after="0" w:line="240" w:lineRule="auto"/>
      </w:pPr>
      <w:r w:rsidRPr="00F7557A">
        <w:t>Solution: Add length target to generation.</w:t>
      </w:r>
    </w:p>
    <w:p w14:paraId="77767313" w14:textId="77777777" w:rsidR="00F7557A" w:rsidRPr="00F7557A" w:rsidRDefault="00F7557A" w:rsidP="00F7557A">
      <w:pPr>
        <w:spacing w:after="0" w:line="240" w:lineRule="auto"/>
      </w:pPr>
      <w:r w:rsidRPr="00F7557A">
        <w:t>Expected Impact: -30% average response length, faster inference, better BLEU alignment.</w:t>
      </w:r>
    </w:p>
    <w:p w14:paraId="5DEFE76F" w14:textId="77777777" w:rsidR="0000509A" w:rsidRDefault="0000509A" w:rsidP="0000509A">
      <w:pPr>
        <w:spacing w:after="0" w:line="240" w:lineRule="auto"/>
        <w:ind w:left="360"/>
      </w:pPr>
    </w:p>
    <w:p w14:paraId="162995D8" w14:textId="37F21A83" w:rsidR="00F7557A" w:rsidRPr="00F7557A" w:rsidRDefault="00F7557A" w:rsidP="00F7557A">
      <w:pPr>
        <w:numPr>
          <w:ilvl w:val="0"/>
          <w:numId w:val="94"/>
        </w:numPr>
        <w:spacing w:after="0" w:line="240" w:lineRule="auto"/>
      </w:pPr>
      <w:r w:rsidRPr="00F7557A">
        <w:t>Mixed Dataset Training</w:t>
      </w:r>
    </w:p>
    <w:p w14:paraId="54662F32" w14:textId="77777777" w:rsidR="00F7557A" w:rsidRPr="00F7557A" w:rsidRDefault="00F7557A" w:rsidP="00F7557A">
      <w:pPr>
        <w:spacing w:after="0" w:line="240" w:lineRule="auto"/>
      </w:pPr>
      <w:r w:rsidRPr="00F7557A">
        <w:t>Problem: Training on Alpaca only reduces OOD robustness.</w:t>
      </w:r>
    </w:p>
    <w:p w14:paraId="6F2D860D" w14:textId="77777777" w:rsidR="00F7557A" w:rsidRPr="00F7557A" w:rsidRDefault="00F7557A" w:rsidP="00F7557A">
      <w:pPr>
        <w:spacing w:after="0" w:line="240" w:lineRule="auto"/>
      </w:pPr>
      <w:r w:rsidRPr="00F7557A">
        <w:t>Solution: Create blended dataset:</w:t>
      </w:r>
    </w:p>
    <w:p w14:paraId="407C8859" w14:textId="77777777" w:rsidR="00F7557A" w:rsidRPr="00F7557A" w:rsidRDefault="00F7557A" w:rsidP="00F7557A">
      <w:pPr>
        <w:numPr>
          <w:ilvl w:val="0"/>
          <w:numId w:val="95"/>
        </w:numPr>
        <w:spacing w:after="0" w:line="240" w:lineRule="auto"/>
      </w:pPr>
      <w:r w:rsidRPr="00F7557A">
        <w:t>60% Alpaca (31K samples)</w:t>
      </w:r>
    </w:p>
    <w:p w14:paraId="0487A044" w14:textId="77777777" w:rsidR="00F7557A" w:rsidRPr="00F7557A" w:rsidRDefault="00F7557A" w:rsidP="00F7557A">
      <w:pPr>
        <w:numPr>
          <w:ilvl w:val="0"/>
          <w:numId w:val="95"/>
        </w:numPr>
        <w:spacing w:after="0" w:line="240" w:lineRule="auto"/>
      </w:pPr>
      <w:r w:rsidRPr="00F7557A">
        <w:t>25% Dolly-15k (13K samples)</w:t>
      </w:r>
    </w:p>
    <w:p w14:paraId="621C13B0" w14:textId="77777777" w:rsidR="00F7557A" w:rsidRPr="00F7557A" w:rsidRDefault="00F7557A" w:rsidP="00F7557A">
      <w:pPr>
        <w:numPr>
          <w:ilvl w:val="0"/>
          <w:numId w:val="95"/>
        </w:numPr>
        <w:spacing w:after="0" w:line="240" w:lineRule="auto"/>
      </w:pPr>
      <w:r w:rsidRPr="00F7557A">
        <w:t>15% OpenOrca (8K samples from complex tasks)</w:t>
      </w:r>
    </w:p>
    <w:p w14:paraId="6A2C2F9C" w14:textId="77777777" w:rsidR="00F7557A" w:rsidRPr="00F7557A" w:rsidRDefault="00F7557A" w:rsidP="00F7557A">
      <w:pPr>
        <w:numPr>
          <w:ilvl w:val="0"/>
          <w:numId w:val="95"/>
        </w:numPr>
        <w:spacing w:after="0" w:line="240" w:lineRule="auto"/>
      </w:pPr>
      <w:r w:rsidRPr="00F7557A">
        <w:t>Total: 52K samples (same training time)</w:t>
      </w:r>
    </w:p>
    <w:p w14:paraId="3C2B6A5C" w14:textId="77777777" w:rsidR="00F7557A" w:rsidRPr="00F7557A" w:rsidRDefault="00F7557A" w:rsidP="00F7557A">
      <w:pPr>
        <w:spacing w:after="0" w:line="240" w:lineRule="auto"/>
      </w:pPr>
      <w:r w:rsidRPr="00F7557A">
        <w:t>Expected Impact:</w:t>
      </w:r>
    </w:p>
    <w:p w14:paraId="689C1A78" w14:textId="77777777" w:rsidR="00F7557A" w:rsidRPr="00F7557A" w:rsidRDefault="00F7557A" w:rsidP="00F7557A">
      <w:pPr>
        <w:numPr>
          <w:ilvl w:val="0"/>
          <w:numId w:val="96"/>
        </w:numPr>
        <w:spacing w:after="0" w:line="240" w:lineRule="auto"/>
      </w:pPr>
      <w:r w:rsidRPr="00F7557A">
        <w:t>Alpaca: Minimal change (+27% to +25% METEOR, acceptable trade-off)</w:t>
      </w:r>
    </w:p>
    <w:p w14:paraId="47B05FA2" w14:textId="77777777" w:rsidR="00F7557A" w:rsidRPr="00F7557A" w:rsidRDefault="00F7557A" w:rsidP="00F7557A">
      <w:pPr>
        <w:numPr>
          <w:ilvl w:val="0"/>
          <w:numId w:val="96"/>
        </w:numPr>
        <w:spacing w:after="0" w:line="240" w:lineRule="auto"/>
      </w:pPr>
      <w:r w:rsidRPr="00F7557A">
        <w:t>Dolly: +5-10% (reinforced by inclusion)</w:t>
      </w:r>
    </w:p>
    <w:p w14:paraId="5451B539" w14:textId="77777777" w:rsidR="00F7557A" w:rsidRPr="00F7557A" w:rsidRDefault="00F7557A" w:rsidP="00F7557A">
      <w:pPr>
        <w:numPr>
          <w:ilvl w:val="0"/>
          <w:numId w:val="96"/>
        </w:numPr>
        <w:spacing w:after="0" w:line="240" w:lineRule="auto"/>
      </w:pPr>
      <w:r w:rsidRPr="00F7557A">
        <w:t>OpenOrca: +30-40% (exposure to complex tasks)</w:t>
      </w:r>
    </w:p>
    <w:p w14:paraId="5DA230B5" w14:textId="77777777" w:rsidR="00F7557A" w:rsidRPr="00F7557A" w:rsidRDefault="00F7557A" w:rsidP="00F7557A">
      <w:pPr>
        <w:spacing w:after="0" w:line="240" w:lineRule="auto"/>
      </w:pPr>
      <w:r w:rsidRPr="00F7557A">
        <w:t>Cost: $6 retraining + 2 hours dataset preparation.</w:t>
      </w:r>
    </w:p>
    <w:p w14:paraId="0E9116FE" w14:textId="77777777" w:rsidR="0000509A" w:rsidRDefault="0000509A" w:rsidP="00F7557A">
      <w:pPr>
        <w:spacing w:after="0" w:line="240" w:lineRule="auto"/>
      </w:pPr>
    </w:p>
    <w:p w14:paraId="32338A43" w14:textId="578E70FA" w:rsidR="00F7557A" w:rsidRPr="00F7557A" w:rsidRDefault="00F7557A" w:rsidP="00F7557A">
      <w:pPr>
        <w:spacing w:after="0" w:line="240" w:lineRule="auto"/>
        <w:rPr>
          <w:b/>
          <w:bCs/>
        </w:rPr>
      </w:pPr>
      <w:r w:rsidRPr="00F7557A">
        <w:rPr>
          <w:b/>
          <w:bCs/>
        </w:rPr>
        <w:t>5.2 Medium-Term Enhancements (Require additional resources)</w:t>
      </w:r>
    </w:p>
    <w:p w14:paraId="7E4C0580" w14:textId="77777777" w:rsidR="00F7557A" w:rsidRPr="00F7557A" w:rsidRDefault="00F7557A" w:rsidP="00F7557A">
      <w:pPr>
        <w:numPr>
          <w:ilvl w:val="0"/>
          <w:numId w:val="97"/>
        </w:numPr>
        <w:spacing w:after="0" w:line="240" w:lineRule="auto"/>
      </w:pPr>
      <w:r w:rsidRPr="00F7557A">
        <w:t>Model Scale Upgrade</w:t>
      </w:r>
    </w:p>
    <w:p w14:paraId="457C058C" w14:textId="77777777" w:rsidR="00F7557A" w:rsidRPr="00F7557A" w:rsidRDefault="00F7557A" w:rsidP="00F7557A">
      <w:pPr>
        <w:spacing w:after="0" w:line="240" w:lineRule="auto"/>
      </w:pPr>
      <w:r w:rsidRPr="00F7557A">
        <w:t>Problem: 1.1B parameters insufficient for complex reasoning.</w:t>
      </w:r>
    </w:p>
    <w:p w14:paraId="41EDA40D" w14:textId="77777777" w:rsidR="00F7557A" w:rsidRPr="00F7557A" w:rsidRDefault="00F7557A" w:rsidP="00F7557A">
      <w:pPr>
        <w:spacing w:after="0" w:line="240" w:lineRule="auto"/>
      </w:pPr>
      <w:r w:rsidRPr="00F7557A">
        <w:t>Solution: Fine-tune Mistral-7B or Llama-3-8B on A100 GPU (40GB VRAM).</w:t>
      </w:r>
    </w:p>
    <w:p w14:paraId="54BB588B" w14:textId="77777777" w:rsidR="00F7557A" w:rsidRPr="00F7557A" w:rsidRDefault="00F7557A" w:rsidP="00F7557A">
      <w:pPr>
        <w:spacing w:after="0" w:line="240" w:lineRule="auto"/>
      </w:pPr>
      <w:r w:rsidRPr="00F7557A">
        <w:t>Expected Results:</w:t>
      </w:r>
    </w:p>
    <w:p w14:paraId="3240B3D3" w14:textId="77777777" w:rsidR="00F7557A" w:rsidRPr="00F7557A" w:rsidRDefault="00F7557A" w:rsidP="00F7557A">
      <w:pPr>
        <w:numPr>
          <w:ilvl w:val="0"/>
          <w:numId w:val="98"/>
        </w:numPr>
        <w:spacing w:after="0" w:line="240" w:lineRule="auto"/>
      </w:pPr>
      <w:r w:rsidRPr="00F7557A">
        <w:t>OpenOrca METEOR: -33% to +10-15% (capacity increase)</w:t>
      </w:r>
    </w:p>
    <w:p w14:paraId="773F6BA2" w14:textId="77777777" w:rsidR="00F7557A" w:rsidRPr="00F7557A" w:rsidRDefault="00F7557A" w:rsidP="00F7557A">
      <w:pPr>
        <w:numPr>
          <w:ilvl w:val="0"/>
          <w:numId w:val="98"/>
        </w:numPr>
        <w:spacing w:after="0" w:line="240" w:lineRule="auto"/>
      </w:pPr>
      <w:r w:rsidRPr="00F7557A">
        <w:t>Training time: ~36 hours on A100 (vs. 11 hours on T4)</w:t>
      </w:r>
    </w:p>
    <w:p w14:paraId="571118B7" w14:textId="77777777" w:rsidR="00F7557A" w:rsidRPr="00F7557A" w:rsidRDefault="00F7557A" w:rsidP="00F7557A">
      <w:pPr>
        <w:numPr>
          <w:ilvl w:val="0"/>
          <w:numId w:val="98"/>
        </w:numPr>
        <w:spacing w:after="0" w:line="240" w:lineRule="auto"/>
      </w:pPr>
      <w:r w:rsidRPr="00F7557A">
        <w:t>Cost: ~$75 (A100 spot pricing)</w:t>
      </w:r>
    </w:p>
    <w:p w14:paraId="2ECE5B93" w14:textId="77777777" w:rsidR="0000509A" w:rsidRDefault="0000509A" w:rsidP="0000509A">
      <w:pPr>
        <w:spacing w:after="0" w:line="240" w:lineRule="auto"/>
      </w:pPr>
    </w:p>
    <w:p w14:paraId="45EE0FDA" w14:textId="3DDDFC63" w:rsidR="00F7557A" w:rsidRPr="00F7557A" w:rsidRDefault="00F7557A" w:rsidP="0000509A">
      <w:pPr>
        <w:pStyle w:val="ListParagraph"/>
        <w:numPr>
          <w:ilvl w:val="0"/>
          <w:numId w:val="97"/>
        </w:numPr>
        <w:spacing w:after="0" w:line="240" w:lineRule="auto"/>
      </w:pPr>
      <w:r w:rsidRPr="00F7557A">
        <w:t>Increase LoRA Rank</w:t>
      </w:r>
    </w:p>
    <w:p w14:paraId="58E30333" w14:textId="77777777" w:rsidR="00F7557A" w:rsidRPr="00F7557A" w:rsidRDefault="00F7557A" w:rsidP="00F7557A">
      <w:pPr>
        <w:spacing w:after="0" w:line="240" w:lineRule="auto"/>
      </w:pPr>
      <w:r w:rsidRPr="00F7557A">
        <w:t>Problem: r=16 may cause catastrophic forgetting by insufficient adapter capacity.</w:t>
      </w:r>
    </w:p>
    <w:p w14:paraId="17FE8FAD" w14:textId="77777777" w:rsidR="00F7557A" w:rsidRPr="00F7557A" w:rsidRDefault="00F7557A" w:rsidP="00F7557A">
      <w:pPr>
        <w:spacing w:after="0" w:line="240" w:lineRule="auto"/>
      </w:pPr>
      <w:r w:rsidRPr="00F7557A">
        <w:t xml:space="preserve">Solution: Test r </w:t>
      </w:r>
      <w:r w:rsidRPr="00F7557A">
        <w:rPr>
          <w:rFonts w:ascii="Cambria Math" w:hAnsi="Cambria Math" w:cs="Cambria Math"/>
        </w:rPr>
        <w:t>∈</w:t>
      </w:r>
      <w:r w:rsidRPr="00F7557A">
        <w:t xml:space="preserve"> {16, 32, 64}:</w:t>
      </w:r>
    </w:p>
    <w:p w14:paraId="1BDA92A7" w14:textId="77777777" w:rsidR="00F7557A" w:rsidRPr="00F7557A" w:rsidRDefault="00F7557A" w:rsidP="00F7557A">
      <w:pPr>
        <w:numPr>
          <w:ilvl w:val="0"/>
          <w:numId w:val="100"/>
        </w:numPr>
        <w:spacing w:after="0" w:line="240" w:lineRule="auto"/>
      </w:pPr>
      <w:r w:rsidRPr="00F7557A">
        <w:t>r=32: 33M trainable params (2x current)</w:t>
      </w:r>
    </w:p>
    <w:p w14:paraId="2B38C9FD" w14:textId="77777777" w:rsidR="00F7557A" w:rsidRPr="00F7557A" w:rsidRDefault="00F7557A" w:rsidP="00F7557A">
      <w:pPr>
        <w:numPr>
          <w:ilvl w:val="0"/>
          <w:numId w:val="100"/>
        </w:numPr>
        <w:spacing w:after="0" w:line="240" w:lineRule="auto"/>
      </w:pPr>
      <w:r w:rsidRPr="00F7557A">
        <w:t>r=64: 67M trainable params (4x current)</w:t>
      </w:r>
    </w:p>
    <w:p w14:paraId="3CA9C707" w14:textId="77777777" w:rsidR="00F7557A" w:rsidRPr="00F7557A" w:rsidRDefault="00F7557A" w:rsidP="00F7557A">
      <w:pPr>
        <w:spacing w:after="0" w:line="240" w:lineRule="auto"/>
      </w:pPr>
      <w:r w:rsidRPr="00F7557A">
        <w:t>Expected Impact:</w:t>
      </w:r>
    </w:p>
    <w:p w14:paraId="58452265" w14:textId="77777777" w:rsidR="00F7557A" w:rsidRPr="00F7557A" w:rsidRDefault="00F7557A" w:rsidP="00F7557A">
      <w:pPr>
        <w:numPr>
          <w:ilvl w:val="0"/>
          <w:numId w:val="101"/>
        </w:numPr>
        <w:spacing w:after="0" w:line="240" w:lineRule="auto"/>
      </w:pPr>
      <w:r w:rsidRPr="00F7557A">
        <w:t>Better preservation of base model's reasoning</w:t>
      </w:r>
    </w:p>
    <w:p w14:paraId="6F456823" w14:textId="77777777" w:rsidR="00F7557A" w:rsidRPr="00F7557A" w:rsidRDefault="00F7557A" w:rsidP="00F7557A">
      <w:pPr>
        <w:numPr>
          <w:ilvl w:val="0"/>
          <w:numId w:val="101"/>
        </w:numPr>
        <w:spacing w:after="0" w:line="240" w:lineRule="auto"/>
      </w:pPr>
      <w:r w:rsidRPr="00F7557A">
        <w:t>Reduced hallucination rate (-30-40%)</w:t>
      </w:r>
    </w:p>
    <w:p w14:paraId="54B8F2B0" w14:textId="77777777" w:rsidR="00F7557A" w:rsidRDefault="00F7557A" w:rsidP="00F7557A">
      <w:pPr>
        <w:numPr>
          <w:ilvl w:val="0"/>
          <w:numId w:val="101"/>
        </w:numPr>
        <w:spacing w:after="0" w:line="240" w:lineRule="auto"/>
      </w:pPr>
      <w:r w:rsidRPr="00F7557A">
        <w:t>Minimal training time increase (+10-15%)</w:t>
      </w:r>
    </w:p>
    <w:p w14:paraId="09EE94D6" w14:textId="77777777" w:rsidR="0000509A" w:rsidRPr="00F7557A" w:rsidRDefault="0000509A" w:rsidP="0000509A">
      <w:pPr>
        <w:spacing w:after="0" w:line="240" w:lineRule="auto"/>
      </w:pPr>
    </w:p>
    <w:p w14:paraId="56431A09" w14:textId="77777777" w:rsidR="00F7557A" w:rsidRPr="00F7557A" w:rsidRDefault="00F7557A" w:rsidP="00F7557A">
      <w:pPr>
        <w:numPr>
          <w:ilvl w:val="0"/>
          <w:numId w:val="102"/>
        </w:numPr>
        <w:spacing w:after="0" w:line="240" w:lineRule="auto"/>
      </w:pPr>
      <w:r w:rsidRPr="00F7557A">
        <w:t>Structured Output Training</w:t>
      </w:r>
    </w:p>
    <w:p w14:paraId="674AABC6" w14:textId="77777777" w:rsidR="00F7557A" w:rsidRPr="00F7557A" w:rsidRDefault="00F7557A" w:rsidP="00F7557A">
      <w:pPr>
        <w:spacing w:after="0" w:line="240" w:lineRule="auto"/>
      </w:pPr>
      <w:r w:rsidRPr="00F7557A">
        <w:lastRenderedPageBreak/>
        <w:t>Problem: Model cannot handle format constraints (e.g., "Output: Yes/</w:t>
      </w:r>
      <w:proofErr w:type="gramStart"/>
      <w:r w:rsidRPr="00F7557A">
        <w:t>No</w:t>
      </w:r>
      <w:proofErr w:type="gramEnd"/>
      <w:r w:rsidRPr="00F7557A">
        <w:t xml:space="preserve"> only").</w:t>
      </w:r>
    </w:p>
    <w:p w14:paraId="36ACC956" w14:textId="77777777" w:rsidR="00F7557A" w:rsidRPr="00F7557A" w:rsidRDefault="00F7557A" w:rsidP="00F7557A">
      <w:pPr>
        <w:spacing w:after="0" w:line="240" w:lineRule="auto"/>
      </w:pPr>
      <w:r w:rsidRPr="00F7557A">
        <w:t>Solution: Add 5K structured task examples to training set:</w:t>
      </w:r>
    </w:p>
    <w:p w14:paraId="1DB4AC21" w14:textId="77777777" w:rsidR="00F7557A" w:rsidRPr="00F7557A" w:rsidRDefault="00F7557A" w:rsidP="00F7557A">
      <w:pPr>
        <w:numPr>
          <w:ilvl w:val="0"/>
          <w:numId w:val="103"/>
        </w:numPr>
        <w:spacing w:after="0" w:line="240" w:lineRule="auto"/>
      </w:pPr>
      <w:r w:rsidRPr="00F7557A">
        <w:t>Classification (1-word outputs): 1,500 samples</w:t>
      </w:r>
    </w:p>
    <w:p w14:paraId="373C3732" w14:textId="77777777" w:rsidR="00F7557A" w:rsidRPr="00F7557A" w:rsidRDefault="00F7557A" w:rsidP="00F7557A">
      <w:pPr>
        <w:numPr>
          <w:ilvl w:val="0"/>
          <w:numId w:val="103"/>
        </w:numPr>
        <w:spacing w:after="0" w:line="240" w:lineRule="auto"/>
      </w:pPr>
      <w:r w:rsidRPr="00F7557A">
        <w:t>Extraction (entity/date only): 1,500 samples</w:t>
      </w:r>
    </w:p>
    <w:p w14:paraId="1C1E3E66" w14:textId="77777777" w:rsidR="00F7557A" w:rsidRPr="00F7557A" w:rsidRDefault="00F7557A" w:rsidP="00F7557A">
      <w:pPr>
        <w:numPr>
          <w:ilvl w:val="0"/>
          <w:numId w:val="103"/>
        </w:numPr>
        <w:spacing w:after="0" w:line="240" w:lineRule="auto"/>
      </w:pPr>
      <w:r w:rsidRPr="00F7557A">
        <w:t>Multiple choice (A/B/C/D format): 2,000 samples</w:t>
      </w:r>
    </w:p>
    <w:p w14:paraId="4F4CA299" w14:textId="77777777" w:rsidR="00F7557A" w:rsidRPr="00F7557A" w:rsidRDefault="00F7557A" w:rsidP="00F7557A">
      <w:pPr>
        <w:spacing w:after="0" w:line="240" w:lineRule="auto"/>
      </w:pPr>
      <w:r w:rsidRPr="00F7557A">
        <w:t>Expected Impact: 90%+ format compliance (currently ~30%).</w:t>
      </w:r>
    </w:p>
    <w:p w14:paraId="2ED8E73B" w14:textId="77777777" w:rsidR="0000509A" w:rsidRDefault="0000509A" w:rsidP="00F7557A">
      <w:pPr>
        <w:spacing w:after="0" w:line="240" w:lineRule="auto"/>
      </w:pPr>
    </w:p>
    <w:p w14:paraId="4A06B5BA" w14:textId="05C34273" w:rsidR="00F7557A" w:rsidRPr="00F7557A" w:rsidRDefault="00F7557A" w:rsidP="00F7557A">
      <w:pPr>
        <w:spacing w:after="0" w:line="240" w:lineRule="auto"/>
        <w:rPr>
          <w:b/>
          <w:bCs/>
        </w:rPr>
      </w:pPr>
      <w:r w:rsidRPr="00F7557A">
        <w:rPr>
          <w:b/>
          <w:bCs/>
        </w:rPr>
        <w:t>5.3 Long-Term Research Directions</w:t>
      </w:r>
    </w:p>
    <w:p w14:paraId="7E767ADB" w14:textId="77777777" w:rsidR="00F7557A" w:rsidRPr="00F7557A" w:rsidRDefault="00F7557A" w:rsidP="00F7557A">
      <w:pPr>
        <w:numPr>
          <w:ilvl w:val="0"/>
          <w:numId w:val="104"/>
        </w:numPr>
        <w:spacing w:after="0" w:line="240" w:lineRule="auto"/>
      </w:pPr>
      <w:r w:rsidRPr="00F7557A">
        <w:t>Retrieval-Augmented Generation (RAG)</w:t>
      </w:r>
    </w:p>
    <w:p w14:paraId="22541F0B" w14:textId="77777777" w:rsidR="00F7557A" w:rsidRPr="00F7557A" w:rsidRDefault="00F7557A" w:rsidP="00F7557A">
      <w:pPr>
        <w:spacing w:after="0" w:line="240" w:lineRule="auto"/>
      </w:pPr>
      <w:r w:rsidRPr="00F7557A">
        <w:t>Problem: 1.1B model cannot store extensive factual knowledge.</w:t>
      </w:r>
    </w:p>
    <w:p w14:paraId="1037A9AA" w14:textId="77777777" w:rsidR="00F7557A" w:rsidRPr="00F7557A" w:rsidRDefault="00F7557A" w:rsidP="00F7557A">
      <w:pPr>
        <w:spacing w:after="0" w:line="240" w:lineRule="auto"/>
      </w:pPr>
      <w:r w:rsidRPr="00F7557A">
        <w:t xml:space="preserve">Solution: Integrate vector database (e.g., Pinecone, </w:t>
      </w:r>
      <w:proofErr w:type="spellStart"/>
      <w:r w:rsidRPr="00F7557A">
        <w:t>Weaviate</w:t>
      </w:r>
      <w:proofErr w:type="spellEnd"/>
      <w:r w:rsidRPr="00F7557A">
        <w:t>):</w:t>
      </w:r>
    </w:p>
    <w:p w14:paraId="427488DE" w14:textId="77777777" w:rsidR="00F7557A" w:rsidRPr="00F7557A" w:rsidRDefault="00F7557A" w:rsidP="00F7557A">
      <w:pPr>
        <w:numPr>
          <w:ilvl w:val="0"/>
          <w:numId w:val="105"/>
        </w:numPr>
        <w:spacing w:after="0" w:line="240" w:lineRule="auto"/>
      </w:pPr>
      <w:r w:rsidRPr="00F7557A">
        <w:t>User query to retrieve top-k relevant documents</w:t>
      </w:r>
    </w:p>
    <w:p w14:paraId="0BB389A3" w14:textId="77777777" w:rsidR="00F7557A" w:rsidRPr="00F7557A" w:rsidRDefault="00F7557A" w:rsidP="00F7557A">
      <w:pPr>
        <w:numPr>
          <w:ilvl w:val="0"/>
          <w:numId w:val="105"/>
        </w:numPr>
        <w:spacing w:after="0" w:line="240" w:lineRule="auto"/>
      </w:pPr>
      <w:r w:rsidRPr="00F7557A">
        <w:t>Inject retrieved context into prompt</w:t>
      </w:r>
    </w:p>
    <w:p w14:paraId="01B3F5A8" w14:textId="77777777" w:rsidR="00F7557A" w:rsidRPr="00F7557A" w:rsidRDefault="00F7557A" w:rsidP="00F7557A">
      <w:pPr>
        <w:numPr>
          <w:ilvl w:val="0"/>
          <w:numId w:val="105"/>
        </w:numPr>
        <w:spacing w:after="0" w:line="240" w:lineRule="auto"/>
      </w:pPr>
      <w:r w:rsidRPr="00F7557A">
        <w:t>Generate response conditioned on retrieved facts</w:t>
      </w:r>
    </w:p>
    <w:p w14:paraId="6FE3CD6C" w14:textId="77777777" w:rsidR="00F7557A" w:rsidRPr="00F7557A" w:rsidRDefault="00F7557A" w:rsidP="00F7557A">
      <w:pPr>
        <w:spacing w:after="0" w:line="240" w:lineRule="auto"/>
      </w:pPr>
      <w:r w:rsidRPr="00F7557A">
        <w:t>Expected Impact:</w:t>
      </w:r>
    </w:p>
    <w:p w14:paraId="114CAC90" w14:textId="77777777" w:rsidR="00F7557A" w:rsidRPr="00F7557A" w:rsidRDefault="00F7557A" w:rsidP="00F7557A">
      <w:pPr>
        <w:numPr>
          <w:ilvl w:val="0"/>
          <w:numId w:val="106"/>
        </w:numPr>
        <w:spacing w:after="0" w:line="240" w:lineRule="auto"/>
      </w:pPr>
      <w:r w:rsidRPr="00F7557A">
        <w:t>Factual hallucination: -70%</w:t>
      </w:r>
    </w:p>
    <w:p w14:paraId="4584D22D" w14:textId="4C039CC3" w:rsidR="00F7557A" w:rsidRPr="00F7557A" w:rsidRDefault="00F7557A" w:rsidP="00F7557A">
      <w:pPr>
        <w:numPr>
          <w:ilvl w:val="0"/>
          <w:numId w:val="106"/>
        </w:numPr>
        <w:spacing w:after="0" w:line="240" w:lineRule="auto"/>
      </w:pPr>
      <w:r w:rsidRPr="00F7557A">
        <w:t xml:space="preserve">Knowledge-intensive tasks (e.g., </w:t>
      </w:r>
      <w:r w:rsidR="0000509A">
        <w:t>“</w:t>
      </w:r>
      <w:r w:rsidRPr="00F7557A">
        <w:t>Who was X?</w:t>
      </w:r>
      <w:r w:rsidR="0000509A">
        <w:t>”</w:t>
      </w:r>
      <w:r w:rsidRPr="00F7557A">
        <w:t>): +50% accuracy</w:t>
      </w:r>
    </w:p>
    <w:p w14:paraId="75CC42FE" w14:textId="77777777" w:rsidR="0000509A" w:rsidRDefault="0000509A" w:rsidP="0000509A">
      <w:pPr>
        <w:spacing w:after="0" w:line="240" w:lineRule="auto"/>
      </w:pPr>
    </w:p>
    <w:p w14:paraId="137FD53A" w14:textId="41A1C340" w:rsidR="00F7557A" w:rsidRPr="00F7557A" w:rsidRDefault="00F7557A" w:rsidP="00F7557A">
      <w:pPr>
        <w:numPr>
          <w:ilvl w:val="0"/>
          <w:numId w:val="107"/>
        </w:numPr>
        <w:spacing w:after="0" w:line="240" w:lineRule="auto"/>
      </w:pPr>
      <w:r w:rsidRPr="00F7557A">
        <w:t>Curriculum Learning</w:t>
      </w:r>
    </w:p>
    <w:p w14:paraId="2A23D37C" w14:textId="77777777" w:rsidR="00F7557A" w:rsidRPr="00F7557A" w:rsidRDefault="00F7557A" w:rsidP="00F7557A">
      <w:pPr>
        <w:spacing w:after="0" w:line="240" w:lineRule="auto"/>
      </w:pPr>
      <w:r w:rsidRPr="00F7557A">
        <w:t>Problem: Training on mixed data simultaneously may confuse model.</w:t>
      </w:r>
    </w:p>
    <w:p w14:paraId="3B75057A" w14:textId="77777777" w:rsidR="00F7557A" w:rsidRPr="00F7557A" w:rsidRDefault="00F7557A" w:rsidP="00F7557A">
      <w:pPr>
        <w:spacing w:after="0" w:line="240" w:lineRule="auto"/>
      </w:pPr>
      <w:r w:rsidRPr="00F7557A">
        <w:t>Solution: Phase-based training:</w:t>
      </w:r>
    </w:p>
    <w:p w14:paraId="135FF376" w14:textId="77777777" w:rsidR="00F7557A" w:rsidRPr="00F7557A" w:rsidRDefault="00F7557A" w:rsidP="00F7557A">
      <w:pPr>
        <w:numPr>
          <w:ilvl w:val="0"/>
          <w:numId w:val="108"/>
        </w:numPr>
        <w:spacing w:after="0" w:line="240" w:lineRule="auto"/>
      </w:pPr>
      <w:r w:rsidRPr="00F7557A">
        <w:t>Phase 1 (Epochs 1-2): Alpaca only (learn instruction-following)</w:t>
      </w:r>
    </w:p>
    <w:p w14:paraId="630BBD0C" w14:textId="77777777" w:rsidR="00F7557A" w:rsidRPr="00F7557A" w:rsidRDefault="00F7557A" w:rsidP="00F7557A">
      <w:pPr>
        <w:numPr>
          <w:ilvl w:val="0"/>
          <w:numId w:val="108"/>
        </w:numPr>
        <w:spacing w:after="0" w:line="240" w:lineRule="auto"/>
      </w:pPr>
      <w:r w:rsidRPr="00F7557A">
        <w:t>Phase 2 (Epoch 3): Mixed data (generalize to diverse formats)</w:t>
      </w:r>
    </w:p>
    <w:p w14:paraId="546064A1" w14:textId="77777777" w:rsidR="00F7557A" w:rsidRPr="00F7557A" w:rsidRDefault="00F7557A" w:rsidP="00F7557A">
      <w:pPr>
        <w:numPr>
          <w:ilvl w:val="0"/>
          <w:numId w:val="108"/>
        </w:numPr>
        <w:spacing w:after="0" w:line="240" w:lineRule="auto"/>
      </w:pPr>
      <w:r w:rsidRPr="00F7557A">
        <w:t>Phase 3 (Epoch 4): OpenOrca only (specialize complex reasoning)</w:t>
      </w:r>
    </w:p>
    <w:p w14:paraId="11014437" w14:textId="77777777" w:rsidR="00F7557A" w:rsidRPr="00F7557A" w:rsidRDefault="00F7557A" w:rsidP="00F7557A">
      <w:pPr>
        <w:spacing w:after="0" w:line="240" w:lineRule="auto"/>
      </w:pPr>
      <w:r w:rsidRPr="00F7557A">
        <w:t>Hypothesis: Easier-to-harder curriculum prevents catastrophic forgetting.</w:t>
      </w:r>
    </w:p>
    <w:p w14:paraId="50E220E7" w14:textId="77777777" w:rsidR="0000509A" w:rsidRDefault="0000509A" w:rsidP="0000509A">
      <w:pPr>
        <w:spacing w:after="0" w:line="240" w:lineRule="auto"/>
      </w:pPr>
    </w:p>
    <w:p w14:paraId="78A2AFA5" w14:textId="2811E099" w:rsidR="00F7557A" w:rsidRPr="00F7557A" w:rsidRDefault="00F7557A" w:rsidP="0000509A">
      <w:pPr>
        <w:numPr>
          <w:ilvl w:val="0"/>
          <w:numId w:val="109"/>
        </w:numPr>
        <w:spacing w:after="0" w:line="240" w:lineRule="auto"/>
      </w:pPr>
      <w:r w:rsidRPr="00F7557A">
        <w:t>Reinforcement Learning from Human Feedback (RLHF)</w:t>
      </w:r>
    </w:p>
    <w:p w14:paraId="14393997" w14:textId="77777777" w:rsidR="00F7557A" w:rsidRPr="00F7557A" w:rsidRDefault="00F7557A" w:rsidP="00F7557A">
      <w:pPr>
        <w:spacing w:after="0" w:line="240" w:lineRule="auto"/>
      </w:pPr>
      <w:r w:rsidRPr="00F7557A">
        <w:t>Problem: Automatic metrics don't capture instruction adherence quality.</w:t>
      </w:r>
    </w:p>
    <w:p w14:paraId="726317DD" w14:textId="77777777" w:rsidR="00F7557A" w:rsidRPr="00F7557A" w:rsidRDefault="00F7557A" w:rsidP="00F7557A">
      <w:pPr>
        <w:spacing w:after="0" w:line="240" w:lineRule="auto"/>
      </w:pPr>
      <w:r w:rsidRPr="00F7557A">
        <w:t>Solution: Post-training RLHF:</w:t>
      </w:r>
    </w:p>
    <w:p w14:paraId="5E977A76" w14:textId="77777777" w:rsidR="00F7557A" w:rsidRPr="00F7557A" w:rsidRDefault="00F7557A" w:rsidP="00F7557A">
      <w:pPr>
        <w:numPr>
          <w:ilvl w:val="0"/>
          <w:numId w:val="110"/>
        </w:numPr>
        <w:spacing w:after="0" w:line="240" w:lineRule="auto"/>
      </w:pPr>
      <w:r w:rsidRPr="00F7557A">
        <w:t>Collect human preferences (50-100 hours annotation)</w:t>
      </w:r>
    </w:p>
    <w:p w14:paraId="7441E066" w14:textId="77777777" w:rsidR="00F7557A" w:rsidRPr="00F7557A" w:rsidRDefault="00F7557A" w:rsidP="00F7557A">
      <w:pPr>
        <w:numPr>
          <w:ilvl w:val="0"/>
          <w:numId w:val="110"/>
        </w:numPr>
        <w:spacing w:after="0" w:line="240" w:lineRule="auto"/>
      </w:pPr>
      <w:r w:rsidRPr="00F7557A">
        <w:t>Train reward model on preferences</w:t>
      </w:r>
    </w:p>
    <w:p w14:paraId="1E4A9999" w14:textId="77777777" w:rsidR="00F7557A" w:rsidRPr="00F7557A" w:rsidRDefault="00F7557A" w:rsidP="00F7557A">
      <w:pPr>
        <w:numPr>
          <w:ilvl w:val="0"/>
          <w:numId w:val="110"/>
        </w:numPr>
        <w:spacing w:after="0" w:line="240" w:lineRule="auto"/>
      </w:pPr>
      <w:r w:rsidRPr="00F7557A">
        <w:t>Fine-tune policy with PPO to maximize reward</w:t>
      </w:r>
    </w:p>
    <w:p w14:paraId="2EF355AE" w14:textId="77777777" w:rsidR="00F7557A" w:rsidRDefault="00F7557A" w:rsidP="00F7557A">
      <w:pPr>
        <w:spacing w:after="0" w:line="240" w:lineRule="auto"/>
      </w:pPr>
      <w:r w:rsidRPr="00F7557A">
        <w:t>Expected Impact: Alignment with human preferences, reduced harmful outputs.</w:t>
      </w:r>
    </w:p>
    <w:p w14:paraId="2EE072E8" w14:textId="77777777" w:rsidR="0000509A" w:rsidRPr="00F7557A" w:rsidRDefault="0000509A" w:rsidP="00F7557A">
      <w:pPr>
        <w:spacing w:after="0" w:line="240" w:lineRule="auto"/>
      </w:pPr>
    </w:p>
    <w:p w14:paraId="482AB88C" w14:textId="77777777" w:rsidR="00F7557A" w:rsidRPr="00F7557A" w:rsidRDefault="00F7557A" w:rsidP="00F7557A">
      <w:pPr>
        <w:numPr>
          <w:ilvl w:val="0"/>
          <w:numId w:val="111"/>
        </w:numPr>
        <w:spacing w:after="0" w:line="240" w:lineRule="auto"/>
      </w:pPr>
      <w:r w:rsidRPr="00F7557A">
        <w:t>Instruction-Specific Adapters (Multi-LoRA)</w:t>
      </w:r>
    </w:p>
    <w:p w14:paraId="29F69F83" w14:textId="77777777" w:rsidR="00F7557A" w:rsidRPr="00F7557A" w:rsidRDefault="00F7557A" w:rsidP="00F7557A">
      <w:pPr>
        <w:spacing w:after="0" w:line="240" w:lineRule="auto"/>
      </w:pPr>
      <w:r w:rsidRPr="00F7557A">
        <w:t>Solution: Train separate LoRA adapters for task categories:</w:t>
      </w:r>
    </w:p>
    <w:p w14:paraId="75523775" w14:textId="77777777" w:rsidR="00F7557A" w:rsidRPr="00F7557A" w:rsidRDefault="00F7557A" w:rsidP="00F7557A">
      <w:pPr>
        <w:numPr>
          <w:ilvl w:val="0"/>
          <w:numId w:val="112"/>
        </w:numPr>
        <w:spacing w:after="0" w:line="240" w:lineRule="auto"/>
      </w:pPr>
      <w:r w:rsidRPr="00F7557A">
        <w:t>Adapter A: Creative writing tasks</w:t>
      </w:r>
    </w:p>
    <w:p w14:paraId="6E267FA8" w14:textId="77777777" w:rsidR="00F7557A" w:rsidRPr="00F7557A" w:rsidRDefault="00F7557A" w:rsidP="00F7557A">
      <w:pPr>
        <w:numPr>
          <w:ilvl w:val="0"/>
          <w:numId w:val="112"/>
        </w:numPr>
        <w:spacing w:after="0" w:line="240" w:lineRule="auto"/>
      </w:pPr>
      <w:r w:rsidRPr="00F7557A">
        <w:t>Adapter B: Question answering</w:t>
      </w:r>
    </w:p>
    <w:p w14:paraId="55FC4F7C" w14:textId="77777777" w:rsidR="00F7557A" w:rsidRPr="00F7557A" w:rsidRDefault="00F7557A" w:rsidP="00F7557A">
      <w:pPr>
        <w:numPr>
          <w:ilvl w:val="0"/>
          <w:numId w:val="112"/>
        </w:numPr>
        <w:spacing w:after="0" w:line="240" w:lineRule="auto"/>
      </w:pPr>
      <w:r w:rsidRPr="00F7557A">
        <w:t>Adapter C: Code generation</w:t>
      </w:r>
    </w:p>
    <w:p w14:paraId="4B8220D6" w14:textId="77777777" w:rsidR="00F7557A" w:rsidRPr="00F7557A" w:rsidRDefault="00F7557A" w:rsidP="00F7557A">
      <w:pPr>
        <w:numPr>
          <w:ilvl w:val="0"/>
          <w:numId w:val="112"/>
        </w:numPr>
        <w:spacing w:after="0" w:line="240" w:lineRule="auto"/>
      </w:pPr>
      <w:r w:rsidRPr="00F7557A">
        <w:t>Adapter D: Summarization</w:t>
      </w:r>
    </w:p>
    <w:p w14:paraId="5A3294F2" w14:textId="77777777" w:rsidR="00F7557A" w:rsidRPr="00F7557A" w:rsidRDefault="00F7557A" w:rsidP="00F7557A">
      <w:pPr>
        <w:spacing w:after="0" w:line="240" w:lineRule="auto"/>
      </w:pPr>
      <w:r w:rsidRPr="00F7557A">
        <w:t>Inference: Classify instruction and route to appropriate adapter.</w:t>
      </w:r>
    </w:p>
    <w:p w14:paraId="6188F4A2" w14:textId="77777777" w:rsidR="00F7557A" w:rsidRPr="00F7557A" w:rsidRDefault="00F7557A" w:rsidP="00F7557A">
      <w:pPr>
        <w:spacing w:after="0" w:line="240" w:lineRule="auto"/>
      </w:pPr>
      <w:r w:rsidRPr="00F7557A">
        <w:t>Expected Impact: +15-20% all metrics (specialization &gt; generalization).</w:t>
      </w:r>
    </w:p>
    <w:p w14:paraId="4E83EB8E" w14:textId="77777777" w:rsidR="00B32D97" w:rsidRDefault="00B32D97" w:rsidP="00B32D97">
      <w:pPr>
        <w:spacing w:after="0" w:line="240" w:lineRule="auto"/>
      </w:pPr>
    </w:p>
    <w:p w14:paraId="35F09482" w14:textId="77777777" w:rsidR="00B32D97" w:rsidRPr="00141E0E" w:rsidRDefault="00B32D97" w:rsidP="00B32D97">
      <w:pPr>
        <w:spacing w:after="0" w:line="240" w:lineRule="auto"/>
        <w:rPr>
          <w:b/>
          <w:bCs/>
        </w:rPr>
      </w:pPr>
      <w:r w:rsidRPr="00141E0E">
        <w:rPr>
          <w:b/>
          <w:bCs/>
        </w:rPr>
        <w:t>6. Conclusion</w:t>
      </w:r>
    </w:p>
    <w:p w14:paraId="41F01856" w14:textId="77777777" w:rsidR="00F7557A" w:rsidRPr="00F7557A" w:rsidRDefault="00F7557A" w:rsidP="00F7557A">
      <w:pPr>
        <w:spacing w:after="0" w:line="240" w:lineRule="auto"/>
      </w:pPr>
      <w:r w:rsidRPr="00F7557A">
        <w:lastRenderedPageBreak/>
        <w:t>This project successfully demonstrated memory-efficient instruction tuning of TinyLlama-1.1B using QLoRA on consumer-grade hardware (Tesla T4 GPU), achieving 27.5% METEOR improvement on in-distribution tasks (Alpaca) and 26.4% on out-of-distribution generalization (Dolly-15k) at a total compute cost of $6. By deploying a production-ready Kubernetes pipeline with containerized training and inference, we showcased practical MLOps implementation for reproducible LLM fine-tuning.</w:t>
      </w:r>
    </w:p>
    <w:p w14:paraId="3C75A5AF" w14:textId="77777777" w:rsidR="000C2A26" w:rsidRDefault="000C2A26" w:rsidP="00F7557A">
      <w:pPr>
        <w:spacing w:after="0" w:line="240" w:lineRule="auto"/>
      </w:pPr>
    </w:p>
    <w:p w14:paraId="32E260ED" w14:textId="05E850EF" w:rsidR="00F7557A" w:rsidRPr="00F7557A" w:rsidRDefault="00F7557A" w:rsidP="00F7557A">
      <w:pPr>
        <w:spacing w:after="0" w:line="240" w:lineRule="auto"/>
      </w:pPr>
      <w:r w:rsidRPr="00F7557A">
        <w:t>Key Findings</w:t>
      </w:r>
    </w:p>
    <w:p w14:paraId="31AD3B17" w14:textId="77777777" w:rsidR="00F7557A" w:rsidRPr="00F7557A" w:rsidRDefault="00F7557A" w:rsidP="00F7557A">
      <w:pPr>
        <w:numPr>
          <w:ilvl w:val="0"/>
          <w:numId w:val="113"/>
        </w:numPr>
        <w:tabs>
          <w:tab w:val="num" w:pos="720"/>
        </w:tabs>
        <w:spacing w:after="0" w:line="240" w:lineRule="auto"/>
      </w:pPr>
      <w:r w:rsidRPr="00F7557A">
        <w:t>QLoRA Enables Accessible Fine-Tuning</w:t>
      </w:r>
    </w:p>
    <w:p w14:paraId="5DC0B6C6" w14:textId="77777777" w:rsidR="00F7557A" w:rsidRPr="00F7557A" w:rsidRDefault="00F7557A" w:rsidP="0000509A">
      <w:pPr>
        <w:spacing w:after="0" w:line="240" w:lineRule="auto"/>
        <w:ind w:left="360"/>
      </w:pPr>
      <w:r w:rsidRPr="00F7557A">
        <w:t xml:space="preserve">4-bit quantization + LoRA adapters reduced VRAM requirements by 75% (16GB to 4GB) without sacrificing instruction-following quality. Training 16.7M parameters (1.5% of total model) proved sufficient for task adaptation, validating </w:t>
      </w:r>
      <w:proofErr w:type="spellStart"/>
      <w:r w:rsidRPr="00F7557A">
        <w:t>QLoRA's</w:t>
      </w:r>
      <w:proofErr w:type="spellEnd"/>
      <w:r w:rsidRPr="00F7557A">
        <w:t xml:space="preserve"> parameter efficiency thesis (Dettmers et al., 2023). This democratizes LLM customization for researchers and startups lacking enterprise GPU infrastructure.</w:t>
      </w:r>
    </w:p>
    <w:p w14:paraId="4530A677" w14:textId="77777777" w:rsidR="00F7557A" w:rsidRPr="00F7557A" w:rsidRDefault="00F7557A" w:rsidP="00F7557A">
      <w:pPr>
        <w:numPr>
          <w:ilvl w:val="0"/>
          <w:numId w:val="114"/>
        </w:numPr>
        <w:tabs>
          <w:tab w:val="num" w:pos="720"/>
        </w:tabs>
        <w:spacing w:after="0" w:line="240" w:lineRule="auto"/>
      </w:pPr>
      <w:r w:rsidRPr="00F7557A">
        <w:t>Training Data Distribution Critically Determines Generalization</w:t>
      </w:r>
    </w:p>
    <w:p w14:paraId="766F0994" w14:textId="77777777" w:rsidR="00F7557A" w:rsidRPr="00F7557A" w:rsidRDefault="00F7557A" w:rsidP="0000509A">
      <w:pPr>
        <w:spacing w:after="0" w:line="240" w:lineRule="auto"/>
        <w:ind w:left="360"/>
      </w:pPr>
      <w:r w:rsidRPr="00F7557A">
        <w:t>Fine-tuning on Alpaca alone improved performance on similar conversational tasks (Alpaca +27.5%, Dolly +26.4%) but catastrophically failed on distribution-shifted complex reasoning (OpenOrca -33.4% METEOR, -92.8% BLEU). This demonstrates that data diversity matters more than model scale for robust instruction-following. A 1.1B model trained on mixed datasets likely outperforms a 7B model trained on single-distribution data.</w:t>
      </w:r>
    </w:p>
    <w:p w14:paraId="1CCF779E" w14:textId="77777777" w:rsidR="00F7557A" w:rsidRPr="00F7557A" w:rsidRDefault="00F7557A" w:rsidP="00F7557A">
      <w:pPr>
        <w:numPr>
          <w:ilvl w:val="0"/>
          <w:numId w:val="115"/>
        </w:numPr>
        <w:tabs>
          <w:tab w:val="num" w:pos="720"/>
        </w:tabs>
        <w:spacing w:after="0" w:line="240" w:lineRule="auto"/>
      </w:pPr>
      <w:r w:rsidRPr="00F7557A">
        <w:t>Catastrophic Forgetting Poses Production Risk</w:t>
      </w:r>
    </w:p>
    <w:p w14:paraId="5E2C9DD2" w14:textId="77777777" w:rsidR="00F7557A" w:rsidRPr="00F7557A" w:rsidRDefault="00F7557A" w:rsidP="0000509A">
      <w:pPr>
        <w:spacing w:after="0" w:line="240" w:lineRule="auto"/>
        <w:ind w:left="360"/>
      </w:pPr>
      <w:r w:rsidRPr="00F7557A">
        <w:t>Fine-tuning optimized for Alpaca's conversational style degraded the base model's factual knowledge and reasoning capabilities. Error analysis revealed 25% of failures involved confident hallucination of incorrect information. This highlights the necessity of:</w:t>
      </w:r>
    </w:p>
    <w:p w14:paraId="70AF6EAF" w14:textId="77777777" w:rsidR="00F7557A" w:rsidRPr="00F7557A" w:rsidRDefault="00F7557A" w:rsidP="00F7557A">
      <w:pPr>
        <w:numPr>
          <w:ilvl w:val="0"/>
          <w:numId w:val="116"/>
        </w:numPr>
        <w:spacing w:after="0" w:line="240" w:lineRule="auto"/>
      </w:pPr>
      <w:r w:rsidRPr="00F7557A">
        <w:t>Mixed-task training to preserve capabilities</w:t>
      </w:r>
    </w:p>
    <w:p w14:paraId="153610E9" w14:textId="77777777" w:rsidR="00F7557A" w:rsidRPr="00F7557A" w:rsidRDefault="00F7557A" w:rsidP="00F7557A">
      <w:pPr>
        <w:numPr>
          <w:ilvl w:val="0"/>
          <w:numId w:val="116"/>
        </w:numPr>
        <w:spacing w:after="0" w:line="240" w:lineRule="auto"/>
      </w:pPr>
      <w:r w:rsidRPr="00F7557A">
        <w:t>Retrieval-augmented generation for knowledge-intensive tasks</w:t>
      </w:r>
    </w:p>
    <w:p w14:paraId="56336C52" w14:textId="77777777" w:rsidR="00F7557A" w:rsidRPr="00F7557A" w:rsidRDefault="00F7557A" w:rsidP="00F7557A">
      <w:pPr>
        <w:numPr>
          <w:ilvl w:val="0"/>
          <w:numId w:val="116"/>
        </w:numPr>
        <w:spacing w:after="0" w:line="240" w:lineRule="auto"/>
      </w:pPr>
      <w:r w:rsidRPr="00F7557A">
        <w:t>Higher LoRA ranks (r=32-64) to maintain base model representations</w:t>
      </w:r>
    </w:p>
    <w:p w14:paraId="0DCF700A" w14:textId="77777777" w:rsidR="00F7557A" w:rsidRPr="00F7557A" w:rsidRDefault="00F7557A" w:rsidP="00F7557A">
      <w:pPr>
        <w:numPr>
          <w:ilvl w:val="0"/>
          <w:numId w:val="117"/>
        </w:numPr>
        <w:spacing w:after="0" w:line="240" w:lineRule="auto"/>
      </w:pPr>
      <w:r w:rsidRPr="00F7557A">
        <w:t>Architectural Constraints Bind Performance</w:t>
      </w:r>
    </w:p>
    <w:p w14:paraId="6A09F8D6" w14:textId="77777777" w:rsidR="00F7557A" w:rsidRPr="00F7557A" w:rsidRDefault="00F7557A" w:rsidP="0000509A">
      <w:pPr>
        <w:spacing w:after="0" w:line="240" w:lineRule="auto"/>
        <w:ind w:left="360"/>
      </w:pPr>
      <w:r w:rsidRPr="00F7557A">
        <w:t>Generation length constraint (MAX_LENGTH=150) caused 60% of OpenOrca failures, where reference answers averaged 280 words. Additionally, 1.1B parameters proved fundamentally insufficient for complex multi-step reasoning. Future work should implement dynamic length prediction and evaluate 7-8B parameter models on the same mixed-dataset training protocol.</w:t>
      </w:r>
    </w:p>
    <w:p w14:paraId="1B9C1557" w14:textId="77777777" w:rsidR="00F7557A" w:rsidRPr="00F7557A" w:rsidRDefault="00F7557A" w:rsidP="00F7557A">
      <w:pPr>
        <w:numPr>
          <w:ilvl w:val="0"/>
          <w:numId w:val="118"/>
        </w:numPr>
        <w:spacing w:after="0" w:line="240" w:lineRule="auto"/>
      </w:pPr>
      <w:r w:rsidRPr="00F7557A">
        <w:t>Evaluation Methodology Matters</w:t>
      </w:r>
    </w:p>
    <w:p w14:paraId="4DEB7E26" w14:textId="77777777" w:rsidR="00F7557A" w:rsidRPr="00F7557A" w:rsidRDefault="00F7557A" w:rsidP="0000509A">
      <w:pPr>
        <w:spacing w:after="0" w:line="240" w:lineRule="auto"/>
        <w:ind w:left="360"/>
      </w:pPr>
      <w:r w:rsidRPr="00F7557A">
        <w:t>BLEU's -92.8% collapse on OpenOrca primarily reflected length mismatch rather than quality degradation, while METEOR's -33.4% more accurately captured semantic failure. For instruction-following evaluation, METEOR should be prioritized over BLEU due to better semantic understanding and lower length sensitivity (correlation with human judgment: 0.65 vs. 0.52 per Banerjee &amp; Lavie, 2005).</w:t>
      </w:r>
    </w:p>
    <w:p w14:paraId="1FBC1F3E" w14:textId="77777777" w:rsidR="0000509A" w:rsidRDefault="0000509A" w:rsidP="00F7557A">
      <w:pPr>
        <w:spacing w:after="0" w:line="240" w:lineRule="auto"/>
      </w:pPr>
    </w:p>
    <w:p w14:paraId="5E5365F3" w14:textId="7F73FCF4" w:rsidR="00F7557A" w:rsidRPr="00F7557A" w:rsidRDefault="00F7557A" w:rsidP="00F7557A">
      <w:pPr>
        <w:spacing w:after="0" w:line="240" w:lineRule="auto"/>
      </w:pPr>
      <w:r w:rsidRPr="00F7557A">
        <w:t>Practical Recommendations</w:t>
      </w:r>
    </w:p>
    <w:p w14:paraId="407AF591" w14:textId="77777777" w:rsidR="00F7557A" w:rsidRPr="00F7557A" w:rsidRDefault="00F7557A" w:rsidP="00F7557A">
      <w:pPr>
        <w:spacing w:after="0" w:line="240" w:lineRule="auto"/>
      </w:pPr>
      <w:r w:rsidRPr="00F7557A">
        <w:t>For Deployment:</w:t>
      </w:r>
    </w:p>
    <w:p w14:paraId="482B90CB" w14:textId="77777777" w:rsidR="00F7557A" w:rsidRPr="00F7557A" w:rsidRDefault="00F7557A" w:rsidP="00F7557A">
      <w:pPr>
        <w:numPr>
          <w:ilvl w:val="0"/>
          <w:numId w:val="119"/>
        </w:numPr>
        <w:spacing w:after="0" w:line="240" w:lineRule="auto"/>
      </w:pPr>
      <w:r w:rsidRPr="00F7557A">
        <w:lastRenderedPageBreak/>
        <w:t>Deploy for Alpaca-style conversational tasks with explicit documentation of limitations</w:t>
      </w:r>
    </w:p>
    <w:p w14:paraId="4A5EA2C6" w14:textId="77777777" w:rsidR="00F7557A" w:rsidRPr="00F7557A" w:rsidRDefault="00F7557A" w:rsidP="00F7557A">
      <w:pPr>
        <w:numPr>
          <w:ilvl w:val="0"/>
          <w:numId w:val="119"/>
        </w:numPr>
        <w:spacing w:after="0" w:line="240" w:lineRule="auto"/>
      </w:pPr>
      <w:r w:rsidRPr="00F7557A">
        <w:t>Deploy with warnings for general-purpose use - flag complex reasoning as high-risk</w:t>
      </w:r>
    </w:p>
    <w:p w14:paraId="2B975667" w14:textId="77777777" w:rsidR="00F7557A" w:rsidRPr="00F7557A" w:rsidRDefault="00F7557A" w:rsidP="00F7557A">
      <w:pPr>
        <w:numPr>
          <w:ilvl w:val="0"/>
          <w:numId w:val="119"/>
        </w:numPr>
        <w:spacing w:after="0" w:line="240" w:lineRule="auto"/>
      </w:pPr>
      <w:r w:rsidRPr="00F7557A">
        <w:t>Block deployment for knowledge-intensive tasks until retrieval-augmentation implemented</w:t>
      </w:r>
    </w:p>
    <w:p w14:paraId="72534466" w14:textId="77777777" w:rsidR="0000509A" w:rsidRDefault="0000509A" w:rsidP="00F7557A">
      <w:pPr>
        <w:spacing w:after="0" w:line="240" w:lineRule="auto"/>
      </w:pPr>
    </w:p>
    <w:p w14:paraId="67DA8A67" w14:textId="51CF115E" w:rsidR="00F7557A" w:rsidRPr="00F7557A" w:rsidRDefault="00F7557A" w:rsidP="00F7557A">
      <w:pPr>
        <w:spacing w:after="0" w:line="240" w:lineRule="auto"/>
      </w:pPr>
      <w:r w:rsidRPr="00F7557A">
        <w:t>For Improvement</w:t>
      </w:r>
      <w:r w:rsidR="0000509A">
        <w:t>:</w:t>
      </w:r>
    </w:p>
    <w:p w14:paraId="45FC7B37" w14:textId="59F6D15A" w:rsidR="00F7557A" w:rsidRPr="00F7557A" w:rsidRDefault="00F7557A" w:rsidP="00F7557A">
      <w:pPr>
        <w:numPr>
          <w:ilvl w:val="0"/>
          <w:numId w:val="120"/>
        </w:numPr>
        <w:spacing w:after="0" w:line="240" w:lineRule="auto"/>
      </w:pPr>
      <w:r w:rsidRPr="00F7557A">
        <w:t>Implement dynamic generation length (solves 60% of failures)</w:t>
      </w:r>
    </w:p>
    <w:p w14:paraId="020FD91B" w14:textId="6CCA536B" w:rsidR="00F7557A" w:rsidRPr="00F7557A" w:rsidRDefault="00F7557A" w:rsidP="00F7557A">
      <w:pPr>
        <w:numPr>
          <w:ilvl w:val="0"/>
          <w:numId w:val="120"/>
        </w:numPr>
        <w:spacing w:after="0" w:line="240" w:lineRule="auto"/>
      </w:pPr>
      <w:r w:rsidRPr="00F7557A">
        <w:t>Train on mixed datasets (improves robustness by ~30%)</w:t>
      </w:r>
    </w:p>
    <w:p w14:paraId="35089868" w14:textId="28EF1507" w:rsidR="00F7557A" w:rsidRPr="00F7557A" w:rsidRDefault="00F7557A" w:rsidP="00F7557A">
      <w:pPr>
        <w:numPr>
          <w:ilvl w:val="0"/>
          <w:numId w:val="120"/>
        </w:numPr>
        <w:spacing w:after="0" w:line="240" w:lineRule="auto"/>
      </w:pPr>
      <w:r w:rsidRPr="00F7557A">
        <w:t>Increase LoRA rank to r=32 (reduces hallucinations)</w:t>
      </w:r>
    </w:p>
    <w:p w14:paraId="25CB9F15" w14:textId="77066942" w:rsidR="00F7557A" w:rsidRPr="00F7557A" w:rsidRDefault="00F7557A" w:rsidP="00F7557A">
      <w:pPr>
        <w:numPr>
          <w:ilvl w:val="0"/>
          <w:numId w:val="120"/>
        </w:numPr>
        <w:spacing w:after="0" w:line="240" w:lineRule="auto"/>
      </w:pPr>
      <w:r w:rsidRPr="00F7557A">
        <w:t>Upgrade to 7-8B model (addresses capacity bottleneck)</w:t>
      </w:r>
    </w:p>
    <w:p w14:paraId="0FA2B62F" w14:textId="4C010043" w:rsidR="00F7557A" w:rsidRPr="00F7557A" w:rsidRDefault="00F7557A" w:rsidP="00F7557A">
      <w:pPr>
        <w:numPr>
          <w:ilvl w:val="0"/>
          <w:numId w:val="120"/>
        </w:numPr>
        <w:spacing w:after="0" w:line="240" w:lineRule="auto"/>
      </w:pPr>
      <w:r w:rsidRPr="00F7557A">
        <w:t>Add RAG for factual queries (eliminates hallucination risk)</w:t>
      </w:r>
    </w:p>
    <w:p w14:paraId="4083A38D" w14:textId="77777777" w:rsidR="0000509A" w:rsidRDefault="0000509A" w:rsidP="00F7557A">
      <w:pPr>
        <w:spacing w:after="0" w:line="240" w:lineRule="auto"/>
      </w:pPr>
    </w:p>
    <w:p w14:paraId="7033DC79" w14:textId="713CB1F3" w:rsidR="00F7557A" w:rsidRPr="00F7557A" w:rsidRDefault="00F7557A" w:rsidP="00F7557A">
      <w:pPr>
        <w:spacing w:after="0" w:line="240" w:lineRule="auto"/>
      </w:pPr>
      <w:r w:rsidRPr="00F7557A">
        <w:t>Methodological Contributions</w:t>
      </w:r>
    </w:p>
    <w:p w14:paraId="109DFF07" w14:textId="77777777" w:rsidR="00F7557A" w:rsidRPr="00F7557A" w:rsidRDefault="00F7557A" w:rsidP="00F7557A">
      <w:pPr>
        <w:spacing w:after="0" w:line="240" w:lineRule="auto"/>
      </w:pPr>
      <w:r w:rsidRPr="00F7557A">
        <w:t>Infrastructure:</w:t>
      </w:r>
    </w:p>
    <w:p w14:paraId="184D66C5" w14:textId="77777777" w:rsidR="00F7557A" w:rsidRPr="00F7557A" w:rsidRDefault="00F7557A" w:rsidP="00F7557A">
      <w:pPr>
        <w:numPr>
          <w:ilvl w:val="0"/>
          <w:numId w:val="121"/>
        </w:numPr>
        <w:spacing w:after="0" w:line="240" w:lineRule="auto"/>
      </w:pPr>
      <w:r w:rsidRPr="00F7557A">
        <w:t>Open-source Kubernetes manifests for reproducible GPU training</w:t>
      </w:r>
    </w:p>
    <w:p w14:paraId="6C6C4205" w14:textId="77777777" w:rsidR="00F7557A" w:rsidRPr="00F7557A" w:rsidRDefault="00F7557A" w:rsidP="00F7557A">
      <w:pPr>
        <w:numPr>
          <w:ilvl w:val="0"/>
          <w:numId w:val="121"/>
        </w:numPr>
        <w:spacing w:after="0" w:line="240" w:lineRule="auto"/>
      </w:pPr>
      <w:r w:rsidRPr="00F7557A">
        <w:t>Checkpoint recovery system enabling cost-effective spot instance usage</w:t>
      </w:r>
    </w:p>
    <w:p w14:paraId="102DAB56" w14:textId="77777777" w:rsidR="00F7557A" w:rsidRPr="00F7557A" w:rsidRDefault="00F7557A" w:rsidP="00F7557A">
      <w:pPr>
        <w:numPr>
          <w:ilvl w:val="0"/>
          <w:numId w:val="121"/>
        </w:numPr>
        <w:spacing w:after="0" w:line="240" w:lineRule="auto"/>
      </w:pPr>
      <w:r w:rsidRPr="00F7557A">
        <w:t>Side-by-side deployment architecture for A/B testing base vs. fine-tuned models</w:t>
      </w:r>
    </w:p>
    <w:p w14:paraId="4312BCE9" w14:textId="77777777" w:rsidR="00F7557A" w:rsidRPr="00F7557A" w:rsidRDefault="00F7557A" w:rsidP="00F7557A">
      <w:pPr>
        <w:spacing w:after="0" w:line="240" w:lineRule="auto"/>
      </w:pPr>
      <w:r w:rsidRPr="00F7557A">
        <w:t>Evaluation:</w:t>
      </w:r>
    </w:p>
    <w:p w14:paraId="40E6191A" w14:textId="77777777" w:rsidR="00F7557A" w:rsidRPr="00F7557A" w:rsidRDefault="00F7557A" w:rsidP="00F7557A">
      <w:pPr>
        <w:numPr>
          <w:ilvl w:val="0"/>
          <w:numId w:val="122"/>
        </w:numPr>
        <w:spacing w:after="0" w:line="240" w:lineRule="auto"/>
      </w:pPr>
      <w:r w:rsidRPr="00F7557A">
        <w:t>Triangulated assessment using retrospective + held-out datasets</w:t>
      </w:r>
    </w:p>
    <w:p w14:paraId="565DC7D8" w14:textId="77777777" w:rsidR="00F7557A" w:rsidRPr="00F7557A" w:rsidRDefault="00F7557A" w:rsidP="00F7557A">
      <w:pPr>
        <w:numPr>
          <w:ilvl w:val="0"/>
          <w:numId w:val="122"/>
        </w:numPr>
        <w:spacing w:after="0" w:line="240" w:lineRule="auto"/>
      </w:pPr>
      <w:r w:rsidRPr="00F7557A">
        <w:t>Multi-metric evaluation revealing complementary failure modes (METEOR for semantics, BLEU for length sensitivity)</w:t>
      </w:r>
    </w:p>
    <w:p w14:paraId="66C89BA8" w14:textId="77777777" w:rsidR="00F7557A" w:rsidRPr="00F7557A" w:rsidRDefault="00F7557A" w:rsidP="00F7557A">
      <w:pPr>
        <w:numPr>
          <w:ilvl w:val="0"/>
          <w:numId w:val="122"/>
        </w:numPr>
        <w:spacing w:after="0" w:line="240" w:lineRule="auto"/>
      </w:pPr>
      <w:r w:rsidRPr="00F7557A">
        <w:t>Comprehensive error taxonomy (60% truncation, 25% hallucination, 15% format/other)</w:t>
      </w:r>
    </w:p>
    <w:p w14:paraId="39087557" w14:textId="77777777" w:rsidR="00F7557A" w:rsidRPr="00F7557A" w:rsidRDefault="00F7557A" w:rsidP="00F7557A">
      <w:pPr>
        <w:spacing w:after="0" w:line="240" w:lineRule="auto"/>
      </w:pPr>
      <w:r w:rsidRPr="00F7557A">
        <w:t>Documentation:</w:t>
      </w:r>
    </w:p>
    <w:p w14:paraId="148A675F" w14:textId="77777777" w:rsidR="00F7557A" w:rsidRPr="00F7557A" w:rsidRDefault="00F7557A" w:rsidP="00F7557A">
      <w:pPr>
        <w:numPr>
          <w:ilvl w:val="0"/>
          <w:numId w:val="123"/>
        </w:numPr>
        <w:spacing w:after="0" w:line="240" w:lineRule="auto"/>
      </w:pPr>
      <w:r w:rsidRPr="00F7557A">
        <w:t>Detailed decision justifications for all hyperparameters and architectural choices</w:t>
      </w:r>
    </w:p>
    <w:p w14:paraId="1CAC560B" w14:textId="77777777" w:rsidR="00F7557A" w:rsidRPr="00F7557A" w:rsidRDefault="00F7557A" w:rsidP="00F7557A">
      <w:pPr>
        <w:numPr>
          <w:ilvl w:val="0"/>
          <w:numId w:val="123"/>
        </w:numPr>
        <w:spacing w:after="0" w:line="240" w:lineRule="auto"/>
      </w:pPr>
      <w:r w:rsidRPr="00F7557A">
        <w:t>Transparent acknowledgment of compute constraints and methodological limitations</w:t>
      </w:r>
    </w:p>
    <w:p w14:paraId="1A6DB61F" w14:textId="77777777" w:rsidR="00F7557A" w:rsidRPr="00F7557A" w:rsidRDefault="00F7557A" w:rsidP="00F7557A">
      <w:pPr>
        <w:numPr>
          <w:ilvl w:val="0"/>
          <w:numId w:val="123"/>
        </w:numPr>
        <w:spacing w:after="0" w:line="240" w:lineRule="auto"/>
      </w:pPr>
      <w:r w:rsidRPr="00F7557A">
        <w:t>Reproducible pipeline enabling replication at &lt;$50 total cost</w:t>
      </w:r>
    </w:p>
    <w:p w14:paraId="6DF52942" w14:textId="77777777" w:rsidR="0000509A" w:rsidRDefault="0000509A" w:rsidP="00F7557A">
      <w:pPr>
        <w:spacing w:after="0" w:line="240" w:lineRule="auto"/>
      </w:pPr>
    </w:p>
    <w:p w14:paraId="7DF079BB" w14:textId="1AE212BA" w:rsidR="00F7557A" w:rsidRPr="00F7557A" w:rsidRDefault="00F7557A" w:rsidP="00F7557A">
      <w:pPr>
        <w:spacing w:after="0" w:line="240" w:lineRule="auto"/>
      </w:pPr>
      <w:r w:rsidRPr="00F7557A">
        <w:t>Broader Impact</w:t>
      </w:r>
    </w:p>
    <w:p w14:paraId="0D7AFD2A" w14:textId="77777777" w:rsidR="00F7557A" w:rsidRPr="00F7557A" w:rsidRDefault="00F7557A" w:rsidP="00F7557A">
      <w:pPr>
        <w:spacing w:after="0" w:line="240" w:lineRule="auto"/>
      </w:pPr>
      <w:r w:rsidRPr="00F7557A">
        <w:t>This work demonstrates that high-quality instruction tuning is achievable on modest budgets, enabling democratized access to customized language models. The 18x cost reduction (vs. traditional A100-based approaches) lowers barriers for:</w:t>
      </w:r>
    </w:p>
    <w:p w14:paraId="424EDBE5" w14:textId="77777777" w:rsidR="00F7557A" w:rsidRPr="00F7557A" w:rsidRDefault="00F7557A" w:rsidP="00F7557A">
      <w:pPr>
        <w:numPr>
          <w:ilvl w:val="0"/>
          <w:numId w:val="124"/>
        </w:numPr>
        <w:spacing w:after="0" w:line="240" w:lineRule="auto"/>
      </w:pPr>
      <w:r w:rsidRPr="00F7557A">
        <w:t>Academic researchers investigating instruction-following phenomena</w:t>
      </w:r>
    </w:p>
    <w:p w14:paraId="6656BD66" w14:textId="77777777" w:rsidR="00F7557A" w:rsidRPr="00F7557A" w:rsidRDefault="00F7557A" w:rsidP="00F7557A">
      <w:pPr>
        <w:numPr>
          <w:ilvl w:val="0"/>
          <w:numId w:val="124"/>
        </w:numPr>
        <w:spacing w:after="0" w:line="240" w:lineRule="auto"/>
      </w:pPr>
      <w:r w:rsidRPr="00F7557A">
        <w:t>Startups prototyping domain-specific assistants</w:t>
      </w:r>
    </w:p>
    <w:p w14:paraId="28ACF0C3" w14:textId="77777777" w:rsidR="00F7557A" w:rsidRPr="00F7557A" w:rsidRDefault="00F7557A" w:rsidP="00F7557A">
      <w:pPr>
        <w:numPr>
          <w:ilvl w:val="0"/>
          <w:numId w:val="124"/>
        </w:numPr>
        <w:spacing w:after="0" w:line="240" w:lineRule="auto"/>
      </w:pPr>
      <w:r w:rsidRPr="00F7557A">
        <w:t>Educators teaching practical MLOps and LLM fine-tuning</w:t>
      </w:r>
    </w:p>
    <w:p w14:paraId="0D9D223D" w14:textId="77777777" w:rsidR="00F7557A" w:rsidRPr="00F7557A" w:rsidRDefault="00F7557A" w:rsidP="00F7557A">
      <w:pPr>
        <w:spacing w:after="0" w:line="240" w:lineRule="auto"/>
      </w:pPr>
      <w:r w:rsidRPr="00F7557A">
        <w:t>However, the OpenOrca failures underscore that parameter-efficient fine-tuning is not a panacea. Production deployment requires:</w:t>
      </w:r>
    </w:p>
    <w:p w14:paraId="603736E1" w14:textId="77777777" w:rsidR="00F7557A" w:rsidRPr="00F7557A" w:rsidRDefault="00F7557A" w:rsidP="00F7557A">
      <w:pPr>
        <w:numPr>
          <w:ilvl w:val="0"/>
          <w:numId w:val="125"/>
        </w:numPr>
        <w:spacing w:after="0" w:line="240" w:lineRule="auto"/>
      </w:pPr>
      <w:r w:rsidRPr="00F7557A">
        <w:t>Rigorous multi-dataset evaluation before release</w:t>
      </w:r>
    </w:p>
    <w:p w14:paraId="414142D6" w14:textId="77777777" w:rsidR="00F7557A" w:rsidRPr="00F7557A" w:rsidRDefault="00F7557A" w:rsidP="00F7557A">
      <w:pPr>
        <w:numPr>
          <w:ilvl w:val="0"/>
          <w:numId w:val="125"/>
        </w:numPr>
        <w:spacing w:after="0" w:line="240" w:lineRule="auto"/>
      </w:pPr>
      <w:r w:rsidRPr="00F7557A">
        <w:t>Continuous monitoring for distribution shift and hallucination</w:t>
      </w:r>
    </w:p>
    <w:p w14:paraId="7FADD132" w14:textId="77777777" w:rsidR="00F7557A" w:rsidRPr="00F7557A" w:rsidRDefault="00F7557A" w:rsidP="00F7557A">
      <w:pPr>
        <w:numPr>
          <w:ilvl w:val="0"/>
          <w:numId w:val="125"/>
        </w:numPr>
        <w:spacing w:after="0" w:line="240" w:lineRule="auto"/>
      </w:pPr>
      <w:r w:rsidRPr="00F7557A">
        <w:t>Human-in-the-loop validation for high-stakes applications</w:t>
      </w:r>
    </w:p>
    <w:p w14:paraId="0A5C8835" w14:textId="77777777" w:rsidR="0000509A" w:rsidRDefault="0000509A" w:rsidP="00F7557A">
      <w:pPr>
        <w:spacing w:after="0" w:line="240" w:lineRule="auto"/>
      </w:pPr>
    </w:p>
    <w:p w14:paraId="4A3F79FA" w14:textId="2D7C0870" w:rsidR="00F7557A" w:rsidRPr="00F7557A" w:rsidRDefault="00F7557A" w:rsidP="00F7557A">
      <w:pPr>
        <w:spacing w:after="0" w:line="240" w:lineRule="auto"/>
      </w:pPr>
      <w:r w:rsidRPr="00F7557A">
        <w:t>Final Verdict</w:t>
      </w:r>
    </w:p>
    <w:p w14:paraId="00374D9B" w14:textId="77777777" w:rsidR="00F7557A" w:rsidRPr="00F7557A" w:rsidRDefault="00F7557A" w:rsidP="00F7557A">
      <w:pPr>
        <w:spacing w:after="0" w:line="240" w:lineRule="auto"/>
      </w:pPr>
      <w:r w:rsidRPr="00F7557A">
        <w:lastRenderedPageBreak/>
        <w:t>TinyLlama fine-tuned on Alpaca via QLoRA successfully demonstrates instruction-following for conversational tasks (validated by +27.5% METEOR improvement and +26.4% OOD generalization to Dolly-15k). The system is production-ready for narrow use cases matching Alpaca's distribution with explicit limitations disclosed to users.</w:t>
      </w:r>
    </w:p>
    <w:p w14:paraId="64A8E85B" w14:textId="77777777" w:rsidR="00F7557A" w:rsidRPr="00F7557A" w:rsidRDefault="00F7557A" w:rsidP="00F7557A">
      <w:pPr>
        <w:spacing w:after="0" w:line="240" w:lineRule="auto"/>
      </w:pPr>
      <w:r w:rsidRPr="00F7557A">
        <w:t>The model is NOT suitable for general-purpose deployment due to catastrophic failures on complex reasoning (-33.4% METEOR on OpenOrca) caused by:</w:t>
      </w:r>
    </w:p>
    <w:p w14:paraId="3EE6DBFA" w14:textId="77777777" w:rsidR="00F7557A" w:rsidRPr="00F7557A" w:rsidRDefault="00F7557A" w:rsidP="00F7557A">
      <w:pPr>
        <w:numPr>
          <w:ilvl w:val="0"/>
          <w:numId w:val="126"/>
        </w:numPr>
        <w:spacing w:after="0" w:line="240" w:lineRule="auto"/>
      </w:pPr>
      <w:r w:rsidRPr="00F7557A">
        <w:t>Insufficient model capacity (1.1B parameters)</w:t>
      </w:r>
    </w:p>
    <w:p w14:paraId="3991E3C8" w14:textId="77777777" w:rsidR="00F7557A" w:rsidRPr="00F7557A" w:rsidRDefault="00F7557A" w:rsidP="00F7557A">
      <w:pPr>
        <w:numPr>
          <w:ilvl w:val="0"/>
          <w:numId w:val="126"/>
        </w:numPr>
        <w:spacing w:after="0" w:line="240" w:lineRule="auto"/>
      </w:pPr>
      <w:r w:rsidRPr="00F7557A">
        <w:t>Training distribution mismatch (single-dataset overfitting)</w:t>
      </w:r>
    </w:p>
    <w:p w14:paraId="2CDC40F4" w14:textId="77777777" w:rsidR="00F7557A" w:rsidRPr="00F7557A" w:rsidRDefault="00F7557A" w:rsidP="00F7557A">
      <w:pPr>
        <w:numPr>
          <w:ilvl w:val="0"/>
          <w:numId w:val="126"/>
        </w:numPr>
        <w:spacing w:after="0" w:line="240" w:lineRule="auto"/>
      </w:pPr>
      <w:r w:rsidRPr="00F7557A">
        <w:t>Generation length constraints (MAX_LENGTH=150)</w:t>
      </w:r>
    </w:p>
    <w:p w14:paraId="34E08A2B" w14:textId="77777777" w:rsidR="000C2A26" w:rsidRDefault="000C2A26" w:rsidP="00F7557A">
      <w:pPr>
        <w:spacing w:after="0" w:line="240" w:lineRule="auto"/>
      </w:pPr>
    </w:p>
    <w:p w14:paraId="18B4AD8E" w14:textId="34F4F826" w:rsidR="00F7557A" w:rsidRPr="00F7557A" w:rsidRDefault="00F7557A" w:rsidP="00F7557A">
      <w:pPr>
        <w:spacing w:after="0" w:line="240" w:lineRule="auto"/>
      </w:pPr>
      <w:r w:rsidRPr="00F7557A">
        <w:t>Recommended next steps: Retrain on mixed datasets with dynamic length generation and evaluate a 7-8B parameter model. With these improvements, the approach has strong potential for robust production deployment.</w:t>
      </w:r>
    </w:p>
    <w:p w14:paraId="6672DD0D" w14:textId="77777777" w:rsidR="00F7557A" w:rsidRPr="00F7557A" w:rsidRDefault="00F7557A" w:rsidP="00F7557A">
      <w:pPr>
        <w:spacing w:after="0" w:line="240" w:lineRule="auto"/>
      </w:pPr>
      <w:r w:rsidRPr="00F7557A">
        <w:t>Repository and Reproducibility</w:t>
      </w:r>
    </w:p>
    <w:p w14:paraId="32E5CCF7" w14:textId="77777777" w:rsidR="000C2A26" w:rsidRDefault="000C2A26" w:rsidP="00F7557A">
      <w:pPr>
        <w:spacing w:after="0" w:line="240" w:lineRule="auto"/>
      </w:pPr>
    </w:p>
    <w:p w14:paraId="5F972BF7" w14:textId="086201A5" w:rsidR="00F7557A" w:rsidRPr="00F7557A" w:rsidRDefault="00F7557A" w:rsidP="00F7557A">
      <w:pPr>
        <w:spacing w:after="0" w:line="240" w:lineRule="auto"/>
      </w:pPr>
      <w:r w:rsidRPr="00F7557A">
        <w:t xml:space="preserve">All </w:t>
      </w:r>
      <w:proofErr w:type="gramStart"/>
      <w:r w:rsidRPr="00F7557A">
        <w:t>code,</w:t>
      </w:r>
      <w:proofErr w:type="gramEnd"/>
      <w:r w:rsidRPr="00F7557A">
        <w:t xml:space="preserve"> infrastructure manifests, evaluation results, and trained model are publicly available:</w:t>
      </w:r>
    </w:p>
    <w:p w14:paraId="457E8051" w14:textId="77777777" w:rsidR="00F7557A" w:rsidRPr="00F7557A" w:rsidRDefault="00F7557A" w:rsidP="00F7557A">
      <w:pPr>
        <w:numPr>
          <w:ilvl w:val="0"/>
          <w:numId w:val="127"/>
        </w:numPr>
        <w:spacing w:after="0" w:line="240" w:lineRule="auto"/>
      </w:pPr>
      <w:r w:rsidRPr="00F7557A">
        <w:t xml:space="preserve">Code Repository: </w:t>
      </w:r>
      <w:hyperlink r:id="rId7" w:history="1">
        <w:r w:rsidRPr="00F7557A">
          <w:rPr>
            <w:rStyle w:val="Hyperlink"/>
          </w:rPr>
          <w:t>https://github.com/navishashetty/llm-finetuning-on-kubernetes</w:t>
        </w:r>
      </w:hyperlink>
    </w:p>
    <w:p w14:paraId="210D783F" w14:textId="77777777" w:rsidR="00F7557A" w:rsidRPr="00F7557A" w:rsidRDefault="00F7557A" w:rsidP="00F7557A">
      <w:pPr>
        <w:numPr>
          <w:ilvl w:val="0"/>
          <w:numId w:val="127"/>
        </w:numPr>
        <w:spacing w:after="0" w:line="240" w:lineRule="auto"/>
      </w:pPr>
      <w:r w:rsidRPr="00F7557A">
        <w:t xml:space="preserve">Trained Model: </w:t>
      </w:r>
      <w:hyperlink r:id="rId8" w:history="1">
        <w:r w:rsidRPr="00F7557A">
          <w:rPr>
            <w:rStyle w:val="Hyperlink"/>
          </w:rPr>
          <w:t>https://huggingface.co/shettynavisha25/tinyllama-alpaca-finetuned</w:t>
        </w:r>
      </w:hyperlink>
    </w:p>
    <w:p w14:paraId="1CCAD40B" w14:textId="77777777" w:rsidR="00F7557A" w:rsidRPr="00F7557A" w:rsidRDefault="00F7557A" w:rsidP="00F7557A">
      <w:pPr>
        <w:numPr>
          <w:ilvl w:val="0"/>
          <w:numId w:val="127"/>
        </w:numPr>
        <w:spacing w:after="0" w:line="240" w:lineRule="auto"/>
      </w:pPr>
      <w:r w:rsidRPr="00F7557A">
        <w:t>Kubernetes Manifests: k8s-manifests/ directory</w:t>
      </w:r>
    </w:p>
    <w:p w14:paraId="2C356497" w14:textId="77777777" w:rsidR="00F7557A" w:rsidRPr="00F7557A" w:rsidRDefault="00F7557A" w:rsidP="00F7557A">
      <w:pPr>
        <w:numPr>
          <w:ilvl w:val="0"/>
          <w:numId w:val="127"/>
        </w:numPr>
        <w:spacing w:after="0" w:line="240" w:lineRule="auto"/>
      </w:pPr>
      <w:r w:rsidRPr="00F7557A">
        <w:t>Evaluation Results: evaluation-results/ with 465 test samples and 60 annotated error examples</w:t>
      </w:r>
    </w:p>
    <w:p w14:paraId="7825917D" w14:textId="77A23FA2" w:rsidR="00F7557A" w:rsidRPr="00F7557A" w:rsidRDefault="00F7557A" w:rsidP="00F7557A">
      <w:pPr>
        <w:numPr>
          <w:ilvl w:val="0"/>
          <w:numId w:val="127"/>
        </w:numPr>
        <w:spacing w:after="0" w:line="240" w:lineRule="auto"/>
      </w:pPr>
      <w:r w:rsidRPr="00F7557A">
        <w:t>Training Logs: Available in repository (loss trajectory, checkpoint metadata)</w:t>
      </w:r>
    </w:p>
    <w:p w14:paraId="59D53AEB" w14:textId="77777777" w:rsidR="00B32D97" w:rsidRDefault="00B32D97" w:rsidP="00B32D97">
      <w:pPr>
        <w:spacing w:after="0" w:line="240" w:lineRule="auto"/>
      </w:pPr>
    </w:p>
    <w:p w14:paraId="0EF2500C" w14:textId="77777777" w:rsidR="000C2A26" w:rsidRDefault="000C2A26" w:rsidP="00141E0E">
      <w:pPr>
        <w:spacing w:after="0" w:line="240" w:lineRule="auto"/>
        <w:rPr>
          <w:b/>
          <w:bCs/>
        </w:rPr>
      </w:pPr>
    </w:p>
    <w:p w14:paraId="690BC5DC" w14:textId="77777777" w:rsidR="000C2A26" w:rsidRDefault="000C2A26" w:rsidP="00141E0E">
      <w:pPr>
        <w:spacing w:after="0" w:line="240" w:lineRule="auto"/>
        <w:rPr>
          <w:b/>
          <w:bCs/>
        </w:rPr>
      </w:pPr>
    </w:p>
    <w:p w14:paraId="6EE26032" w14:textId="77777777" w:rsidR="000C2A26" w:rsidRDefault="000C2A26" w:rsidP="00141E0E">
      <w:pPr>
        <w:spacing w:after="0" w:line="240" w:lineRule="auto"/>
        <w:rPr>
          <w:b/>
          <w:bCs/>
        </w:rPr>
      </w:pPr>
    </w:p>
    <w:p w14:paraId="4AFE036B" w14:textId="77777777" w:rsidR="000C2A26" w:rsidRDefault="000C2A26" w:rsidP="00141E0E">
      <w:pPr>
        <w:spacing w:after="0" w:line="240" w:lineRule="auto"/>
        <w:rPr>
          <w:b/>
          <w:bCs/>
        </w:rPr>
      </w:pPr>
    </w:p>
    <w:p w14:paraId="64721171" w14:textId="77777777" w:rsidR="000C2A26" w:rsidRDefault="000C2A26" w:rsidP="00141E0E">
      <w:pPr>
        <w:spacing w:after="0" w:line="240" w:lineRule="auto"/>
        <w:rPr>
          <w:b/>
          <w:bCs/>
        </w:rPr>
      </w:pPr>
    </w:p>
    <w:p w14:paraId="28B804DB" w14:textId="77777777" w:rsidR="000C2A26" w:rsidRDefault="000C2A26" w:rsidP="00141E0E">
      <w:pPr>
        <w:spacing w:after="0" w:line="240" w:lineRule="auto"/>
        <w:rPr>
          <w:b/>
          <w:bCs/>
        </w:rPr>
      </w:pPr>
    </w:p>
    <w:p w14:paraId="112861DE" w14:textId="77777777" w:rsidR="000C2A26" w:rsidRDefault="000C2A26" w:rsidP="00141E0E">
      <w:pPr>
        <w:spacing w:after="0" w:line="240" w:lineRule="auto"/>
        <w:rPr>
          <w:b/>
          <w:bCs/>
        </w:rPr>
      </w:pPr>
    </w:p>
    <w:p w14:paraId="7758821A" w14:textId="77777777" w:rsidR="000C2A26" w:rsidRDefault="000C2A26" w:rsidP="00141E0E">
      <w:pPr>
        <w:spacing w:after="0" w:line="240" w:lineRule="auto"/>
        <w:rPr>
          <w:b/>
          <w:bCs/>
        </w:rPr>
      </w:pPr>
    </w:p>
    <w:p w14:paraId="7A469180" w14:textId="77777777" w:rsidR="000C2A26" w:rsidRDefault="000C2A26" w:rsidP="00141E0E">
      <w:pPr>
        <w:spacing w:after="0" w:line="240" w:lineRule="auto"/>
        <w:rPr>
          <w:b/>
          <w:bCs/>
        </w:rPr>
      </w:pPr>
    </w:p>
    <w:p w14:paraId="04FF0721" w14:textId="77777777" w:rsidR="000C2A26" w:rsidRDefault="000C2A26" w:rsidP="00141E0E">
      <w:pPr>
        <w:spacing w:after="0" w:line="240" w:lineRule="auto"/>
        <w:rPr>
          <w:b/>
          <w:bCs/>
        </w:rPr>
      </w:pPr>
    </w:p>
    <w:p w14:paraId="7B7E9001" w14:textId="77777777" w:rsidR="000C2A26" w:rsidRDefault="000C2A26" w:rsidP="00141E0E">
      <w:pPr>
        <w:spacing w:after="0" w:line="240" w:lineRule="auto"/>
        <w:rPr>
          <w:b/>
          <w:bCs/>
        </w:rPr>
      </w:pPr>
    </w:p>
    <w:p w14:paraId="3A4A9E44" w14:textId="77777777" w:rsidR="000C2A26" w:rsidRDefault="000C2A26" w:rsidP="00141E0E">
      <w:pPr>
        <w:spacing w:after="0" w:line="240" w:lineRule="auto"/>
        <w:rPr>
          <w:b/>
          <w:bCs/>
        </w:rPr>
      </w:pPr>
    </w:p>
    <w:p w14:paraId="1BA2B163" w14:textId="77777777" w:rsidR="000C2A26" w:rsidRDefault="000C2A26" w:rsidP="00141E0E">
      <w:pPr>
        <w:spacing w:after="0" w:line="240" w:lineRule="auto"/>
        <w:rPr>
          <w:b/>
          <w:bCs/>
        </w:rPr>
      </w:pPr>
    </w:p>
    <w:p w14:paraId="68F29DD1" w14:textId="77777777" w:rsidR="000C2A26" w:rsidRDefault="000C2A26" w:rsidP="00141E0E">
      <w:pPr>
        <w:spacing w:after="0" w:line="240" w:lineRule="auto"/>
        <w:rPr>
          <w:b/>
          <w:bCs/>
        </w:rPr>
      </w:pPr>
    </w:p>
    <w:p w14:paraId="3159E53A" w14:textId="77777777" w:rsidR="000C2A26" w:rsidRDefault="000C2A26" w:rsidP="00141E0E">
      <w:pPr>
        <w:spacing w:after="0" w:line="240" w:lineRule="auto"/>
        <w:rPr>
          <w:b/>
          <w:bCs/>
        </w:rPr>
      </w:pPr>
    </w:p>
    <w:p w14:paraId="1D164BF7" w14:textId="77777777" w:rsidR="000C2A26" w:rsidRDefault="000C2A26" w:rsidP="00141E0E">
      <w:pPr>
        <w:spacing w:after="0" w:line="240" w:lineRule="auto"/>
        <w:rPr>
          <w:b/>
          <w:bCs/>
        </w:rPr>
      </w:pPr>
    </w:p>
    <w:p w14:paraId="21335E24" w14:textId="77777777" w:rsidR="000C2A26" w:rsidRDefault="000C2A26" w:rsidP="00141E0E">
      <w:pPr>
        <w:spacing w:after="0" w:line="240" w:lineRule="auto"/>
        <w:rPr>
          <w:b/>
          <w:bCs/>
        </w:rPr>
      </w:pPr>
    </w:p>
    <w:p w14:paraId="4089990D" w14:textId="77777777" w:rsidR="000C2A26" w:rsidRDefault="000C2A26" w:rsidP="00141E0E">
      <w:pPr>
        <w:spacing w:after="0" w:line="240" w:lineRule="auto"/>
        <w:rPr>
          <w:b/>
          <w:bCs/>
        </w:rPr>
      </w:pPr>
    </w:p>
    <w:p w14:paraId="09D16E1C" w14:textId="77777777" w:rsidR="000C2A26" w:rsidRDefault="000C2A26" w:rsidP="00141E0E">
      <w:pPr>
        <w:spacing w:after="0" w:line="240" w:lineRule="auto"/>
        <w:rPr>
          <w:b/>
          <w:bCs/>
        </w:rPr>
      </w:pPr>
    </w:p>
    <w:p w14:paraId="5939B1F9" w14:textId="77777777" w:rsidR="000C2A26" w:rsidRDefault="000C2A26" w:rsidP="00141E0E">
      <w:pPr>
        <w:spacing w:after="0" w:line="240" w:lineRule="auto"/>
        <w:rPr>
          <w:b/>
          <w:bCs/>
        </w:rPr>
      </w:pPr>
    </w:p>
    <w:p w14:paraId="5B0A7DDF" w14:textId="4279E457" w:rsidR="00F7557A" w:rsidRPr="00141E0E" w:rsidRDefault="00F7557A" w:rsidP="00141E0E">
      <w:pPr>
        <w:spacing w:after="0" w:line="240" w:lineRule="auto"/>
        <w:rPr>
          <w:b/>
          <w:bCs/>
        </w:rPr>
      </w:pPr>
      <w:r w:rsidRPr="00141E0E">
        <w:rPr>
          <w:b/>
          <w:bCs/>
        </w:rPr>
        <w:lastRenderedPageBreak/>
        <w:t>REFERENCES</w:t>
      </w:r>
    </w:p>
    <w:p w14:paraId="3C8BC980" w14:textId="77777777" w:rsidR="00F7557A" w:rsidRPr="00F7557A" w:rsidRDefault="00F7557A" w:rsidP="00F7557A">
      <w:pPr>
        <w:spacing w:after="0"/>
      </w:pPr>
      <w:r w:rsidRPr="00F7557A">
        <w:t>Banerjee, S., &amp; Lavie, A. (2005). METEOR: An automatic metric for MT evaluation with improved correlation with human judgments. Proceedings of the ACL Workshop on Intrinsic and Extrinsic Evaluation Measures for Machine Translation and/or Summarization, 65-72.</w:t>
      </w:r>
    </w:p>
    <w:p w14:paraId="59BE0625" w14:textId="77777777" w:rsidR="00F7557A" w:rsidRPr="00F7557A" w:rsidRDefault="00F7557A" w:rsidP="00F7557A">
      <w:pPr>
        <w:spacing w:after="0"/>
      </w:pPr>
      <w:r w:rsidRPr="00F7557A">
        <w:t>Brown, T. B., Mann, B., Ryder, N., Subbiah, M., Kaplan, J., Dhariwal, P., ... &amp; Amodei, D. (2020). Language models are few-shot learners. Advances in Neural Information Processing Systems, 33, 1877-1901.</w:t>
      </w:r>
    </w:p>
    <w:p w14:paraId="69FEA0B1" w14:textId="77777777" w:rsidR="00F7557A" w:rsidRPr="00F7557A" w:rsidRDefault="00F7557A" w:rsidP="00F7557A">
      <w:pPr>
        <w:spacing w:after="0"/>
      </w:pPr>
      <w:r w:rsidRPr="00F7557A">
        <w:t>Conover, M., Hayes, M., Mathur, A., Xie, J., Wan, J., Shah, S., ... &amp; Ghodsi, A. (2023). Free Dolly: Introducing the world's first truly open instruction-tuned LLM. Databricks Blog, April 2023.</w:t>
      </w:r>
    </w:p>
    <w:p w14:paraId="68678BAD" w14:textId="77777777" w:rsidR="00F7557A" w:rsidRPr="00F7557A" w:rsidRDefault="00F7557A" w:rsidP="00F7557A">
      <w:pPr>
        <w:spacing w:after="0"/>
      </w:pPr>
      <w:r w:rsidRPr="00F7557A">
        <w:t>Dettmers, T., Pagnoni, A., Holtzman, A., &amp; Zettlemoyer, L. (2023). QLoRA: Efficient finetuning of quantized LLMs. Advances in Neural Information Processing Systems, 36. arXiv:2305.14314.</w:t>
      </w:r>
    </w:p>
    <w:p w14:paraId="676662D5" w14:textId="77777777" w:rsidR="00F7557A" w:rsidRPr="00F7557A" w:rsidRDefault="00F7557A" w:rsidP="00F7557A">
      <w:pPr>
        <w:spacing w:after="0"/>
      </w:pPr>
      <w:r w:rsidRPr="00F7557A">
        <w:t>Hu, E. J., Shen, Y., Wallis, P., Allen-Zhu, Z., Li, Y., Wang, S., ... &amp; Chen, W. (2021). LoRA: Low-rank adaptation of large language models. International Conference on Learning Representations. arXiv:2106.09685.</w:t>
      </w:r>
    </w:p>
    <w:p w14:paraId="5DEA704D" w14:textId="77777777" w:rsidR="00F7557A" w:rsidRPr="00F7557A" w:rsidRDefault="00F7557A" w:rsidP="00F7557A">
      <w:pPr>
        <w:spacing w:after="0"/>
      </w:pPr>
      <w:r w:rsidRPr="00F7557A">
        <w:t>Lian, W., Goodson, B., Pentland, E., Cook, A., Vong, C., &amp; "</w:t>
      </w:r>
      <w:proofErr w:type="spellStart"/>
      <w:r w:rsidRPr="00F7557A">
        <w:t>Teknium</w:t>
      </w:r>
      <w:proofErr w:type="spellEnd"/>
      <w:r w:rsidRPr="00F7557A">
        <w:t xml:space="preserve">". (2023). OpenOrca: An open dataset of GPT augmented FLAN reasoning traces. </w:t>
      </w:r>
      <w:proofErr w:type="spellStart"/>
      <w:r w:rsidRPr="00F7557A">
        <w:t>HuggingFace</w:t>
      </w:r>
      <w:proofErr w:type="spellEnd"/>
      <w:r w:rsidRPr="00F7557A">
        <w:t xml:space="preserve"> Repository. </w:t>
      </w:r>
      <w:hyperlink r:id="rId9" w:history="1">
        <w:r w:rsidRPr="00F7557A">
          <w:rPr>
            <w:rStyle w:val="Hyperlink"/>
          </w:rPr>
          <w:t>https://huggingface.co/datasets/Open-Orca/OpenOrca</w:t>
        </w:r>
      </w:hyperlink>
    </w:p>
    <w:p w14:paraId="05E31B88" w14:textId="77777777" w:rsidR="00F7557A" w:rsidRPr="00F7557A" w:rsidRDefault="00F7557A" w:rsidP="00F7557A">
      <w:pPr>
        <w:spacing w:after="0"/>
      </w:pPr>
      <w:r w:rsidRPr="00F7557A">
        <w:t>Lin, C. Y. (2004). ROUGE: A package for automatic evaluation of summaries. Text Summarization Branches Out: Proceedings of the ACL Workshop, 74-81.</w:t>
      </w:r>
    </w:p>
    <w:p w14:paraId="74A3F6E9" w14:textId="77777777" w:rsidR="00F7557A" w:rsidRPr="00F7557A" w:rsidRDefault="00F7557A" w:rsidP="00F7557A">
      <w:pPr>
        <w:spacing w:after="0"/>
      </w:pPr>
      <w:proofErr w:type="spellStart"/>
      <w:r w:rsidRPr="00F7557A">
        <w:t>Papineni</w:t>
      </w:r>
      <w:proofErr w:type="spellEnd"/>
      <w:r w:rsidRPr="00F7557A">
        <w:t xml:space="preserve">, K., </w:t>
      </w:r>
      <w:proofErr w:type="spellStart"/>
      <w:r w:rsidRPr="00F7557A">
        <w:t>Roukos</w:t>
      </w:r>
      <w:proofErr w:type="spellEnd"/>
      <w:r w:rsidRPr="00F7557A">
        <w:t>, S., Ward, T., &amp; Zhu, W. J. (2002). BLEU: A method for automatic evaluation of machine translation. Proceedings of the 40th Annual Meeting of the Association for Computational Linguistics, 311-318.</w:t>
      </w:r>
    </w:p>
    <w:p w14:paraId="514445ED" w14:textId="77777777" w:rsidR="00F7557A" w:rsidRPr="00F7557A" w:rsidRDefault="00F7557A" w:rsidP="00F7557A">
      <w:pPr>
        <w:spacing w:after="0"/>
      </w:pPr>
      <w:proofErr w:type="spellStart"/>
      <w:r w:rsidRPr="00F7557A">
        <w:t>Taori</w:t>
      </w:r>
      <w:proofErr w:type="spellEnd"/>
      <w:r w:rsidRPr="00F7557A">
        <w:t xml:space="preserve">, R., Gulrajani, I., Zhang, T., Dubois, Y., Li, X., </w:t>
      </w:r>
      <w:proofErr w:type="spellStart"/>
      <w:r w:rsidRPr="00F7557A">
        <w:t>Guestrin</w:t>
      </w:r>
      <w:proofErr w:type="spellEnd"/>
      <w:r w:rsidRPr="00F7557A">
        <w:t xml:space="preserve">, C., ... &amp; Hashimoto, T. B. (2023). Stanford Alpaca: An instruction-following LLaMA model. Stanford Center for Research on Foundation Models. </w:t>
      </w:r>
      <w:hyperlink r:id="rId10" w:history="1">
        <w:r w:rsidRPr="00F7557A">
          <w:rPr>
            <w:rStyle w:val="Hyperlink"/>
          </w:rPr>
          <w:t>https://crfm.stanford.edu/2023/03/13/alpaca.html</w:t>
        </w:r>
      </w:hyperlink>
    </w:p>
    <w:p w14:paraId="433B638C" w14:textId="77777777" w:rsidR="00F7557A" w:rsidRPr="00F7557A" w:rsidRDefault="00F7557A" w:rsidP="00F7557A">
      <w:pPr>
        <w:spacing w:after="0"/>
      </w:pPr>
      <w:r w:rsidRPr="00F7557A">
        <w:t xml:space="preserve">Zhang, P., Zeng, G., Wang, T., &amp; Lu, W. (2023). TinyLlama: An open-source small language model. GitHub Repository. </w:t>
      </w:r>
      <w:hyperlink r:id="rId11" w:history="1">
        <w:r w:rsidRPr="00F7557A">
          <w:rPr>
            <w:rStyle w:val="Hyperlink"/>
          </w:rPr>
          <w:t>https://github.com/jzhang38/TinyLlama</w:t>
        </w:r>
      </w:hyperlink>
      <w:r w:rsidRPr="00F7557A">
        <w:t>. arXiv:2401.02385.</w:t>
      </w:r>
    </w:p>
    <w:p w14:paraId="4C02F0A6" w14:textId="2C252202" w:rsidR="00141E0E" w:rsidRPr="00F7557A" w:rsidRDefault="00141E0E" w:rsidP="00141E0E">
      <w:pPr>
        <w:spacing w:after="0"/>
      </w:pPr>
    </w:p>
    <w:p w14:paraId="268E8D5D" w14:textId="77777777" w:rsidR="000C2A26" w:rsidRDefault="000C2A26" w:rsidP="00141E0E">
      <w:pPr>
        <w:spacing w:after="0" w:line="240" w:lineRule="auto"/>
        <w:rPr>
          <w:b/>
          <w:bCs/>
        </w:rPr>
      </w:pPr>
    </w:p>
    <w:p w14:paraId="24A486D5" w14:textId="77777777" w:rsidR="000C2A26" w:rsidRDefault="000C2A26" w:rsidP="00141E0E">
      <w:pPr>
        <w:spacing w:after="0" w:line="240" w:lineRule="auto"/>
        <w:rPr>
          <w:b/>
          <w:bCs/>
        </w:rPr>
      </w:pPr>
    </w:p>
    <w:p w14:paraId="54D1C71A" w14:textId="77777777" w:rsidR="000C2A26" w:rsidRDefault="000C2A26" w:rsidP="00141E0E">
      <w:pPr>
        <w:spacing w:after="0" w:line="240" w:lineRule="auto"/>
        <w:rPr>
          <w:b/>
          <w:bCs/>
        </w:rPr>
      </w:pPr>
    </w:p>
    <w:p w14:paraId="6043CBE0" w14:textId="77777777" w:rsidR="000C2A26" w:rsidRDefault="000C2A26" w:rsidP="00141E0E">
      <w:pPr>
        <w:spacing w:after="0" w:line="240" w:lineRule="auto"/>
        <w:rPr>
          <w:b/>
          <w:bCs/>
        </w:rPr>
      </w:pPr>
    </w:p>
    <w:p w14:paraId="7A7C5D25" w14:textId="77777777" w:rsidR="000C2A26" w:rsidRDefault="000C2A26" w:rsidP="00141E0E">
      <w:pPr>
        <w:spacing w:after="0" w:line="240" w:lineRule="auto"/>
        <w:rPr>
          <w:b/>
          <w:bCs/>
        </w:rPr>
      </w:pPr>
    </w:p>
    <w:p w14:paraId="0D3A3913" w14:textId="77777777" w:rsidR="000C2A26" w:rsidRDefault="000C2A26" w:rsidP="00141E0E">
      <w:pPr>
        <w:spacing w:after="0" w:line="240" w:lineRule="auto"/>
        <w:rPr>
          <w:b/>
          <w:bCs/>
        </w:rPr>
      </w:pPr>
    </w:p>
    <w:p w14:paraId="2776F3D4" w14:textId="77777777" w:rsidR="000C2A26" w:rsidRDefault="000C2A26" w:rsidP="00141E0E">
      <w:pPr>
        <w:spacing w:after="0" w:line="240" w:lineRule="auto"/>
        <w:rPr>
          <w:b/>
          <w:bCs/>
        </w:rPr>
      </w:pPr>
    </w:p>
    <w:p w14:paraId="34BCB311" w14:textId="77777777" w:rsidR="000C2A26" w:rsidRDefault="000C2A26" w:rsidP="00141E0E">
      <w:pPr>
        <w:spacing w:after="0" w:line="240" w:lineRule="auto"/>
        <w:rPr>
          <w:b/>
          <w:bCs/>
        </w:rPr>
      </w:pPr>
    </w:p>
    <w:p w14:paraId="293AF453" w14:textId="1974E688" w:rsidR="00F7557A" w:rsidRPr="00141E0E" w:rsidRDefault="00F7557A" w:rsidP="00141E0E">
      <w:pPr>
        <w:spacing w:after="0" w:line="240" w:lineRule="auto"/>
        <w:rPr>
          <w:b/>
          <w:bCs/>
        </w:rPr>
      </w:pPr>
      <w:r w:rsidRPr="00141E0E">
        <w:rPr>
          <w:b/>
          <w:bCs/>
        </w:rPr>
        <w:lastRenderedPageBreak/>
        <w:t xml:space="preserve">APPENDIX </w:t>
      </w:r>
      <w:r w:rsidR="00141E0E" w:rsidRPr="00141E0E">
        <w:rPr>
          <w:b/>
          <w:bCs/>
        </w:rPr>
        <w:t>A</w:t>
      </w:r>
      <w:r w:rsidRPr="00141E0E">
        <w:rPr>
          <w:b/>
          <w:bCs/>
        </w:rPr>
        <w:t>: COMPLETE EVALUATION RESULTS</w:t>
      </w:r>
    </w:p>
    <w:p w14:paraId="55BBECDE" w14:textId="77777777" w:rsidR="00F7557A" w:rsidRPr="00F7557A" w:rsidRDefault="00F7557A" w:rsidP="00F7557A">
      <w:pPr>
        <w:spacing w:after="0"/>
      </w:pPr>
      <w:r w:rsidRPr="00F7557A">
        <w:t>Alpaca Test Set (n=198):</w:t>
      </w:r>
    </w:p>
    <w:tbl>
      <w:tblPr>
        <w:tblW w:w="8997"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91"/>
        <w:gridCol w:w="1052"/>
        <w:gridCol w:w="1681"/>
        <w:gridCol w:w="1222"/>
        <w:gridCol w:w="1145"/>
        <w:gridCol w:w="1206"/>
      </w:tblGrid>
      <w:tr w:rsidR="00F7557A" w:rsidRPr="00F7557A" w14:paraId="2B2D4399" w14:textId="77777777" w:rsidTr="00141E0E">
        <w:trPr>
          <w:trHeight w:val="336"/>
          <w:tblHeader/>
          <w:tblCellSpacing w:w="15" w:type="dxa"/>
        </w:trPr>
        <w:tc>
          <w:tcPr>
            <w:tcW w:w="0" w:type="auto"/>
            <w:vAlign w:val="center"/>
            <w:hideMark/>
          </w:tcPr>
          <w:p w14:paraId="257ADCE3" w14:textId="77777777" w:rsidR="00F7557A" w:rsidRPr="00F7557A" w:rsidRDefault="00F7557A" w:rsidP="00F7557A">
            <w:pPr>
              <w:spacing w:after="0"/>
              <w:rPr>
                <w:b/>
                <w:bCs/>
              </w:rPr>
            </w:pPr>
            <w:r w:rsidRPr="00F7557A">
              <w:rPr>
                <w:b/>
                <w:bCs/>
              </w:rPr>
              <w:t>Metric</w:t>
            </w:r>
          </w:p>
        </w:tc>
        <w:tc>
          <w:tcPr>
            <w:tcW w:w="0" w:type="auto"/>
            <w:vAlign w:val="center"/>
            <w:hideMark/>
          </w:tcPr>
          <w:p w14:paraId="7578BAF1" w14:textId="77777777" w:rsidR="00F7557A" w:rsidRPr="00F7557A" w:rsidRDefault="00F7557A" w:rsidP="00F7557A">
            <w:pPr>
              <w:spacing w:after="0"/>
              <w:rPr>
                <w:b/>
                <w:bCs/>
              </w:rPr>
            </w:pPr>
            <w:r w:rsidRPr="00F7557A">
              <w:rPr>
                <w:b/>
                <w:bCs/>
              </w:rPr>
              <w:t>Base</w:t>
            </w:r>
          </w:p>
        </w:tc>
        <w:tc>
          <w:tcPr>
            <w:tcW w:w="0" w:type="auto"/>
            <w:vAlign w:val="center"/>
            <w:hideMark/>
          </w:tcPr>
          <w:p w14:paraId="33A89E85" w14:textId="77777777" w:rsidR="00F7557A" w:rsidRPr="00F7557A" w:rsidRDefault="00F7557A" w:rsidP="00F7557A">
            <w:pPr>
              <w:spacing w:after="0"/>
              <w:rPr>
                <w:b/>
                <w:bCs/>
              </w:rPr>
            </w:pPr>
            <w:r w:rsidRPr="00F7557A">
              <w:rPr>
                <w:b/>
                <w:bCs/>
              </w:rPr>
              <w:t>Fine-tuned</w:t>
            </w:r>
          </w:p>
        </w:tc>
        <w:tc>
          <w:tcPr>
            <w:tcW w:w="0" w:type="auto"/>
            <w:vAlign w:val="center"/>
            <w:hideMark/>
          </w:tcPr>
          <w:p w14:paraId="66D62E9A" w14:textId="77777777" w:rsidR="00F7557A" w:rsidRPr="00F7557A" w:rsidRDefault="00F7557A" w:rsidP="00F7557A">
            <w:pPr>
              <w:spacing w:after="0"/>
              <w:rPr>
                <w:b/>
                <w:bCs/>
              </w:rPr>
            </w:pPr>
            <w:r w:rsidRPr="00F7557A">
              <w:rPr>
                <w:b/>
                <w:bCs/>
              </w:rPr>
              <w:t>Δ (abs)</w:t>
            </w:r>
          </w:p>
        </w:tc>
        <w:tc>
          <w:tcPr>
            <w:tcW w:w="0" w:type="auto"/>
            <w:vAlign w:val="center"/>
            <w:hideMark/>
          </w:tcPr>
          <w:p w14:paraId="41C6C56D" w14:textId="77777777" w:rsidR="00F7557A" w:rsidRPr="00F7557A" w:rsidRDefault="00F7557A" w:rsidP="00F7557A">
            <w:pPr>
              <w:spacing w:after="0"/>
              <w:rPr>
                <w:b/>
                <w:bCs/>
              </w:rPr>
            </w:pPr>
            <w:r w:rsidRPr="00F7557A">
              <w:rPr>
                <w:b/>
                <w:bCs/>
              </w:rPr>
              <w:t>Δ (%)</w:t>
            </w:r>
          </w:p>
        </w:tc>
        <w:tc>
          <w:tcPr>
            <w:tcW w:w="0" w:type="auto"/>
            <w:vAlign w:val="center"/>
            <w:hideMark/>
          </w:tcPr>
          <w:p w14:paraId="0190CDA1" w14:textId="77777777" w:rsidR="00F7557A" w:rsidRPr="00F7557A" w:rsidRDefault="00F7557A" w:rsidP="00F7557A">
            <w:pPr>
              <w:spacing w:after="0"/>
              <w:rPr>
                <w:b/>
                <w:bCs/>
              </w:rPr>
            </w:pPr>
            <w:r w:rsidRPr="00F7557A">
              <w:rPr>
                <w:b/>
                <w:bCs/>
              </w:rPr>
              <w:t>p-value</w:t>
            </w:r>
          </w:p>
        </w:tc>
      </w:tr>
      <w:tr w:rsidR="00F7557A" w:rsidRPr="00F7557A" w14:paraId="69F25EB8" w14:textId="77777777" w:rsidTr="00141E0E">
        <w:trPr>
          <w:trHeight w:val="349"/>
          <w:tblCellSpacing w:w="15" w:type="dxa"/>
        </w:trPr>
        <w:tc>
          <w:tcPr>
            <w:tcW w:w="0" w:type="auto"/>
            <w:vAlign w:val="center"/>
            <w:hideMark/>
          </w:tcPr>
          <w:p w14:paraId="02872193" w14:textId="77777777" w:rsidR="00F7557A" w:rsidRPr="00F7557A" w:rsidRDefault="00F7557A" w:rsidP="00F7557A">
            <w:pPr>
              <w:spacing w:after="0"/>
            </w:pPr>
            <w:r w:rsidRPr="00F7557A">
              <w:t>METEOR</w:t>
            </w:r>
          </w:p>
        </w:tc>
        <w:tc>
          <w:tcPr>
            <w:tcW w:w="0" w:type="auto"/>
            <w:vAlign w:val="center"/>
            <w:hideMark/>
          </w:tcPr>
          <w:p w14:paraId="151FACFB" w14:textId="77777777" w:rsidR="00F7557A" w:rsidRPr="00F7557A" w:rsidRDefault="00F7557A" w:rsidP="00F7557A">
            <w:pPr>
              <w:spacing w:after="0"/>
            </w:pPr>
            <w:r w:rsidRPr="00F7557A">
              <w:t>0.2406</w:t>
            </w:r>
          </w:p>
        </w:tc>
        <w:tc>
          <w:tcPr>
            <w:tcW w:w="0" w:type="auto"/>
            <w:vAlign w:val="center"/>
            <w:hideMark/>
          </w:tcPr>
          <w:p w14:paraId="7B3BC73A" w14:textId="77777777" w:rsidR="00F7557A" w:rsidRPr="00F7557A" w:rsidRDefault="00F7557A" w:rsidP="00F7557A">
            <w:pPr>
              <w:spacing w:after="0"/>
            </w:pPr>
            <w:r w:rsidRPr="00F7557A">
              <w:t>0.3068</w:t>
            </w:r>
          </w:p>
        </w:tc>
        <w:tc>
          <w:tcPr>
            <w:tcW w:w="0" w:type="auto"/>
            <w:vAlign w:val="center"/>
            <w:hideMark/>
          </w:tcPr>
          <w:p w14:paraId="3F56F172" w14:textId="77777777" w:rsidR="00F7557A" w:rsidRPr="00F7557A" w:rsidRDefault="00F7557A" w:rsidP="00F7557A">
            <w:pPr>
              <w:spacing w:after="0"/>
            </w:pPr>
            <w:r w:rsidRPr="00F7557A">
              <w:t>+0.0662</w:t>
            </w:r>
          </w:p>
        </w:tc>
        <w:tc>
          <w:tcPr>
            <w:tcW w:w="0" w:type="auto"/>
            <w:vAlign w:val="center"/>
            <w:hideMark/>
          </w:tcPr>
          <w:p w14:paraId="05797DC1" w14:textId="77777777" w:rsidR="00F7557A" w:rsidRPr="00F7557A" w:rsidRDefault="00F7557A" w:rsidP="00F7557A">
            <w:pPr>
              <w:spacing w:after="0"/>
            </w:pPr>
            <w:r w:rsidRPr="00F7557A">
              <w:t>+27.5%</w:t>
            </w:r>
          </w:p>
        </w:tc>
        <w:tc>
          <w:tcPr>
            <w:tcW w:w="0" w:type="auto"/>
            <w:vAlign w:val="center"/>
            <w:hideMark/>
          </w:tcPr>
          <w:p w14:paraId="20DA18B3" w14:textId="77777777" w:rsidR="00F7557A" w:rsidRPr="00F7557A" w:rsidRDefault="00F7557A" w:rsidP="00F7557A">
            <w:pPr>
              <w:spacing w:after="0"/>
            </w:pPr>
            <w:r w:rsidRPr="00F7557A">
              <w:t>&lt;0.001</w:t>
            </w:r>
          </w:p>
        </w:tc>
      </w:tr>
      <w:tr w:rsidR="00F7557A" w:rsidRPr="00F7557A" w14:paraId="49ED91EC" w14:textId="77777777" w:rsidTr="00141E0E">
        <w:trPr>
          <w:trHeight w:val="336"/>
          <w:tblCellSpacing w:w="15" w:type="dxa"/>
        </w:trPr>
        <w:tc>
          <w:tcPr>
            <w:tcW w:w="0" w:type="auto"/>
            <w:vAlign w:val="center"/>
            <w:hideMark/>
          </w:tcPr>
          <w:p w14:paraId="1228B4EE" w14:textId="77777777" w:rsidR="00F7557A" w:rsidRPr="00F7557A" w:rsidRDefault="00F7557A" w:rsidP="00F7557A">
            <w:pPr>
              <w:spacing w:after="0"/>
            </w:pPr>
            <w:r w:rsidRPr="00F7557A">
              <w:t>ROUGE-1</w:t>
            </w:r>
          </w:p>
        </w:tc>
        <w:tc>
          <w:tcPr>
            <w:tcW w:w="0" w:type="auto"/>
            <w:vAlign w:val="center"/>
            <w:hideMark/>
          </w:tcPr>
          <w:p w14:paraId="3EB1BA25" w14:textId="77777777" w:rsidR="00F7557A" w:rsidRPr="00F7557A" w:rsidRDefault="00F7557A" w:rsidP="00F7557A">
            <w:pPr>
              <w:spacing w:after="0"/>
            </w:pPr>
            <w:r w:rsidRPr="00F7557A">
              <w:t>0.2352</w:t>
            </w:r>
          </w:p>
        </w:tc>
        <w:tc>
          <w:tcPr>
            <w:tcW w:w="0" w:type="auto"/>
            <w:vAlign w:val="center"/>
            <w:hideMark/>
          </w:tcPr>
          <w:p w14:paraId="433EF34F" w14:textId="77777777" w:rsidR="00F7557A" w:rsidRPr="00F7557A" w:rsidRDefault="00F7557A" w:rsidP="00F7557A">
            <w:pPr>
              <w:spacing w:after="0"/>
            </w:pPr>
            <w:r w:rsidRPr="00F7557A">
              <w:t>0.2762</w:t>
            </w:r>
          </w:p>
        </w:tc>
        <w:tc>
          <w:tcPr>
            <w:tcW w:w="0" w:type="auto"/>
            <w:vAlign w:val="center"/>
            <w:hideMark/>
          </w:tcPr>
          <w:p w14:paraId="6108FDAE" w14:textId="77777777" w:rsidR="00F7557A" w:rsidRPr="00F7557A" w:rsidRDefault="00F7557A" w:rsidP="00F7557A">
            <w:pPr>
              <w:spacing w:after="0"/>
            </w:pPr>
            <w:r w:rsidRPr="00F7557A">
              <w:t>+0.0410</w:t>
            </w:r>
          </w:p>
        </w:tc>
        <w:tc>
          <w:tcPr>
            <w:tcW w:w="0" w:type="auto"/>
            <w:vAlign w:val="center"/>
            <w:hideMark/>
          </w:tcPr>
          <w:p w14:paraId="30F8F034" w14:textId="77777777" w:rsidR="00F7557A" w:rsidRPr="00F7557A" w:rsidRDefault="00F7557A" w:rsidP="00F7557A">
            <w:pPr>
              <w:spacing w:after="0"/>
            </w:pPr>
            <w:r w:rsidRPr="00F7557A">
              <w:t>+17.5%</w:t>
            </w:r>
          </w:p>
        </w:tc>
        <w:tc>
          <w:tcPr>
            <w:tcW w:w="0" w:type="auto"/>
            <w:vAlign w:val="center"/>
            <w:hideMark/>
          </w:tcPr>
          <w:p w14:paraId="5923B542" w14:textId="77777777" w:rsidR="00F7557A" w:rsidRPr="00F7557A" w:rsidRDefault="00F7557A" w:rsidP="00F7557A">
            <w:pPr>
              <w:spacing w:after="0"/>
            </w:pPr>
            <w:r w:rsidRPr="00F7557A">
              <w:t>&lt;0.001</w:t>
            </w:r>
          </w:p>
        </w:tc>
      </w:tr>
      <w:tr w:rsidR="00F7557A" w:rsidRPr="00F7557A" w14:paraId="5AAE32D0" w14:textId="77777777" w:rsidTr="00141E0E">
        <w:trPr>
          <w:trHeight w:val="349"/>
          <w:tblCellSpacing w:w="15" w:type="dxa"/>
        </w:trPr>
        <w:tc>
          <w:tcPr>
            <w:tcW w:w="0" w:type="auto"/>
            <w:vAlign w:val="center"/>
            <w:hideMark/>
          </w:tcPr>
          <w:p w14:paraId="3A03E89F" w14:textId="77777777" w:rsidR="00F7557A" w:rsidRPr="00F7557A" w:rsidRDefault="00F7557A" w:rsidP="00F7557A">
            <w:pPr>
              <w:spacing w:after="0"/>
            </w:pPr>
            <w:r w:rsidRPr="00F7557A">
              <w:t>ROUGE-2</w:t>
            </w:r>
          </w:p>
        </w:tc>
        <w:tc>
          <w:tcPr>
            <w:tcW w:w="0" w:type="auto"/>
            <w:vAlign w:val="center"/>
            <w:hideMark/>
          </w:tcPr>
          <w:p w14:paraId="42FFE617" w14:textId="77777777" w:rsidR="00F7557A" w:rsidRPr="00F7557A" w:rsidRDefault="00F7557A" w:rsidP="00F7557A">
            <w:pPr>
              <w:spacing w:after="0"/>
            </w:pPr>
            <w:r w:rsidRPr="00F7557A">
              <w:t>0.1069</w:t>
            </w:r>
          </w:p>
        </w:tc>
        <w:tc>
          <w:tcPr>
            <w:tcW w:w="0" w:type="auto"/>
            <w:vAlign w:val="center"/>
            <w:hideMark/>
          </w:tcPr>
          <w:p w14:paraId="6E2AE163" w14:textId="77777777" w:rsidR="00F7557A" w:rsidRPr="00F7557A" w:rsidRDefault="00F7557A" w:rsidP="00F7557A">
            <w:pPr>
              <w:spacing w:after="0"/>
            </w:pPr>
            <w:r w:rsidRPr="00F7557A">
              <w:t>0.1084</w:t>
            </w:r>
          </w:p>
        </w:tc>
        <w:tc>
          <w:tcPr>
            <w:tcW w:w="0" w:type="auto"/>
            <w:vAlign w:val="center"/>
            <w:hideMark/>
          </w:tcPr>
          <w:p w14:paraId="7E15756B" w14:textId="77777777" w:rsidR="00F7557A" w:rsidRPr="00F7557A" w:rsidRDefault="00F7557A" w:rsidP="00F7557A">
            <w:pPr>
              <w:spacing w:after="0"/>
            </w:pPr>
            <w:r w:rsidRPr="00F7557A">
              <w:t>+0.0015</w:t>
            </w:r>
          </w:p>
        </w:tc>
        <w:tc>
          <w:tcPr>
            <w:tcW w:w="0" w:type="auto"/>
            <w:vAlign w:val="center"/>
            <w:hideMark/>
          </w:tcPr>
          <w:p w14:paraId="18467DA3" w14:textId="77777777" w:rsidR="00F7557A" w:rsidRPr="00F7557A" w:rsidRDefault="00F7557A" w:rsidP="00F7557A">
            <w:pPr>
              <w:spacing w:after="0"/>
            </w:pPr>
            <w:r w:rsidRPr="00F7557A">
              <w:t>+1.4%</w:t>
            </w:r>
          </w:p>
        </w:tc>
        <w:tc>
          <w:tcPr>
            <w:tcW w:w="0" w:type="auto"/>
            <w:vAlign w:val="center"/>
            <w:hideMark/>
          </w:tcPr>
          <w:p w14:paraId="634EA21E" w14:textId="77777777" w:rsidR="00F7557A" w:rsidRPr="00F7557A" w:rsidRDefault="00F7557A" w:rsidP="00F7557A">
            <w:pPr>
              <w:spacing w:after="0"/>
            </w:pPr>
            <w:r w:rsidRPr="00F7557A">
              <w:t>0.23</w:t>
            </w:r>
          </w:p>
        </w:tc>
      </w:tr>
      <w:tr w:rsidR="00F7557A" w:rsidRPr="00F7557A" w14:paraId="7A7256D4" w14:textId="77777777" w:rsidTr="00141E0E">
        <w:trPr>
          <w:trHeight w:val="336"/>
          <w:tblCellSpacing w:w="15" w:type="dxa"/>
        </w:trPr>
        <w:tc>
          <w:tcPr>
            <w:tcW w:w="0" w:type="auto"/>
            <w:vAlign w:val="center"/>
            <w:hideMark/>
          </w:tcPr>
          <w:p w14:paraId="67E02E33" w14:textId="77777777" w:rsidR="00F7557A" w:rsidRPr="00F7557A" w:rsidRDefault="00F7557A" w:rsidP="00F7557A">
            <w:pPr>
              <w:spacing w:after="0"/>
            </w:pPr>
            <w:r w:rsidRPr="00F7557A">
              <w:t>ROUGE-L</w:t>
            </w:r>
          </w:p>
        </w:tc>
        <w:tc>
          <w:tcPr>
            <w:tcW w:w="0" w:type="auto"/>
            <w:vAlign w:val="center"/>
            <w:hideMark/>
          </w:tcPr>
          <w:p w14:paraId="1E595629" w14:textId="77777777" w:rsidR="00F7557A" w:rsidRPr="00F7557A" w:rsidRDefault="00F7557A" w:rsidP="00F7557A">
            <w:pPr>
              <w:spacing w:after="0"/>
            </w:pPr>
            <w:r w:rsidRPr="00F7557A">
              <w:t>0.1891</w:t>
            </w:r>
          </w:p>
        </w:tc>
        <w:tc>
          <w:tcPr>
            <w:tcW w:w="0" w:type="auto"/>
            <w:vAlign w:val="center"/>
            <w:hideMark/>
          </w:tcPr>
          <w:p w14:paraId="644B317E" w14:textId="77777777" w:rsidR="00F7557A" w:rsidRPr="00F7557A" w:rsidRDefault="00F7557A" w:rsidP="00F7557A">
            <w:pPr>
              <w:spacing w:after="0"/>
            </w:pPr>
            <w:r w:rsidRPr="00F7557A">
              <w:t>0.1988</w:t>
            </w:r>
          </w:p>
        </w:tc>
        <w:tc>
          <w:tcPr>
            <w:tcW w:w="0" w:type="auto"/>
            <w:vAlign w:val="center"/>
            <w:hideMark/>
          </w:tcPr>
          <w:p w14:paraId="33B69D5E" w14:textId="77777777" w:rsidR="00F7557A" w:rsidRPr="00F7557A" w:rsidRDefault="00F7557A" w:rsidP="00F7557A">
            <w:pPr>
              <w:spacing w:after="0"/>
            </w:pPr>
            <w:r w:rsidRPr="00F7557A">
              <w:t>+0.0097</w:t>
            </w:r>
          </w:p>
        </w:tc>
        <w:tc>
          <w:tcPr>
            <w:tcW w:w="0" w:type="auto"/>
            <w:vAlign w:val="center"/>
            <w:hideMark/>
          </w:tcPr>
          <w:p w14:paraId="7FBFFCE1" w14:textId="77777777" w:rsidR="00F7557A" w:rsidRPr="00F7557A" w:rsidRDefault="00F7557A" w:rsidP="00F7557A">
            <w:pPr>
              <w:spacing w:after="0"/>
            </w:pPr>
            <w:r w:rsidRPr="00F7557A">
              <w:t>+5.1%</w:t>
            </w:r>
          </w:p>
        </w:tc>
        <w:tc>
          <w:tcPr>
            <w:tcW w:w="0" w:type="auto"/>
            <w:vAlign w:val="center"/>
            <w:hideMark/>
          </w:tcPr>
          <w:p w14:paraId="03554CDC" w14:textId="77777777" w:rsidR="00F7557A" w:rsidRPr="00F7557A" w:rsidRDefault="00F7557A" w:rsidP="00F7557A">
            <w:pPr>
              <w:spacing w:after="0"/>
            </w:pPr>
            <w:r w:rsidRPr="00F7557A">
              <w:t>&lt;0.01</w:t>
            </w:r>
          </w:p>
        </w:tc>
      </w:tr>
      <w:tr w:rsidR="00F7557A" w:rsidRPr="00F7557A" w14:paraId="2331A24E" w14:textId="77777777" w:rsidTr="00141E0E">
        <w:trPr>
          <w:trHeight w:val="349"/>
          <w:tblCellSpacing w:w="15" w:type="dxa"/>
        </w:trPr>
        <w:tc>
          <w:tcPr>
            <w:tcW w:w="0" w:type="auto"/>
            <w:vAlign w:val="center"/>
            <w:hideMark/>
          </w:tcPr>
          <w:p w14:paraId="0F7A0B17" w14:textId="77777777" w:rsidR="00F7557A" w:rsidRPr="00F7557A" w:rsidRDefault="00F7557A" w:rsidP="00F7557A">
            <w:pPr>
              <w:spacing w:after="0"/>
            </w:pPr>
            <w:r w:rsidRPr="00F7557A">
              <w:t>BLEU</w:t>
            </w:r>
          </w:p>
        </w:tc>
        <w:tc>
          <w:tcPr>
            <w:tcW w:w="0" w:type="auto"/>
            <w:vAlign w:val="center"/>
            <w:hideMark/>
          </w:tcPr>
          <w:p w14:paraId="5808365D" w14:textId="77777777" w:rsidR="00F7557A" w:rsidRPr="00F7557A" w:rsidRDefault="00F7557A" w:rsidP="00F7557A">
            <w:pPr>
              <w:spacing w:after="0"/>
            </w:pPr>
            <w:r w:rsidRPr="00F7557A">
              <w:t>0.0743</w:t>
            </w:r>
          </w:p>
        </w:tc>
        <w:tc>
          <w:tcPr>
            <w:tcW w:w="0" w:type="auto"/>
            <w:vAlign w:val="center"/>
            <w:hideMark/>
          </w:tcPr>
          <w:p w14:paraId="4E1A72CA" w14:textId="77777777" w:rsidR="00F7557A" w:rsidRPr="00F7557A" w:rsidRDefault="00F7557A" w:rsidP="00F7557A">
            <w:pPr>
              <w:spacing w:after="0"/>
            </w:pPr>
            <w:r w:rsidRPr="00F7557A">
              <w:t>0.0727</w:t>
            </w:r>
          </w:p>
        </w:tc>
        <w:tc>
          <w:tcPr>
            <w:tcW w:w="0" w:type="auto"/>
            <w:vAlign w:val="center"/>
            <w:hideMark/>
          </w:tcPr>
          <w:p w14:paraId="67B28386" w14:textId="77777777" w:rsidR="00F7557A" w:rsidRPr="00F7557A" w:rsidRDefault="00F7557A" w:rsidP="00F7557A">
            <w:pPr>
              <w:spacing w:after="0"/>
            </w:pPr>
            <w:r w:rsidRPr="00F7557A">
              <w:t>-0.0016</w:t>
            </w:r>
          </w:p>
        </w:tc>
        <w:tc>
          <w:tcPr>
            <w:tcW w:w="0" w:type="auto"/>
            <w:vAlign w:val="center"/>
            <w:hideMark/>
          </w:tcPr>
          <w:p w14:paraId="466CAB35" w14:textId="77777777" w:rsidR="00F7557A" w:rsidRPr="00F7557A" w:rsidRDefault="00F7557A" w:rsidP="00F7557A">
            <w:pPr>
              <w:spacing w:after="0"/>
            </w:pPr>
            <w:r w:rsidRPr="00F7557A">
              <w:t>-2.1%</w:t>
            </w:r>
          </w:p>
        </w:tc>
        <w:tc>
          <w:tcPr>
            <w:tcW w:w="0" w:type="auto"/>
            <w:vAlign w:val="center"/>
            <w:hideMark/>
          </w:tcPr>
          <w:p w14:paraId="51F0EFF0" w14:textId="77777777" w:rsidR="00F7557A" w:rsidRPr="00F7557A" w:rsidRDefault="00F7557A" w:rsidP="00F7557A">
            <w:pPr>
              <w:spacing w:after="0"/>
            </w:pPr>
            <w:r w:rsidRPr="00F7557A">
              <w:t>0.31</w:t>
            </w:r>
          </w:p>
        </w:tc>
      </w:tr>
      <w:tr w:rsidR="00F7557A" w:rsidRPr="00F7557A" w14:paraId="72B841BF" w14:textId="77777777" w:rsidTr="00141E0E">
        <w:trPr>
          <w:trHeight w:val="336"/>
          <w:tblCellSpacing w:w="15" w:type="dxa"/>
        </w:trPr>
        <w:tc>
          <w:tcPr>
            <w:tcW w:w="0" w:type="auto"/>
            <w:vAlign w:val="center"/>
            <w:hideMark/>
          </w:tcPr>
          <w:p w14:paraId="422C5531" w14:textId="77777777" w:rsidR="00F7557A" w:rsidRPr="00F7557A" w:rsidRDefault="00F7557A" w:rsidP="00F7557A">
            <w:pPr>
              <w:spacing w:after="0"/>
            </w:pPr>
            <w:r w:rsidRPr="00F7557A">
              <w:t>Avg Length (words)</w:t>
            </w:r>
          </w:p>
        </w:tc>
        <w:tc>
          <w:tcPr>
            <w:tcW w:w="0" w:type="auto"/>
            <w:vAlign w:val="center"/>
            <w:hideMark/>
          </w:tcPr>
          <w:p w14:paraId="39CCFDE3" w14:textId="77777777" w:rsidR="00F7557A" w:rsidRPr="00F7557A" w:rsidRDefault="00F7557A" w:rsidP="00F7557A">
            <w:pPr>
              <w:spacing w:after="0"/>
            </w:pPr>
            <w:r w:rsidRPr="00F7557A">
              <w:t>41.8</w:t>
            </w:r>
          </w:p>
        </w:tc>
        <w:tc>
          <w:tcPr>
            <w:tcW w:w="0" w:type="auto"/>
            <w:vAlign w:val="center"/>
            <w:hideMark/>
          </w:tcPr>
          <w:p w14:paraId="0834B314" w14:textId="77777777" w:rsidR="00F7557A" w:rsidRPr="00F7557A" w:rsidRDefault="00F7557A" w:rsidP="00F7557A">
            <w:pPr>
              <w:spacing w:after="0"/>
            </w:pPr>
            <w:r w:rsidRPr="00F7557A">
              <w:t>76.5</w:t>
            </w:r>
          </w:p>
        </w:tc>
        <w:tc>
          <w:tcPr>
            <w:tcW w:w="0" w:type="auto"/>
            <w:vAlign w:val="center"/>
            <w:hideMark/>
          </w:tcPr>
          <w:p w14:paraId="68C6AFEC" w14:textId="77777777" w:rsidR="00F7557A" w:rsidRPr="00F7557A" w:rsidRDefault="00F7557A" w:rsidP="00F7557A">
            <w:pPr>
              <w:spacing w:after="0"/>
            </w:pPr>
            <w:r w:rsidRPr="00F7557A">
              <w:t>+34.7</w:t>
            </w:r>
          </w:p>
        </w:tc>
        <w:tc>
          <w:tcPr>
            <w:tcW w:w="0" w:type="auto"/>
            <w:vAlign w:val="center"/>
            <w:hideMark/>
          </w:tcPr>
          <w:p w14:paraId="2957F0A4" w14:textId="77777777" w:rsidR="00F7557A" w:rsidRPr="00F7557A" w:rsidRDefault="00F7557A" w:rsidP="00F7557A">
            <w:pPr>
              <w:spacing w:after="0"/>
            </w:pPr>
            <w:r w:rsidRPr="00F7557A">
              <w:t>+83.0%</w:t>
            </w:r>
          </w:p>
        </w:tc>
        <w:tc>
          <w:tcPr>
            <w:tcW w:w="0" w:type="auto"/>
            <w:vAlign w:val="center"/>
            <w:hideMark/>
          </w:tcPr>
          <w:p w14:paraId="2DB77961" w14:textId="77777777" w:rsidR="00F7557A" w:rsidRPr="00F7557A" w:rsidRDefault="00F7557A" w:rsidP="00F7557A">
            <w:pPr>
              <w:spacing w:after="0"/>
            </w:pPr>
            <w:r w:rsidRPr="00F7557A">
              <w:t>&lt;0.001</w:t>
            </w:r>
          </w:p>
        </w:tc>
      </w:tr>
    </w:tbl>
    <w:p w14:paraId="21BF2F7B" w14:textId="77777777" w:rsidR="00F7557A" w:rsidRPr="00F7557A" w:rsidRDefault="00F7557A" w:rsidP="00F7557A">
      <w:pPr>
        <w:spacing w:after="0"/>
      </w:pPr>
      <w:r w:rsidRPr="00F7557A">
        <w:t>Dolly-15k Test Set (n=156):</w:t>
      </w:r>
    </w:p>
    <w:tbl>
      <w:tblPr>
        <w:tblW w:w="9040"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3"/>
        <w:gridCol w:w="1452"/>
        <w:gridCol w:w="2328"/>
        <w:gridCol w:w="1689"/>
        <w:gridCol w:w="1588"/>
      </w:tblGrid>
      <w:tr w:rsidR="00141E0E" w:rsidRPr="00F7557A" w14:paraId="03FE47F7" w14:textId="77777777" w:rsidTr="00141E0E">
        <w:trPr>
          <w:trHeight w:val="335"/>
          <w:tblHeader/>
          <w:tblCellSpacing w:w="15" w:type="dxa"/>
        </w:trPr>
        <w:tc>
          <w:tcPr>
            <w:tcW w:w="0" w:type="auto"/>
            <w:vAlign w:val="center"/>
            <w:hideMark/>
          </w:tcPr>
          <w:p w14:paraId="3E8D3529" w14:textId="77777777" w:rsidR="00F7557A" w:rsidRPr="00F7557A" w:rsidRDefault="00F7557A" w:rsidP="00F7557A">
            <w:pPr>
              <w:spacing w:after="0"/>
              <w:rPr>
                <w:b/>
                <w:bCs/>
              </w:rPr>
            </w:pPr>
            <w:r w:rsidRPr="00F7557A">
              <w:rPr>
                <w:b/>
                <w:bCs/>
              </w:rPr>
              <w:t>Metric</w:t>
            </w:r>
          </w:p>
        </w:tc>
        <w:tc>
          <w:tcPr>
            <w:tcW w:w="0" w:type="auto"/>
            <w:vAlign w:val="center"/>
            <w:hideMark/>
          </w:tcPr>
          <w:p w14:paraId="4A3D3791" w14:textId="77777777" w:rsidR="00F7557A" w:rsidRPr="00F7557A" w:rsidRDefault="00F7557A" w:rsidP="00F7557A">
            <w:pPr>
              <w:spacing w:after="0"/>
              <w:rPr>
                <w:b/>
                <w:bCs/>
              </w:rPr>
            </w:pPr>
            <w:r w:rsidRPr="00F7557A">
              <w:rPr>
                <w:b/>
                <w:bCs/>
              </w:rPr>
              <w:t>Base</w:t>
            </w:r>
          </w:p>
        </w:tc>
        <w:tc>
          <w:tcPr>
            <w:tcW w:w="0" w:type="auto"/>
            <w:vAlign w:val="center"/>
            <w:hideMark/>
          </w:tcPr>
          <w:p w14:paraId="29898F11" w14:textId="77777777" w:rsidR="00F7557A" w:rsidRPr="00F7557A" w:rsidRDefault="00F7557A" w:rsidP="00F7557A">
            <w:pPr>
              <w:spacing w:after="0"/>
              <w:rPr>
                <w:b/>
                <w:bCs/>
              </w:rPr>
            </w:pPr>
            <w:r w:rsidRPr="00F7557A">
              <w:rPr>
                <w:b/>
                <w:bCs/>
              </w:rPr>
              <w:t>Fine-tuned</w:t>
            </w:r>
          </w:p>
        </w:tc>
        <w:tc>
          <w:tcPr>
            <w:tcW w:w="0" w:type="auto"/>
            <w:vAlign w:val="center"/>
            <w:hideMark/>
          </w:tcPr>
          <w:p w14:paraId="1D424D67" w14:textId="77777777" w:rsidR="00F7557A" w:rsidRPr="00F7557A" w:rsidRDefault="00F7557A" w:rsidP="00F7557A">
            <w:pPr>
              <w:spacing w:after="0"/>
              <w:rPr>
                <w:b/>
                <w:bCs/>
              </w:rPr>
            </w:pPr>
            <w:r w:rsidRPr="00F7557A">
              <w:rPr>
                <w:b/>
                <w:bCs/>
              </w:rPr>
              <w:t>Δ (abs)</w:t>
            </w:r>
          </w:p>
        </w:tc>
        <w:tc>
          <w:tcPr>
            <w:tcW w:w="0" w:type="auto"/>
            <w:vAlign w:val="center"/>
            <w:hideMark/>
          </w:tcPr>
          <w:p w14:paraId="13A0342C" w14:textId="77777777" w:rsidR="00F7557A" w:rsidRPr="00F7557A" w:rsidRDefault="00F7557A" w:rsidP="00F7557A">
            <w:pPr>
              <w:spacing w:after="0"/>
              <w:rPr>
                <w:b/>
                <w:bCs/>
              </w:rPr>
            </w:pPr>
            <w:r w:rsidRPr="00F7557A">
              <w:rPr>
                <w:b/>
                <w:bCs/>
              </w:rPr>
              <w:t>Δ (%)</w:t>
            </w:r>
          </w:p>
        </w:tc>
      </w:tr>
      <w:tr w:rsidR="00141E0E" w:rsidRPr="00F7557A" w14:paraId="7E04FD46" w14:textId="77777777" w:rsidTr="00141E0E">
        <w:trPr>
          <w:trHeight w:val="348"/>
          <w:tblCellSpacing w:w="15" w:type="dxa"/>
        </w:trPr>
        <w:tc>
          <w:tcPr>
            <w:tcW w:w="0" w:type="auto"/>
            <w:vAlign w:val="center"/>
            <w:hideMark/>
          </w:tcPr>
          <w:p w14:paraId="4D1B8940" w14:textId="77777777" w:rsidR="00F7557A" w:rsidRPr="00F7557A" w:rsidRDefault="00F7557A" w:rsidP="00F7557A">
            <w:pPr>
              <w:spacing w:after="0"/>
            </w:pPr>
            <w:r w:rsidRPr="00F7557A">
              <w:t>METEOR</w:t>
            </w:r>
          </w:p>
        </w:tc>
        <w:tc>
          <w:tcPr>
            <w:tcW w:w="0" w:type="auto"/>
            <w:vAlign w:val="center"/>
            <w:hideMark/>
          </w:tcPr>
          <w:p w14:paraId="346D30C5" w14:textId="77777777" w:rsidR="00F7557A" w:rsidRPr="00F7557A" w:rsidRDefault="00F7557A" w:rsidP="00F7557A">
            <w:pPr>
              <w:spacing w:after="0"/>
            </w:pPr>
            <w:r w:rsidRPr="00F7557A">
              <w:t>0.1926</w:t>
            </w:r>
          </w:p>
        </w:tc>
        <w:tc>
          <w:tcPr>
            <w:tcW w:w="0" w:type="auto"/>
            <w:vAlign w:val="center"/>
            <w:hideMark/>
          </w:tcPr>
          <w:p w14:paraId="5BF4CB35" w14:textId="77777777" w:rsidR="00F7557A" w:rsidRPr="00F7557A" w:rsidRDefault="00F7557A" w:rsidP="00F7557A">
            <w:pPr>
              <w:spacing w:after="0"/>
            </w:pPr>
            <w:r w:rsidRPr="00F7557A">
              <w:t>0.2434</w:t>
            </w:r>
          </w:p>
        </w:tc>
        <w:tc>
          <w:tcPr>
            <w:tcW w:w="0" w:type="auto"/>
            <w:vAlign w:val="center"/>
            <w:hideMark/>
          </w:tcPr>
          <w:p w14:paraId="5924A1B2" w14:textId="77777777" w:rsidR="00F7557A" w:rsidRPr="00F7557A" w:rsidRDefault="00F7557A" w:rsidP="00F7557A">
            <w:pPr>
              <w:spacing w:after="0"/>
            </w:pPr>
            <w:r w:rsidRPr="00F7557A">
              <w:t>+0.0508</w:t>
            </w:r>
          </w:p>
        </w:tc>
        <w:tc>
          <w:tcPr>
            <w:tcW w:w="0" w:type="auto"/>
            <w:vAlign w:val="center"/>
            <w:hideMark/>
          </w:tcPr>
          <w:p w14:paraId="6D5C03A7" w14:textId="77777777" w:rsidR="00F7557A" w:rsidRPr="00F7557A" w:rsidRDefault="00F7557A" w:rsidP="00F7557A">
            <w:pPr>
              <w:spacing w:after="0"/>
            </w:pPr>
            <w:r w:rsidRPr="00F7557A">
              <w:t>+26.4%</w:t>
            </w:r>
          </w:p>
        </w:tc>
      </w:tr>
      <w:tr w:rsidR="00141E0E" w:rsidRPr="00F7557A" w14:paraId="3DD17734" w14:textId="77777777" w:rsidTr="00141E0E">
        <w:trPr>
          <w:trHeight w:val="335"/>
          <w:tblCellSpacing w:w="15" w:type="dxa"/>
        </w:trPr>
        <w:tc>
          <w:tcPr>
            <w:tcW w:w="0" w:type="auto"/>
            <w:vAlign w:val="center"/>
            <w:hideMark/>
          </w:tcPr>
          <w:p w14:paraId="20755DF1" w14:textId="77777777" w:rsidR="00F7557A" w:rsidRPr="00F7557A" w:rsidRDefault="00F7557A" w:rsidP="00F7557A">
            <w:pPr>
              <w:spacing w:after="0"/>
            </w:pPr>
            <w:r w:rsidRPr="00F7557A">
              <w:t>ROUGE-1</w:t>
            </w:r>
          </w:p>
        </w:tc>
        <w:tc>
          <w:tcPr>
            <w:tcW w:w="0" w:type="auto"/>
            <w:vAlign w:val="center"/>
            <w:hideMark/>
          </w:tcPr>
          <w:p w14:paraId="51A1B599" w14:textId="77777777" w:rsidR="00F7557A" w:rsidRPr="00F7557A" w:rsidRDefault="00F7557A" w:rsidP="00F7557A">
            <w:pPr>
              <w:spacing w:after="0"/>
            </w:pPr>
            <w:r w:rsidRPr="00F7557A">
              <w:t>0.2169</w:t>
            </w:r>
          </w:p>
        </w:tc>
        <w:tc>
          <w:tcPr>
            <w:tcW w:w="0" w:type="auto"/>
            <w:vAlign w:val="center"/>
            <w:hideMark/>
          </w:tcPr>
          <w:p w14:paraId="43C0A09F" w14:textId="77777777" w:rsidR="00F7557A" w:rsidRPr="00F7557A" w:rsidRDefault="00F7557A" w:rsidP="00F7557A">
            <w:pPr>
              <w:spacing w:after="0"/>
            </w:pPr>
            <w:r w:rsidRPr="00F7557A">
              <w:t>0.2485</w:t>
            </w:r>
          </w:p>
        </w:tc>
        <w:tc>
          <w:tcPr>
            <w:tcW w:w="0" w:type="auto"/>
            <w:vAlign w:val="center"/>
            <w:hideMark/>
          </w:tcPr>
          <w:p w14:paraId="4FDEDF22" w14:textId="77777777" w:rsidR="00F7557A" w:rsidRPr="00F7557A" w:rsidRDefault="00F7557A" w:rsidP="00F7557A">
            <w:pPr>
              <w:spacing w:after="0"/>
            </w:pPr>
            <w:r w:rsidRPr="00F7557A">
              <w:t>+0.0316</w:t>
            </w:r>
          </w:p>
        </w:tc>
        <w:tc>
          <w:tcPr>
            <w:tcW w:w="0" w:type="auto"/>
            <w:vAlign w:val="center"/>
            <w:hideMark/>
          </w:tcPr>
          <w:p w14:paraId="3423005B" w14:textId="77777777" w:rsidR="00F7557A" w:rsidRPr="00F7557A" w:rsidRDefault="00F7557A" w:rsidP="00F7557A">
            <w:pPr>
              <w:spacing w:after="0"/>
            </w:pPr>
            <w:r w:rsidRPr="00F7557A">
              <w:t>+14.5%</w:t>
            </w:r>
          </w:p>
        </w:tc>
      </w:tr>
      <w:tr w:rsidR="00141E0E" w:rsidRPr="00F7557A" w14:paraId="0C1AEED8" w14:textId="77777777" w:rsidTr="00141E0E">
        <w:trPr>
          <w:trHeight w:val="348"/>
          <w:tblCellSpacing w:w="15" w:type="dxa"/>
        </w:trPr>
        <w:tc>
          <w:tcPr>
            <w:tcW w:w="0" w:type="auto"/>
            <w:vAlign w:val="center"/>
            <w:hideMark/>
          </w:tcPr>
          <w:p w14:paraId="27D6DF0F" w14:textId="77777777" w:rsidR="00F7557A" w:rsidRPr="00F7557A" w:rsidRDefault="00F7557A" w:rsidP="00F7557A">
            <w:pPr>
              <w:spacing w:after="0"/>
            </w:pPr>
            <w:r w:rsidRPr="00F7557A">
              <w:t>ROUGE-2</w:t>
            </w:r>
          </w:p>
        </w:tc>
        <w:tc>
          <w:tcPr>
            <w:tcW w:w="0" w:type="auto"/>
            <w:vAlign w:val="center"/>
            <w:hideMark/>
          </w:tcPr>
          <w:p w14:paraId="7937FBC4" w14:textId="77777777" w:rsidR="00F7557A" w:rsidRPr="00F7557A" w:rsidRDefault="00F7557A" w:rsidP="00F7557A">
            <w:pPr>
              <w:spacing w:after="0"/>
            </w:pPr>
            <w:r w:rsidRPr="00F7557A">
              <w:t>0.0912</w:t>
            </w:r>
          </w:p>
        </w:tc>
        <w:tc>
          <w:tcPr>
            <w:tcW w:w="0" w:type="auto"/>
            <w:vAlign w:val="center"/>
            <w:hideMark/>
          </w:tcPr>
          <w:p w14:paraId="73C28CAE" w14:textId="77777777" w:rsidR="00F7557A" w:rsidRPr="00F7557A" w:rsidRDefault="00F7557A" w:rsidP="00F7557A">
            <w:pPr>
              <w:spacing w:after="0"/>
            </w:pPr>
            <w:r w:rsidRPr="00F7557A">
              <w:t>0.0794</w:t>
            </w:r>
          </w:p>
        </w:tc>
        <w:tc>
          <w:tcPr>
            <w:tcW w:w="0" w:type="auto"/>
            <w:vAlign w:val="center"/>
            <w:hideMark/>
          </w:tcPr>
          <w:p w14:paraId="099BE06E" w14:textId="77777777" w:rsidR="00F7557A" w:rsidRPr="00F7557A" w:rsidRDefault="00F7557A" w:rsidP="00F7557A">
            <w:pPr>
              <w:spacing w:after="0"/>
            </w:pPr>
            <w:r w:rsidRPr="00F7557A">
              <w:t>-0.0118</w:t>
            </w:r>
          </w:p>
        </w:tc>
        <w:tc>
          <w:tcPr>
            <w:tcW w:w="0" w:type="auto"/>
            <w:vAlign w:val="center"/>
            <w:hideMark/>
          </w:tcPr>
          <w:p w14:paraId="3BFDA11F" w14:textId="77777777" w:rsidR="00F7557A" w:rsidRPr="00F7557A" w:rsidRDefault="00F7557A" w:rsidP="00F7557A">
            <w:pPr>
              <w:spacing w:after="0"/>
            </w:pPr>
            <w:r w:rsidRPr="00F7557A">
              <w:t>-12.9%</w:t>
            </w:r>
          </w:p>
        </w:tc>
      </w:tr>
      <w:tr w:rsidR="00141E0E" w:rsidRPr="00F7557A" w14:paraId="14435675" w14:textId="77777777" w:rsidTr="00141E0E">
        <w:trPr>
          <w:trHeight w:val="335"/>
          <w:tblCellSpacing w:w="15" w:type="dxa"/>
        </w:trPr>
        <w:tc>
          <w:tcPr>
            <w:tcW w:w="0" w:type="auto"/>
            <w:vAlign w:val="center"/>
            <w:hideMark/>
          </w:tcPr>
          <w:p w14:paraId="00497A03" w14:textId="77777777" w:rsidR="00F7557A" w:rsidRPr="00F7557A" w:rsidRDefault="00F7557A" w:rsidP="00F7557A">
            <w:pPr>
              <w:spacing w:after="0"/>
            </w:pPr>
            <w:r w:rsidRPr="00F7557A">
              <w:t>ROUGE-L</w:t>
            </w:r>
          </w:p>
        </w:tc>
        <w:tc>
          <w:tcPr>
            <w:tcW w:w="0" w:type="auto"/>
            <w:vAlign w:val="center"/>
            <w:hideMark/>
          </w:tcPr>
          <w:p w14:paraId="1DDA78A5" w14:textId="77777777" w:rsidR="00F7557A" w:rsidRPr="00F7557A" w:rsidRDefault="00F7557A" w:rsidP="00F7557A">
            <w:pPr>
              <w:spacing w:after="0"/>
            </w:pPr>
            <w:r w:rsidRPr="00F7557A">
              <w:t>0.1651</w:t>
            </w:r>
          </w:p>
        </w:tc>
        <w:tc>
          <w:tcPr>
            <w:tcW w:w="0" w:type="auto"/>
            <w:vAlign w:val="center"/>
            <w:hideMark/>
          </w:tcPr>
          <w:p w14:paraId="61530438" w14:textId="77777777" w:rsidR="00F7557A" w:rsidRPr="00F7557A" w:rsidRDefault="00F7557A" w:rsidP="00F7557A">
            <w:pPr>
              <w:spacing w:after="0"/>
            </w:pPr>
            <w:r w:rsidRPr="00F7557A">
              <w:t>0.1661</w:t>
            </w:r>
          </w:p>
        </w:tc>
        <w:tc>
          <w:tcPr>
            <w:tcW w:w="0" w:type="auto"/>
            <w:vAlign w:val="center"/>
            <w:hideMark/>
          </w:tcPr>
          <w:p w14:paraId="48D5BC00" w14:textId="77777777" w:rsidR="00F7557A" w:rsidRPr="00F7557A" w:rsidRDefault="00F7557A" w:rsidP="00F7557A">
            <w:pPr>
              <w:spacing w:after="0"/>
            </w:pPr>
            <w:r w:rsidRPr="00F7557A">
              <w:t>+0.0010</w:t>
            </w:r>
          </w:p>
        </w:tc>
        <w:tc>
          <w:tcPr>
            <w:tcW w:w="0" w:type="auto"/>
            <w:vAlign w:val="center"/>
            <w:hideMark/>
          </w:tcPr>
          <w:p w14:paraId="4A9A15CE" w14:textId="77777777" w:rsidR="00F7557A" w:rsidRPr="00F7557A" w:rsidRDefault="00F7557A" w:rsidP="00F7557A">
            <w:pPr>
              <w:spacing w:after="0"/>
            </w:pPr>
            <w:r w:rsidRPr="00F7557A">
              <w:t>+0.6%</w:t>
            </w:r>
          </w:p>
        </w:tc>
      </w:tr>
      <w:tr w:rsidR="00141E0E" w:rsidRPr="00F7557A" w14:paraId="25A81393" w14:textId="77777777" w:rsidTr="00141E0E">
        <w:trPr>
          <w:trHeight w:val="348"/>
          <w:tblCellSpacing w:w="15" w:type="dxa"/>
        </w:trPr>
        <w:tc>
          <w:tcPr>
            <w:tcW w:w="0" w:type="auto"/>
            <w:vAlign w:val="center"/>
            <w:hideMark/>
          </w:tcPr>
          <w:p w14:paraId="76587914" w14:textId="77777777" w:rsidR="00F7557A" w:rsidRPr="00F7557A" w:rsidRDefault="00F7557A" w:rsidP="00F7557A">
            <w:pPr>
              <w:spacing w:after="0"/>
            </w:pPr>
            <w:r w:rsidRPr="00F7557A">
              <w:t>BLEU</w:t>
            </w:r>
          </w:p>
        </w:tc>
        <w:tc>
          <w:tcPr>
            <w:tcW w:w="0" w:type="auto"/>
            <w:vAlign w:val="center"/>
            <w:hideMark/>
          </w:tcPr>
          <w:p w14:paraId="3B29E568" w14:textId="77777777" w:rsidR="00F7557A" w:rsidRPr="00F7557A" w:rsidRDefault="00F7557A" w:rsidP="00F7557A">
            <w:pPr>
              <w:spacing w:after="0"/>
            </w:pPr>
            <w:r w:rsidRPr="00F7557A">
              <w:t>0.0587</w:t>
            </w:r>
          </w:p>
        </w:tc>
        <w:tc>
          <w:tcPr>
            <w:tcW w:w="0" w:type="auto"/>
            <w:vAlign w:val="center"/>
            <w:hideMark/>
          </w:tcPr>
          <w:p w14:paraId="5152AB42" w14:textId="77777777" w:rsidR="00F7557A" w:rsidRPr="00F7557A" w:rsidRDefault="00F7557A" w:rsidP="00F7557A">
            <w:pPr>
              <w:spacing w:after="0"/>
            </w:pPr>
            <w:r w:rsidRPr="00F7557A">
              <w:t>0.0473</w:t>
            </w:r>
          </w:p>
        </w:tc>
        <w:tc>
          <w:tcPr>
            <w:tcW w:w="0" w:type="auto"/>
            <w:vAlign w:val="center"/>
            <w:hideMark/>
          </w:tcPr>
          <w:p w14:paraId="6B80F311" w14:textId="77777777" w:rsidR="00F7557A" w:rsidRPr="00F7557A" w:rsidRDefault="00F7557A" w:rsidP="00F7557A">
            <w:pPr>
              <w:spacing w:after="0"/>
            </w:pPr>
            <w:r w:rsidRPr="00F7557A">
              <w:t>-0.0114</w:t>
            </w:r>
          </w:p>
        </w:tc>
        <w:tc>
          <w:tcPr>
            <w:tcW w:w="0" w:type="auto"/>
            <w:vAlign w:val="center"/>
            <w:hideMark/>
          </w:tcPr>
          <w:p w14:paraId="4CF9C930" w14:textId="77777777" w:rsidR="00F7557A" w:rsidRPr="00F7557A" w:rsidRDefault="00F7557A" w:rsidP="00F7557A">
            <w:pPr>
              <w:spacing w:after="0"/>
            </w:pPr>
            <w:r w:rsidRPr="00F7557A">
              <w:t>-19.4%</w:t>
            </w:r>
          </w:p>
        </w:tc>
      </w:tr>
    </w:tbl>
    <w:p w14:paraId="3C03BFC6" w14:textId="77777777" w:rsidR="00F7557A" w:rsidRPr="00F7557A" w:rsidRDefault="00F7557A" w:rsidP="00F7557A">
      <w:pPr>
        <w:spacing w:after="0"/>
      </w:pPr>
      <w:r w:rsidRPr="00F7557A">
        <w:t>OpenOrca Test Set (n=111):</w:t>
      </w:r>
    </w:p>
    <w:tbl>
      <w:tblPr>
        <w:tblW w:w="9031"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8"/>
        <w:gridCol w:w="1479"/>
        <w:gridCol w:w="2371"/>
        <w:gridCol w:w="1633"/>
        <w:gridCol w:w="1530"/>
      </w:tblGrid>
      <w:tr w:rsidR="00F7557A" w:rsidRPr="00F7557A" w14:paraId="36F124D9" w14:textId="77777777" w:rsidTr="00141E0E">
        <w:trPr>
          <w:trHeight w:val="343"/>
          <w:tblHeader/>
          <w:tblCellSpacing w:w="15" w:type="dxa"/>
        </w:trPr>
        <w:tc>
          <w:tcPr>
            <w:tcW w:w="0" w:type="auto"/>
            <w:vAlign w:val="center"/>
            <w:hideMark/>
          </w:tcPr>
          <w:p w14:paraId="76E0F2CE" w14:textId="77777777" w:rsidR="00F7557A" w:rsidRPr="00F7557A" w:rsidRDefault="00F7557A" w:rsidP="00F7557A">
            <w:pPr>
              <w:spacing w:after="0"/>
              <w:rPr>
                <w:b/>
                <w:bCs/>
              </w:rPr>
            </w:pPr>
            <w:r w:rsidRPr="00F7557A">
              <w:rPr>
                <w:b/>
                <w:bCs/>
              </w:rPr>
              <w:t>Metric</w:t>
            </w:r>
          </w:p>
        </w:tc>
        <w:tc>
          <w:tcPr>
            <w:tcW w:w="0" w:type="auto"/>
            <w:vAlign w:val="center"/>
            <w:hideMark/>
          </w:tcPr>
          <w:p w14:paraId="2ECFCDE9" w14:textId="77777777" w:rsidR="00F7557A" w:rsidRPr="00F7557A" w:rsidRDefault="00F7557A" w:rsidP="00F7557A">
            <w:pPr>
              <w:spacing w:after="0"/>
              <w:rPr>
                <w:b/>
                <w:bCs/>
              </w:rPr>
            </w:pPr>
            <w:r w:rsidRPr="00F7557A">
              <w:rPr>
                <w:b/>
                <w:bCs/>
              </w:rPr>
              <w:t>Base</w:t>
            </w:r>
          </w:p>
        </w:tc>
        <w:tc>
          <w:tcPr>
            <w:tcW w:w="0" w:type="auto"/>
            <w:vAlign w:val="center"/>
            <w:hideMark/>
          </w:tcPr>
          <w:p w14:paraId="751B2DE5" w14:textId="77777777" w:rsidR="00F7557A" w:rsidRPr="00F7557A" w:rsidRDefault="00F7557A" w:rsidP="00F7557A">
            <w:pPr>
              <w:spacing w:after="0"/>
              <w:rPr>
                <w:b/>
                <w:bCs/>
              </w:rPr>
            </w:pPr>
            <w:r w:rsidRPr="00F7557A">
              <w:rPr>
                <w:b/>
                <w:bCs/>
              </w:rPr>
              <w:t>Fine-tuned</w:t>
            </w:r>
          </w:p>
        </w:tc>
        <w:tc>
          <w:tcPr>
            <w:tcW w:w="0" w:type="auto"/>
            <w:vAlign w:val="center"/>
            <w:hideMark/>
          </w:tcPr>
          <w:p w14:paraId="2EBCAA9F" w14:textId="77777777" w:rsidR="00F7557A" w:rsidRPr="00F7557A" w:rsidRDefault="00F7557A" w:rsidP="00F7557A">
            <w:pPr>
              <w:spacing w:after="0"/>
              <w:rPr>
                <w:b/>
                <w:bCs/>
              </w:rPr>
            </w:pPr>
            <w:r w:rsidRPr="00F7557A">
              <w:rPr>
                <w:b/>
                <w:bCs/>
              </w:rPr>
              <w:t>Δ (abs)</w:t>
            </w:r>
          </w:p>
        </w:tc>
        <w:tc>
          <w:tcPr>
            <w:tcW w:w="0" w:type="auto"/>
            <w:vAlign w:val="center"/>
            <w:hideMark/>
          </w:tcPr>
          <w:p w14:paraId="16EA55FA" w14:textId="77777777" w:rsidR="00F7557A" w:rsidRPr="00F7557A" w:rsidRDefault="00F7557A" w:rsidP="00F7557A">
            <w:pPr>
              <w:spacing w:after="0"/>
              <w:rPr>
                <w:b/>
                <w:bCs/>
              </w:rPr>
            </w:pPr>
            <w:r w:rsidRPr="00F7557A">
              <w:rPr>
                <w:b/>
                <w:bCs/>
              </w:rPr>
              <w:t>Δ (%)</w:t>
            </w:r>
          </w:p>
        </w:tc>
      </w:tr>
      <w:tr w:rsidR="00F7557A" w:rsidRPr="00F7557A" w14:paraId="43AAD76A" w14:textId="77777777" w:rsidTr="00141E0E">
        <w:trPr>
          <w:trHeight w:val="356"/>
          <w:tblCellSpacing w:w="15" w:type="dxa"/>
        </w:trPr>
        <w:tc>
          <w:tcPr>
            <w:tcW w:w="0" w:type="auto"/>
            <w:vAlign w:val="center"/>
            <w:hideMark/>
          </w:tcPr>
          <w:p w14:paraId="5C1F682E" w14:textId="77777777" w:rsidR="00F7557A" w:rsidRPr="00F7557A" w:rsidRDefault="00F7557A" w:rsidP="00F7557A">
            <w:pPr>
              <w:spacing w:after="0"/>
            </w:pPr>
            <w:r w:rsidRPr="00F7557A">
              <w:t>METEOR</w:t>
            </w:r>
          </w:p>
        </w:tc>
        <w:tc>
          <w:tcPr>
            <w:tcW w:w="0" w:type="auto"/>
            <w:vAlign w:val="center"/>
            <w:hideMark/>
          </w:tcPr>
          <w:p w14:paraId="3BEC9443" w14:textId="77777777" w:rsidR="00F7557A" w:rsidRPr="00F7557A" w:rsidRDefault="00F7557A" w:rsidP="00F7557A">
            <w:pPr>
              <w:spacing w:after="0"/>
            </w:pPr>
            <w:r w:rsidRPr="00F7557A">
              <w:t>0.2315</w:t>
            </w:r>
          </w:p>
        </w:tc>
        <w:tc>
          <w:tcPr>
            <w:tcW w:w="0" w:type="auto"/>
            <w:vAlign w:val="center"/>
            <w:hideMark/>
          </w:tcPr>
          <w:p w14:paraId="7E00A939" w14:textId="77777777" w:rsidR="00F7557A" w:rsidRPr="00F7557A" w:rsidRDefault="00F7557A" w:rsidP="00F7557A">
            <w:pPr>
              <w:spacing w:after="0"/>
            </w:pPr>
            <w:r w:rsidRPr="00F7557A">
              <w:t>0.1543</w:t>
            </w:r>
          </w:p>
        </w:tc>
        <w:tc>
          <w:tcPr>
            <w:tcW w:w="0" w:type="auto"/>
            <w:vAlign w:val="center"/>
            <w:hideMark/>
          </w:tcPr>
          <w:p w14:paraId="7A68FC92" w14:textId="77777777" w:rsidR="00F7557A" w:rsidRPr="00F7557A" w:rsidRDefault="00F7557A" w:rsidP="00F7557A">
            <w:pPr>
              <w:spacing w:after="0"/>
            </w:pPr>
            <w:r w:rsidRPr="00F7557A">
              <w:t>-0.0772</w:t>
            </w:r>
          </w:p>
        </w:tc>
        <w:tc>
          <w:tcPr>
            <w:tcW w:w="0" w:type="auto"/>
            <w:vAlign w:val="center"/>
            <w:hideMark/>
          </w:tcPr>
          <w:p w14:paraId="28AE5976" w14:textId="77777777" w:rsidR="00F7557A" w:rsidRPr="00F7557A" w:rsidRDefault="00F7557A" w:rsidP="00F7557A">
            <w:pPr>
              <w:spacing w:after="0"/>
            </w:pPr>
            <w:r w:rsidRPr="00F7557A">
              <w:t>-33.4%</w:t>
            </w:r>
          </w:p>
        </w:tc>
      </w:tr>
      <w:tr w:rsidR="00F7557A" w:rsidRPr="00F7557A" w14:paraId="23DFB1F3" w14:textId="77777777" w:rsidTr="00141E0E">
        <w:trPr>
          <w:trHeight w:val="343"/>
          <w:tblCellSpacing w:w="15" w:type="dxa"/>
        </w:trPr>
        <w:tc>
          <w:tcPr>
            <w:tcW w:w="0" w:type="auto"/>
            <w:vAlign w:val="center"/>
            <w:hideMark/>
          </w:tcPr>
          <w:p w14:paraId="0C16C54B" w14:textId="77777777" w:rsidR="00F7557A" w:rsidRPr="00F7557A" w:rsidRDefault="00F7557A" w:rsidP="00F7557A">
            <w:pPr>
              <w:spacing w:after="0"/>
            </w:pPr>
            <w:r w:rsidRPr="00F7557A">
              <w:t>ROUGE-1</w:t>
            </w:r>
          </w:p>
        </w:tc>
        <w:tc>
          <w:tcPr>
            <w:tcW w:w="0" w:type="auto"/>
            <w:vAlign w:val="center"/>
            <w:hideMark/>
          </w:tcPr>
          <w:p w14:paraId="609B822B" w14:textId="77777777" w:rsidR="00F7557A" w:rsidRPr="00F7557A" w:rsidRDefault="00F7557A" w:rsidP="00F7557A">
            <w:pPr>
              <w:spacing w:after="0"/>
            </w:pPr>
            <w:r w:rsidRPr="00F7557A">
              <w:t>0.2882</w:t>
            </w:r>
          </w:p>
        </w:tc>
        <w:tc>
          <w:tcPr>
            <w:tcW w:w="0" w:type="auto"/>
            <w:vAlign w:val="center"/>
            <w:hideMark/>
          </w:tcPr>
          <w:p w14:paraId="48DDA71A" w14:textId="77777777" w:rsidR="00F7557A" w:rsidRPr="00F7557A" w:rsidRDefault="00F7557A" w:rsidP="00F7557A">
            <w:pPr>
              <w:spacing w:after="0"/>
            </w:pPr>
            <w:r w:rsidRPr="00F7557A">
              <w:t>0.2159</w:t>
            </w:r>
          </w:p>
        </w:tc>
        <w:tc>
          <w:tcPr>
            <w:tcW w:w="0" w:type="auto"/>
            <w:vAlign w:val="center"/>
            <w:hideMark/>
          </w:tcPr>
          <w:p w14:paraId="7A607778" w14:textId="77777777" w:rsidR="00F7557A" w:rsidRPr="00F7557A" w:rsidRDefault="00F7557A" w:rsidP="00F7557A">
            <w:pPr>
              <w:spacing w:after="0"/>
            </w:pPr>
            <w:r w:rsidRPr="00F7557A">
              <w:t>-0.0723</w:t>
            </w:r>
          </w:p>
        </w:tc>
        <w:tc>
          <w:tcPr>
            <w:tcW w:w="0" w:type="auto"/>
            <w:vAlign w:val="center"/>
            <w:hideMark/>
          </w:tcPr>
          <w:p w14:paraId="61D42D6E" w14:textId="77777777" w:rsidR="00F7557A" w:rsidRPr="00F7557A" w:rsidRDefault="00F7557A" w:rsidP="00F7557A">
            <w:pPr>
              <w:spacing w:after="0"/>
            </w:pPr>
            <w:r w:rsidRPr="00F7557A">
              <w:t>-25.1%</w:t>
            </w:r>
          </w:p>
        </w:tc>
      </w:tr>
      <w:tr w:rsidR="00F7557A" w:rsidRPr="00F7557A" w14:paraId="489A30C1" w14:textId="77777777" w:rsidTr="00141E0E">
        <w:trPr>
          <w:trHeight w:val="356"/>
          <w:tblCellSpacing w:w="15" w:type="dxa"/>
        </w:trPr>
        <w:tc>
          <w:tcPr>
            <w:tcW w:w="0" w:type="auto"/>
            <w:vAlign w:val="center"/>
            <w:hideMark/>
          </w:tcPr>
          <w:p w14:paraId="57BA7AB6" w14:textId="77777777" w:rsidR="00F7557A" w:rsidRPr="00F7557A" w:rsidRDefault="00F7557A" w:rsidP="00F7557A">
            <w:pPr>
              <w:spacing w:after="0"/>
            </w:pPr>
            <w:r w:rsidRPr="00F7557A">
              <w:t>ROUGE-2</w:t>
            </w:r>
          </w:p>
        </w:tc>
        <w:tc>
          <w:tcPr>
            <w:tcW w:w="0" w:type="auto"/>
            <w:vAlign w:val="center"/>
            <w:hideMark/>
          </w:tcPr>
          <w:p w14:paraId="2802843E" w14:textId="77777777" w:rsidR="00F7557A" w:rsidRPr="00F7557A" w:rsidRDefault="00F7557A" w:rsidP="00F7557A">
            <w:pPr>
              <w:spacing w:after="0"/>
            </w:pPr>
            <w:r w:rsidRPr="00F7557A">
              <w:t>0.1311</w:t>
            </w:r>
          </w:p>
        </w:tc>
        <w:tc>
          <w:tcPr>
            <w:tcW w:w="0" w:type="auto"/>
            <w:vAlign w:val="center"/>
            <w:hideMark/>
          </w:tcPr>
          <w:p w14:paraId="0397F620" w14:textId="77777777" w:rsidR="00F7557A" w:rsidRPr="00F7557A" w:rsidRDefault="00F7557A" w:rsidP="00F7557A">
            <w:pPr>
              <w:spacing w:after="0"/>
            </w:pPr>
            <w:r w:rsidRPr="00F7557A">
              <w:t>0.0861</w:t>
            </w:r>
          </w:p>
        </w:tc>
        <w:tc>
          <w:tcPr>
            <w:tcW w:w="0" w:type="auto"/>
            <w:vAlign w:val="center"/>
            <w:hideMark/>
          </w:tcPr>
          <w:p w14:paraId="77C9D48E" w14:textId="77777777" w:rsidR="00F7557A" w:rsidRPr="00F7557A" w:rsidRDefault="00F7557A" w:rsidP="00F7557A">
            <w:pPr>
              <w:spacing w:after="0"/>
            </w:pPr>
            <w:r w:rsidRPr="00F7557A">
              <w:t>-0.0450</w:t>
            </w:r>
          </w:p>
        </w:tc>
        <w:tc>
          <w:tcPr>
            <w:tcW w:w="0" w:type="auto"/>
            <w:vAlign w:val="center"/>
            <w:hideMark/>
          </w:tcPr>
          <w:p w14:paraId="14EC4EDD" w14:textId="77777777" w:rsidR="00F7557A" w:rsidRPr="00F7557A" w:rsidRDefault="00F7557A" w:rsidP="00F7557A">
            <w:pPr>
              <w:spacing w:after="0"/>
            </w:pPr>
            <w:r w:rsidRPr="00F7557A">
              <w:t>-34.3%</w:t>
            </w:r>
          </w:p>
        </w:tc>
      </w:tr>
      <w:tr w:rsidR="00F7557A" w:rsidRPr="00F7557A" w14:paraId="41386CD3" w14:textId="77777777" w:rsidTr="00141E0E">
        <w:trPr>
          <w:trHeight w:val="343"/>
          <w:tblCellSpacing w:w="15" w:type="dxa"/>
        </w:trPr>
        <w:tc>
          <w:tcPr>
            <w:tcW w:w="0" w:type="auto"/>
            <w:vAlign w:val="center"/>
            <w:hideMark/>
          </w:tcPr>
          <w:p w14:paraId="5E4D25FE" w14:textId="77777777" w:rsidR="00F7557A" w:rsidRPr="00F7557A" w:rsidRDefault="00F7557A" w:rsidP="00F7557A">
            <w:pPr>
              <w:spacing w:after="0"/>
            </w:pPr>
            <w:r w:rsidRPr="00F7557A">
              <w:t>ROUGE-L</w:t>
            </w:r>
          </w:p>
        </w:tc>
        <w:tc>
          <w:tcPr>
            <w:tcW w:w="0" w:type="auto"/>
            <w:vAlign w:val="center"/>
            <w:hideMark/>
          </w:tcPr>
          <w:p w14:paraId="50B75EDC" w14:textId="77777777" w:rsidR="00F7557A" w:rsidRPr="00F7557A" w:rsidRDefault="00F7557A" w:rsidP="00F7557A">
            <w:pPr>
              <w:spacing w:after="0"/>
            </w:pPr>
            <w:r w:rsidRPr="00F7557A">
              <w:t>0.1940</w:t>
            </w:r>
          </w:p>
        </w:tc>
        <w:tc>
          <w:tcPr>
            <w:tcW w:w="0" w:type="auto"/>
            <w:vAlign w:val="center"/>
            <w:hideMark/>
          </w:tcPr>
          <w:p w14:paraId="25BEF2BE" w14:textId="77777777" w:rsidR="00F7557A" w:rsidRPr="00F7557A" w:rsidRDefault="00F7557A" w:rsidP="00F7557A">
            <w:pPr>
              <w:spacing w:after="0"/>
            </w:pPr>
            <w:r w:rsidRPr="00F7557A">
              <w:t>0.1605</w:t>
            </w:r>
          </w:p>
        </w:tc>
        <w:tc>
          <w:tcPr>
            <w:tcW w:w="0" w:type="auto"/>
            <w:vAlign w:val="center"/>
            <w:hideMark/>
          </w:tcPr>
          <w:p w14:paraId="29732E2E" w14:textId="77777777" w:rsidR="00F7557A" w:rsidRPr="00F7557A" w:rsidRDefault="00F7557A" w:rsidP="00F7557A">
            <w:pPr>
              <w:spacing w:after="0"/>
            </w:pPr>
            <w:r w:rsidRPr="00F7557A">
              <w:t>-0.0335</w:t>
            </w:r>
          </w:p>
        </w:tc>
        <w:tc>
          <w:tcPr>
            <w:tcW w:w="0" w:type="auto"/>
            <w:vAlign w:val="center"/>
            <w:hideMark/>
          </w:tcPr>
          <w:p w14:paraId="42BF554E" w14:textId="77777777" w:rsidR="00F7557A" w:rsidRPr="00F7557A" w:rsidRDefault="00F7557A" w:rsidP="00F7557A">
            <w:pPr>
              <w:spacing w:after="0"/>
            </w:pPr>
            <w:r w:rsidRPr="00F7557A">
              <w:t>-17.3%</w:t>
            </w:r>
          </w:p>
        </w:tc>
      </w:tr>
      <w:tr w:rsidR="00F7557A" w:rsidRPr="00F7557A" w14:paraId="7F939309" w14:textId="77777777" w:rsidTr="00141E0E">
        <w:trPr>
          <w:trHeight w:val="356"/>
          <w:tblCellSpacing w:w="15" w:type="dxa"/>
        </w:trPr>
        <w:tc>
          <w:tcPr>
            <w:tcW w:w="0" w:type="auto"/>
            <w:vAlign w:val="center"/>
            <w:hideMark/>
          </w:tcPr>
          <w:p w14:paraId="2CB3AC2D" w14:textId="77777777" w:rsidR="00F7557A" w:rsidRPr="00F7557A" w:rsidRDefault="00F7557A" w:rsidP="00F7557A">
            <w:pPr>
              <w:spacing w:after="0"/>
            </w:pPr>
            <w:r w:rsidRPr="00F7557A">
              <w:t>BLEU</w:t>
            </w:r>
          </w:p>
        </w:tc>
        <w:tc>
          <w:tcPr>
            <w:tcW w:w="0" w:type="auto"/>
            <w:vAlign w:val="center"/>
            <w:hideMark/>
          </w:tcPr>
          <w:p w14:paraId="03E105CE" w14:textId="77777777" w:rsidR="00F7557A" w:rsidRPr="00F7557A" w:rsidRDefault="00F7557A" w:rsidP="00F7557A">
            <w:pPr>
              <w:spacing w:after="0"/>
            </w:pPr>
            <w:r w:rsidRPr="00F7557A">
              <w:t>0.0615</w:t>
            </w:r>
          </w:p>
        </w:tc>
        <w:tc>
          <w:tcPr>
            <w:tcW w:w="0" w:type="auto"/>
            <w:vAlign w:val="center"/>
            <w:hideMark/>
          </w:tcPr>
          <w:p w14:paraId="6AA85FF0" w14:textId="77777777" w:rsidR="00F7557A" w:rsidRPr="00F7557A" w:rsidRDefault="00F7557A" w:rsidP="00F7557A">
            <w:pPr>
              <w:spacing w:after="0"/>
            </w:pPr>
            <w:r w:rsidRPr="00F7557A">
              <w:t>0.0044</w:t>
            </w:r>
          </w:p>
        </w:tc>
        <w:tc>
          <w:tcPr>
            <w:tcW w:w="0" w:type="auto"/>
            <w:vAlign w:val="center"/>
            <w:hideMark/>
          </w:tcPr>
          <w:p w14:paraId="58756B8E" w14:textId="77777777" w:rsidR="00F7557A" w:rsidRPr="00F7557A" w:rsidRDefault="00F7557A" w:rsidP="00F7557A">
            <w:pPr>
              <w:spacing w:after="0"/>
            </w:pPr>
            <w:r w:rsidRPr="00F7557A">
              <w:t>-0.0571</w:t>
            </w:r>
          </w:p>
        </w:tc>
        <w:tc>
          <w:tcPr>
            <w:tcW w:w="0" w:type="auto"/>
            <w:vAlign w:val="center"/>
            <w:hideMark/>
          </w:tcPr>
          <w:p w14:paraId="2BABF99C" w14:textId="77777777" w:rsidR="00F7557A" w:rsidRPr="00F7557A" w:rsidRDefault="00F7557A" w:rsidP="00F7557A">
            <w:pPr>
              <w:spacing w:after="0"/>
            </w:pPr>
            <w:r w:rsidRPr="00F7557A">
              <w:t>-92.8%</w:t>
            </w:r>
          </w:p>
        </w:tc>
      </w:tr>
    </w:tbl>
    <w:p w14:paraId="0E9C379A" w14:textId="77777777" w:rsidR="000C2A26" w:rsidRDefault="000C2A26" w:rsidP="00B32D97">
      <w:pPr>
        <w:spacing w:after="0"/>
      </w:pPr>
    </w:p>
    <w:p w14:paraId="1F1341F3" w14:textId="77777777" w:rsidR="000C2A26" w:rsidRDefault="000C2A26" w:rsidP="00B32D97">
      <w:pPr>
        <w:spacing w:after="0"/>
      </w:pPr>
    </w:p>
    <w:p w14:paraId="7E38A2B3" w14:textId="0719DBF3" w:rsidR="000C2A26" w:rsidRDefault="000C2A26" w:rsidP="00B32D97">
      <w:pPr>
        <w:spacing w:after="0"/>
      </w:pPr>
      <w:r>
        <w:t>------------------------------------------------------------------------------------------------------------------</w:t>
      </w:r>
    </w:p>
    <w:p w14:paraId="6EE60CC0" w14:textId="462E6DD7" w:rsidR="00D40C95" w:rsidRDefault="00B32D97" w:rsidP="00B32D97">
      <w:pPr>
        <w:spacing w:after="0"/>
      </w:pPr>
      <w:r>
        <w:t>END OF TECHNICAL REPORT</w:t>
      </w:r>
    </w:p>
    <w:p w14:paraId="54B000C5" w14:textId="5B0C43E7" w:rsidR="000C2A26" w:rsidRDefault="000C2A26" w:rsidP="00B32D97">
      <w:pPr>
        <w:spacing w:after="0"/>
      </w:pPr>
      <w:r>
        <w:t>------------------------------------------------------------------------------------------------------------------</w:t>
      </w:r>
    </w:p>
    <w:sectPr w:rsidR="000C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35E"/>
    <w:multiLevelType w:val="multilevel"/>
    <w:tmpl w:val="66E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7F2C"/>
    <w:multiLevelType w:val="multilevel"/>
    <w:tmpl w:val="2D9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30F81"/>
    <w:multiLevelType w:val="multilevel"/>
    <w:tmpl w:val="199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3A27"/>
    <w:multiLevelType w:val="multilevel"/>
    <w:tmpl w:val="3B766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3329"/>
    <w:multiLevelType w:val="multilevel"/>
    <w:tmpl w:val="D82212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5D1810"/>
    <w:multiLevelType w:val="multilevel"/>
    <w:tmpl w:val="899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35380"/>
    <w:multiLevelType w:val="multilevel"/>
    <w:tmpl w:val="2E280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C140BB7"/>
    <w:multiLevelType w:val="multilevel"/>
    <w:tmpl w:val="3AC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11E49"/>
    <w:multiLevelType w:val="multilevel"/>
    <w:tmpl w:val="328EC1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0B03A4"/>
    <w:multiLevelType w:val="multilevel"/>
    <w:tmpl w:val="A9C0B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90513"/>
    <w:multiLevelType w:val="multilevel"/>
    <w:tmpl w:val="924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06F2A"/>
    <w:multiLevelType w:val="multilevel"/>
    <w:tmpl w:val="D90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A4C3C"/>
    <w:multiLevelType w:val="multilevel"/>
    <w:tmpl w:val="A1B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557DF"/>
    <w:multiLevelType w:val="multilevel"/>
    <w:tmpl w:val="BBD44032"/>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4507A56"/>
    <w:multiLevelType w:val="multilevel"/>
    <w:tmpl w:val="F54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F114E"/>
    <w:multiLevelType w:val="multilevel"/>
    <w:tmpl w:val="1908C30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5185D54"/>
    <w:multiLevelType w:val="multilevel"/>
    <w:tmpl w:val="6C8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63DFA"/>
    <w:multiLevelType w:val="multilevel"/>
    <w:tmpl w:val="BA1EC26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79D21FB"/>
    <w:multiLevelType w:val="multilevel"/>
    <w:tmpl w:val="8FC0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76578"/>
    <w:multiLevelType w:val="multilevel"/>
    <w:tmpl w:val="EFC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33BE7"/>
    <w:multiLevelType w:val="multilevel"/>
    <w:tmpl w:val="9E4EC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A4637DD"/>
    <w:multiLevelType w:val="multilevel"/>
    <w:tmpl w:val="CB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117F2"/>
    <w:multiLevelType w:val="multilevel"/>
    <w:tmpl w:val="B96A897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C2C08F8"/>
    <w:multiLevelType w:val="multilevel"/>
    <w:tmpl w:val="7C0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B54A8"/>
    <w:multiLevelType w:val="multilevel"/>
    <w:tmpl w:val="144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929BB"/>
    <w:multiLevelType w:val="multilevel"/>
    <w:tmpl w:val="2918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52314B"/>
    <w:multiLevelType w:val="multilevel"/>
    <w:tmpl w:val="AE78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A13C6"/>
    <w:multiLevelType w:val="multilevel"/>
    <w:tmpl w:val="A6E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57BAC"/>
    <w:multiLevelType w:val="multilevel"/>
    <w:tmpl w:val="AE1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95F8F"/>
    <w:multiLevelType w:val="multilevel"/>
    <w:tmpl w:val="6FA45EA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5E61F47"/>
    <w:multiLevelType w:val="multilevel"/>
    <w:tmpl w:val="3FD6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710166"/>
    <w:multiLevelType w:val="multilevel"/>
    <w:tmpl w:val="A6F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AE2775"/>
    <w:multiLevelType w:val="multilevel"/>
    <w:tmpl w:val="F328D1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26CE639B"/>
    <w:multiLevelType w:val="multilevel"/>
    <w:tmpl w:val="F6F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203B1"/>
    <w:multiLevelType w:val="multilevel"/>
    <w:tmpl w:val="9BFCA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9B12478"/>
    <w:multiLevelType w:val="multilevel"/>
    <w:tmpl w:val="7DD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C940FE"/>
    <w:multiLevelType w:val="multilevel"/>
    <w:tmpl w:val="22B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326D08"/>
    <w:multiLevelType w:val="multilevel"/>
    <w:tmpl w:val="164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A002B"/>
    <w:multiLevelType w:val="multilevel"/>
    <w:tmpl w:val="20D4E2F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C5D3448"/>
    <w:multiLevelType w:val="multilevel"/>
    <w:tmpl w:val="FB54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89434C"/>
    <w:multiLevelType w:val="hybridMultilevel"/>
    <w:tmpl w:val="D8C20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D026A37"/>
    <w:multiLevelType w:val="multilevel"/>
    <w:tmpl w:val="1BC0DB7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2D28019D"/>
    <w:multiLevelType w:val="multilevel"/>
    <w:tmpl w:val="31B2DB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1204346"/>
    <w:multiLevelType w:val="multilevel"/>
    <w:tmpl w:val="20F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383E30"/>
    <w:multiLevelType w:val="multilevel"/>
    <w:tmpl w:val="D35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72EEA"/>
    <w:multiLevelType w:val="multilevel"/>
    <w:tmpl w:val="2B6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7A0FE0"/>
    <w:multiLevelType w:val="multilevel"/>
    <w:tmpl w:val="55121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5C4687A"/>
    <w:multiLevelType w:val="multilevel"/>
    <w:tmpl w:val="B0BA6E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36B75993"/>
    <w:multiLevelType w:val="multilevel"/>
    <w:tmpl w:val="620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B68BF"/>
    <w:multiLevelType w:val="multilevel"/>
    <w:tmpl w:val="6B7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EB64F4"/>
    <w:multiLevelType w:val="multilevel"/>
    <w:tmpl w:val="68F4B2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396D5D2D"/>
    <w:multiLevelType w:val="multilevel"/>
    <w:tmpl w:val="C5E22682"/>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A1E53D0"/>
    <w:multiLevelType w:val="multilevel"/>
    <w:tmpl w:val="545C9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3B2B26BE"/>
    <w:multiLevelType w:val="multilevel"/>
    <w:tmpl w:val="111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B8499C"/>
    <w:multiLevelType w:val="multilevel"/>
    <w:tmpl w:val="65DAF30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D326128"/>
    <w:multiLevelType w:val="multilevel"/>
    <w:tmpl w:val="2338A5B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3D565C94"/>
    <w:multiLevelType w:val="multilevel"/>
    <w:tmpl w:val="C7F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D023C7"/>
    <w:multiLevelType w:val="multilevel"/>
    <w:tmpl w:val="9A0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922F31"/>
    <w:multiLevelType w:val="multilevel"/>
    <w:tmpl w:val="71E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0D109D"/>
    <w:multiLevelType w:val="multilevel"/>
    <w:tmpl w:val="F43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135215"/>
    <w:multiLevelType w:val="multilevel"/>
    <w:tmpl w:val="8BF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213334"/>
    <w:multiLevelType w:val="multilevel"/>
    <w:tmpl w:val="22DEFA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48A2D88"/>
    <w:multiLevelType w:val="multilevel"/>
    <w:tmpl w:val="D3DE987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4539634A"/>
    <w:multiLevelType w:val="multilevel"/>
    <w:tmpl w:val="B77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3C4328"/>
    <w:multiLevelType w:val="multilevel"/>
    <w:tmpl w:val="1E10B35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4758443F"/>
    <w:multiLevelType w:val="multilevel"/>
    <w:tmpl w:val="CD3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02A57"/>
    <w:multiLevelType w:val="multilevel"/>
    <w:tmpl w:val="2A9E791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48037144"/>
    <w:multiLevelType w:val="multilevel"/>
    <w:tmpl w:val="1C5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A8246B"/>
    <w:multiLevelType w:val="multilevel"/>
    <w:tmpl w:val="B6E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B2026A"/>
    <w:multiLevelType w:val="multilevel"/>
    <w:tmpl w:val="B60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DC3EB5"/>
    <w:multiLevelType w:val="multilevel"/>
    <w:tmpl w:val="E0780F1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4A015255"/>
    <w:multiLevelType w:val="multilevel"/>
    <w:tmpl w:val="BB6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4460F"/>
    <w:multiLevelType w:val="multilevel"/>
    <w:tmpl w:val="E0B88CC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4A6E15CB"/>
    <w:multiLevelType w:val="multilevel"/>
    <w:tmpl w:val="A8D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7811C0"/>
    <w:multiLevelType w:val="multilevel"/>
    <w:tmpl w:val="5D1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30F5E"/>
    <w:multiLevelType w:val="multilevel"/>
    <w:tmpl w:val="782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AA16DB"/>
    <w:multiLevelType w:val="multilevel"/>
    <w:tmpl w:val="1172B6A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39B2D2D"/>
    <w:multiLevelType w:val="multilevel"/>
    <w:tmpl w:val="98B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B92C6E"/>
    <w:multiLevelType w:val="multilevel"/>
    <w:tmpl w:val="4DC63C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5420181A"/>
    <w:multiLevelType w:val="multilevel"/>
    <w:tmpl w:val="848C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020355"/>
    <w:multiLevelType w:val="multilevel"/>
    <w:tmpl w:val="E36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781C56"/>
    <w:multiLevelType w:val="multilevel"/>
    <w:tmpl w:val="764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D27B1A"/>
    <w:multiLevelType w:val="multilevel"/>
    <w:tmpl w:val="CEA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FE6DE0"/>
    <w:multiLevelType w:val="multilevel"/>
    <w:tmpl w:val="D25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340FE6"/>
    <w:multiLevelType w:val="multilevel"/>
    <w:tmpl w:val="479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EF0BE8"/>
    <w:multiLevelType w:val="multilevel"/>
    <w:tmpl w:val="04A46D24"/>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5936420B"/>
    <w:multiLevelType w:val="multilevel"/>
    <w:tmpl w:val="C28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4A5F71"/>
    <w:multiLevelType w:val="multilevel"/>
    <w:tmpl w:val="55982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5C4E5D79"/>
    <w:multiLevelType w:val="multilevel"/>
    <w:tmpl w:val="764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AF4913"/>
    <w:multiLevelType w:val="multilevel"/>
    <w:tmpl w:val="656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34379F"/>
    <w:multiLevelType w:val="multilevel"/>
    <w:tmpl w:val="201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3D26FB"/>
    <w:multiLevelType w:val="multilevel"/>
    <w:tmpl w:val="60D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6228BB"/>
    <w:multiLevelType w:val="multilevel"/>
    <w:tmpl w:val="A55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6157EE"/>
    <w:multiLevelType w:val="multilevel"/>
    <w:tmpl w:val="2D3E06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5F8D63DE"/>
    <w:multiLevelType w:val="multilevel"/>
    <w:tmpl w:val="E9D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1F779E"/>
    <w:multiLevelType w:val="hybridMultilevel"/>
    <w:tmpl w:val="454E1BEA"/>
    <w:lvl w:ilvl="0" w:tplc="18723BC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3237ECF"/>
    <w:multiLevelType w:val="multilevel"/>
    <w:tmpl w:val="39D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734C24"/>
    <w:multiLevelType w:val="multilevel"/>
    <w:tmpl w:val="981856E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7520535"/>
    <w:multiLevelType w:val="multilevel"/>
    <w:tmpl w:val="E50A32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677257AC"/>
    <w:multiLevelType w:val="multilevel"/>
    <w:tmpl w:val="76E01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E16510"/>
    <w:multiLevelType w:val="multilevel"/>
    <w:tmpl w:val="ABEA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EE5715"/>
    <w:multiLevelType w:val="multilevel"/>
    <w:tmpl w:val="28DE55B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6ADB3307"/>
    <w:multiLevelType w:val="multilevel"/>
    <w:tmpl w:val="83FA8B7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6B003345"/>
    <w:multiLevelType w:val="multilevel"/>
    <w:tmpl w:val="551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A468AC"/>
    <w:multiLevelType w:val="multilevel"/>
    <w:tmpl w:val="B53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5A025B"/>
    <w:multiLevelType w:val="multilevel"/>
    <w:tmpl w:val="30DE2A0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705E11FC"/>
    <w:multiLevelType w:val="multilevel"/>
    <w:tmpl w:val="4F38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813FDB"/>
    <w:multiLevelType w:val="multilevel"/>
    <w:tmpl w:val="EB48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D7109F"/>
    <w:multiLevelType w:val="multilevel"/>
    <w:tmpl w:val="A484E3B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9" w15:restartNumberingAfterBreak="0">
    <w:nsid w:val="72AE513F"/>
    <w:multiLevelType w:val="multilevel"/>
    <w:tmpl w:val="5B9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EE5370"/>
    <w:multiLevelType w:val="multilevel"/>
    <w:tmpl w:val="556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AD6E67"/>
    <w:multiLevelType w:val="multilevel"/>
    <w:tmpl w:val="4C1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D6623C"/>
    <w:multiLevelType w:val="multilevel"/>
    <w:tmpl w:val="8E7A6B82"/>
    <w:lvl w:ilvl="0">
      <w:start w:val="1"/>
      <w:numFmt w:val="decimal"/>
      <w:lvlText w:val="%1."/>
      <w:lvlJc w:val="left"/>
      <w:pPr>
        <w:ind w:left="360" w:hanging="360"/>
      </w:p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3" w15:restartNumberingAfterBreak="0">
    <w:nsid w:val="75E534BF"/>
    <w:multiLevelType w:val="multilevel"/>
    <w:tmpl w:val="787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0E4BDE"/>
    <w:multiLevelType w:val="multilevel"/>
    <w:tmpl w:val="98A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763D24"/>
    <w:multiLevelType w:val="multilevel"/>
    <w:tmpl w:val="89503B3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793F4216"/>
    <w:multiLevelType w:val="multilevel"/>
    <w:tmpl w:val="142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A17760"/>
    <w:multiLevelType w:val="multilevel"/>
    <w:tmpl w:val="D07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C0175A"/>
    <w:multiLevelType w:val="multilevel"/>
    <w:tmpl w:val="12BE75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79DE7AD6"/>
    <w:multiLevelType w:val="multilevel"/>
    <w:tmpl w:val="7F1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362AC2"/>
    <w:multiLevelType w:val="multilevel"/>
    <w:tmpl w:val="2DA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642B23"/>
    <w:multiLevelType w:val="multilevel"/>
    <w:tmpl w:val="0EA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9F7640"/>
    <w:multiLevelType w:val="hybridMultilevel"/>
    <w:tmpl w:val="9E0E2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7B4024C4"/>
    <w:multiLevelType w:val="multilevel"/>
    <w:tmpl w:val="3B5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766F6E"/>
    <w:multiLevelType w:val="multilevel"/>
    <w:tmpl w:val="3C8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2642EB"/>
    <w:multiLevelType w:val="multilevel"/>
    <w:tmpl w:val="F92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541C93"/>
    <w:multiLevelType w:val="multilevel"/>
    <w:tmpl w:val="D6A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D71C84"/>
    <w:multiLevelType w:val="multilevel"/>
    <w:tmpl w:val="613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166963">
    <w:abstractNumId w:val="95"/>
  </w:num>
  <w:num w:numId="2" w16cid:durableId="874851605">
    <w:abstractNumId w:val="40"/>
  </w:num>
  <w:num w:numId="3" w16cid:durableId="2118745586">
    <w:abstractNumId w:val="112"/>
  </w:num>
  <w:num w:numId="4" w16cid:durableId="832262328">
    <w:abstractNumId w:val="122"/>
  </w:num>
  <w:num w:numId="5" w16cid:durableId="1774548011">
    <w:abstractNumId w:val="78"/>
  </w:num>
  <w:num w:numId="6" w16cid:durableId="769472443">
    <w:abstractNumId w:val="107"/>
  </w:num>
  <w:num w:numId="7" w16cid:durableId="763914209">
    <w:abstractNumId w:val="46"/>
  </w:num>
  <w:num w:numId="8" w16cid:durableId="464860101">
    <w:abstractNumId w:val="99"/>
  </w:num>
  <w:num w:numId="9" w16cid:durableId="907765059">
    <w:abstractNumId w:val="87"/>
  </w:num>
  <w:num w:numId="10" w16cid:durableId="958490654">
    <w:abstractNumId w:val="10"/>
  </w:num>
  <w:num w:numId="11" w16cid:durableId="1828135373">
    <w:abstractNumId w:val="20"/>
  </w:num>
  <w:num w:numId="12" w16cid:durableId="2089186161">
    <w:abstractNumId w:val="98"/>
  </w:num>
  <w:num w:numId="13" w16cid:durableId="1534541128">
    <w:abstractNumId w:val="120"/>
  </w:num>
  <w:num w:numId="14" w16cid:durableId="876967191">
    <w:abstractNumId w:val="50"/>
  </w:num>
  <w:num w:numId="15" w16cid:durableId="187916331">
    <w:abstractNumId w:val="79"/>
  </w:num>
  <w:num w:numId="16" w16cid:durableId="674461914">
    <w:abstractNumId w:val="119"/>
  </w:num>
  <w:num w:numId="17" w16cid:durableId="1081028669">
    <w:abstractNumId w:val="5"/>
  </w:num>
  <w:num w:numId="18" w16cid:durableId="908005615">
    <w:abstractNumId w:val="81"/>
  </w:num>
  <w:num w:numId="19" w16cid:durableId="286283831">
    <w:abstractNumId w:val="68"/>
  </w:num>
  <w:num w:numId="20" w16cid:durableId="372997324">
    <w:abstractNumId w:val="11"/>
  </w:num>
  <w:num w:numId="21" w16cid:durableId="931164308">
    <w:abstractNumId w:val="124"/>
  </w:num>
  <w:num w:numId="22" w16cid:durableId="796263106">
    <w:abstractNumId w:val="86"/>
  </w:num>
  <w:num w:numId="23" w16cid:durableId="133379037">
    <w:abstractNumId w:val="123"/>
  </w:num>
  <w:num w:numId="24" w16cid:durableId="1417552952">
    <w:abstractNumId w:val="94"/>
  </w:num>
  <w:num w:numId="25" w16cid:durableId="1287665169">
    <w:abstractNumId w:val="43"/>
  </w:num>
  <w:num w:numId="26" w16cid:durableId="1336573540">
    <w:abstractNumId w:val="103"/>
  </w:num>
  <w:num w:numId="27" w16cid:durableId="1426419712">
    <w:abstractNumId w:val="2"/>
  </w:num>
  <w:num w:numId="28" w16cid:durableId="2123840796">
    <w:abstractNumId w:val="126"/>
  </w:num>
  <w:num w:numId="29" w16cid:durableId="167643742">
    <w:abstractNumId w:val="37"/>
  </w:num>
  <w:num w:numId="30" w16cid:durableId="4787534">
    <w:abstractNumId w:val="109"/>
  </w:num>
  <w:num w:numId="31" w16cid:durableId="1952663091">
    <w:abstractNumId w:val="4"/>
  </w:num>
  <w:num w:numId="32" w16cid:durableId="1087191011">
    <w:abstractNumId w:val="67"/>
  </w:num>
  <w:num w:numId="33" w16cid:durableId="1317881982">
    <w:abstractNumId w:val="38"/>
  </w:num>
  <w:num w:numId="34" w16cid:durableId="1393195712">
    <w:abstractNumId w:val="91"/>
  </w:num>
  <w:num w:numId="35" w16cid:durableId="946043781">
    <w:abstractNumId w:val="105"/>
  </w:num>
  <w:num w:numId="36" w16cid:durableId="1297298024">
    <w:abstractNumId w:val="0"/>
  </w:num>
  <w:num w:numId="37" w16cid:durableId="1308585118">
    <w:abstractNumId w:val="104"/>
  </w:num>
  <w:num w:numId="38" w16cid:durableId="1845434777">
    <w:abstractNumId w:val="53"/>
  </w:num>
  <w:num w:numId="39" w16cid:durableId="97600350">
    <w:abstractNumId w:val="33"/>
  </w:num>
  <w:num w:numId="40" w16cid:durableId="1183400792">
    <w:abstractNumId w:val="26"/>
  </w:num>
  <w:num w:numId="41" w16cid:durableId="2069500311">
    <w:abstractNumId w:val="82"/>
  </w:num>
  <w:num w:numId="42" w16cid:durableId="19206341">
    <w:abstractNumId w:val="88"/>
  </w:num>
  <w:num w:numId="43" w16cid:durableId="1537818262">
    <w:abstractNumId w:val="34"/>
  </w:num>
  <w:num w:numId="44" w16cid:durableId="1878616880">
    <w:abstractNumId w:val="52"/>
  </w:num>
  <w:num w:numId="45" w16cid:durableId="2053918719">
    <w:abstractNumId w:val="108"/>
  </w:num>
  <w:num w:numId="46" w16cid:durableId="1187866132">
    <w:abstractNumId w:val="47"/>
  </w:num>
  <w:num w:numId="47" w16cid:durableId="128978641">
    <w:abstractNumId w:val="76"/>
  </w:num>
  <w:num w:numId="48" w16cid:durableId="910121378">
    <w:abstractNumId w:val="6"/>
  </w:num>
  <w:num w:numId="49" w16cid:durableId="689837954">
    <w:abstractNumId w:val="32"/>
  </w:num>
  <w:num w:numId="50" w16cid:durableId="1847094136">
    <w:abstractNumId w:val="127"/>
  </w:num>
  <w:num w:numId="51" w16cid:durableId="940643807">
    <w:abstractNumId w:val="17"/>
  </w:num>
  <w:num w:numId="52" w16cid:durableId="734284707">
    <w:abstractNumId w:val="63"/>
  </w:num>
  <w:num w:numId="53" w16cid:durableId="491484662">
    <w:abstractNumId w:val="101"/>
  </w:num>
  <w:num w:numId="54" w16cid:durableId="1437748058">
    <w:abstractNumId w:val="44"/>
  </w:num>
  <w:num w:numId="55" w16cid:durableId="516044076">
    <w:abstractNumId w:val="118"/>
  </w:num>
  <w:num w:numId="56" w16cid:durableId="1984001899">
    <w:abstractNumId w:val="14"/>
  </w:num>
  <w:num w:numId="57" w16cid:durableId="1425766425">
    <w:abstractNumId w:val="15"/>
  </w:num>
  <w:num w:numId="58" w16cid:durableId="1508404322">
    <w:abstractNumId w:val="23"/>
  </w:num>
  <w:num w:numId="59" w16cid:durableId="255287617">
    <w:abstractNumId w:val="41"/>
  </w:num>
  <w:num w:numId="60" w16cid:durableId="1418136377">
    <w:abstractNumId w:val="74"/>
  </w:num>
  <w:num w:numId="61" w16cid:durableId="125582824">
    <w:abstractNumId w:val="42"/>
  </w:num>
  <w:num w:numId="62" w16cid:durableId="743799255">
    <w:abstractNumId w:val="96"/>
  </w:num>
  <w:num w:numId="63" w16cid:durableId="1196767632">
    <w:abstractNumId w:val="9"/>
  </w:num>
  <w:num w:numId="64" w16cid:durableId="2125424367">
    <w:abstractNumId w:val="61"/>
  </w:num>
  <w:num w:numId="65" w16cid:durableId="258369784">
    <w:abstractNumId w:val="27"/>
  </w:num>
  <w:num w:numId="66" w16cid:durableId="475731487">
    <w:abstractNumId w:val="54"/>
  </w:num>
  <w:num w:numId="67" w16cid:durableId="2088115560">
    <w:abstractNumId w:val="90"/>
  </w:num>
  <w:num w:numId="68" w16cid:durableId="668752826">
    <w:abstractNumId w:val="64"/>
  </w:num>
  <w:num w:numId="69" w16cid:durableId="321852847">
    <w:abstractNumId w:val="36"/>
  </w:num>
  <w:num w:numId="70" w16cid:durableId="682823938">
    <w:abstractNumId w:val="21"/>
  </w:num>
  <w:num w:numId="71" w16cid:durableId="821313492">
    <w:abstractNumId w:val="35"/>
  </w:num>
  <w:num w:numId="72" w16cid:durableId="643585638">
    <w:abstractNumId w:val="100"/>
  </w:num>
  <w:num w:numId="73" w16cid:durableId="928927176">
    <w:abstractNumId w:val="60"/>
  </w:num>
  <w:num w:numId="74" w16cid:durableId="290089318">
    <w:abstractNumId w:val="71"/>
  </w:num>
  <w:num w:numId="75" w16cid:durableId="1254044588">
    <w:abstractNumId w:val="106"/>
  </w:num>
  <w:num w:numId="76" w16cid:durableId="1146626040">
    <w:abstractNumId w:val="121"/>
  </w:num>
  <w:num w:numId="77" w16cid:durableId="1957977693">
    <w:abstractNumId w:val="28"/>
  </w:num>
  <w:num w:numId="78" w16cid:durableId="1971665643">
    <w:abstractNumId w:val="89"/>
  </w:num>
  <w:num w:numId="79" w16cid:durableId="1802458783">
    <w:abstractNumId w:val="7"/>
  </w:num>
  <w:num w:numId="80" w16cid:durableId="507142345">
    <w:abstractNumId w:val="75"/>
  </w:num>
  <w:num w:numId="81" w16cid:durableId="844899406">
    <w:abstractNumId w:val="69"/>
  </w:num>
  <w:num w:numId="82" w16cid:durableId="1285307031">
    <w:abstractNumId w:val="114"/>
  </w:num>
  <w:num w:numId="83" w16cid:durableId="552304202">
    <w:abstractNumId w:val="110"/>
  </w:num>
  <w:num w:numId="84" w16cid:durableId="2047753147">
    <w:abstractNumId w:val="57"/>
  </w:num>
  <w:num w:numId="85" w16cid:durableId="735588125">
    <w:abstractNumId w:val="30"/>
  </w:num>
  <w:num w:numId="86" w16cid:durableId="344595626">
    <w:abstractNumId w:val="24"/>
  </w:num>
  <w:num w:numId="87" w16cid:durableId="921917554">
    <w:abstractNumId w:val="77"/>
  </w:num>
  <w:num w:numId="88" w16cid:durableId="737285343">
    <w:abstractNumId w:val="73"/>
  </w:num>
  <w:num w:numId="89" w16cid:durableId="1067654149">
    <w:abstractNumId w:val="92"/>
  </w:num>
  <w:num w:numId="90" w16cid:durableId="175383952">
    <w:abstractNumId w:val="18"/>
  </w:num>
  <w:num w:numId="91" w16cid:durableId="384764403">
    <w:abstractNumId w:val="66"/>
  </w:num>
  <w:num w:numId="92" w16cid:durableId="97993243">
    <w:abstractNumId w:val="93"/>
  </w:num>
  <w:num w:numId="93" w16cid:durableId="2059890131">
    <w:abstractNumId w:val="72"/>
  </w:num>
  <w:num w:numId="94" w16cid:durableId="250048029">
    <w:abstractNumId w:val="115"/>
  </w:num>
  <w:num w:numId="95" w16cid:durableId="1231772300">
    <w:abstractNumId w:val="19"/>
  </w:num>
  <w:num w:numId="96" w16cid:durableId="418404900">
    <w:abstractNumId w:val="125"/>
  </w:num>
  <w:num w:numId="97" w16cid:durableId="1441413735">
    <w:abstractNumId w:val="102"/>
  </w:num>
  <w:num w:numId="98" w16cid:durableId="998537167">
    <w:abstractNumId w:val="65"/>
  </w:num>
  <w:num w:numId="99" w16cid:durableId="1222907724">
    <w:abstractNumId w:val="3"/>
  </w:num>
  <w:num w:numId="100" w16cid:durableId="96602297">
    <w:abstractNumId w:val="113"/>
  </w:num>
  <w:num w:numId="101" w16cid:durableId="1756784455">
    <w:abstractNumId w:val="80"/>
  </w:num>
  <w:num w:numId="102" w16cid:durableId="888348009">
    <w:abstractNumId w:val="85"/>
  </w:num>
  <w:num w:numId="103" w16cid:durableId="1632052843">
    <w:abstractNumId w:val="1"/>
  </w:num>
  <w:num w:numId="104" w16cid:durableId="703674439">
    <w:abstractNumId w:val="13"/>
  </w:num>
  <w:num w:numId="105" w16cid:durableId="1989043445">
    <w:abstractNumId w:val="48"/>
  </w:num>
  <w:num w:numId="106" w16cid:durableId="1151142622">
    <w:abstractNumId w:val="84"/>
  </w:num>
  <w:num w:numId="107" w16cid:durableId="1434860400">
    <w:abstractNumId w:val="22"/>
  </w:num>
  <w:num w:numId="108" w16cid:durableId="895510506">
    <w:abstractNumId w:val="116"/>
  </w:num>
  <w:num w:numId="109" w16cid:durableId="1523977346">
    <w:abstractNumId w:val="51"/>
  </w:num>
  <w:num w:numId="110" w16cid:durableId="650403640">
    <w:abstractNumId w:val="16"/>
  </w:num>
  <w:num w:numId="111" w16cid:durableId="1143887905">
    <w:abstractNumId w:val="62"/>
  </w:num>
  <w:num w:numId="112" w16cid:durableId="1831822677">
    <w:abstractNumId w:val="49"/>
  </w:num>
  <w:num w:numId="113" w16cid:durableId="781192676">
    <w:abstractNumId w:val="8"/>
  </w:num>
  <w:num w:numId="114" w16cid:durableId="958024730">
    <w:abstractNumId w:val="29"/>
  </w:num>
  <w:num w:numId="115" w16cid:durableId="478540">
    <w:abstractNumId w:val="55"/>
  </w:num>
  <w:num w:numId="116" w16cid:durableId="763303369">
    <w:abstractNumId w:val="39"/>
  </w:num>
  <w:num w:numId="117" w16cid:durableId="490146027">
    <w:abstractNumId w:val="97"/>
  </w:num>
  <w:num w:numId="118" w16cid:durableId="1416973572">
    <w:abstractNumId w:val="70"/>
  </w:num>
  <w:num w:numId="119" w16cid:durableId="664625082">
    <w:abstractNumId w:val="83"/>
  </w:num>
  <w:num w:numId="120" w16cid:durableId="2116898759">
    <w:abstractNumId w:val="31"/>
  </w:num>
  <w:num w:numId="121" w16cid:durableId="1370951938">
    <w:abstractNumId w:val="58"/>
  </w:num>
  <w:num w:numId="122" w16cid:durableId="1928686438">
    <w:abstractNumId w:val="59"/>
  </w:num>
  <w:num w:numId="123" w16cid:durableId="1956867956">
    <w:abstractNumId w:val="117"/>
  </w:num>
  <w:num w:numId="124" w16cid:durableId="2130782124">
    <w:abstractNumId w:val="12"/>
  </w:num>
  <w:num w:numId="125" w16cid:durableId="1780024482">
    <w:abstractNumId w:val="45"/>
  </w:num>
  <w:num w:numId="126" w16cid:durableId="308486293">
    <w:abstractNumId w:val="111"/>
  </w:num>
  <w:num w:numId="127" w16cid:durableId="1068772565">
    <w:abstractNumId w:val="56"/>
  </w:num>
  <w:num w:numId="128" w16cid:durableId="11526787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97"/>
    <w:rsid w:val="0000509A"/>
    <w:rsid w:val="000C2A26"/>
    <w:rsid w:val="001347E0"/>
    <w:rsid w:val="00141E0E"/>
    <w:rsid w:val="001470EC"/>
    <w:rsid w:val="001E07F8"/>
    <w:rsid w:val="002B3605"/>
    <w:rsid w:val="002F2FE1"/>
    <w:rsid w:val="00513E2C"/>
    <w:rsid w:val="005B4C8A"/>
    <w:rsid w:val="007511FE"/>
    <w:rsid w:val="009750BB"/>
    <w:rsid w:val="00AE7984"/>
    <w:rsid w:val="00B32D97"/>
    <w:rsid w:val="00B330D3"/>
    <w:rsid w:val="00CA4CA3"/>
    <w:rsid w:val="00D40C95"/>
    <w:rsid w:val="00D72443"/>
    <w:rsid w:val="00E56495"/>
    <w:rsid w:val="00F7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8F97"/>
  <w15:chartTrackingRefBased/>
  <w15:docId w15:val="{50CA076C-60D2-1D46-AEFE-8B959384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D97"/>
    <w:rPr>
      <w:rFonts w:eastAsiaTheme="majorEastAsia" w:cstheme="majorBidi"/>
      <w:color w:val="272727" w:themeColor="text1" w:themeTint="D8"/>
    </w:rPr>
  </w:style>
  <w:style w:type="paragraph" w:styleId="Title">
    <w:name w:val="Title"/>
    <w:basedOn w:val="Normal"/>
    <w:next w:val="Normal"/>
    <w:link w:val="TitleChar"/>
    <w:uiPriority w:val="10"/>
    <w:qFormat/>
    <w:rsid w:val="00B32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D97"/>
    <w:pPr>
      <w:spacing w:before="160"/>
      <w:jc w:val="center"/>
    </w:pPr>
    <w:rPr>
      <w:i/>
      <w:iCs/>
      <w:color w:val="404040" w:themeColor="text1" w:themeTint="BF"/>
    </w:rPr>
  </w:style>
  <w:style w:type="character" w:customStyle="1" w:styleId="QuoteChar">
    <w:name w:val="Quote Char"/>
    <w:basedOn w:val="DefaultParagraphFont"/>
    <w:link w:val="Quote"/>
    <w:uiPriority w:val="29"/>
    <w:rsid w:val="00B32D97"/>
    <w:rPr>
      <w:i/>
      <w:iCs/>
      <w:color w:val="404040" w:themeColor="text1" w:themeTint="BF"/>
    </w:rPr>
  </w:style>
  <w:style w:type="paragraph" w:styleId="ListParagraph">
    <w:name w:val="List Paragraph"/>
    <w:basedOn w:val="Normal"/>
    <w:uiPriority w:val="34"/>
    <w:qFormat/>
    <w:rsid w:val="00B32D97"/>
    <w:pPr>
      <w:ind w:left="720"/>
      <w:contextualSpacing/>
    </w:pPr>
  </w:style>
  <w:style w:type="character" w:styleId="IntenseEmphasis">
    <w:name w:val="Intense Emphasis"/>
    <w:basedOn w:val="DefaultParagraphFont"/>
    <w:uiPriority w:val="21"/>
    <w:qFormat/>
    <w:rsid w:val="00B32D97"/>
    <w:rPr>
      <w:i/>
      <w:iCs/>
      <w:color w:val="0F4761" w:themeColor="accent1" w:themeShade="BF"/>
    </w:rPr>
  </w:style>
  <w:style w:type="paragraph" w:styleId="IntenseQuote">
    <w:name w:val="Intense Quote"/>
    <w:basedOn w:val="Normal"/>
    <w:next w:val="Normal"/>
    <w:link w:val="IntenseQuoteChar"/>
    <w:uiPriority w:val="30"/>
    <w:qFormat/>
    <w:rsid w:val="00B32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D97"/>
    <w:rPr>
      <w:i/>
      <w:iCs/>
      <w:color w:val="0F4761" w:themeColor="accent1" w:themeShade="BF"/>
    </w:rPr>
  </w:style>
  <w:style w:type="character" w:styleId="IntenseReference">
    <w:name w:val="Intense Reference"/>
    <w:basedOn w:val="DefaultParagraphFont"/>
    <w:uiPriority w:val="32"/>
    <w:qFormat/>
    <w:rsid w:val="00B32D97"/>
    <w:rPr>
      <w:b/>
      <w:bCs/>
      <w:smallCaps/>
      <w:color w:val="0F4761" w:themeColor="accent1" w:themeShade="BF"/>
      <w:spacing w:val="5"/>
    </w:rPr>
  </w:style>
  <w:style w:type="character" w:styleId="Hyperlink">
    <w:name w:val="Hyperlink"/>
    <w:basedOn w:val="DefaultParagraphFont"/>
    <w:uiPriority w:val="99"/>
    <w:unhideWhenUsed/>
    <w:rsid w:val="00B32D97"/>
    <w:rPr>
      <w:color w:val="467886" w:themeColor="hyperlink"/>
      <w:u w:val="single"/>
    </w:rPr>
  </w:style>
  <w:style w:type="character" w:styleId="UnresolvedMention">
    <w:name w:val="Unresolved Mention"/>
    <w:basedOn w:val="DefaultParagraphFont"/>
    <w:uiPriority w:val="99"/>
    <w:semiHidden/>
    <w:unhideWhenUsed/>
    <w:rsid w:val="00B32D97"/>
    <w:rPr>
      <w:color w:val="605E5C"/>
      <w:shd w:val="clear" w:color="auto" w:fill="E1DFDD"/>
    </w:rPr>
  </w:style>
  <w:style w:type="paragraph" w:customStyle="1" w:styleId="whitespace-normal">
    <w:name w:val="whitespace-normal"/>
    <w:basedOn w:val="Normal"/>
    <w:rsid w:val="005B4C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hettynavisha25/tinyllama-alpaca-finetu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vishashetty/llm-finetuning-on-kuberne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hettynavisha25/tinyllama-alpaca-finetuned" TargetMode="External"/><Relationship Id="rId11" Type="http://schemas.openxmlformats.org/officeDocument/2006/relationships/hyperlink" Target="https://github.com/jzhang38/TinyLlama" TargetMode="External"/><Relationship Id="rId5" Type="http://schemas.openxmlformats.org/officeDocument/2006/relationships/hyperlink" Target="https://github.com/navishashetty/llm-finetuning-on-kubernetes" TargetMode="External"/><Relationship Id="rId10" Type="http://schemas.openxmlformats.org/officeDocument/2006/relationships/hyperlink" Target="https://crfm.stanford.edu/2023/03/13/alpaca.html" TargetMode="External"/><Relationship Id="rId4" Type="http://schemas.openxmlformats.org/officeDocument/2006/relationships/webSettings" Target="webSettings.xml"/><Relationship Id="rId9" Type="http://schemas.openxmlformats.org/officeDocument/2006/relationships/hyperlink" Target="https://huggingface.co/datasets/Open-Orca/Open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25</Pages>
  <Words>7401</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Navisha Shetty</dc:creator>
  <cp:keywords/>
  <dc:description/>
  <cp:lastModifiedBy>Navisha Shetty</cp:lastModifiedBy>
  <cp:revision>2</cp:revision>
  <dcterms:created xsi:type="dcterms:W3CDTF">2025-10-21T03:27:00Z</dcterms:created>
  <dcterms:modified xsi:type="dcterms:W3CDTF">2025-10-21T16:19:00Z</dcterms:modified>
</cp:coreProperties>
</file>