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F855B" w14:textId="60E72BCD" w:rsidR="00862F94" w:rsidRPr="00862F94" w:rsidRDefault="00862F94" w:rsidP="00862F94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862F94">
        <w:rPr>
          <w:rFonts w:ascii="Times New Roman" w:hAnsi="Times New Roman" w:cs="Times New Roman"/>
          <w:b/>
          <w:bCs/>
        </w:rPr>
        <w:t xml:space="preserve">Technical </w:t>
      </w:r>
      <w:r w:rsidRPr="00862F94">
        <w:rPr>
          <w:rFonts w:ascii="Times New Roman" w:hAnsi="Times New Roman" w:cs="Times New Roman"/>
          <w:b/>
          <w:bCs/>
        </w:rPr>
        <w:t>Report</w:t>
      </w:r>
    </w:p>
    <w:p w14:paraId="1D6BB686" w14:textId="77777777" w:rsidR="00862F94" w:rsidRPr="00862F94" w:rsidRDefault="00862F94" w:rsidP="00862F94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862F94">
        <w:rPr>
          <w:rFonts w:ascii="Times New Roman" w:hAnsi="Times New Roman" w:cs="Times New Roman"/>
          <w:b/>
          <w:bCs/>
        </w:rPr>
        <w:t>Fine-Tuning TinyLlama for Instruction-Following using QLoRA</w:t>
      </w:r>
    </w:p>
    <w:p w14:paraId="64055AD6" w14:textId="3C7A9FAE" w:rsidR="00862F94" w:rsidRPr="00862F94" w:rsidRDefault="003C6D4A" w:rsidP="00862F94">
      <w:pPr>
        <w:rPr>
          <w:rFonts w:ascii="Times New Roman" w:hAnsi="Times New Roman" w:cs="Times New Roman"/>
        </w:rPr>
      </w:pPr>
      <w:r w:rsidRPr="003C6D4A">
        <w:rPr>
          <w:rFonts w:ascii="Times New Roman" w:hAnsi="Times New Roman" w:cs="Times New Roman"/>
          <w:noProof/>
        </w:rPr>
        <w:pict w14:anchorId="388E82B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BC3A10C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Author:</w:t>
      </w:r>
      <w:r w:rsidRPr="00862F94">
        <w:t xml:space="preserve"> Navisha Shetty</w:t>
      </w:r>
      <w:r w:rsidRPr="00862F94">
        <w:br/>
      </w:r>
      <w:r w:rsidRPr="00862F94">
        <w:rPr>
          <w:rStyle w:val="Strong"/>
          <w:rFonts w:eastAsiaTheme="majorEastAsia"/>
        </w:rPr>
        <w:t>Date:</w:t>
      </w:r>
      <w:r w:rsidRPr="00862F94">
        <w:t xml:space="preserve"> October 20, 2025</w:t>
      </w:r>
      <w:r w:rsidRPr="00862F94">
        <w:br/>
      </w:r>
      <w:r w:rsidRPr="00862F94">
        <w:rPr>
          <w:rStyle w:val="Strong"/>
          <w:rFonts w:eastAsiaTheme="majorEastAsia"/>
        </w:rPr>
        <w:t>Repository:</w:t>
      </w:r>
      <w:r w:rsidRPr="00862F94">
        <w:t xml:space="preserve"> </w:t>
      </w:r>
      <w:hyperlink r:id="rId5" w:history="1">
        <w:r w:rsidRPr="00862F94">
          <w:rPr>
            <w:rStyle w:val="Hyperlink"/>
            <w:rFonts w:eastAsiaTheme="majorEastAsia"/>
          </w:rPr>
          <w:t>https://github.com/navishashetty/llm-finetuning-on-kubernetes</w:t>
        </w:r>
      </w:hyperlink>
      <w:r w:rsidRPr="00862F94">
        <w:br/>
      </w:r>
      <w:r w:rsidRPr="00862F94">
        <w:rPr>
          <w:rStyle w:val="Strong"/>
          <w:rFonts w:eastAsiaTheme="majorEastAsia"/>
        </w:rPr>
        <w:t>Model:</w:t>
      </w:r>
      <w:r w:rsidRPr="00862F94">
        <w:t xml:space="preserve"> </w:t>
      </w:r>
      <w:hyperlink r:id="rId6" w:history="1">
        <w:r w:rsidRPr="00862F94">
          <w:rPr>
            <w:rStyle w:val="Hyperlink"/>
            <w:rFonts w:eastAsiaTheme="majorEastAsia"/>
          </w:rPr>
          <w:t>https://huggingface.co/shettynavisha25/tinyllama-alpaca-finetuned</w:t>
        </w:r>
      </w:hyperlink>
    </w:p>
    <w:p w14:paraId="5B061064" w14:textId="77777777" w:rsidR="00862F94" w:rsidRPr="00862F94" w:rsidRDefault="003C6D4A" w:rsidP="00862F94">
      <w:pPr>
        <w:rPr>
          <w:rFonts w:ascii="Times New Roman" w:hAnsi="Times New Roman" w:cs="Times New Roman"/>
        </w:rPr>
      </w:pPr>
      <w:r w:rsidRPr="003C6D4A">
        <w:rPr>
          <w:rFonts w:ascii="Times New Roman" w:hAnsi="Times New Roman" w:cs="Times New Roman"/>
          <w:noProof/>
        </w:rPr>
        <w:pict w14:anchorId="7461D7E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1435E9A" w14:textId="77777777" w:rsidR="00862F94" w:rsidRPr="00862F94" w:rsidRDefault="00862F94" w:rsidP="00862F94">
      <w:pPr>
        <w:pStyle w:val="Heading2"/>
        <w:rPr>
          <w:rFonts w:ascii="Times New Roman" w:hAnsi="Times New Roman" w:cs="Times New Roman"/>
        </w:rPr>
      </w:pPr>
      <w:r w:rsidRPr="00862F94">
        <w:rPr>
          <w:rFonts w:ascii="Times New Roman" w:hAnsi="Times New Roman" w:cs="Times New Roman"/>
        </w:rPr>
        <w:t>Abstract</w:t>
      </w:r>
    </w:p>
    <w:p w14:paraId="3090FB0F" w14:textId="77777777" w:rsidR="00862F94" w:rsidRPr="00862F94" w:rsidRDefault="00862F94" w:rsidP="00862F94">
      <w:pPr>
        <w:pStyle w:val="whitespace-normal"/>
      </w:pPr>
      <w:r w:rsidRPr="00862F94">
        <w:t>This project implements production-grade fine-tuning of TinyLlama-1.1B on the Stanford Alpaca dataset using QLoRA (Quantized Low-Rank Adaptation) for memory-efficient training. The implementation demonstrates MLOps best practices including Kubernetes orchestration on AWS GPU infrastructure, containerized training pipelines, and comprehensive multi-dataset evaluation. Results show 27.5% METEOR improvement on in-distribution data and 26.4% improvement on out-of-distribution generalization (Dolly-15k), validating the effectiveness of parameter-efficient fine-tuning. However, catastrophic performance degradation on complex reasoning tasks (OpenOrca: -33.4% METEOR) reveals critical limitations and highlights the importance of training data diversity for robust generalization.</w:t>
      </w:r>
    </w:p>
    <w:p w14:paraId="44FC425E" w14:textId="77777777" w:rsidR="00862F94" w:rsidRPr="00862F94" w:rsidRDefault="003C6D4A" w:rsidP="00862F94">
      <w:pPr>
        <w:rPr>
          <w:rFonts w:ascii="Times New Roman" w:hAnsi="Times New Roman" w:cs="Times New Roman"/>
        </w:rPr>
      </w:pPr>
      <w:r w:rsidRPr="003C6D4A">
        <w:rPr>
          <w:rFonts w:ascii="Times New Roman" w:hAnsi="Times New Roman" w:cs="Times New Roman"/>
          <w:noProof/>
        </w:rPr>
        <w:pict w14:anchorId="5C01D05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C8AFAC6" w14:textId="77777777" w:rsidR="00862F94" w:rsidRPr="00862F94" w:rsidRDefault="00862F94" w:rsidP="00862F94">
      <w:pPr>
        <w:pStyle w:val="Heading2"/>
        <w:rPr>
          <w:rFonts w:ascii="Times New Roman" w:hAnsi="Times New Roman" w:cs="Times New Roman"/>
        </w:rPr>
      </w:pPr>
      <w:r w:rsidRPr="00862F94">
        <w:rPr>
          <w:rFonts w:ascii="Times New Roman" w:hAnsi="Times New Roman" w:cs="Times New Roman"/>
        </w:rPr>
        <w:t>1. Introduction</w:t>
      </w:r>
    </w:p>
    <w:p w14:paraId="1AC3439E" w14:textId="77777777" w:rsidR="00862F94" w:rsidRPr="00862F94" w:rsidRDefault="00862F94" w:rsidP="00862F94">
      <w:pPr>
        <w:pStyle w:val="Heading3"/>
        <w:rPr>
          <w:rFonts w:ascii="Times New Roman" w:hAnsi="Times New Roman" w:cs="Times New Roman"/>
        </w:rPr>
      </w:pPr>
      <w:r w:rsidRPr="00862F94">
        <w:rPr>
          <w:rFonts w:ascii="Times New Roman" w:hAnsi="Times New Roman" w:cs="Times New Roman"/>
        </w:rPr>
        <w:t>1.1 Motivation</w:t>
      </w:r>
    </w:p>
    <w:p w14:paraId="5005B507" w14:textId="77777777" w:rsidR="00862F94" w:rsidRPr="00862F94" w:rsidRDefault="00862F94" w:rsidP="00862F94">
      <w:pPr>
        <w:pStyle w:val="whitespace-normal"/>
      </w:pPr>
      <w:r w:rsidRPr="00862F94">
        <w:t>Large language models demonstrate remarkable capabilities but face two critical challenges: (1) computational costs prohibiting widespread adoption, and (2) generic pre-training limiting task-specific performance. This project addresses the accessibility gap in LLM fine-tuning by implementing QLoRA, which combines 4-bit quantization with Low-Rank Adaptation to reduce memory requirements by 75% without sacrificing model quality. By deploying on a single NVIDIA Tesla T4 GPU (16GB VRAM), the project demonstrates that high-quality instruction tuning is achievable on modest hardware.</w:t>
      </w:r>
    </w:p>
    <w:p w14:paraId="05FEA2F7" w14:textId="77777777" w:rsidR="00862F94" w:rsidRPr="00862F94" w:rsidRDefault="00862F94" w:rsidP="00862F94">
      <w:pPr>
        <w:pStyle w:val="Heading3"/>
        <w:rPr>
          <w:rFonts w:ascii="Times New Roman" w:hAnsi="Times New Roman" w:cs="Times New Roman"/>
        </w:rPr>
      </w:pPr>
      <w:r w:rsidRPr="00862F94">
        <w:rPr>
          <w:rFonts w:ascii="Times New Roman" w:hAnsi="Times New Roman" w:cs="Times New Roman"/>
        </w:rPr>
        <w:lastRenderedPageBreak/>
        <w:t>1.2 Objectives</w:t>
      </w:r>
    </w:p>
    <w:p w14:paraId="6E3CEB44" w14:textId="77777777" w:rsidR="00862F94" w:rsidRPr="00862F94" w:rsidRDefault="00862F94" w:rsidP="00862F94">
      <w:pPr>
        <w:pStyle w:val="whitespace-normal"/>
        <w:numPr>
          <w:ilvl w:val="0"/>
          <w:numId w:val="129"/>
        </w:numPr>
      </w:pPr>
      <w:r w:rsidRPr="00862F94">
        <w:t>Implement memory-efficient fine-tuning of TinyLlama-1.1B on 52,000 Alpaca instruction-response pairs using QLoRA</w:t>
      </w:r>
    </w:p>
    <w:p w14:paraId="321A948D" w14:textId="77777777" w:rsidR="00862F94" w:rsidRPr="00862F94" w:rsidRDefault="00862F94" w:rsidP="00862F94">
      <w:pPr>
        <w:pStyle w:val="whitespace-normal"/>
        <w:numPr>
          <w:ilvl w:val="0"/>
          <w:numId w:val="129"/>
        </w:numPr>
      </w:pPr>
      <w:r w:rsidRPr="00862F94">
        <w:t>Deploy production-ready inference pipeline on Kubernetes with GPU resource management</w:t>
      </w:r>
    </w:p>
    <w:p w14:paraId="40C1C103" w14:textId="77777777" w:rsidR="00862F94" w:rsidRPr="00862F94" w:rsidRDefault="00862F94" w:rsidP="00862F94">
      <w:pPr>
        <w:pStyle w:val="whitespace-normal"/>
        <w:numPr>
          <w:ilvl w:val="0"/>
          <w:numId w:val="129"/>
        </w:numPr>
      </w:pPr>
      <w:r w:rsidRPr="00862F94">
        <w:t>Conduct comprehensive evaluation on held-out test sets measuring instruction-following improvement</w:t>
      </w:r>
    </w:p>
    <w:p w14:paraId="6416571F" w14:textId="77777777" w:rsidR="00862F94" w:rsidRPr="00862F94" w:rsidRDefault="00862F94" w:rsidP="00862F94">
      <w:pPr>
        <w:pStyle w:val="whitespace-normal"/>
        <w:numPr>
          <w:ilvl w:val="0"/>
          <w:numId w:val="129"/>
        </w:numPr>
      </w:pPr>
      <w:r w:rsidRPr="00862F94">
        <w:t>Evaluate out-of-distribution generalization on unseen datasets (Dolly-15k, OpenOrca)</w:t>
      </w:r>
    </w:p>
    <w:p w14:paraId="48192198" w14:textId="77777777" w:rsidR="00862F94" w:rsidRPr="00862F94" w:rsidRDefault="00862F94" w:rsidP="00862F94">
      <w:pPr>
        <w:pStyle w:val="whitespace-normal"/>
        <w:numPr>
          <w:ilvl w:val="0"/>
          <w:numId w:val="129"/>
        </w:numPr>
      </w:pPr>
      <w:r w:rsidRPr="00862F94">
        <w:t>Perform error analysis to identify failure modes and deployment limitations</w:t>
      </w:r>
    </w:p>
    <w:p w14:paraId="072A9C30" w14:textId="77777777" w:rsidR="00862F94" w:rsidRPr="00862F94" w:rsidRDefault="003C6D4A" w:rsidP="00862F94">
      <w:pPr>
        <w:rPr>
          <w:rFonts w:ascii="Times New Roman" w:hAnsi="Times New Roman" w:cs="Times New Roman"/>
        </w:rPr>
      </w:pPr>
      <w:r w:rsidRPr="003C6D4A">
        <w:rPr>
          <w:rFonts w:ascii="Times New Roman" w:hAnsi="Times New Roman" w:cs="Times New Roman"/>
          <w:noProof/>
        </w:rPr>
        <w:pict w14:anchorId="71C58D6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8B69A5C" w14:textId="77777777" w:rsidR="00862F94" w:rsidRPr="00862F94" w:rsidRDefault="00862F94" w:rsidP="00862F94">
      <w:pPr>
        <w:pStyle w:val="Heading2"/>
        <w:rPr>
          <w:rFonts w:ascii="Times New Roman" w:hAnsi="Times New Roman" w:cs="Times New Roman"/>
        </w:rPr>
      </w:pPr>
      <w:r w:rsidRPr="00862F94">
        <w:rPr>
          <w:rFonts w:ascii="Times New Roman" w:hAnsi="Times New Roman" w:cs="Times New Roman"/>
        </w:rPr>
        <w:t>2. Methodology</w:t>
      </w:r>
    </w:p>
    <w:p w14:paraId="604C6262" w14:textId="77777777" w:rsidR="00862F94" w:rsidRPr="00862F94" w:rsidRDefault="00862F94" w:rsidP="00862F94">
      <w:pPr>
        <w:pStyle w:val="Heading3"/>
        <w:rPr>
          <w:rFonts w:ascii="Times New Roman" w:hAnsi="Times New Roman" w:cs="Times New Roman"/>
        </w:rPr>
      </w:pPr>
      <w:r w:rsidRPr="00862F94">
        <w:rPr>
          <w:rFonts w:ascii="Times New Roman" w:hAnsi="Times New Roman" w:cs="Times New Roman"/>
        </w:rPr>
        <w:t>2.1 Dataset Selection and Preparation</w:t>
      </w:r>
    </w:p>
    <w:p w14:paraId="6D6734D2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Training Dataset: Stanford Alpaca (52,002 samples)</w:t>
      </w:r>
    </w:p>
    <w:p w14:paraId="7718C43A" w14:textId="440BE6A0" w:rsidR="00862F94" w:rsidRPr="00862F94" w:rsidRDefault="00862F94" w:rsidP="00862F94">
      <w:pPr>
        <w:pStyle w:val="whitespace-normal"/>
      </w:pPr>
      <w:r w:rsidRPr="00862F94">
        <w:t>Selected for its proven effectiveness in instruction tuning, diverse task coverage, and computational feasibility. The dataset contains GPT-3.5-generated instruction-response pairs with the following distribution:</w:t>
      </w:r>
      <w:r w:rsidRPr="00862F94">
        <w:t xml:space="preserve"> </w:t>
      </w:r>
      <w:r w:rsidRPr="00862F94">
        <w:t>Creative writing (23%), Question answering (31%), Reasoning (18%), Summarization (14%), Other (14%)</w:t>
      </w:r>
    </w:p>
    <w:p w14:paraId="1BA89C02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Evaluation Datasets:</w:t>
      </w:r>
    </w:p>
    <w:p w14:paraId="2E75ACA7" w14:textId="77777777" w:rsidR="00862F94" w:rsidRPr="00862F94" w:rsidRDefault="00862F94" w:rsidP="00862F94">
      <w:pPr>
        <w:pStyle w:val="whitespace-normal"/>
        <w:numPr>
          <w:ilvl w:val="0"/>
          <w:numId w:val="133"/>
        </w:numPr>
      </w:pPr>
      <w:r w:rsidRPr="00862F94">
        <w:rPr>
          <w:rStyle w:val="Strong"/>
          <w:rFonts w:eastAsiaTheme="majorEastAsia"/>
        </w:rPr>
        <w:t>Dolly-15k (156 samples evaluated):</w:t>
      </w:r>
      <w:r w:rsidRPr="00862F94">
        <w:t xml:space="preserve"> Human-generated by Databricks, similar conversational style to Alpaca. Tests generalization to similar-but-unseen instruction formats.</w:t>
      </w:r>
    </w:p>
    <w:p w14:paraId="736D57C9" w14:textId="77777777" w:rsidR="00862F94" w:rsidRPr="00862F94" w:rsidRDefault="00862F94" w:rsidP="00862F94">
      <w:pPr>
        <w:pStyle w:val="whitespace-normal"/>
        <w:numPr>
          <w:ilvl w:val="0"/>
          <w:numId w:val="133"/>
        </w:numPr>
      </w:pPr>
      <w:r w:rsidRPr="00862F94">
        <w:rPr>
          <w:rStyle w:val="Strong"/>
          <w:rFonts w:eastAsiaTheme="majorEastAsia"/>
        </w:rPr>
        <w:t>OpenOrca (111 samples evaluated):</w:t>
      </w:r>
      <w:r w:rsidRPr="00862F94">
        <w:t xml:space="preserve"> GPT-4 augmented FLAN reasoning traces with complex multi-step logic. Stress tests distribution shift and model capacity limits.</w:t>
      </w:r>
    </w:p>
    <w:p w14:paraId="44CDA10C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Data Split Strategy:</w:t>
      </w:r>
      <w:r w:rsidRPr="00862F94">
        <w:t xml:space="preserve"> Due to computational constraints, training was performed on the full 52,002 samples. Post-training evaluation was conducted on randomly sampled held-out test sets. While this represents optimistic performance estimation for Alpaca, out-of-distribution datasets (Dolly, OpenOrca) provide unbiased generalization estimates.</w:t>
      </w:r>
    </w:p>
    <w:p w14:paraId="1FA819E9" w14:textId="77777777" w:rsidR="00862F94" w:rsidRPr="00862F94" w:rsidRDefault="00862F94" w:rsidP="00862F94">
      <w:pPr>
        <w:pStyle w:val="Heading3"/>
        <w:rPr>
          <w:rFonts w:ascii="Times New Roman" w:hAnsi="Times New Roman" w:cs="Times New Roman"/>
        </w:rPr>
      </w:pPr>
      <w:r w:rsidRPr="00862F94">
        <w:rPr>
          <w:rFonts w:ascii="Times New Roman" w:hAnsi="Times New Roman" w:cs="Times New Roman"/>
        </w:rPr>
        <w:t>2.2 Model Architecture</w:t>
      </w:r>
    </w:p>
    <w:p w14:paraId="7A2756E1" w14:textId="523CEB9A" w:rsidR="00880922" w:rsidRPr="00862F94" w:rsidRDefault="00862F94" w:rsidP="00880922">
      <w:pPr>
        <w:pStyle w:val="whitespace-normal"/>
      </w:pPr>
      <w:r w:rsidRPr="00862F94">
        <w:rPr>
          <w:rStyle w:val="Strong"/>
          <w:rFonts w:eastAsiaTheme="majorEastAsia"/>
        </w:rPr>
        <w:t>Base Model: TinyLlama-1.1B-Chat-v1.0</w:t>
      </w:r>
    </w:p>
    <w:p w14:paraId="3E800B33" w14:textId="77777777" w:rsidR="00862F94" w:rsidRPr="00862F94" w:rsidRDefault="00862F94" w:rsidP="00862F94">
      <w:pPr>
        <w:pStyle w:val="whitespace-normal"/>
      </w:pPr>
      <w:r w:rsidRPr="00862F94">
        <w:t>The Chat variant was chosen for its instruction-following pre-training, enabling faster convergence.</w:t>
      </w:r>
    </w:p>
    <w:p w14:paraId="513A8070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QLoRA Configuration:</w:t>
      </w:r>
    </w:p>
    <w:tbl>
      <w:tblPr>
        <w:tblW w:w="980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3060"/>
        <w:gridCol w:w="4410"/>
      </w:tblGrid>
      <w:tr w:rsidR="00862F94" w:rsidRPr="00862F94" w14:paraId="3407F892" w14:textId="77777777" w:rsidTr="00862F94">
        <w:trPr>
          <w:trHeight w:val="417"/>
          <w:tblHeader/>
          <w:tblCellSpacing w:w="15" w:type="dxa"/>
        </w:trPr>
        <w:tc>
          <w:tcPr>
            <w:tcW w:w="2290" w:type="dxa"/>
            <w:vAlign w:val="center"/>
            <w:hideMark/>
          </w:tcPr>
          <w:p w14:paraId="4C5E2B84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lastRenderedPageBreak/>
              <w:t>Parameter</w:t>
            </w:r>
          </w:p>
        </w:tc>
        <w:tc>
          <w:tcPr>
            <w:tcW w:w="3030" w:type="dxa"/>
            <w:vAlign w:val="center"/>
            <w:hideMark/>
          </w:tcPr>
          <w:p w14:paraId="53B85732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4365" w:type="dxa"/>
            <w:vAlign w:val="center"/>
            <w:hideMark/>
          </w:tcPr>
          <w:p w14:paraId="61F5F6BF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Justification</w:t>
            </w:r>
          </w:p>
        </w:tc>
      </w:tr>
      <w:tr w:rsidR="00862F94" w:rsidRPr="00862F94" w14:paraId="3C29BA41" w14:textId="77777777" w:rsidTr="00862F94">
        <w:trPr>
          <w:trHeight w:val="699"/>
          <w:tblCellSpacing w:w="15" w:type="dxa"/>
        </w:trPr>
        <w:tc>
          <w:tcPr>
            <w:tcW w:w="2290" w:type="dxa"/>
            <w:vAlign w:val="center"/>
            <w:hideMark/>
          </w:tcPr>
          <w:p w14:paraId="30D7C432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Rank (r)</w:t>
            </w:r>
          </w:p>
        </w:tc>
        <w:tc>
          <w:tcPr>
            <w:tcW w:w="3030" w:type="dxa"/>
            <w:vAlign w:val="center"/>
            <w:hideMark/>
          </w:tcPr>
          <w:p w14:paraId="608E6CC2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5" w:type="dxa"/>
            <w:vAlign w:val="center"/>
            <w:hideMark/>
          </w:tcPr>
          <w:p w14:paraId="52EF29F7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Sufficient capacity for 1.1B model without overfitting</w:t>
            </w:r>
          </w:p>
        </w:tc>
      </w:tr>
      <w:tr w:rsidR="00862F94" w:rsidRPr="00862F94" w14:paraId="773783EE" w14:textId="77777777" w:rsidTr="00862F94">
        <w:trPr>
          <w:trHeight w:val="428"/>
          <w:tblCellSpacing w:w="15" w:type="dxa"/>
        </w:trPr>
        <w:tc>
          <w:tcPr>
            <w:tcW w:w="2290" w:type="dxa"/>
            <w:vAlign w:val="center"/>
            <w:hideMark/>
          </w:tcPr>
          <w:p w14:paraId="27DB1B11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Alpha (α)</w:t>
            </w:r>
          </w:p>
        </w:tc>
        <w:tc>
          <w:tcPr>
            <w:tcW w:w="3030" w:type="dxa"/>
            <w:vAlign w:val="center"/>
            <w:hideMark/>
          </w:tcPr>
          <w:p w14:paraId="1BAA31A5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4365" w:type="dxa"/>
            <w:vAlign w:val="center"/>
            <w:hideMark/>
          </w:tcPr>
          <w:p w14:paraId="6B3F51F1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Standard 2r scaling for stable learning</w:t>
            </w:r>
          </w:p>
        </w:tc>
      </w:tr>
      <w:tr w:rsidR="00862F94" w:rsidRPr="00862F94" w14:paraId="313A1894" w14:textId="77777777" w:rsidTr="00862F94">
        <w:trPr>
          <w:trHeight w:val="417"/>
          <w:tblCellSpacing w:w="15" w:type="dxa"/>
        </w:trPr>
        <w:tc>
          <w:tcPr>
            <w:tcW w:w="2290" w:type="dxa"/>
            <w:vAlign w:val="center"/>
            <w:hideMark/>
          </w:tcPr>
          <w:p w14:paraId="27CD4B8E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Dropout</w:t>
            </w:r>
          </w:p>
        </w:tc>
        <w:tc>
          <w:tcPr>
            <w:tcW w:w="3030" w:type="dxa"/>
            <w:vAlign w:val="center"/>
            <w:hideMark/>
          </w:tcPr>
          <w:p w14:paraId="09D85770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4365" w:type="dxa"/>
            <w:vAlign w:val="center"/>
            <w:hideMark/>
          </w:tcPr>
          <w:p w14:paraId="4B9F16CA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Conservative regularization</w:t>
            </w:r>
          </w:p>
        </w:tc>
      </w:tr>
      <w:tr w:rsidR="00862F94" w:rsidRPr="00862F94" w14:paraId="3333F05B" w14:textId="77777777" w:rsidTr="00862F94">
        <w:trPr>
          <w:trHeight w:val="558"/>
          <w:tblCellSpacing w:w="15" w:type="dxa"/>
        </w:trPr>
        <w:tc>
          <w:tcPr>
            <w:tcW w:w="2290" w:type="dxa"/>
            <w:vAlign w:val="center"/>
            <w:hideMark/>
          </w:tcPr>
          <w:p w14:paraId="1CCDAD66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Target Modules</w:t>
            </w:r>
          </w:p>
        </w:tc>
        <w:tc>
          <w:tcPr>
            <w:tcW w:w="3030" w:type="dxa"/>
            <w:vAlign w:val="center"/>
            <w:hideMark/>
          </w:tcPr>
          <w:p w14:paraId="1981EE69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q_proj, k_proj, v_proj, o_proj</w:t>
            </w:r>
          </w:p>
        </w:tc>
        <w:tc>
          <w:tcPr>
            <w:tcW w:w="4365" w:type="dxa"/>
            <w:vAlign w:val="center"/>
            <w:hideMark/>
          </w:tcPr>
          <w:p w14:paraId="28A3E925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Attention projection layers</w:t>
            </w:r>
          </w:p>
        </w:tc>
      </w:tr>
      <w:tr w:rsidR="00862F94" w:rsidRPr="00862F94" w14:paraId="159095CF" w14:textId="77777777" w:rsidTr="00862F94">
        <w:trPr>
          <w:trHeight w:val="621"/>
          <w:tblCellSpacing w:w="15" w:type="dxa"/>
        </w:trPr>
        <w:tc>
          <w:tcPr>
            <w:tcW w:w="2290" w:type="dxa"/>
            <w:vAlign w:val="center"/>
            <w:hideMark/>
          </w:tcPr>
          <w:p w14:paraId="6A98AA93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Trainable Parameters</w:t>
            </w:r>
          </w:p>
        </w:tc>
        <w:tc>
          <w:tcPr>
            <w:tcW w:w="3030" w:type="dxa"/>
            <w:vAlign w:val="center"/>
            <w:hideMark/>
          </w:tcPr>
          <w:p w14:paraId="7DD4A93B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16.7M (1.5% of total)</w:t>
            </w:r>
          </w:p>
        </w:tc>
        <w:tc>
          <w:tcPr>
            <w:tcW w:w="4365" w:type="dxa"/>
            <w:vAlign w:val="center"/>
            <w:hideMark/>
          </w:tcPr>
          <w:p w14:paraId="626D48D9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Parameter-efficient adaptation</w:t>
            </w:r>
          </w:p>
        </w:tc>
      </w:tr>
    </w:tbl>
    <w:p w14:paraId="66CFEC08" w14:textId="77777777" w:rsidR="00862F94" w:rsidRPr="00862F94" w:rsidRDefault="00862F94" w:rsidP="00862F94">
      <w:pPr>
        <w:pStyle w:val="whitespace-normal"/>
      </w:pPr>
      <w:r w:rsidRPr="00862F94">
        <w:t>QLoRA reduces model weights from FP16 to 4-bit NormalFloat quantization, achieving 75% memory reduction while maintaining quality through low-rank adapter matrices: W' = W + (α/r) × BA^T</w:t>
      </w:r>
    </w:p>
    <w:p w14:paraId="519ED3D5" w14:textId="77777777" w:rsidR="00862F94" w:rsidRPr="00862F94" w:rsidRDefault="00862F94" w:rsidP="00862F94">
      <w:pPr>
        <w:pStyle w:val="Heading3"/>
        <w:rPr>
          <w:rFonts w:ascii="Times New Roman" w:hAnsi="Times New Roman" w:cs="Times New Roman"/>
        </w:rPr>
      </w:pPr>
      <w:r w:rsidRPr="00862F94">
        <w:rPr>
          <w:rFonts w:ascii="Times New Roman" w:hAnsi="Times New Roman" w:cs="Times New Roman"/>
        </w:rPr>
        <w:t>2.3 Training Configuration</w:t>
      </w:r>
    </w:p>
    <w:p w14:paraId="553185EB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Infrastructure:</w:t>
      </w:r>
    </w:p>
    <w:p w14:paraId="67EB65A8" w14:textId="77777777" w:rsidR="00862F94" w:rsidRPr="00862F94" w:rsidRDefault="00862F94" w:rsidP="00862F94">
      <w:pPr>
        <w:pStyle w:val="whitespace-normal"/>
        <w:numPr>
          <w:ilvl w:val="0"/>
          <w:numId w:val="135"/>
        </w:numPr>
      </w:pPr>
      <w:r w:rsidRPr="00862F94">
        <w:rPr>
          <w:rStyle w:val="Strong"/>
          <w:rFonts w:eastAsiaTheme="majorEastAsia"/>
        </w:rPr>
        <w:t>Compute:</w:t>
      </w:r>
      <w:r w:rsidRPr="00862F94">
        <w:t xml:space="preserve"> AWS G4DN instances (NVIDIA Tesla T4, 16GB VRAM)</w:t>
      </w:r>
    </w:p>
    <w:p w14:paraId="4CA7BD57" w14:textId="77777777" w:rsidR="00862F94" w:rsidRPr="00862F94" w:rsidRDefault="00862F94" w:rsidP="00862F94">
      <w:pPr>
        <w:pStyle w:val="whitespace-normal"/>
        <w:numPr>
          <w:ilvl w:val="0"/>
          <w:numId w:val="135"/>
        </w:numPr>
      </w:pPr>
      <w:r w:rsidRPr="00862F94">
        <w:rPr>
          <w:rStyle w:val="Strong"/>
          <w:rFonts w:eastAsiaTheme="majorEastAsia"/>
        </w:rPr>
        <w:t>Storage:</w:t>
      </w:r>
      <w:r w:rsidRPr="00862F94">
        <w:t xml:space="preserve"> Amazon EBS for persistent checkpoint storage</w:t>
      </w:r>
    </w:p>
    <w:p w14:paraId="5A178E3E" w14:textId="77777777" w:rsidR="00862F94" w:rsidRPr="00862F94" w:rsidRDefault="00862F94" w:rsidP="00862F94">
      <w:pPr>
        <w:pStyle w:val="whitespace-normal"/>
        <w:numPr>
          <w:ilvl w:val="0"/>
          <w:numId w:val="135"/>
        </w:numPr>
      </w:pPr>
      <w:r w:rsidRPr="00862F94">
        <w:rPr>
          <w:rStyle w:val="Strong"/>
          <w:rFonts w:eastAsiaTheme="majorEastAsia"/>
        </w:rPr>
        <w:t>Orchestration:</w:t>
      </w:r>
      <w:r w:rsidRPr="00862F94">
        <w:t xml:space="preserve"> Kubernetes 1.27 with NVIDIA Device Plugin</w:t>
      </w:r>
    </w:p>
    <w:p w14:paraId="54B8BFFB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Hyperparameters:</w:t>
      </w:r>
    </w:p>
    <w:tbl>
      <w:tblPr>
        <w:tblW w:w="90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2230"/>
        <w:gridCol w:w="4186"/>
      </w:tblGrid>
      <w:tr w:rsidR="00862F94" w:rsidRPr="00862F94" w14:paraId="415EF84C" w14:textId="77777777" w:rsidTr="00862F94">
        <w:trPr>
          <w:trHeight w:val="44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9E9C2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7798EB1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3D6406A0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Justification</w:t>
            </w:r>
          </w:p>
        </w:tc>
      </w:tr>
      <w:tr w:rsidR="00862F94" w:rsidRPr="00862F94" w14:paraId="4402C3C0" w14:textId="77777777" w:rsidTr="00862F94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73686315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Learning Rate</w:t>
            </w:r>
          </w:p>
        </w:tc>
        <w:tc>
          <w:tcPr>
            <w:tcW w:w="0" w:type="auto"/>
            <w:vAlign w:val="center"/>
            <w:hideMark/>
          </w:tcPr>
          <w:p w14:paraId="06AE16EA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2e-4</w:t>
            </w:r>
          </w:p>
        </w:tc>
        <w:tc>
          <w:tcPr>
            <w:tcW w:w="0" w:type="auto"/>
            <w:vAlign w:val="center"/>
            <w:hideMark/>
          </w:tcPr>
          <w:p w14:paraId="5FB1D344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QLoRA standard for 1B models</w:t>
            </w:r>
          </w:p>
        </w:tc>
      </w:tr>
      <w:tr w:rsidR="00862F94" w:rsidRPr="00862F94" w14:paraId="05829CD9" w14:textId="77777777" w:rsidTr="00862F94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391C73BE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Batch Size</w:t>
            </w:r>
          </w:p>
        </w:tc>
        <w:tc>
          <w:tcPr>
            <w:tcW w:w="0" w:type="auto"/>
            <w:vAlign w:val="center"/>
            <w:hideMark/>
          </w:tcPr>
          <w:p w14:paraId="13911572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F06C96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Maximum fitting in available VRAM</w:t>
            </w:r>
          </w:p>
        </w:tc>
      </w:tr>
      <w:tr w:rsidR="00862F94" w:rsidRPr="00862F94" w14:paraId="280AD5B7" w14:textId="77777777" w:rsidTr="00862F94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7EC7E8F3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Gradient Accumulation</w:t>
            </w:r>
          </w:p>
        </w:tc>
        <w:tc>
          <w:tcPr>
            <w:tcW w:w="0" w:type="auto"/>
            <w:vAlign w:val="center"/>
            <w:hideMark/>
          </w:tcPr>
          <w:p w14:paraId="5640B45A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4 steps</w:t>
            </w:r>
          </w:p>
        </w:tc>
        <w:tc>
          <w:tcPr>
            <w:tcW w:w="0" w:type="auto"/>
            <w:vAlign w:val="center"/>
            <w:hideMark/>
          </w:tcPr>
          <w:p w14:paraId="0B53C720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Effective batch size = 16</w:t>
            </w:r>
          </w:p>
        </w:tc>
      </w:tr>
      <w:tr w:rsidR="00862F94" w:rsidRPr="00862F94" w14:paraId="6C162A1E" w14:textId="77777777" w:rsidTr="00862F94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42B5A512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Optimizer</w:t>
            </w:r>
          </w:p>
        </w:tc>
        <w:tc>
          <w:tcPr>
            <w:tcW w:w="0" w:type="auto"/>
            <w:vAlign w:val="center"/>
            <w:hideMark/>
          </w:tcPr>
          <w:p w14:paraId="4D8A8A57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paged_adamw_8bit</w:t>
            </w:r>
          </w:p>
        </w:tc>
        <w:tc>
          <w:tcPr>
            <w:tcW w:w="0" w:type="auto"/>
            <w:vAlign w:val="center"/>
            <w:hideMark/>
          </w:tcPr>
          <w:p w14:paraId="56EA0D89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Memory-efficient Adam variant</w:t>
            </w:r>
          </w:p>
        </w:tc>
      </w:tr>
      <w:tr w:rsidR="00862F94" w:rsidRPr="00862F94" w14:paraId="4EE95B54" w14:textId="77777777" w:rsidTr="00862F94">
        <w:trPr>
          <w:trHeight w:val="459"/>
          <w:tblCellSpacing w:w="15" w:type="dxa"/>
        </w:trPr>
        <w:tc>
          <w:tcPr>
            <w:tcW w:w="0" w:type="auto"/>
            <w:vAlign w:val="center"/>
            <w:hideMark/>
          </w:tcPr>
          <w:p w14:paraId="295AA993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Epochs</w:t>
            </w:r>
          </w:p>
        </w:tc>
        <w:tc>
          <w:tcPr>
            <w:tcW w:w="0" w:type="auto"/>
            <w:vAlign w:val="center"/>
            <w:hideMark/>
          </w:tcPr>
          <w:p w14:paraId="16283CCE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B15A7E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Alpaca paper standard</w:t>
            </w:r>
          </w:p>
        </w:tc>
      </w:tr>
      <w:tr w:rsidR="00862F94" w:rsidRPr="00862F94" w14:paraId="60D3B0D6" w14:textId="77777777" w:rsidTr="00862F94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69619143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Warmup Steps</w:t>
            </w:r>
          </w:p>
        </w:tc>
        <w:tc>
          <w:tcPr>
            <w:tcW w:w="0" w:type="auto"/>
            <w:vAlign w:val="center"/>
            <w:hideMark/>
          </w:tcPr>
          <w:p w14:paraId="5F0E98D2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E099631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3% of total steps for stability</w:t>
            </w:r>
          </w:p>
        </w:tc>
      </w:tr>
      <w:tr w:rsidR="00862F94" w:rsidRPr="00862F94" w14:paraId="695F257D" w14:textId="77777777" w:rsidTr="00862F94">
        <w:trPr>
          <w:trHeight w:val="29"/>
          <w:tblCellSpacing w:w="15" w:type="dxa"/>
        </w:trPr>
        <w:tc>
          <w:tcPr>
            <w:tcW w:w="0" w:type="auto"/>
            <w:vAlign w:val="center"/>
            <w:hideMark/>
          </w:tcPr>
          <w:p w14:paraId="3433F62F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Max Sequence Length</w:t>
            </w:r>
          </w:p>
        </w:tc>
        <w:tc>
          <w:tcPr>
            <w:tcW w:w="0" w:type="auto"/>
            <w:vAlign w:val="center"/>
            <w:hideMark/>
          </w:tcPr>
          <w:p w14:paraId="487826E4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0" w:type="auto"/>
            <w:vAlign w:val="center"/>
            <w:hideMark/>
          </w:tcPr>
          <w:p w14:paraId="4478CD0C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Covers 95th percentile of samples</w:t>
            </w:r>
          </w:p>
        </w:tc>
      </w:tr>
    </w:tbl>
    <w:p w14:paraId="31FFB7A9" w14:textId="77777777" w:rsidR="00862F94" w:rsidRPr="00862F94" w:rsidRDefault="00862F94" w:rsidP="00862F94">
      <w:pPr>
        <w:pStyle w:val="Heading3"/>
        <w:rPr>
          <w:rFonts w:ascii="Times New Roman" w:hAnsi="Times New Roman" w:cs="Times New Roman"/>
        </w:rPr>
      </w:pPr>
      <w:r w:rsidRPr="00862F94">
        <w:rPr>
          <w:rFonts w:ascii="Times New Roman" w:hAnsi="Times New Roman" w:cs="Times New Roman"/>
        </w:rPr>
        <w:lastRenderedPageBreak/>
        <w:t>2.4 Evaluation Protocol</w:t>
      </w:r>
    </w:p>
    <w:p w14:paraId="3A358DA2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Metrics:</w:t>
      </w:r>
    </w:p>
    <w:p w14:paraId="33876561" w14:textId="77777777" w:rsidR="00862F94" w:rsidRPr="00862F94" w:rsidRDefault="00862F94" w:rsidP="00862F94">
      <w:pPr>
        <w:pStyle w:val="whitespace-normal"/>
        <w:numPr>
          <w:ilvl w:val="0"/>
          <w:numId w:val="137"/>
        </w:numPr>
      </w:pPr>
      <w:r w:rsidRPr="00862F94">
        <w:rPr>
          <w:rStyle w:val="Strong"/>
          <w:rFonts w:eastAsiaTheme="majorEastAsia"/>
        </w:rPr>
        <w:t>METEOR:</w:t>
      </w:r>
      <w:r w:rsidRPr="00862F94">
        <w:t xml:space="preserve"> Harmonic mean of precision/recall with synonym matching. Primary metric for semantic quality.</w:t>
      </w:r>
    </w:p>
    <w:p w14:paraId="6C4918CC" w14:textId="77777777" w:rsidR="00862F94" w:rsidRPr="00862F94" w:rsidRDefault="00862F94" w:rsidP="00862F94">
      <w:pPr>
        <w:pStyle w:val="whitespace-normal"/>
        <w:numPr>
          <w:ilvl w:val="0"/>
          <w:numId w:val="137"/>
        </w:numPr>
      </w:pPr>
      <w:r w:rsidRPr="00862F94">
        <w:rPr>
          <w:rStyle w:val="Strong"/>
          <w:rFonts w:eastAsiaTheme="majorEastAsia"/>
        </w:rPr>
        <w:t>ROUGE-L:</w:t>
      </w:r>
      <w:r w:rsidRPr="00862F94">
        <w:t xml:space="preserve"> F1 score based on longest common subsequence. Measures structural similarity.</w:t>
      </w:r>
    </w:p>
    <w:p w14:paraId="4B492CCA" w14:textId="77777777" w:rsidR="00862F94" w:rsidRPr="00862F94" w:rsidRDefault="00862F94" w:rsidP="00862F94">
      <w:pPr>
        <w:pStyle w:val="whitespace-normal"/>
        <w:numPr>
          <w:ilvl w:val="0"/>
          <w:numId w:val="137"/>
        </w:numPr>
      </w:pPr>
      <w:r w:rsidRPr="00862F94">
        <w:rPr>
          <w:rStyle w:val="Strong"/>
          <w:rFonts w:eastAsiaTheme="majorEastAsia"/>
        </w:rPr>
        <w:t>BLEU:</w:t>
      </w:r>
      <w:r w:rsidRPr="00862F94">
        <w:t xml:space="preserve"> Geometric mean of n-gram precisions. Secondary metric (length-sensitive).</w:t>
      </w:r>
    </w:p>
    <w:p w14:paraId="6B6D2929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Evaluation Procedure:</w:t>
      </w:r>
      <w:r w:rsidRPr="00862F94">
        <w:t xml:space="preserve"> For each sample, generate responses from both base and fine-tuned models, compute metrics against reference answers, and calculate improvement: Δ = (fine-tuned - base) / base × 100%</w:t>
      </w:r>
    </w:p>
    <w:p w14:paraId="55D102D4" w14:textId="77777777" w:rsidR="00862F94" w:rsidRPr="00862F94" w:rsidRDefault="003C6D4A" w:rsidP="00862F94">
      <w:pPr>
        <w:rPr>
          <w:rFonts w:ascii="Times New Roman" w:hAnsi="Times New Roman" w:cs="Times New Roman"/>
        </w:rPr>
      </w:pPr>
      <w:r w:rsidRPr="003C6D4A">
        <w:rPr>
          <w:rFonts w:ascii="Times New Roman" w:hAnsi="Times New Roman" w:cs="Times New Roman"/>
          <w:noProof/>
        </w:rPr>
        <w:pict w14:anchorId="4389648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E665F4C" w14:textId="77777777" w:rsidR="00862F94" w:rsidRPr="00862F94" w:rsidRDefault="00862F94" w:rsidP="00862F94">
      <w:pPr>
        <w:pStyle w:val="Heading2"/>
        <w:rPr>
          <w:rFonts w:ascii="Times New Roman" w:hAnsi="Times New Roman" w:cs="Times New Roman"/>
        </w:rPr>
      </w:pPr>
      <w:r w:rsidRPr="00862F94">
        <w:rPr>
          <w:rFonts w:ascii="Times New Roman" w:hAnsi="Times New Roman" w:cs="Times New Roman"/>
        </w:rPr>
        <w:t>3. Results</w:t>
      </w:r>
    </w:p>
    <w:p w14:paraId="4862D01C" w14:textId="77777777" w:rsidR="00862F94" w:rsidRPr="00862F94" w:rsidRDefault="00862F94" w:rsidP="00862F94">
      <w:pPr>
        <w:pStyle w:val="Heading3"/>
        <w:rPr>
          <w:rFonts w:ascii="Times New Roman" w:hAnsi="Times New Roman" w:cs="Times New Roman"/>
        </w:rPr>
      </w:pPr>
      <w:r w:rsidRPr="00862F94">
        <w:rPr>
          <w:rFonts w:ascii="Times New Roman" w:hAnsi="Times New Roman" w:cs="Times New Roman"/>
        </w:rPr>
        <w:t>3.1 Quantitative Evaluation</w:t>
      </w:r>
    </w:p>
    <w:p w14:paraId="11D6926C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Table 1: Performance on Alpaca Test Set (n=198 samples)</w:t>
      </w:r>
    </w:p>
    <w:tbl>
      <w:tblPr>
        <w:tblW w:w="94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1810"/>
        <w:gridCol w:w="2719"/>
        <w:gridCol w:w="1702"/>
        <w:gridCol w:w="1615"/>
      </w:tblGrid>
      <w:tr w:rsidR="00862F94" w:rsidRPr="00862F94" w14:paraId="3305F0F9" w14:textId="77777777" w:rsidTr="00862F94">
        <w:trPr>
          <w:trHeight w:val="30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C0150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A8B503A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Base Model</w:t>
            </w:r>
          </w:p>
        </w:tc>
        <w:tc>
          <w:tcPr>
            <w:tcW w:w="0" w:type="auto"/>
            <w:vAlign w:val="center"/>
            <w:hideMark/>
          </w:tcPr>
          <w:p w14:paraId="6D9185C7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Fine-tuned Model</w:t>
            </w:r>
          </w:p>
        </w:tc>
        <w:tc>
          <w:tcPr>
            <w:tcW w:w="0" w:type="auto"/>
            <w:vAlign w:val="center"/>
            <w:hideMark/>
          </w:tcPr>
          <w:p w14:paraId="02C612CA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Absolute Δ</w:t>
            </w:r>
          </w:p>
        </w:tc>
        <w:tc>
          <w:tcPr>
            <w:tcW w:w="0" w:type="auto"/>
            <w:vAlign w:val="center"/>
            <w:hideMark/>
          </w:tcPr>
          <w:p w14:paraId="03CB8DA7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Relative Δ</w:t>
            </w:r>
          </w:p>
        </w:tc>
      </w:tr>
      <w:tr w:rsidR="00862F94" w:rsidRPr="00862F94" w14:paraId="46B5A1F7" w14:textId="77777777" w:rsidTr="00862F94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14:paraId="05FA5EDE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METEOR</w:t>
            </w:r>
          </w:p>
        </w:tc>
        <w:tc>
          <w:tcPr>
            <w:tcW w:w="0" w:type="auto"/>
            <w:vAlign w:val="center"/>
            <w:hideMark/>
          </w:tcPr>
          <w:p w14:paraId="71161162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0.2406</w:t>
            </w:r>
          </w:p>
        </w:tc>
        <w:tc>
          <w:tcPr>
            <w:tcW w:w="0" w:type="auto"/>
            <w:vAlign w:val="center"/>
            <w:hideMark/>
          </w:tcPr>
          <w:p w14:paraId="76A5D947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0.3068</w:t>
            </w:r>
          </w:p>
        </w:tc>
        <w:tc>
          <w:tcPr>
            <w:tcW w:w="0" w:type="auto"/>
            <w:vAlign w:val="center"/>
            <w:hideMark/>
          </w:tcPr>
          <w:p w14:paraId="538D8296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+0.0662</w:t>
            </w:r>
          </w:p>
        </w:tc>
        <w:tc>
          <w:tcPr>
            <w:tcW w:w="0" w:type="auto"/>
            <w:vAlign w:val="center"/>
            <w:hideMark/>
          </w:tcPr>
          <w:p w14:paraId="76D78FD4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Style w:val="Strong"/>
                <w:rFonts w:ascii="Times New Roman" w:hAnsi="Times New Roman" w:cs="Times New Roman"/>
              </w:rPr>
              <w:t>+27.5%</w:t>
            </w:r>
          </w:p>
        </w:tc>
      </w:tr>
      <w:tr w:rsidR="00862F94" w:rsidRPr="00862F94" w14:paraId="434497D7" w14:textId="77777777" w:rsidTr="00862F94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14:paraId="4113546D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ROUGE-L</w:t>
            </w:r>
          </w:p>
        </w:tc>
        <w:tc>
          <w:tcPr>
            <w:tcW w:w="0" w:type="auto"/>
            <w:vAlign w:val="center"/>
            <w:hideMark/>
          </w:tcPr>
          <w:p w14:paraId="1D9AAF51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0.1891</w:t>
            </w:r>
          </w:p>
        </w:tc>
        <w:tc>
          <w:tcPr>
            <w:tcW w:w="0" w:type="auto"/>
            <w:vAlign w:val="center"/>
            <w:hideMark/>
          </w:tcPr>
          <w:p w14:paraId="52448879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0.1988</w:t>
            </w:r>
          </w:p>
        </w:tc>
        <w:tc>
          <w:tcPr>
            <w:tcW w:w="0" w:type="auto"/>
            <w:vAlign w:val="center"/>
            <w:hideMark/>
          </w:tcPr>
          <w:p w14:paraId="2A345FD4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+0.0097</w:t>
            </w:r>
          </w:p>
        </w:tc>
        <w:tc>
          <w:tcPr>
            <w:tcW w:w="0" w:type="auto"/>
            <w:vAlign w:val="center"/>
            <w:hideMark/>
          </w:tcPr>
          <w:p w14:paraId="364D01A3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Style w:val="Strong"/>
                <w:rFonts w:ascii="Times New Roman" w:hAnsi="Times New Roman" w:cs="Times New Roman"/>
              </w:rPr>
              <w:t>+5.1%</w:t>
            </w:r>
          </w:p>
        </w:tc>
      </w:tr>
      <w:tr w:rsidR="00862F94" w:rsidRPr="00862F94" w14:paraId="07E21471" w14:textId="77777777" w:rsidTr="00862F94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14:paraId="3981F3D7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BLEU</w:t>
            </w:r>
          </w:p>
        </w:tc>
        <w:tc>
          <w:tcPr>
            <w:tcW w:w="0" w:type="auto"/>
            <w:vAlign w:val="center"/>
            <w:hideMark/>
          </w:tcPr>
          <w:p w14:paraId="497445B0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0.0743</w:t>
            </w:r>
          </w:p>
        </w:tc>
        <w:tc>
          <w:tcPr>
            <w:tcW w:w="0" w:type="auto"/>
            <w:vAlign w:val="center"/>
            <w:hideMark/>
          </w:tcPr>
          <w:p w14:paraId="0CA24ED3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0.0727</w:t>
            </w:r>
          </w:p>
        </w:tc>
        <w:tc>
          <w:tcPr>
            <w:tcW w:w="0" w:type="auto"/>
            <w:vAlign w:val="center"/>
            <w:hideMark/>
          </w:tcPr>
          <w:p w14:paraId="49B6BEFB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-0.0016</w:t>
            </w:r>
          </w:p>
        </w:tc>
        <w:tc>
          <w:tcPr>
            <w:tcW w:w="0" w:type="auto"/>
            <w:vAlign w:val="center"/>
            <w:hideMark/>
          </w:tcPr>
          <w:p w14:paraId="02C98438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-2.1%</w:t>
            </w:r>
          </w:p>
        </w:tc>
      </w:tr>
    </w:tbl>
    <w:p w14:paraId="0736DA18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Key Findings:</w:t>
      </w:r>
    </w:p>
    <w:p w14:paraId="5E59872D" w14:textId="77777777" w:rsidR="00862F94" w:rsidRPr="00862F94" w:rsidRDefault="00862F94" w:rsidP="00862F94">
      <w:pPr>
        <w:pStyle w:val="whitespace-normal"/>
        <w:numPr>
          <w:ilvl w:val="0"/>
          <w:numId w:val="139"/>
        </w:numPr>
      </w:pPr>
      <w:r w:rsidRPr="00862F94">
        <w:t>Strong semantic improvement (+27.5% METEOR) demonstrates substantial alignment with reference answers</w:t>
      </w:r>
    </w:p>
    <w:p w14:paraId="2BA3AA56" w14:textId="77777777" w:rsidR="00862F94" w:rsidRPr="00862F94" w:rsidRDefault="00862F94" w:rsidP="00862F94">
      <w:pPr>
        <w:pStyle w:val="whitespace-normal"/>
        <w:numPr>
          <w:ilvl w:val="0"/>
          <w:numId w:val="139"/>
        </w:numPr>
      </w:pPr>
      <w:r w:rsidRPr="00862F94">
        <w:t>Moderate structural improvement (+5.1% ROUGE-L) shows better response organization</w:t>
      </w:r>
    </w:p>
    <w:p w14:paraId="40CA61C9" w14:textId="77777777" w:rsidR="00862F94" w:rsidRPr="00862F94" w:rsidRDefault="00862F94" w:rsidP="00862F94">
      <w:pPr>
        <w:pStyle w:val="whitespace-normal"/>
        <w:numPr>
          <w:ilvl w:val="0"/>
          <w:numId w:val="139"/>
        </w:numPr>
      </w:pPr>
      <w:r w:rsidRPr="00862F94">
        <w:t>BLEU decline (-2.1%) caused by increased response length (41.8 → 76.5 words), not quality degradation</w:t>
      </w:r>
    </w:p>
    <w:p w14:paraId="2F162CDE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Table 2: Performance on Dolly-15k (n=156 samples)</w:t>
      </w:r>
    </w:p>
    <w:tbl>
      <w:tblPr>
        <w:tblW w:w="949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2216"/>
        <w:gridCol w:w="3332"/>
        <w:gridCol w:w="1973"/>
      </w:tblGrid>
      <w:tr w:rsidR="00862F94" w:rsidRPr="00862F94" w14:paraId="4DCCB0FD" w14:textId="77777777" w:rsidTr="00862F94">
        <w:trPr>
          <w:trHeight w:val="41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41A1E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E2A9FBA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Base Model</w:t>
            </w:r>
          </w:p>
        </w:tc>
        <w:tc>
          <w:tcPr>
            <w:tcW w:w="0" w:type="auto"/>
            <w:vAlign w:val="center"/>
            <w:hideMark/>
          </w:tcPr>
          <w:p w14:paraId="443E9091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Fine-tuned Model</w:t>
            </w:r>
          </w:p>
        </w:tc>
        <w:tc>
          <w:tcPr>
            <w:tcW w:w="0" w:type="auto"/>
            <w:vAlign w:val="center"/>
            <w:hideMark/>
          </w:tcPr>
          <w:p w14:paraId="2F3CE291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Relative Δ</w:t>
            </w:r>
          </w:p>
        </w:tc>
      </w:tr>
      <w:tr w:rsidR="00862F94" w:rsidRPr="00862F94" w14:paraId="2AE9151F" w14:textId="77777777" w:rsidTr="00862F94">
        <w:trPr>
          <w:trHeight w:val="419"/>
          <w:tblCellSpacing w:w="15" w:type="dxa"/>
        </w:trPr>
        <w:tc>
          <w:tcPr>
            <w:tcW w:w="0" w:type="auto"/>
            <w:vAlign w:val="center"/>
            <w:hideMark/>
          </w:tcPr>
          <w:p w14:paraId="40AEAB5C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METEOR</w:t>
            </w:r>
          </w:p>
        </w:tc>
        <w:tc>
          <w:tcPr>
            <w:tcW w:w="0" w:type="auto"/>
            <w:vAlign w:val="center"/>
            <w:hideMark/>
          </w:tcPr>
          <w:p w14:paraId="07F0ACE9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0.1926</w:t>
            </w:r>
          </w:p>
        </w:tc>
        <w:tc>
          <w:tcPr>
            <w:tcW w:w="0" w:type="auto"/>
            <w:vAlign w:val="center"/>
            <w:hideMark/>
          </w:tcPr>
          <w:p w14:paraId="37261ADF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0.2434</w:t>
            </w:r>
          </w:p>
        </w:tc>
        <w:tc>
          <w:tcPr>
            <w:tcW w:w="0" w:type="auto"/>
            <w:vAlign w:val="center"/>
            <w:hideMark/>
          </w:tcPr>
          <w:p w14:paraId="4BE1A7A4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Style w:val="Strong"/>
                <w:rFonts w:ascii="Times New Roman" w:hAnsi="Times New Roman" w:cs="Times New Roman"/>
              </w:rPr>
              <w:t>+26.4%</w:t>
            </w:r>
          </w:p>
        </w:tc>
      </w:tr>
      <w:tr w:rsidR="00862F94" w:rsidRPr="00862F94" w14:paraId="173CA42F" w14:textId="77777777" w:rsidTr="00862F94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4ADC183C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lastRenderedPageBreak/>
              <w:t>ROUGE-L</w:t>
            </w:r>
          </w:p>
        </w:tc>
        <w:tc>
          <w:tcPr>
            <w:tcW w:w="0" w:type="auto"/>
            <w:vAlign w:val="center"/>
            <w:hideMark/>
          </w:tcPr>
          <w:p w14:paraId="789A84B1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0.1651</w:t>
            </w:r>
          </w:p>
        </w:tc>
        <w:tc>
          <w:tcPr>
            <w:tcW w:w="0" w:type="auto"/>
            <w:vAlign w:val="center"/>
            <w:hideMark/>
          </w:tcPr>
          <w:p w14:paraId="5AE184C4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0.1661</w:t>
            </w:r>
          </w:p>
        </w:tc>
        <w:tc>
          <w:tcPr>
            <w:tcW w:w="0" w:type="auto"/>
            <w:vAlign w:val="center"/>
            <w:hideMark/>
          </w:tcPr>
          <w:p w14:paraId="18AF46D2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+0.6%</w:t>
            </w:r>
          </w:p>
        </w:tc>
      </w:tr>
      <w:tr w:rsidR="00862F94" w:rsidRPr="00862F94" w14:paraId="78209373" w14:textId="77777777" w:rsidTr="00862F94">
        <w:trPr>
          <w:trHeight w:val="407"/>
          <w:tblCellSpacing w:w="15" w:type="dxa"/>
        </w:trPr>
        <w:tc>
          <w:tcPr>
            <w:tcW w:w="0" w:type="auto"/>
            <w:vAlign w:val="center"/>
            <w:hideMark/>
          </w:tcPr>
          <w:p w14:paraId="0C7353E7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BLEU</w:t>
            </w:r>
          </w:p>
        </w:tc>
        <w:tc>
          <w:tcPr>
            <w:tcW w:w="0" w:type="auto"/>
            <w:vAlign w:val="center"/>
            <w:hideMark/>
          </w:tcPr>
          <w:p w14:paraId="3F667A91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0.0587</w:t>
            </w:r>
          </w:p>
        </w:tc>
        <w:tc>
          <w:tcPr>
            <w:tcW w:w="0" w:type="auto"/>
            <w:vAlign w:val="center"/>
            <w:hideMark/>
          </w:tcPr>
          <w:p w14:paraId="5978E89D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0.0473</w:t>
            </w:r>
          </w:p>
        </w:tc>
        <w:tc>
          <w:tcPr>
            <w:tcW w:w="0" w:type="auto"/>
            <w:vAlign w:val="center"/>
            <w:hideMark/>
          </w:tcPr>
          <w:p w14:paraId="0E80A402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-19.4%</w:t>
            </w:r>
          </w:p>
        </w:tc>
      </w:tr>
    </w:tbl>
    <w:p w14:paraId="14C5A1DC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Analysis:</w:t>
      </w:r>
      <w:r w:rsidRPr="00862F94">
        <w:t xml:space="preserve"> Improvement nearly matches Alpaca performance (+26.4% vs +27.5% METEOR), indicating robust transfer to similar instruction formats. Model successfully generalized instruction-following patterns to unseen conversational tasks.</w:t>
      </w:r>
    </w:p>
    <w:p w14:paraId="7CDF2ACB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Table 3: Performance on OpenOrca (n=111 samples)</w:t>
      </w:r>
    </w:p>
    <w:tbl>
      <w:tblPr>
        <w:tblW w:w="92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2156"/>
        <w:gridCol w:w="3241"/>
        <w:gridCol w:w="1920"/>
      </w:tblGrid>
      <w:tr w:rsidR="00862F94" w:rsidRPr="00862F94" w14:paraId="41BBA071" w14:textId="77777777" w:rsidTr="00862F94">
        <w:trPr>
          <w:trHeight w:val="46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99E97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CC5CF77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Base Model</w:t>
            </w:r>
          </w:p>
        </w:tc>
        <w:tc>
          <w:tcPr>
            <w:tcW w:w="0" w:type="auto"/>
            <w:vAlign w:val="center"/>
            <w:hideMark/>
          </w:tcPr>
          <w:p w14:paraId="1BB4BC15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Fine-tuned Model</w:t>
            </w:r>
          </w:p>
        </w:tc>
        <w:tc>
          <w:tcPr>
            <w:tcW w:w="0" w:type="auto"/>
            <w:vAlign w:val="center"/>
            <w:hideMark/>
          </w:tcPr>
          <w:p w14:paraId="7FA03FC7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Relative Δ</w:t>
            </w:r>
          </w:p>
        </w:tc>
      </w:tr>
      <w:tr w:rsidR="00862F94" w:rsidRPr="00862F94" w14:paraId="347ECEDF" w14:textId="77777777" w:rsidTr="00862F94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14:paraId="5606DF26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METEOR</w:t>
            </w:r>
          </w:p>
        </w:tc>
        <w:tc>
          <w:tcPr>
            <w:tcW w:w="0" w:type="auto"/>
            <w:vAlign w:val="center"/>
            <w:hideMark/>
          </w:tcPr>
          <w:p w14:paraId="60AB9550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0.2315</w:t>
            </w:r>
          </w:p>
        </w:tc>
        <w:tc>
          <w:tcPr>
            <w:tcW w:w="0" w:type="auto"/>
            <w:vAlign w:val="center"/>
            <w:hideMark/>
          </w:tcPr>
          <w:p w14:paraId="318BF61B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0.1543</w:t>
            </w:r>
          </w:p>
        </w:tc>
        <w:tc>
          <w:tcPr>
            <w:tcW w:w="0" w:type="auto"/>
            <w:vAlign w:val="center"/>
            <w:hideMark/>
          </w:tcPr>
          <w:p w14:paraId="616D2DB1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Style w:val="Strong"/>
                <w:rFonts w:ascii="Times New Roman" w:hAnsi="Times New Roman" w:cs="Times New Roman"/>
              </w:rPr>
              <w:t>-33.4%</w:t>
            </w:r>
          </w:p>
        </w:tc>
      </w:tr>
      <w:tr w:rsidR="00862F94" w:rsidRPr="00862F94" w14:paraId="733A0017" w14:textId="77777777" w:rsidTr="00862F94">
        <w:trPr>
          <w:trHeight w:val="471"/>
          <w:tblCellSpacing w:w="15" w:type="dxa"/>
        </w:trPr>
        <w:tc>
          <w:tcPr>
            <w:tcW w:w="0" w:type="auto"/>
            <w:vAlign w:val="center"/>
            <w:hideMark/>
          </w:tcPr>
          <w:p w14:paraId="7FD3063E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ROUGE-L</w:t>
            </w:r>
          </w:p>
        </w:tc>
        <w:tc>
          <w:tcPr>
            <w:tcW w:w="0" w:type="auto"/>
            <w:vAlign w:val="center"/>
            <w:hideMark/>
          </w:tcPr>
          <w:p w14:paraId="5DA3726E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0.1940</w:t>
            </w:r>
          </w:p>
        </w:tc>
        <w:tc>
          <w:tcPr>
            <w:tcW w:w="0" w:type="auto"/>
            <w:vAlign w:val="center"/>
            <w:hideMark/>
          </w:tcPr>
          <w:p w14:paraId="6269D42E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0.1605</w:t>
            </w:r>
          </w:p>
        </w:tc>
        <w:tc>
          <w:tcPr>
            <w:tcW w:w="0" w:type="auto"/>
            <w:vAlign w:val="center"/>
            <w:hideMark/>
          </w:tcPr>
          <w:p w14:paraId="10FDC9F9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-17.3%</w:t>
            </w:r>
          </w:p>
        </w:tc>
      </w:tr>
      <w:tr w:rsidR="00862F94" w:rsidRPr="00862F94" w14:paraId="0AF4E763" w14:textId="77777777" w:rsidTr="00862F94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132259C2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BLEU</w:t>
            </w:r>
          </w:p>
        </w:tc>
        <w:tc>
          <w:tcPr>
            <w:tcW w:w="0" w:type="auto"/>
            <w:vAlign w:val="center"/>
            <w:hideMark/>
          </w:tcPr>
          <w:p w14:paraId="27DA346E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0.0615</w:t>
            </w:r>
          </w:p>
        </w:tc>
        <w:tc>
          <w:tcPr>
            <w:tcW w:w="0" w:type="auto"/>
            <w:vAlign w:val="center"/>
            <w:hideMark/>
          </w:tcPr>
          <w:p w14:paraId="791A2857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0.0044</w:t>
            </w:r>
          </w:p>
        </w:tc>
        <w:tc>
          <w:tcPr>
            <w:tcW w:w="0" w:type="auto"/>
            <w:vAlign w:val="center"/>
            <w:hideMark/>
          </w:tcPr>
          <w:p w14:paraId="7B8A7D46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Style w:val="Strong"/>
                <w:rFonts w:ascii="Times New Roman" w:hAnsi="Times New Roman" w:cs="Times New Roman"/>
              </w:rPr>
              <w:t>-92.8%</w:t>
            </w:r>
          </w:p>
        </w:tc>
      </w:tr>
    </w:tbl>
    <w:p w14:paraId="705D654D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Critical Failure:</w:t>
      </w:r>
      <w:r w:rsidRPr="00862F94">
        <w:t xml:space="preserve"> Fine-tuning hurt performance across all metrics, representing catastrophic distribution shift failure.</w:t>
      </w:r>
    </w:p>
    <w:p w14:paraId="4A043ED9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Cross-Dataset Summary:</w:t>
      </w:r>
    </w:p>
    <w:tbl>
      <w:tblPr>
        <w:tblW w:w="921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2249"/>
        <w:gridCol w:w="3303"/>
        <w:gridCol w:w="1941"/>
      </w:tblGrid>
      <w:tr w:rsidR="00862F94" w:rsidRPr="00862F94" w14:paraId="7FE49814" w14:textId="77777777" w:rsidTr="00862F94">
        <w:trPr>
          <w:trHeight w:val="44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EBD8AF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5E480D9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All Datasets Avg</w:t>
            </w:r>
          </w:p>
        </w:tc>
        <w:tc>
          <w:tcPr>
            <w:tcW w:w="0" w:type="auto"/>
            <w:vAlign w:val="center"/>
            <w:hideMark/>
          </w:tcPr>
          <w:p w14:paraId="1A2FE56B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In-Distribution (Alpaca)</w:t>
            </w:r>
          </w:p>
        </w:tc>
        <w:tc>
          <w:tcPr>
            <w:tcW w:w="0" w:type="auto"/>
            <w:vAlign w:val="center"/>
            <w:hideMark/>
          </w:tcPr>
          <w:p w14:paraId="3A80F284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OOD Average</w:t>
            </w:r>
          </w:p>
        </w:tc>
      </w:tr>
      <w:tr w:rsidR="00862F94" w:rsidRPr="00862F94" w14:paraId="795DBA7B" w14:textId="77777777" w:rsidTr="00862F94">
        <w:trPr>
          <w:trHeight w:val="442"/>
          <w:tblCellSpacing w:w="15" w:type="dxa"/>
        </w:trPr>
        <w:tc>
          <w:tcPr>
            <w:tcW w:w="0" w:type="auto"/>
            <w:vAlign w:val="center"/>
            <w:hideMark/>
          </w:tcPr>
          <w:p w14:paraId="7FAB2734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METEOR Δ</w:t>
            </w:r>
          </w:p>
        </w:tc>
        <w:tc>
          <w:tcPr>
            <w:tcW w:w="0" w:type="auto"/>
            <w:vAlign w:val="center"/>
            <w:hideMark/>
          </w:tcPr>
          <w:p w14:paraId="640C0454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+6.9%</w:t>
            </w:r>
          </w:p>
        </w:tc>
        <w:tc>
          <w:tcPr>
            <w:tcW w:w="0" w:type="auto"/>
            <w:vAlign w:val="center"/>
            <w:hideMark/>
          </w:tcPr>
          <w:p w14:paraId="3C0EEFE5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+27.5%</w:t>
            </w:r>
          </w:p>
        </w:tc>
        <w:tc>
          <w:tcPr>
            <w:tcW w:w="0" w:type="auto"/>
            <w:vAlign w:val="center"/>
            <w:hideMark/>
          </w:tcPr>
          <w:p w14:paraId="2415F4D1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-3.5%</w:t>
            </w:r>
          </w:p>
        </w:tc>
      </w:tr>
      <w:tr w:rsidR="00862F94" w:rsidRPr="00862F94" w14:paraId="478F0407" w14:textId="77777777" w:rsidTr="00862F94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1BC8089B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ROUGE-L Δ</w:t>
            </w:r>
          </w:p>
        </w:tc>
        <w:tc>
          <w:tcPr>
            <w:tcW w:w="0" w:type="auto"/>
            <w:vAlign w:val="center"/>
            <w:hideMark/>
          </w:tcPr>
          <w:p w14:paraId="63FEE8D0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-3.9%</w:t>
            </w:r>
          </w:p>
        </w:tc>
        <w:tc>
          <w:tcPr>
            <w:tcW w:w="0" w:type="auto"/>
            <w:vAlign w:val="center"/>
            <w:hideMark/>
          </w:tcPr>
          <w:p w14:paraId="453670D8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+5.1%</w:t>
            </w:r>
          </w:p>
        </w:tc>
        <w:tc>
          <w:tcPr>
            <w:tcW w:w="0" w:type="auto"/>
            <w:vAlign w:val="center"/>
            <w:hideMark/>
          </w:tcPr>
          <w:p w14:paraId="5493DCEB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-8.4%</w:t>
            </w:r>
          </w:p>
        </w:tc>
      </w:tr>
      <w:tr w:rsidR="00862F94" w:rsidRPr="00862F94" w14:paraId="2BBDD07C" w14:textId="77777777" w:rsidTr="00862F94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549A6685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BLEU Δ</w:t>
            </w:r>
          </w:p>
        </w:tc>
        <w:tc>
          <w:tcPr>
            <w:tcW w:w="0" w:type="auto"/>
            <w:vAlign w:val="center"/>
            <w:hideMark/>
          </w:tcPr>
          <w:p w14:paraId="425BDE53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-38.1%</w:t>
            </w:r>
          </w:p>
        </w:tc>
        <w:tc>
          <w:tcPr>
            <w:tcW w:w="0" w:type="auto"/>
            <w:vAlign w:val="center"/>
            <w:hideMark/>
          </w:tcPr>
          <w:p w14:paraId="596CE01B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-2.1%</w:t>
            </w:r>
          </w:p>
        </w:tc>
        <w:tc>
          <w:tcPr>
            <w:tcW w:w="0" w:type="auto"/>
            <w:vAlign w:val="center"/>
            <w:hideMark/>
          </w:tcPr>
          <w:p w14:paraId="40DE505D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-56.1%</w:t>
            </w:r>
          </w:p>
        </w:tc>
      </w:tr>
    </w:tbl>
    <w:p w14:paraId="2BF3F093" w14:textId="77777777" w:rsidR="00862F94" w:rsidRPr="00862F94" w:rsidRDefault="00862F94" w:rsidP="00862F94">
      <w:pPr>
        <w:pStyle w:val="Heading3"/>
        <w:rPr>
          <w:rFonts w:ascii="Times New Roman" w:hAnsi="Times New Roman" w:cs="Times New Roman"/>
        </w:rPr>
      </w:pPr>
      <w:r w:rsidRPr="00862F94">
        <w:rPr>
          <w:rFonts w:ascii="Times New Roman" w:hAnsi="Times New Roman" w:cs="Times New Roman"/>
        </w:rPr>
        <w:t>3.2 Qualitative Analysis</w:t>
      </w:r>
    </w:p>
    <w:p w14:paraId="486114D6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Success Case (Alpaca):</w:t>
      </w:r>
    </w:p>
    <w:p w14:paraId="4F6942FD" w14:textId="77777777" w:rsidR="00862F94" w:rsidRPr="00862F94" w:rsidRDefault="00862F94" w:rsidP="00862F94">
      <w:pPr>
        <w:pStyle w:val="whitespace-normal"/>
        <w:numPr>
          <w:ilvl w:val="0"/>
          <w:numId w:val="140"/>
        </w:numPr>
      </w:pPr>
      <w:r w:rsidRPr="00862F94">
        <w:rPr>
          <w:rStyle w:val="Emphasis"/>
          <w:rFonts w:eastAsiaTheme="majorEastAsia"/>
        </w:rPr>
        <w:t>Instruction:</w:t>
      </w:r>
      <w:r w:rsidRPr="00862F94">
        <w:t xml:space="preserve"> "Explain machine learning in simple terms"</w:t>
      </w:r>
    </w:p>
    <w:p w14:paraId="143BB74F" w14:textId="77777777" w:rsidR="00862F94" w:rsidRPr="00862F94" w:rsidRDefault="00862F94" w:rsidP="00862F94">
      <w:pPr>
        <w:pStyle w:val="whitespace-normal"/>
        <w:numPr>
          <w:ilvl w:val="0"/>
          <w:numId w:val="140"/>
        </w:numPr>
      </w:pPr>
      <w:r w:rsidRPr="00862F94">
        <w:rPr>
          <w:rStyle w:val="Emphasis"/>
          <w:rFonts w:eastAsiaTheme="majorEastAsia"/>
        </w:rPr>
        <w:t>Base Output (41 words):</w:t>
      </w:r>
      <w:r w:rsidRPr="00862F94">
        <w:t xml:space="preserve"> Generic definition without examples</w:t>
      </w:r>
    </w:p>
    <w:p w14:paraId="51F40B8B" w14:textId="77777777" w:rsidR="00862F94" w:rsidRPr="00862F94" w:rsidRDefault="00862F94" w:rsidP="00862F94">
      <w:pPr>
        <w:pStyle w:val="whitespace-normal"/>
        <w:numPr>
          <w:ilvl w:val="0"/>
          <w:numId w:val="140"/>
        </w:numPr>
      </w:pPr>
      <w:r w:rsidRPr="00862F94">
        <w:rPr>
          <w:rStyle w:val="Emphasis"/>
          <w:rFonts w:eastAsiaTheme="majorEastAsia"/>
        </w:rPr>
        <w:t>Fine-tuned Output (76 words):</w:t>
      </w:r>
      <w:r w:rsidRPr="00862F94">
        <w:t xml:space="preserve"> Clear definition + concrete examples (image recognition, speech recognition) + practical applications (business efficiency, cost reduction)</w:t>
      </w:r>
    </w:p>
    <w:p w14:paraId="1A6BB608" w14:textId="77777777" w:rsidR="00862F94" w:rsidRPr="00862F94" w:rsidRDefault="00862F94" w:rsidP="00862F94">
      <w:pPr>
        <w:pStyle w:val="whitespace-normal"/>
        <w:numPr>
          <w:ilvl w:val="0"/>
          <w:numId w:val="140"/>
        </w:numPr>
      </w:pPr>
      <w:r w:rsidRPr="00862F94">
        <w:rPr>
          <w:rStyle w:val="Strong"/>
          <w:rFonts w:eastAsiaTheme="majorEastAsia"/>
        </w:rPr>
        <w:t>Analysis:</w:t>
      </w:r>
      <w:r w:rsidRPr="00862F94">
        <w:t xml:space="preserve"> Demonstrates improved elaboration and structure</w:t>
      </w:r>
    </w:p>
    <w:p w14:paraId="3132FEEA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lastRenderedPageBreak/>
        <w:t>Failure Case (OpenOrca):</w:t>
      </w:r>
    </w:p>
    <w:p w14:paraId="0C6A1EB8" w14:textId="77777777" w:rsidR="00862F94" w:rsidRPr="00862F94" w:rsidRDefault="00862F94" w:rsidP="00862F94">
      <w:pPr>
        <w:pStyle w:val="whitespace-normal"/>
        <w:numPr>
          <w:ilvl w:val="0"/>
          <w:numId w:val="141"/>
        </w:numPr>
      </w:pPr>
      <w:r w:rsidRPr="00862F94">
        <w:rPr>
          <w:rStyle w:val="Emphasis"/>
          <w:rFonts w:eastAsiaTheme="majorEastAsia"/>
        </w:rPr>
        <w:t>Instruction:</w:t>
      </w:r>
      <w:r w:rsidRPr="00862F94">
        <w:t xml:space="preserve"> "What is the missing first step: 'Air goes down esophagus, air moves into lungs...'"</w:t>
      </w:r>
    </w:p>
    <w:p w14:paraId="5E2925CD" w14:textId="77777777" w:rsidR="00862F94" w:rsidRPr="00862F94" w:rsidRDefault="00862F94" w:rsidP="00862F94">
      <w:pPr>
        <w:pStyle w:val="whitespace-normal"/>
        <w:numPr>
          <w:ilvl w:val="0"/>
          <w:numId w:val="141"/>
        </w:numPr>
      </w:pPr>
      <w:r w:rsidRPr="00862F94">
        <w:rPr>
          <w:rStyle w:val="Emphasis"/>
          <w:rFonts w:eastAsiaTheme="majorEastAsia"/>
        </w:rPr>
        <w:t>Reference:</w:t>
      </w:r>
      <w:r w:rsidRPr="00862F94">
        <w:t xml:space="preserve"> "Inhale air through the nose or mouth"</w:t>
      </w:r>
    </w:p>
    <w:p w14:paraId="6B9C02B6" w14:textId="77777777" w:rsidR="00862F94" w:rsidRPr="00862F94" w:rsidRDefault="00862F94" w:rsidP="00862F94">
      <w:pPr>
        <w:pStyle w:val="whitespace-normal"/>
        <w:numPr>
          <w:ilvl w:val="0"/>
          <w:numId w:val="141"/>
        </w:numPr>
      </w:pPr>
      <w:r w:rsidRPr="00862F94">
        <w:rPr>
          <w:rStyle w:val="Emphasis"/>
          <w:rFonts w:eastAsiaTheme="majorEastAsia"/>
        </w:rPr>
        <w:t>Fine-tuned Output:</w:t>
      </w:r>
      <w:r w:rsidRPr="00862F94">
        <w:t xml:space="preserve"> "The missing first step is for the oxygen to be removed from the air before it reaches the lungs..." [factually incorrect + incomplete]</w:t>
      </w:r>
    </w:p>
    <w:p w14:paraId="5B20E6C5" w14:textId="77777777" w:rsidR="00862F94" w:rsidRPr="00862F94" w:rsidRDefault="00862F94" w:rsidP="00862F94">
      <w:pPr>
        <w:pStyle w:val="whitespace-normal"/>
        <w:numPr>
          <w:ilvl w:val="0"/>
          <w:numId w:val="141"/>
        </w:numPr>
      </w:pPr>
      <w:r w:rsidRPr="00862F94">
        <w:rPr>
          <w:rStyle w:val="Strong"/>
          <w:rFonts w:eastAsiaTheme="majorEastAsia"/>
        </w:rPr>
        <w:t>Analysis:</w:t>
      </w:r>
      <w:r w:rsidRPr="00862F94">
        <w:t xml:space="preserve"> Hallucinated incorrect biological process, ignored obvious answer</w:t>
      </w:r>
    </w:p>
    <w:p w14:paraId="1841E790" w14:textId="77777777" w:rsidR="00862F94" w:rsidRPr="00862F94" w:rsidRDefault="003C6D4A" w:rsidP="00862F94">
      <w:pPr>
        <w:rPr>
          <w:rFonts w:ascii="Times New Roman" w:hAnsi="Times New Roman" w:cs="Times New Roman"/>
        </w:rPr>
      </w:pPr>
      <w:r w:rsidRPr="003C6D4A">
        <w:rPr>
          <w:rFonts w:ascii="Times New Roman" w:hAnsi="Times New Roman" w:cs="Times New Roman"/>
          <w:noProof/>
        </w:rPr>
        <w:pict w14:anchorId="3E290F4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D017810" w14:textId="4344B9EF" w:rsidR="00862F94" w:rsidRPr="00862F94" w:rsidRDefault="00862F94" w:rsidP="005541C1">
      <w:pPr>
        <w:pStyle w:val="Heading2"/>
        <w:rPr>
          <w:rFonts w:ascii="Times New Roman" w:hAnsi="Times New Roman" w:cs="Times New Roman"/>
        </w:rPr>
      </w:pPr>
      <w:r w:rsidRPr="00862F94">
        <w:rPr>
          <w:rFonts w:ascii="Times New Roman" w:hAnsi="Times New Roman" w:cs="Times New Roman"/>
        </w:rPr>
        <w:t>4. Error Analysis</w:t>
      </w:r>
      <w:r w:rsidR="005541C1">
        <w:rPr>
          <w:rFonts w:ascii="Times New Roman" w:hAnsi="Times New Roman" w:cs="Times New Roman"/>
        </w:rPr>
        <w:t xml:space="preserve">: </w:t>
      </w:r>
      <w:r w:rsidRPr="00862F94">
        <w:rPr>
          <w:rFonts w:ascii="Times New Roman" w:hAnsi="Times New Roman" w:cs="Times New Roman"/>
        </w:rPr>
        <w:t>OpenOrca Failure Root Causes</w:t>
      </w:r>
    </w:p>
    <w:p w14:paraId="5C67AED0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Error Type Distribution: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1179"/>
        <w:gridCol w:w="930"/>
        <w:gridCol w:w="3622"/>
      </w:tblGrid>
      <w:tr w:rsidR="00862F94" w:rsidRPr="00862F94" w14:paraId="04ADAE79" w14:textId="77777777" w:rsidTr="00862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A59D3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Error Category</w:t>
            </w:r>
          </w:p>
        </w:tc>
        <w:tc>
          <w:tcPr>
            <w:tcW w:w="0" w:type="auto"/>
            <w:vAlign w:val="center"/>
            <w:hideMark/>
          </w:tcPr>
          <w:p w14:paraId="7244BB95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51DD2B5A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2CD50F03" w14:textId="77777777" w:rsidR="00862F94" w:rsidRPr="00862F94" w:rsidRDefault="00862F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2F94">
              <w:rPr>
                <w:rFonts w:ascii="Times New Roman" w:hAnsi="Times New Roman" w:cs="Times New Roman"/>
                <w:b/>
                <w:bCs/>
              </w:rPr>
              <w:t>Primary Cause</w:t>
            </w:r>
          </w:p>
        </w:tc>
      </w:tr>
      <w:tr w:rsidR="00862F94" w:rsidRPr="00862F94" w14:paraId="47DA8724" w14:textId="77777777" w:rsidTr="0086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B1D45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Premature Truncation</w:t>
            </w:r>
          </w:p>
        </w:tc>
        <w:tc>
          <w:tcPr>
            <w:tcW w:w="0" w:type="auto"/>
            <w:vAlign w:val="center"/>
            <w:hideMark/>
          </w:tcPr>
          <w:p w14:paraId="436E9437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0438EC02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16C2BD08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MAX_LENGTH=150 too restrictive</w:t>
            </w:r>
          </w:p>
        </w:tc>
      </w:tr>
      <w:tr w:rsidR="00862F94" w:rsidRPr="00862F94" w14:paraId="1EA9EB06" w14:textId="77777777" w:rsidTr="0086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F4280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Factual Hallucination</w:t>
            </w:r>
          </w:p>
        </w:tc>
        <w:tc>
          <w:tcPr>
            <w:tcW w:w="0" w:type="auto"/>
            <w:vAlign w:val="center"/>
            <w:hideMark/>
          </w:tcPr>
          <w:p w14:paraId="1E26FAD9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58722235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2D97411E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Model scale limitation + forgetting</w:t>
            </w:r>
          </w:p>
        </w:tc>
      </w:tr>
      <w:tr w:rsidR="00862F94" w:rsidRPr="00862F94" w14:paraId="2381E15C" w14:textId="77777777" w:rsidTr="0086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A17D3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Format Non-Compliance</w:t>
            </w:r>
          </w:p>
        </w:tc>
        <w:tc>
          <w:tcPr>
            <w:tcW w:w="0" w:type="auto"/>
            <w:vAlign w:val="center"/>
            <w:hideMark/>
          </w:tcPr>
          <w:p w14:paraId="5360E0E7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46A0E34C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53CAB3C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No system prompt training</w:t>
            </w:r>
          </w:p>
        </w:tc>
      </w:tr>
      <w:tr w:rsidR="00862F94" w:rsidRPr="00862F94" w14:paraId="6224C47A" w14:textId="77777777" w:rsidTr="00862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F419D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Off-Topic Response</w:t>
            </w:r>
          </w:p>
        </w:tc>
        <w:tc>
          <w:tcPr>
            <w:tcW w:w="0" w:type="auto"/>
            <w:vAlign w:val="center"/>
            <w:hideMark/>
          </w:tcPr>
          <w:p w14:paraId="067510E9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54166B32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B1B51F9" w14:textId="77777777" w:rsidR="00862F94" w:rsidRPr="00862F94" w:rsidRDefault="00862F94">
            <w:pPr>
              <w:rPr>
                <w:rFonts w:ascii="Times New Roman" w:hAnsi="Times New Roman" w:cs="Times New Roman"/>
              </w:rPr>
            </w:pPr>
            <w:r w:rsidRPr="00862F94">
              <w:rPr>
                <w:rFonts w:ascii="Times New Roman" w:hAnsi="Times New Roman" w:cs="Times New Roman"/>
              </w:rPr>
              <w:t>Instruction misunderstanding</w:t>
            </w:r>
          </w:p>
        </w:tc>
      </w:tr>
    </w:tbl>
    <w:p w14:paraId="3792624C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Root Cause 1: Generation Length Constraint (60% of failures)</w:t>
      </w:r>
    </w:p>
    <w:p w14:paraId="05D1DF9F" w14:textId="77777777" w:rsidR="00862F94" w:rsidRPr="00862F94" w:rsidRDefault="00862F94" w:rsidP="00862F94">
      <w:pPr>
        <w:pStyle w:val="whitespace-normal"/>
        <w:numPr>
          <w:ilvl w:val="0"/>
          <w:numId w:val="142"/>
        </w:numPr>
      </w:pPr>
      <w:r w:rsidRPr="00862F94">
        <w:t>OpenOrca reference answers average 280 words vs. 150 token limit (≈120 words)</w:t>
      </w:r>
    </w:p>
    <w:p w14:paraId="5F7C7A5A" w14:textId="77777777" w:rsidR="00862F94" w:rsidRPr="00862F94" w:rsidRDefault="00862F94" w:rsidP="00862F94">
      <w:pPr>
        <w:pStyle w:val="whitespace-normal"/>
        <w:numPr>
          <w:ilvl w:val="0"/>
          <w:numId w:val="142"/>
        </w:numPr>
      </w:pPr>
      <w:r w:rsidRPr="00862F94">
        <w:t>Truncation rate: 60% of responses incomplete</w:t>
      </w:r>
    </w:p>
    <w:p w14:paraId="456EB340" w14:textId="77777777" w:rsidR="00862F94" w:rsidRPr="00862F94" w:rsidRDefault="00862F94" w:rsidP="00862F94">
      <w:pPr>
        <w:pStyle w:val="whitespace-normal"/>
        <w:numPr>
          <w:ilvl w:val="0"/>
          <w:numId w:val="142"/>
        </w:numPr>
      </w:pPr>
      <w:r w:rsidRPr="00862F94">
        <w:t>Impact: BLEU -92.8% directly reflects length mismatch</w:t>
      </w:r>
    </w:p>
    <w:p w14:paraId="42DF6EF3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Root Cause 2: Task Complexity Mismatch (25% of failures)</w:t>
      </w:r>
    </w:p>
    <w:p w14:paraId="10B02BCF" w14:textId="77777777" w:rsidR="00862F94" w:rsidRPr="00862F94" w:rsidRDefault="00862F94" w:rsidP="00862F94">
      <w:pPr>
        <w:pStyle w:val="whitespace-normal"/>
        <w:numPr>
          <w:ilvl w:val="0"/>
          <w:numId w:val="143"/>
        </w:numPr>
      </w:pPr>
      <w:r w:rsidRPr="00862F94">
        <w:t>OpenOrca includes GPT-4 level multi-step reasoning</w:t>
      </w:r>
    </w:p>
    <w:p w14:paraId="518D5B45" w14:textId="77777777" w:rsidR="00862F94" w:rsidRPr="00862F94" w:rsidRDefault="00862F94" w:rsidP="00862F94">
      <w:pPr>
        <w:pStyle w:val="whitespace-normal"/>
        <w:numPr>
          <w:ilvl w:val="0"/>
          <w:numId w:val="143"/>
        </w:numPr>
      </w:pPr>
      <w:r w:rsidRPr="00862F94">
        <w:t>Alpaca training: primarily single-step instructions</w:t>
      </w:r>
    </w:p>
    <w:p w14:paraId="36F35350" w14:textId="77777777" w:rsidR="00862F94" w:rsidRPr="00862F94" w:rsidRDefault="00862F94" w:rsidP="00862F94">
      <w:pPr>
        <w:pStyle w:val="whitespace-normal"/>
        <w:numPr>
          <w:ilvl w:val="0"/>
          <w:numId w:val="143"/>
        </w:numPr>
      </w:pPr>
      <w:r w:rsidRPr="00862F94">
        <w:t>Model never exposed to system prompts or structured output formats</w:t>
      </w:r>
    </w:p>
    <w:p w14:paraId="2FCFF776" w14:textId="77777777" w:rsidR="00862F94" w:rsidRPr="00862F94" w:rsidRDefault="00862F94" w:rsidP="00862F94">
      <w:pPr>
        <w:pStyle w:val="whitespace-normal"/>
      </w:pPr>
      <w:r w:rsidRPr="00862F94">
        <w:rPr>
          <w:rStyle w:val="Strong"/>
          <w:rFonts w:eastAsiaTheme="majorEastAsia"/>
        </w:rPr>
        <w:t>Root Cause 3: Catastrophic Forgetting (25% of failures)</w:t>
      </w:r>
    </w:p>
    <w:p w14:paraId="585523B6" w14:textId="77777777" w:rsidR="00862F94" w:rsidRPr="00862F94" w:rsidRDefault="00862F94" w:rsidP="00862F94">
      <w:pPr>
        <w:pStyle w:val="whitespace-normal"/>
        <w:numPr>
          <w:ilvl w:val="0"/>
          <w:numId w:val="144"/>
        </w:numPr>
      </w:pPr>
      <w:r w:rsidRPr="00862F94">
        <w:t>Fine-tuning optimized for Alpaca conversational style</w:t>
      </w:r>
    </w:p>
    <w:p w14:paraId="5547DFA6" w14:textId="77777777" w:rsidR="00862F94" w:rsidRPr="00862F94" w:rsidRDefault="00862F94" w:rsidP="00862F94">
      <w:pPr>
        <w:pStyle w:val="whitespace-normal"/>
        <w:numPr>
          <w:ilvl w:val="0"/>
          <w:numId w:val="144"/>
        </w:numPr>
      </w:pPr>
      <w:r w:rsidRPr="00862F94">
        <w:t>LoRA rank (r=16) insufficient to preserve both base knowledge AND new patterns</w:t>
      </w:r>
    </w:p>
    <w:p w14:paraId="415BB7AD" w14:textId="77777777" w:rsidR="00862F94" w:rsidRPr="00862F94" w:rsidRDefault="00862F94" w:rsidP="00862F94">
      <w:pPr>
        <w:pStyle w:val="whitespace-normal"/>
        <w:numPr>
          <w:ilvl w:val="0"/>
          <w:numId w:val="144"/>
        </w:numPr>
      </w:pPr>
      <w:r w:rsidRPr="00862F94">
        <w:t>Evidence: Factual knowledge degraded (e.g., incorrect A Song of Ice and Fire character genealogy)</w:t>
      </w:r>
    </w:p>
    <w:p w14:paraId="3BABCB03" w14:textId="69CA45E4" w:rsidR="00862F94" w:rsidRPr="00862F94" w:rsidRDefault="003C6D4A" w:rsidP="00862F94">
      <w:pPr>
        <w:rPr>
          <w:rFonts w:ascii="Times New Roman" w:hAnsi="Times New Roman" w:cs="Times New Roman"/>
        </w:rPr>
      </w:pPr>
      <w:r w:rsidRPr="003C6D4A">
        <w:rPr>
          <w:rFonts w:ascii="Times New Roman" w:hAnsi="Times New Roman" w:cs="Times New Roman"/>
          <w:noProof/>
        </w:rPr>
        <w:pict w14:anchorId="5EBC222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8980CFA" w14:textId="77777777" w:rsidR="00862F94" w:rsidRPr="00862F94" w:rsidRDefault="00862F94" w:rsidP="00862F94">
      <w:pPr>
        <w:pStyle w:val="Heading2"/>
        <w:rPr>
          <w:rFonts w:ascii="Times New Roman" w:hAnsi="Times New Roman" w:cs="Times New Roman"/>
        </w:rPr>
      </w:pPr>
      <w:r w:rsidRPr="00862F94">
        <w:rPr>
          <w:rFonts w:ascii="Times New Roman" w:hAnsi="Times New Roman" w:cs="Times New Roman"/>
        </w:rPr>
        <w:lastRenderedPageBreak/>
        <w:t>6. Future Work</w:t>
      </w:r>
    </w:p>
    <w:p w14:paraId="2A706B36" w14:textId="77777777" w:rsidR="00862F94" w:rsidRPr="00862F94" w:rsidRDefault="00862F94" w:rsidP="00862F94">
      <w:pPr>
        <w:pStyle w:val="whitespace-normal"/>
        <w:numPr>
          <w:ilvl w:val="0"/>
          <w:numId w:val="147"/>
        </w:numPr>
      </w:pPr>
      <w:r w:rsidRPr="00862F94">
        <w:rPr>
          <w:rStyle w:val="Strong"/>
          <w:rFonts w:eastAsiaTheme="majorEastAsia"/>
        </w:rPr>
        <w:t>Dynamic Generation Length:</w:t>
      </w:r>
      <w:r w:rsidRPr="00862F94">
        <w:t xml:space="preserve"> Implement prompt-based length prediction to reduce 60% truncation rate</w:t>
      </w:r>
    </w:p>
    <w:p w14:paraId="35CDCA17" w14:textId="77777777" w:rsidR="00862F94" w:rsidRPr="00862F94" w:rsidRDefault="00862F94" w:rsidP="00862F94">
      <w:pPr>
        <w:pStyle w:val="whitespace-normal"/>
        <w:numPr>
          <w:ilvl w:val="0"/>
          <w:numId w:val="147"/>
        </w:numPr>
      </w:pPr>
      <w:r w:rsidRPr="00862F94">
        <w:rPr>
          <w:rStyle w:val="Strong"/>
          <w:rFonts w:eastAsiaTheme="majorEastAsia"/>
        </w:rPr>
        <w:t>Mixed Dataset Training:</w:t>
      </w:r>
      <w:r w:rsidRPr="00862F94">
        <w:t xml:space="preserve"> Blend Alpaca (60%), Dolly (25%), OpenOrca (15%) for 52K samples</w:t>
      </w:r>
    </w:p>
    <w:p w14:paraId="1C00F004" w14:textId="77777777" w:rsidR="005341D1" w:rsidRDefault="00862F94" w:rsidP="005341D1">
      <w:pPr>
        <w:pStyle w:val="whitespace-normal"/>
        <w:numPr>
          <w:ilvl w:val="0"/>
          <w:numId w:val="147"/>
        </w:numPr>
      </w:pPr>
      <w:r w:rsidRPr="00862F94">
        <w:rPr>
          <w:rStyle w:val="Strong"/>
          <w:rFonts w:eastAsiaTheme="majorEastAsia"/>
        </w:rPr>
        <w:t>Increase LoRA Rank:</w:t>
      </w:r>
      <w:r w:rsidRPr="00862F94">
        <w:t xml:space="preserve"> Test r </w:t>
      </w:r>
      <w:r w:rsidRPr="00862F94">
        <w:rPr>
          <w:rFonts w:ascii="Cambria Math" w:hAnsi="Cambria Math" w:cs="Cambria Math"/>
        </w:rPr>
        <w:t>∈</w:t>
      </w:r>
      <w:r w:rsidRPr="00862F94">
        <w:t xml:space="preserve"> {32, 64} to reduce catastrophic forgetting</w:t>
      </w:r>
    </w:p>
    <w:p w14:paraId="49C3B2CA" w14:textId="77777777" w:rsidR="005341D1" w:rsidRDefault="00862F94" w:rsidP="005341D1">
      <w:pPr>
        <w:pStyle w:val="whitespace-normal"/>
        <w:numPr>
          <w:ilvl w:val="0"/>
          <w:numId w:val="147"/>
        </w:numPr>
      </w:pPr>
      <w:r w:rsidRPr="005341D1">
        <w:rPr>
          <w:rStyle w:val="Strong"/>
          <w:rFonts w:eastAsiaTheme="majorEastAsia"/>
        </w:rPr>
        <w:t>Model Scale Upgrade:</w:t>
      </w:r>
      <w:r w:rsidRPr="00862F94">
        <w:t xml:space="preserve"> Fine-tune Mistral-7B or Llama-3-8B (expected +40-50% OpenOrca METEOR)</w:t>
      </w:r>
    </w:p>
    <w:p w14:paraId="161EC3D2" w14:textId="77777777" w:rsidR="005341D1" w:rsidRDefault="00862F94" w:rsidP="005341D1">
      <w:pPr>
        <w:pStyle w:val="whitespace-normal"/>
        <w:numPr>
          <w:ilvl w:val="0"/>
          <w:numId w:val="147"/>
        </w:numPr>
      </w:pPr>
      <w:r w:rsidRPr="005341D1">
        <w:rPr>
          <w:rStyle w:val="Strong"/>
          <w:rFonts w:eastAsiaTheme="majorEastAsia"/>
        </w:rPr>
        <w:t>Structured Output Training:</w:t>
      </w:r>
      <w:r w:rsidRPr="00862F94">
        <w:t xml:space="preserve"> Add 5K samples for classification, extraction, multiple-choice formats</w:t>
      </w:r>
    </w:p>
    <w:p w14:paraId="2F584C61" w14:textId="77777777" w:rsidR="00862F94" w:rsidRPr="00862F94" w:rsidRDefault="003C6D4A" w:rsidP="00862F94">
      <w:pPr>
        <w:rPr>
          <w:rFonts w:ascii="Times New Roman" w:hAnsi="Times New Roman" w:cs="Times New Roman"/>
        </w:rPr>
      </w:pPr>
      <w:r w:rsidRPr="003C6D4A">
        <w:rPr>
          <w:rFonts w:ascii="Times New Roman" w:hAnsi="Times New Roman" w:cs="Times New Roman"/>
          <w:noProof/>
        </w:rPr>
        <w:pict w14:anchorId="5C6A051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976F329" w14:textId="77777777" w:rsidR="00862F94" w:rsidRPr="00862F94" w:rsidRDefault="00862F94" w:rsidP="00862F94">
      <w:pPr>
        <w:pStyle w:val="Heading2"/>
        <w:rPr>
          <w:rFonts w:ascii="Times New Roman" w:hAnsi="Times New Roman" w:cs="Times New Roman"/>
        </w:rPr>
      </w:pPr>
      <w:r w:rsidRPr="00862F94">
        <w:rPr>
          <w:rFonts w:ascii="Times New Roman" w:hAnsi="Times New Roman" w:cs="Times New Roman"/>
        </w:rPr>
        <w:t>7. Conclusion</w:t>
      </w:r>
    </w:p>
    <w:p w14:paraId="135B6881" w14:textId="77777777" w:rsidR="00862F94" w:rsidRPr="00862F94" w:rsidRDefault="00862F94" w:rsidP="00862F94">
      <w:pPr>
        <w:pStyle w:val="whitespace-normal"/>
      </w:pPr>
      <w:r w:rsidRPr="00862F94">
        <w:t>This project successfully demonstrated memory-efficient instruction tuning of TinyLlama-1.1B using QLoRA, achieving 27.5% METEOR improvement on in-distribution tasks and 26.4% on out-of-distribution generalization at $6 total compute cost. The production-ready Kubernetes pipeline showcases practical MLOps implementation for reproducible LLM fine-tuning.</w:t>
      </w:r>
    </w:p>
    <w:p w14:paraId="13CC7ED0" w14:textId="77777777" w:rsidR="00862F94" w:rsidRPr="00862F94" w:rsidRDefault="003C6D4A" w:rsidP="00862F94">
      <w:pPr>
        <w:rPr>
          <w:rFonts w:ascii="Times New Roman" w:hAnsi="Times New Roman" w:cs="Times New Roman"/>
        </w:rPr>
      </w:pPr>
      <w:r w:rsidRPr="003C6D4A">
        <w:rPr>
          <w:rFonts w:ascii="Times New Roman" w:hAnsi="Times New Roman" w:cs="Times New Roman"/>
          <w:noProof/>
        </w:rPr>
        <w:pict w14:anchorId="3E00219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729B2E7" w14:textId="77777777" w:rsidR="00862F94" w:rsidRPr="00862F94" w:rsidRDefault="00862F94" w:rsidP="00862F94">
      <w:pPr>
        <w:pStyle w:val="Heading2"/>
        <w:rPr>
          <w:rFonts w:ascii="Times New Roman" w:hAnsi="Times New Roman" w:cs="Times New Roman"/>
        </w:rPr>
      </w:pPr>
      <w:r w:rsidRPr="00862F94">
        <w:rPr>
          <w:rFonts w:ascii="Times New Roman" w:hAnsi="Times New Roman" w:cs="Times New Roman"/>
        </w:rPr>
        <w:t>References</w:t>
      </w:r>
    </w:p>
    <w:p w14:paraId="05C10A62" w14:textId="77777777" w:rsidR="00862F94" w:rsidRPr="00862F94" w:rsidRDefault="00862F94" w:rsidP="00862F94">
      <w:pPr>
        <w:pStyle w:val="whitespace-normal"/>
        <w:numPr>
          <w:ilvl w:val="0"/>
          <w:numId w:val="152"/>
        </w:numPr>
      </w:pPr>
      <w:r w:rsidRPr="00862F94">
        <w:t xml:space="preserve">Banerjee, S., &amp; Lavie, A. (2005). METEOR: An automatic metric for MT evaluation. </w:t>
      </w:r>
      <w:r w:rsidRPr="00862F94">
        <w:rPr>
          <w:rStyle w:val="Emphasis"/>
          <w:rFonts w:eastAsiaTheme="majorEastAsia"/>
        </w:rPr>
        <w:t>ACL Workshop</w:t>
      </w:r>
      <w:r w:rsidRPr="00862F94">
        <w:t>.</w:t>
      </w:r>
    </w:p>
    <w:p w14:paraId="59B8097F" w14:textId="77777777" w:rsidR="00862F94" w:rsidRPr="00862F94" w:rsidRDefault="00862F94" w:rsidP="00862F94">
      <w:pPr>
        <w:pStyle w:val="whitespace-normal"/>
        <w:numPr>
          <w:ilvl w:val="0"/>
          <w:numId w:val="152"/>
        </w:numPr>
      </w:pPr>
      <w:r w:rsidRPr="00862F94">
        <w:t xml:space="preserve">Dettmers, T., et al. (2023). QLoRA: Efficient finetuning of quantized LLMs. </w:t>
      </w:r>
      <w:r w:rsidRPr="00862F94">
        <w:rPr>
          <w:rStyle w:val="Emphasis"/>
          <w:rFonts w:eastAsiaTheme="majorEastAsia"/>
        </w:rPr>
        <w:t>NeurIPS</w:t>
      </w:r>
      <w:r w:rsidRPr="00862F94">
        <w:t>.</w:t>
      </w:r>
    </w:p>
    <w:p w14:paraId="04513A50" w14:textId="77777777" w:rsidR="00862F94" w:rsidRPr="00862F94" w:rsidRDefault="00862F94" w:rsidP="00862F94">
      <w:pPr>
        <w:pStyle w:val="whitespace-normal"/>
        <w:numPr>
          <w:ilvl w:val="0"/>
          <w:numId w:val="152"/>
        </w:numPr>
      </w:pPr>
      <w:r w:rsidRPr="00862F94">
        <w:t xml:space="preserve">Hu, E. J., et al. (2021). LoRA: Low-rank adaptation of large language models. </w:t>
      </w:r>
      <w:r w:rsidRPr="00862F94">
        <w:rPr>
          <w:rStyle w:val="Emphasis"/>
          <w:rFonts w:eastAsiaTheme="majorEastAsia"/>
        </w:rPr>
        <w:t>ICLR</w:t>
      </w:r>
      <w:r w:rsidRPr="00862F94">
        <w:t>.</w:t>
      </w:r>
    </w:p>
    <w:p w14:paraId="3B36B520" w14:textId="77777777" w:rsidR="00862F94" w:rsidRPr="00862F94" w:rsidRDefault="00862F94" w:rsidP="00862F94">
      <w:pPr>
        <w:pStyle w:val="whitespace-normal"/>
        <w:numPr>
          <w:ilvl w:val="0"/>
          <w:numId w:val="152"/>
        </w:numPr>
      </w:pPr>
      <w:r w:rsidRPr="00862F94">
        <w:t xml:space="preserve">Taori, R., et al. (2023). Stanford Alpaca: An instruction-following LLaMA model. </w:t>
      </w:r>
      <w:r w:rsidRPr="00862F94">
        <w:rPr>
          <w:rStyle w:val="Emphasis"/>
          <w:rFonts w:eastAsiaTheme="majorEastAsia"/>
        </w:rPr>
        <w:t>Stanford CRFM</w:t>
      </w:r>
      <w:r w:rsidRPr="00862F94">
        <w:t>.</w:t>
      </w:r>
    </w:p>
    <w:p w14:paraId="3CCF70F4" w14:textId="77777777" w:rsidR="00862F94" w:rsidRPr="00862F94" w:rsidRDefault="00862F94" w:rsidP="00862F94">
      <w:pPr>
        <w:pStyle w:val="whitespace-normal"/>
        <w:numPr>
          <w:ilvl w:val="0"/>
          <w:numId w:val="152"/>
        </w:numPr>
      </w:pPr>
      <w:r w:rsidRPr="00862F94">
        <w:t>Zhang, P., et al. (2023). TinyLlama: An open-source small language model. arXiv:2401.02385.</w:t>
      </w:r>
    </w:p>
    <w:p w14:paraId="7D2D22CB" w14:textId="77777777" w:rsidR="00862F94" w:rsidRPr="00862F94" w:rsidRDefault="003C6D4A" w:rsidP="00862F94">
      <w:pPr>
        <w:rPr>
          <w:rFonts w:ascii="Times New Roman" w:hAnsi="Times New Roman" w:cs="Times New Roman"/>
        </w:rPr>
      </w:pPr>
      <w:r w:rsidRPr="003C6D4A">
        <w:rPr>
          <w:rFonts w:ascii="Times New Roman" w:hAnsi="Times New Roman" w:cs="Times New Roman"/>
          <w:noProof/>
        </w:rPr>
        <w:pict w14:anchorId="7E082C3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71BD1C6" w14:textId="33E569D4" w:rsidR="00D40C95" w:rsidRPr="00862F94" w:rsidRDefault="00862F94" w:rsidP="005341D1">
      <w:pPr>
        <w:pStyle w:val="whitespace-normal"/>
      </w:pPr>
      <w:r w:rsidRPr="00862F94">
        <w:rPr>
          <w:rStyle w:val="Strong"/>
          <w:rFonts w:eastAsiaTheme="majorEastAsia"/>
        </w:rPr>
        <w:t>Repository:</w:t>
      </w:r>
      <w:r w:rsidRPr="00862F94">
        <w:t xml:space="preserve"> </w:t>
      </w:r>
      <w:hyperlink r:id="rId7" w:history="1">
        <w:r w:rsidRPr="00862F94">
          <w:rPr>
            <w:rStyle w:val="Hyperlink"/>
            <w:rFonts w:eastAsiaTheme="majorEastAsia"/>
          </w:rPr>
          <w:t>https://github.com/navishashetty/llm-finetuning-on-kubernetes</w:t>
        </w:r>
      </w:hyperlink>
      <w:r w:rsidRPr="00862F94">
        <w:br/>
      </w:r>
      <w:r w:rsidRPr="00862F94">
        <w:rPr>
          <w:rStyle w:val="Strong"/>
          <w:rFonts w:eastAsiaTheme="majorEastAsia"/>
        </w:rPr>
        <w:t>Model:</w:t>
      </w:r>
      <w:r w:rsidRPr="00862F94">
        <w:t xml:space="preserve"> </w:t>
      </w:r>
      <w:hyperlink r:id="rId8" w:history="1">
        <w:r w:rsidRPr="00862F94">
          <w:rPr>
            <w:rStyle w:val="Hyperlink"/>
            <w:rFonts w:eastAsiaTheme="majorEastAsia"/>
          </w:rPr>
          <w:t>https://huggingface.co/shettynavisha25/tinyllama-alpaca-finetuned</w:t>
        </w:r>
      </w:hyperlink>
    </w:p>
    <w:sectPr w:rsidR="00D40C95" w:rsidRPr="0086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135E"/>
    <w:multiLevelType w:val="multilevel"/>
    <w:tmpl w:val="66EC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7F2C"/>
    <w:multiLevelType w:val="multilevel"/>
    <w:tmpl w:val="2D9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30F81"/>
    <w:multiLevelType w:val="multilevel"/>
    <w:tmpl w:val="1996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C3A27"/>
    <w:multiLevelType w:val="multilevel"/>
    <w:tmpl w:val="3B766A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F63329"/>
    <w:multiLevelType w:val="multilevel"/>
    <w:tmpl w:val="D8221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75D1810"/>
    <w:multiLevelType w:val="multilevel"/>
    <w:tmpl w:val="8994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35380"/>
    <w:multiLevelType w:val="multilevel"/>
    <w:tmpl w:val="2E280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40BB7"/>
    <w:multiLevelType w:val="multilevel"/>
    <w:tmpl w:val="3AC2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11E49"/>
    <w:multiLevelType w:val="multilevel"/>
    <w:tmpl w:val="328EC1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D0B03A4"/>
    <w:multiLevelType w:val="multilevel"/>
    <w:tmpl w:val="A9C0B7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F859EE"/>
    <w:multiLevelType w:val="multilevel"/>
    <w:tmpl w:val="7C80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390513"/>
    <w:multiLevelType w:val="multilevel"/>
    <w:tmpl w:val="924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A06F2A"/>
    <w:multiLevelType w:val="multilevel"/>
    <w:tmpl w:val="D900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0A4C3C"/>
    <w:multiLevelType w:val="multilevel"/>
    <w:tmpl w:val="A1BE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73F4F"/>
    <w:multiLevelType w:val="multilevel"/>
    <w:tmpl w:val="FB48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3557DF"/>
    <w:multiLevelType w:val="multilevel"/>
    <w:tmpl w:val="BBD4403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4507A56"/>
    <w:multiLevelType w:val="multilevel"/>
    <w:tmpl w:val="F542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BF114E"/>
    <w:multiLevelType w:val="multilevel"/>
    <w:tmpl w:val="1908C3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15185D54"/>
    <w:multiLevelType w:val="multilevel"/>
    <w:tmpl w:val="6C8A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363DFA"/>
    <w:multiLevelType w:val="multilevel"/>
    <w:tmpl w:val="BA1EC26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179D21FB"/>
    <w:multiLevelType w:val="multilevel"/>
    <w:tmpl w:val="8FC0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6049E0"/>
    <w:multiLevelType w:val="multilevel"/>
    <w:tmpl w:val="ACFC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376578"/>
    <w:multiLevelType w:val="multilevel"/>
    <w:tmpl w:val="EFCA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433BE7"/>
    <w:multiLevelType w:val="multilevel"/>
    <w:tmpl w:val="9E4EC6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4637DD"/>
    <w:multiLevelType w:val="multilevel"/>
    <w:tmpl w:val="CB16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7117F2"/>
    <w:multiLevelType w:val="multilevel"/>
    <w:tmpl w:val="B96A897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1C243562"/>
    <w:multiLevelType w:val="multilevel"/>
    <w:tmpl w:val="64E6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2C08F8"/>
    <w:multiLevelType w:val="multilevel"/>
    <w:tmpl w:val="7C02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EB54A8"/>
    <w:multiLevelType w:val="multilevel"/>
    <w:tmpl w:val="1444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6929BB"/>
    <w:multiLevelType w:val="multilevel"/>
    <w:tmpl w:val="2918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52314B"/>
    <w:multiLevelType w:val="multilevel"/>
    <w:tmpl w:val="AE78A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33A13C6"/>
    <w:multiLevelType w:val="multilevel"/>
    <w:tmpl w:val="A6EC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757BAC"/>
    <w:multiLevelType w:val="multilevel"/>
    <w:tmpl w:val="AE1C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C95F8F"/>
    <w:multiLevelType w:val="multilevel"/>
    <w:tmpl w:val="6FA45E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25E61F47"/>
    <w:multiLevelType w:val="multilevel"/>
    <w:tmpl w:val="3FD6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0E2454"/>
    <w:multiLevelType w:val="multilevel"/>
    <w:tmpl w:val="CC28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710166"/>
    <w:multiLevelType w:val="multilevel"/>
    <w:tmpl w:val="A6F0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6AE2775"/>
    <w:multiLevelType w:val="multilevel"/>
    <w:tmpl w:val="F328D1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26CE639B"/>
    <w:multiLevelType w:val="multilevel"/>
    <w:tmpl w:val="F6F8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2203B1"/>
    <w:multiLevelType w:val="multilevel"/>
    <w:tmpl w:val="9BFCA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298D44D5"/>
    <w:multiLevelType w:val="multilevel"/>
    <w:tmpl w:val="C8748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9B12478"/>
    <w:multiLevelType w:val="multilevel"/>
    <w:tmpl w:val="7DDC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C940FE"/>
    <w:multiLevelType w:val="multilevel"/>
    <w:tmpl w:val="22B0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326D08"/>
    <w:multiLevelType w:val="multilevel"/>
    <w:tmpl w:val="164C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2A002B"/>
    <w:multiLevelType w:val="multilevel"/>
    <w:tmpl w:val="20D4E2F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2C5D3448"/>
    <w:multiLevelType w:val="multilevel"/>
    <w:tmpl w:val="FB54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89434C"/>
    <w:multiLevelType w:val="hybridMultilevel"/>
    <w:tmpl w:val="D8C203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D026A37"/>
    <w:multiLevelType w:val="multilevel"/>
    <w:tmpl w:val="1BC0DB7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2D28019D"/>
    <w:multiLevelType w:val="multilevel"/>
    <w:tmpl w:val="31B2DB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31204346"/>
    <w:multiLevelType w:val="multilevel"/>
    <w:tmpl w:val="20F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383E30"/>
    <w:multiLevelType w:val="multilevel"/>
    <w:tmpl w:val="D358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172EEA"/>
    <w:multiLevelType w:val="multilevel"/>
    <w:tmpl w:val="2B68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7A0FE0"/>
    <w:multiLevelType w:val="multilevel"/>
    <w:tmpl w:val="551213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C4687A"/>
    <w:multiLevelType w:val="multilevel"/>
    <w:tmpl w:val="B0BA6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B75993"/>
    <w:multiLevelType w:val="multilevel"/>
    <w:tmpl w:val="6204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AB68BF"/>
    <w:multiLevelType w:val="multilevel"/>
    <w:tmpl w:val="6B74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EB64F4"/>
    <w:multiLevelType w:val="multilevel"/>
    <w:tmpl w:val="68F4B29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385545FD"/>
    <w:multiLevelType w:val="multilevel"/>
    <w:tmpl w:val="7A42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6D5D2D"/>
    <w:multiLevelType w:val="multilevel"/>
    <w:tmpl w:val="C5E2268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3A1E53D0"/>
    <w:multiLevelType w:val="multilevel"/>
    <w:tmpl w:val="545C9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C975F3"/>
    <w:multiLevelType w:val="multilevel"/>
    <w:tmpl w:val="7C381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B2B26BE"/>
    <w:multiLevelType w:val="multilevel"/>
    <w:tmpl w:val="111C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B8499C"/>
    <w:multiLevelType w:val="multilevel"/>
    <w:tmpl w:val="65DAF30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" w15:restartNumberingAfterBreak="0">
    <w:nsid w:val="3D326128"/>
    <w:multiLevelType w:val="multilevel"/>
    <w:tmpl w:val="2338A5B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3D565C94"/>
    <w:multiLevelType w:val="multilevel"/>
    <w:tmpl w:val="C7F8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D023C7"/>
    <w:multiLevelType w:val="multilevel"/>
    <w:tmpl w:val="9A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922F31"/>
    <w:multiLevelType w:val="multilevel"/>
    <w:tmpl w:val="71E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0D109D"/>
    <w:multiLevelType w:val="multilevel"/>
    <w:tmpl w:val="F434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3F0B4B"/>
    <w:multiLevelType w:val="multilevel"/>
    <w:tmpl w:val="C84A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0135215"/>
    <w:multiLevelType w:val="multilevel"/>
    <w:tmpl w:val="8BFA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B86BE0"/>
    <w:multiLevelType w:val="multilevel"/>
    <w:tmpl w:val="73DC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213334"/>
    <w:multiLevelType w:val="multilevel"/>
    <w:tmpl w:val="22DEFA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4455314C"/>
    <w:multiLevelType w:val="multilevel"/>
    <w:tmpl w:val="EDAC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8A2D88"/>
    <w:multiLevelType w:val="multilevel"/>
    <w:tmpl w:val="D3DE9876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4539634A"/>
    <w:multiLevelType w:val="multilevel"/>
    <w:tmpl w:val="B778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3C4328"/>
    <w:multiLevelType w:val="multilevel"/>
    <w:tmpl w:val="1E10B35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6" w15:restartNumberingAfterBreak="0">
    <w:nsid w:val="4758443F"/>
    <w:multiLevelType w:val="multilevel"/>
    <w:tmpl w:val="CD3C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902A57"/>
    <w:multiLevelType w:val="multilevel"/>
    <w:tmpl w:val="2A9E791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8" w15:restartNumberingAfterBreak="0">
    <w:nsid w:val="48037144"/>
    <w:multiLevelType w:val="multilevel"/>
    <w:tmpl w:val="1C54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A8246B"/>
    <w:multiLevelType w:val="multilevel"/>
    <w:tmpl w:val="B6EA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B2026A"/>
    <w:multiLevelType w:val="multilevel"/>
    <w:tmpl w:val="B60A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DC3EB5"/>
    <w:multiLevelType w:val="multilevel"/>
    <w:tmpl w:val="E0780F1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2" w15:restartNumberingAfterBreak="0">
    <w:nsid w:val="4A015255"/>
    <w:multiLevelType w:val="multilevel"/>
    <w:tmpl w:val="BB68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A44460F"/>
    <w:multiLevelType w:val="multilevel"/>
    <w:tmpl w:val="E0B88CC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4" w15:restartNumberingAfterBreak="0">
    <w:nsid w:val="4A6E15CB"/>
    <w:multiLevelType w:val="multilevel"/>
    <w:tmpl w:val="A8DC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7811C0"/>
    <w:multiLevelType w:val="multilevel"/>
    <w:tmpl w:val="5D16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BE30F5E"/>
    <w:multiLevelType w:val="multilevel"/>
    <w:tmpl w:val="7820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FE77C2"/>
    <w:multiLevelType w:val="multilevel"/>
    <w:tmpl w:val="5D96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7B2EC3"/>
    <w:multiLevelType w:val="multilevel"/>
    <w:tmpl w:val="5DFA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EAA16DB"/>
    <w:multiLevelType w:val="multilevel"/>
    <w:tmpl w:val="1172B6A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0" w15:restartNumberingAfterBreak="0">
    <w:nsid w:val="51A728F9"/>
    <w:multiLevelType w:val="multilevel"/>
    <w:tmpl w:val="06C8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055508"/>
    <w:multiLevelType w:val="multilevel"/>
    <w:tmpl w:val="929A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35410AB"/>
    <w:multiLevelType w:val="multilevel"/>
    <w:tmpl w:val="2B92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39B2D2D"/>
    <w:multiLevelType w:val="multilevel"/>
    <w:tmpl w:val="98BC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B92C6E"/>
    <w:multiLevelType w:val="multilevel"/>
    <w:tmpl w:val="4DC63C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420181A"/>
    <w:multiLevelType w:val="multilevel"/>
    <w:tmpl w:val="848C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020355"/>
    <w:multiLevelType w:val="multilevel"/>
    <w:tmpl w:val="E362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196835"/>
    <w:multiLevelType w:val="multilevel"/>
    <w:tmpl w:val="23BE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781C56"/>
    <w:multiLevelType w:val="multilevel"/>
    <w:tmpl w:val="7642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D27B1A"/>
    <w:multiLevelType w:val="multilevel"/>
    <w:tmpl w:val="CEA0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FE6DE0"/>
    <w:multiLevelType w:val="multilevel"/>
    <w:tmpl w:val="D25E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8340FE6"/>
    <w:multiLevelType w:val="multilevel"/>
    <w:tmpl w:val="479C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EF0BE8"/>
    <w:multiLevelType w:val="multilevel"/>
    <w:tmpl w:val="04A46D2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5936420B"/>
    <w:multiLevelType w:val="multilevel"/>
    <w:tmpl w:val="C28E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B4A5F71"/>
    <w:multiLevelType w:val="multilevel"/>
    <w:tmpl w:val="559821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B9A5E99"/>
    <w:multiLevelType w:val="multilevel"/>
    <w:tmpl w:val="CE4E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4E5D79"/>
    <w:multiLevelType w:val="multilevel"/>
    <w:tmpl w:val="7642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DAF4913"/>
    <w:multiLevelType w:val="multilevel"/>
    <w:tmpl w:val="656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34379F"/>
    <w:multiLevelType w:val="multilevel"/>
    <w:tmpl w:val="201A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E3D26FB"/>
    <w:multiLevelType w:val="multilevel"/>
    <w:tmpl w:val="60D4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E6228BB"/>
    <w:multiLevelType w:val="multilevel"/>
    <w:tmpl w:val="A55E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F6157EE"/>
    <w:multiLevelType w:val="multilevel"/>
    <w:tmpl w:val="2D3E0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2" w15:restartNumberingAfterBreak="0">
    <w:nsid w:val="5F8D63DE"/>
    <w:multiLevelType w:val="multilevel"/>
    <w:tmpl w:val="E9D6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053258E"/>
    <w:multiLevelType w:val="multilevel"/>
    <w:tmpl w:val="E2E6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31F779E"/>
    <w:multiLevelType w:val="hybridMultilevel"/>
    <w:tmpl w:val="454E1BEA"/>
    <w:lvl w:ilvl="0" w:tplc="18723BC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3237ECF"/>
    <w:multiLevelType w:val="multilevel"/>
    <w:tmpl w:val="39D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4734C24"/>
    <w:multiLevelType w:val="multilevel"/>
    <w:tmpl w:val="981856E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7" w15:restartNumberingAfterBreak="0">
    <w:nsid w:val="64EF045E"/>
    <w:multiLevelType w:val="multilevel"/>
    <w:tmpl w:val="6324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7520535"/>
    <w:multiLevelType w:val="multilevel"/>
    <w:tmpl w:val="E50A3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9" w15:restartNumberingAfterBreak="0">
    <w:nsid w:val="677257AC"/>
    <w:multiLevelType w:val="multilevel"/>
    <w:tmpl w:val="76E010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7E16510"/>
    <w:multiLevelType w:val="multilevel"/>
    <w:tmpl w:val="ABEA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7EE5715"/>
    <w:multiLevelType w:val="multilevel"/>
    <w:tmpl w:val="28DE55B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2" w15:restartNumberingAfterBreak="0">
    <w:nsid w:val="682A6D02"/>
    <w:multiLevelType w:val="multilevel"/>
    <w:tmpl w:val="62B6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ADB3307"/>
    <w:multiLevelType w:val="multilevel"/>
    <w:tmpl w:val="83FA8B7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4" w15:restartNumberingAfterBreak="0">
    <w:nsid w:val="6B003345"/>
    <w:multiLevelType w:val="multilevel"/>
    <w:tmpl w:val="551A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C960862"/>
    <w:multiLevelType w:val="multilevel"/>
    <w:tmpl w:val="8FE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EA468AC"/>
    <w:multiLevelType w:val="multilevel"/>
    <w:tmpl w:val="B534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5A025B"/>
    <w:multiLevelType w:val="multilevel"/>
    <w:tmpl w:val="30DE2A0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8" w15:restartNumberingAfterBreak="0">
    <w:nsid w:val="705E11FC"/>
    <w:multiLevelType w:val="multilevel"/>
    <w:tmpl w:val="4F38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1243CFB"/>
    <w:multiLevelType w:val="multilevel"/>
    <w:tmpl w:val="5A54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1813FDB"/>
    <w:multiLevelType w:val="multilevel"/>
    <w:tmpl w:val="EB48C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1D7109F"/>
    <w:multiLevelType w:val="multilevel"/>
    <w:tmpl w:val="A484E3B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2" w15:restartNumberingAfterBreak="0">
    <w:nsid w:val="72AE513F"/>
    <w:multiLevelType w:val="multilevel"/>
    <w:tmpl w:val="5B92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3A26E7B"/>
    <w:multiLevelType w:val="multilevel"/>
    <w:tmpl w:val="8252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3EE5370"/>
    <w:multiLevelType w:val="multilevel"/>
    <w:tmpl w:val="5568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4AD6E67"/>
    <w:multiLevelType w:val="multilevel"/>
    <w:tmpl w:val="4C16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5D6623C"/>
    <w:multiLevelType w:val="multilevel"/>
    <w:tmpl w:val="8E7A6B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7" w15:restartNumberingAfterBreak="0">
    <w:nsid w:val="75E534BF"/>
    <w:multiLevelType w:val="multilevel"/>
    <w:tmpl w:val="7874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60E4BDE"/>
    <w:multiLevelType w:val="multilevel"/>
    <w:tmpl w:val="98A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7763D24"/>
    <w:multiLevelType w:val="multilevel"/>
    <w:tmpl w:val="89503B3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0" w15:restartNumberingAfterBreak="0">
    <w:nsid w:val="793F4216"/>
    <w:multiLevelType w:val="multilevel"/>
    <w:tmpl w:val="142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A17760"/>
    <w:multiLevelType w:val="multilevel"/>
    <w:tmpl w:val="D07A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9C0175A"/>
    <w:multiLevelType w:val="multilevel"/>
    <w:tmpl w:val="12BE7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3" w15:restartNumberingAfterBreak="0">
    <w:nsid w:val="79DE7AD6"/>
    <w:multiLevelType w:val="multilevel"/>
    <w:tmpl w:val="7F1E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A362AC2"/>
    <w:multiLevelType w:val="multilevel"/>
    <w:tmpl w:val="2DAA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A642B23"/>
    <w:multiLevelType w:val="multilevel"/>
    <w:tmpl w:val="0EAA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A9F7640"/>
    <w:multiLevelType w:val="hybridMultilevel"/>
    <w:tmpl w:val="9E0E2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 w15:restartNumberingAfterBreak="0">
    <w:nsid w:val="7B4024C4"/>
    <w:multiLevelType w:val="multilevel"/>
    <w:tmpl w:val="3B5C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D766F6E"/>
    <w:multiLevelType w:val="multilevel"/>
    <w:tmpl w:val="3C8C3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E2642EB"/>
    <w:multiLevelType w:val="multilevel"/>
    <w:tmpl w:val="F926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F541C93"/>
    <w:multiLevelType w:val="multilevel"/>
    <w:tmpl w:val="D6A6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FD71C84"/>
    <w:multiLevelType w:val="multilevel"/>
    <w:tmpl w:val="613E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166963">
    <w:abstractNumId w:val="114"/>
  </w:num>
  <w:num w:numId="2" w16cid:durableId="874851605">
    <w:abstractNumId w:val="46"/>
  </w:num>
  <w:num w:numId="3" w16cid:durableId="2118745586">
    <w:abstractNumId w:val="136"/>
  </w:num>
  <w:num w:numId="4" w16cid:durableId="832262328">
    <w:abstractNumId w:val="146"/>
  </w:num>
  <w:num w:numId="5" w16cid:durableId="1774548011">
    <w:abstractNumId w:val="94"/>
  </w:num>
  <w:num w:numId="6" w16cid:durableId="769472443">
    <w:abstractNumId w:val="130"/>
  </w:num>
  <w:num w:numId="7" w16cid:durableId="763914209">
    <w:abstractNumId w:val="52"/>
  </w:num>
  <w:num w:numId="8" w16cid:durableId="464860101">
    <w:abstractNumId w:val="119"/>
  </w:num>
  <w:num w:numId="9" w16cid:durableId="907765059">
    <w:abstractNumId w:val="104"/>
  </w:num>
  <w:num w:numId="10" w16cid:durableId="958490654">
    <w:abstractNumId w:val="11"/>
  </w:num>
  <w:num w:numId="11" w16cid:durableId="1828135373">
    <w:abstractNumId w:val="23"/>
  </w:num>
  <w:num w:numId="12" w16cid:durableId="2089186161">
    <w:abstractNumId w:val="118"/>
  </w:num>
  <w:num w:numId="13" w16cid:durableId="1534541128">
    <w:abstractNumId w:val="144"/>
  </w:num>
  <w:num w:numId="14" w16cid:durableId="876967191">
    <w:abstractNumId w:val="56"/>
  </w:num>
  <w:num w:numId="15" w16cid:durableId="187916331">
    <w:abstractNumId w:val="95"/>
  </w:num>
  <w:num w:numId="16" w16cid:durableId="674461914">
    <w:abstractNumId w:val="143"/>
  </w:num>
  <w:num w:numId="17" w16cid:durableId="1081028669">
    <w:abstractNumId w:val="5"/>
  </w:num>
  <w:num w:numId="18" w16cid:durableId="908005615">
    <w:abstractNumId w:val="98"/>
  </w:num>
  <w:num w:numId="19" w16cid:durableId="286283831">
    <w:abstractNumId w:val="79"/>
  </w:num>
  <w:num w:numId="20" w16cid:durableId="372997324">
    <w:abstractNumId w:val="12"/>
  </w:num>
  <w:num w:numId="21" w16cid:durableId="931164308">
    <w:abstractNumId w:val="148"/>
  </w:num>
  <w:num w:numId="22" w16cid:durableId="796263106">
    <w:abstractNumId w:val="103"/>
  </w:num>
  <w:num w:numId="23" w16cid:durableId="133379037">
    <w:abstractNumId w:val="147"/>
  </w:num>
  <w:num w:numId="24" w16cid:durableId="1417552952">
    <w:abstractNumId w:val="112"/>
  </w:num>
  <w:num w:numId="25" w16cid:durableId="1287665169">
    <w:abstractNumId w:val="49"/>
  </w:num>
  <w:num w:numId="26" w16cid:durableId="1336573540">
    <w:abstractNumId w:val="124"/>
  </w:num>
  <w:num w:numId="27" w16cid:durableId="1426419712">
    <w:abstractNumId w:val="2"/>
  </w:num>
  <w:num w:numId="28" w16cid:durableId="2123840796">
    <w:abstractNumId w:val="150"/>
  </w:num>
  <w:num w:numId="29" w16cid:durableId="167643742">
    <w:abstractNumId w:val="43"/>
  </w:num>
  <w:num w:numId="30" w16cid:durableId="4787534">
    <w:abstractNumId w:val="132"/>
  </w:num>
  <w:num w:numId="31" w16cid:durableId="1952663091">
    <w:abstractNumId w:val="4"/>
  </w:num>
  <w:num w:numId="32" w16cid:durableId="1087191011">
    <w:abstractNumId w:val="78"/>
  </w:num>
  <w:num w:numId="33" w16cid:durableId="1317881982">
    <w:abstractNumId w:val="44"/>
  </w:num>
  <w:num w:numId="34" w16cid:durableId="1393195712">
    <w:abstractNumId w:val="109"/>
  </w:num>
  <w:num w:numId="35" w16cid:durableId="946043781">
    <w:abstractNumId w:val="127"/>
  </w:num>
  <w:num w:numId="36" w16cid:durableId="1297298024">
    <w:abstractNumId w:val="0"/>
  </w:num>
  <w:num w:numId="37" w16cid:durableId="1308585118">
    <w:abstractNumId w:val="126"/>
  </w:num>
  <w:num w:numId="38" w16cid:durableId="1845434777">
    <w:abstractNumId w:val="61"/>
  </w:num>
  <w:num w:numId="39" w16cid:durableId="97600350">
    <w:abstractNumId w:val="38"/>
  </w:num>
  <w:num w:numId="40" w16cid:durableId="1183400792">
    <w:abstractNumId w:val="30"/>
  </w:num>
  <w:num w:numId="41" w16cid:durableId="2069500311">
    <w:abstractNumId w:val="99"/>
  </w:num>
  <w:num w:numId="42" w16cid:durableId="19206341">
    <w:abstractNumId w:val="106"/>
  </w:num>
  <w:num w:numId="43" w16cid:durableId="1537818262">
    <w:abstractNumId w:val="39"/>
  </w:num>
  <w:num w:numId="44" w16cid:durableId="1878616880">
    <w:abstractNumId w:val="59"/>
  </w:num>
  <w:num w:numId="45" w16cid:durableId="2053918719">
    <w:abstractNumId w:val="131"/>
  </w:num>
  <w:num w:numId="46" w16cid:durableId="1187866132">
    <w:abstractNumId w:val="53"/>
  </w:num>
  <w:num w:numId="47" w16cid:durableId="128978641">
    <w:abstractNumId w:val="89"/>
  </w:num>
  <w:num w:numId="48" w16cid:durableId="910121378">
    <w:abstractNumId w:val="6"/>
  </w:num>
  <w:num w:numId="49" w16cid:durableId="689837954">
    <w:abstractNumId w:val="37"/>
  </w:num>
  <w:num w:numId="50" w16cid:durableId="1847094136">
    <w:abstractNumId w:val="151"/>
  </w:num>
  <w:num w:numId="51" w16cid:durableId="940643807">
    <w:abstractNumId w:val="19"/>
  </w:num>
  <w:num w:numId="52" w16cid:durableId="734284707">
    <w:abstractNumId w:val="74"/>
  </w:num>
  <w:num w:numId="53" w16cid:durableId="491484662">
    <w:abstractNumId w:val="121"/>
  </w:num>
  <w:num w:numId="54" w16cid:durableId="1437748058">
    <w:abstractNumId w:val="50"/>
  </w:num>
  <w:num w:numId="55" w16cid:durableId="516044076">
    <w:abstractNumId w:val="142"/>
  </w:num>
  <w:num w:numId="56" w16cid:durableId="1984001899">
    <w:abstractNumId w:val="16"/>
  </w:num>
  <w:num w:numId="57" w16cid:durableId="1425766425">
    <w:abstractNumId w:val="17"/>
  </w:num>
  <w:num w:numId="58" w16cid:durableId="1508404322">
    <w:abstractNumId w:val="27"/>
  </w:num>
  <w:num w:numId="59" w16cid:durableId="255287617">
    <w:abstractNumId w:val="47"/>
  </w:num>
  <w:num w:numId="60" w16cid:durableId="1418136377">
    <w:abstractNumId w:val="85"/>
  </w:num>
  <w:num w:numId="61" w16cid:durableId="125582824">
    <w:abstractNumId w:val="48"/>
  </w:num>
  <w:num w:numId="62" w16cid:durableId="743799255">
    <w:abstractNumId w:val="115"/>
  </w:num>
  <w:num w:numId="63" w16cid:durableId="1196767632">
    <w:abstractNumId w:val="9"/>
  </w:num>
  <w:num w:numId="64" w16cid:durableId="2125424367">
    <w:abstractNumId w:val="71"/>
  </w:num>
  <w:num w:numId="65" w16cid:durableId="258369784">
    <w:abstractNumId w:val="31"/>
  </w:num>
  <w:num w:numId="66" w16cid:durableId="475731487">
    <w:abstractNumId w:val="62"/>
  </w:num>
  <w:num w:numId="67" w16cid:durableId="2088115560">
    <w:abstractNumId w:val="108"/>
  </w:num>
  <w:num w:numId="68" w16cid:durableId="668752826">
    <w:abstractNumId w:val="75"/>
  </w:num>
  <w:num w:numId="69" w16cid:durableId="321852847">
    <w:abstractNumId w:val="42"/>
  </w:num>
  <w:num w:numId="70" w16cid:durableId="682823938">
    <w:abstractNumId w:val="24"/>
  </w:num>
  <w:num w:numId="71" w16cid:durableId="821313492">
    <w:abstractNumId w:val="41"/>
  </w:num>
  <w:num w:numId="72" w16cid:durableId="643585638">
    <w:abstractNumId w:val="120"/>
  </w:num>
  <w:num w:numId="73" w16cid:durableId="928927176">
    <w:abstractNumId w:val="69"/>
  </w:num>
  <w:num w:numId="74" w16cid:durableId="290089318">
    <w:abstractNumId w:val="82"/>
  </w:num>
  <w:num w:numId="75" w16cid:durableId="1254044588">
    <w:abstractNumId w:val="128"/>
  </w:num>
  <w:num w:numId="76" w16cid:durableId="1146626040">
    <w:abstractNumId w:val="145"/>
  </w:num>
  <w:num w:numId="77" w16cid:durableId="1957977693">
    <w:abstractNumId w:val="32"/>
  </w:num>
  <w:num w:numId="78" w16cid:durableId="1971665643">
    <w:abstractNumId w:val="107"/>
  </w:num>
  <w:num w:numId="79" w16cid:durableId="1802458783">
    <w:abstractNumId w:val="7"/>
  </w:num>
  <w:num w:numId="80" w16cid:durableId="507142345">
    <w:abstractNumId w:val="86"/>
  </w:num>
  <w:num w:numId="81" w16cid:durableId="844899406">
    <w:abstractNumId w:val="80"/>
  </w:num>
  <w:num w:numId="82" w16cid:durableId="1285307031">
    <w:abstractNumId w:val="138"/>
  </w:num>
  <w:num w:numId="83" w16cid:durableId="552304202">
    <w:abstractNumId w:val="134"/>
  </w:num>
  <w:num w:numId="84" w16cid:durableId="2047753147">
    <w:abstractNumId w:val="65"/>
  </w:num>
  <w:num w:numId="85" w16cid:durableId="735588125">
    <w:abstractNumId w:val="34"/>
  </w:num>
  <w:num w:numId="86" w16cid:durableId="344595626">
    <w:abstractNumId w:val="28"/>
  </w:num>
  <w:num w:numId="87" w16cid:durableId="921917554">
    <w:abstractNumId w:val="93"/>
  </w:num>
  <w:num w:numId="88" w16cid:durableId="737285343">
    <w:abstractNumId w:val="84"/>
  </w:num>
  <w:num w:numId="89" w16cid:durableId="1067654149">
    <w:abstractNumId w:val="110"/>
  </w:num>
  <w:num w:numId="90" w16cid:durableId="175383952">
    <w:abstractNumId w:val="20"/>
  </w:num>
  <w:num w:numId="91" w16cid:durableId="384764403">
    <w:abstractNumId w:val="77"/>
  </w:num>
  <w:num w:numId="92" w16cid:durableId="97993243">
    <w:abstractNumId w:val="111"/>
  </w:num>
  <w:num w:numId="93" w16cid:durableId="2059890131">
    <w:abstractNumId w:val="83"/>
  </w:num>
  <w:num w:numId="94" w16cid:durableId="250048029">
    <w:abstractNumId w:val="139"/>
  </w:num>
  <w:num w:numId="95" w16cid:durableId="1231772300">
    <w:abstractNumId w:val="22"/>
  </w:num>
  <w:num w:numId="96" w16cid:durableId="418404900">
    <w:abstractNumId w:val="149"/>
  </w:num>
  <w:num w:numId="97" w16cid:durableId="1441413735">
    <w:abstractNumId w:val="123"/>
  </w:num>
  <w:num w:numId="98" w16cid:durableId="998537167">
    <w:abstractNumId w:val="76"/>
  </w:num>
  <w:num w:numId="99" w16cid:durableId="1222907724">
    <w:abstractNumId w:val="3"/>
  </w:num>
  <w:num w:numId="100" w16cid:durableId="96602297">
    <w:abstractNumId w:val="137"/>
  </w:num>
  <w:num w:numId="101" w16cid:durableId="1756784455">
    <w:abstractNumId w:val="96"/>
  </w:num>
  <w:num w:numId="102" w16cid:durableId="888348009">
    <w:abstractNumId w:val="102"/>
  </w:num>
  <w:num w:numId="103" w16cid:durableId="1632052843">
    <w:abstractNumId w:val="1"/>
  </w:num>
  <w:num w:numId="104" w16cid:durableId="703674439">
    <w:abstractNumId w:val="15"/>
  </w:num>
  <w:num w:numId="105" w16cid:durableId="1989043445">
    <w:abstractNumId w:val="54"/>
  </w:num>
  <w:num w:numId="106" w16cid:durableId="1151142622">
    <w:abstractNumId w:val="101"/>
  </w:num>
  <w:num w:numId="107" w16cid:durableId="1434860400">
    <w:abstractNumId w:val="25"/>
  </w:num>
  <w:num w:numId="108" w16cid:durableId="895510506">
    <w:abstractNumId w:val="140"/>
  </w:num>
  <w:num w:numId="109" w16cid:durableId="1523977346">
    <w:abstractNumId w:val="58"/>
  </w:num>
  <w:num w:numId="110" w16cid:durableId="650403640">
    <w:abstractNumId w:val="18"/>
  </w:num>
  <w:num w:numId="111" w16cid:durableId="1143887905">
    <w:abstractNumId w:val="73"/>
  </w:num>
  <w:num w:numId="112" w16cid:durableId="1831822677">
    <w:abstractNumId w:val="55"/>
  </w:num>
  <w:num w:numId="113" w16cid:durableId="781192676">
    <w:abstractNumId w:val="8"/>
  </w:num>
  <w:num w:numId="114" w16cid:durableId="958024730">
    <w:abstractNumId w:val="33"/>
  </w:num>
  <w:num w:numId="115" w16cid:durableId="478540">
    <w:abstractNumId w:val="63"/>
  </w:num>
  <w:num w:numId="116" w16cid:durableId="763303369">
    <w:abstractNumId w:val="45"/>
  </w:num>
  <w:num w:numId="117" w16cid:durableId="490146027">
    <w:abstractNumId w:val="116"/>
  </w:num>
  <w:num w:numId="118" w16cid:durableId="1416973572">
    <w:abstractNumId w:val="81"/>
  </w:num>
  <w:num w:numId="119" w16cid:durableId="664625082">
    <w:abstractNumId w:val="100"/>
  </w:num>
  <w:num w:numId="120" w16cid:durableId="2116898759">
    <w:abstractNumId w:val="36"/>
  </w:num>
  <w:num w:numId="121" w16cid:durableId="1370951938">
    <w:abstractNumId w:val="66"/>
  </w:num>
  <w:num w:numId="122" w16cid:durableId="1928686438">
    <w:abstractNumId w:val="67"/>
  </w:num>
  <w:num w:numId="123" w16cid:durableId="1956867956">
    <w:abstractNumId w:val="141"/>
  </w:num>
  <w:num w:numId="124" w16cid:durableId="2130782124">
    <w:abstractNumId w:val="13"/>
  </w:num>
  <w:num w:numId="125" w16cid:durableId="1780024482">
    <w:abstractNumId w:val="51"/>
  </w:num>
  <w:num w:numId="126" w16cid:durableId="308486293">
    <w:abstractNumId w:val="135"/>
  </w:num>
  <w:num w:numId="127" w16cid:durableId="1068772565">
    <w:abstractNumId w:val="64"/>
  </w:num>
  <w:num w:numId="128" w16cid:durableId="1152678778">
    <w:abstractNumId w:val="29"/>
  </w:num>
  <w:num w:numId="129" w16cid:durableId="1459296312">
    <w:abstractNumId w:val="68"/>
  </w:num>
  <w:num w:numId="130" w16cid:durableId="864057537">
    <w:abstractNumId w:val="91"/>
  </w:num>
  <w:num w:numId="131" w16cid:durableId="2006977326">
    <w:abstractNumId w:val="122"/>
  </w:num>
  <w:num w:numId="132" w16cid:durableId="1857650197">
    <w:abstractNumId w:val="97"/>
  </w:num>
  <w:num w:numId="133" w16cid:durableId="357514773">
    <w:abstractNumId w:val="88"/>
  </w:num>
  <w:num w:numId="134" w16cid:durableId="1622999078">
    <w:abstractNumId w:val="117"/>
  </w:num>
  <w:num w:numId="135" w16cid:durableId="1533228495">
    <w:abstractNumId w:val="133"/>
  </w:num>
  <w:num w:numId="136" w16cid:durableId="97332787">
    <w:abstractNumId w:val="92"/>
  </w:num>
  <w:num w:numId="137" w16cid:durableId="549418764">
    <w:abstractNumId w:val="35"/>
  </w:num>
  <w:num w:numId="138" w16cid:durableId="1749961137">
    <w:abstractNumId w:val="105"/>
  </w:num>
  <w:num w:numId="139" w16cid:durableId="2139755393">
    <w:abstractNumId w:val="125"/>
  </w:num>
  <w:num w:numId="140" w16cid:durableId="784078251">
    <w:abstractNumId w:val="90"/>
  </w:num>
  <w:num w:numId="141" w16cid:durableId="2051685983">
    <w:abstractNumId w:val="129"/>
  </w:num>
  <w:num w:numId="142" w16cid:durableId="626853659">
    <w:abstractNumId w:val="21"/>
  </w:num>
  <w:num w:numId="143" w16cid:durableId="1101805045">
    <w:abstractNumId w:val="57"/>
  </w:num>
  <w:num w:numId="144" w16cid:durableId="1119690732">
    <w:abstractNumId w:val="72"/>
  </w:num>
  <w:num w:numId="145" w16cid:durableId="1742092326">
    <w:abstractNumId w:val="113"/>
  </w:num>
  <w:num w:numId="146" w16cid:durableId="1413627585">
    <w:abstractNumId w:val="87"/>
  </w:num>
  <w:num w:numId="147" w16cid:durableId="1872910638">
    <w:abstractNumId w:val="60"/>
  </w:num>
  <w:num w:numId="148" w16cid:durableId="890652813">
    <w:abstractNumId w:val="10"/>
  </w:num>
  <w:num w:numId="149" w16cid:durableId="969289958">
    <w:abstractNumId w:val="26"/>
  </w:num>
  <w:num w:numId="150" w16cid:durableId="393968696">
    <w:abstractNumId w:val="40"/>
  </w:num>
  <w:num w:numId="151" w16cid:durableId="2043743075">
    <w:abstractNumId w:val="70"/>
  </w:num>
  <w:num w:numId="152" w16cid:durableId="14188701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94"/>
    <w:rsid w:val="002B3605"/>
    <w:rsid w:val="002F2FE1"/>
    <w:rsid w:val="003C6D4A"/>
    <w:rsid w:val="005341D1"/>
    <w:rsid w:val="005541C1"/>
    <w:rsid w:val="007511FE"/>
    <w:rsid w:val="00862F94"/>
    <w:rsid w:val="00880922"/>
    <w:rsid w:val="00D4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AA55"/>
  <w15:chartTrackingRefBased/>
  <w15:docId w15:val="{BD8E2438-D8F6-8041-9A6C-B3525C6F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F94"/>
  </w:style>
  <w:style w:type="paragraph" w:styleId="Heading1">
    <w:name w:val="heading 1"/>
    <w:basedOn w:val="Normal"/>
    <w:next w:val="Normal"/>
    <w:link w:val="Heading1Char"/>
    <w:uiPriority w:val="9"/>
    <w:qFormat/>
    <w:rsid w:val="00862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2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F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F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F94"/>
    <w:rPr>
      <w:color w:val="605E5C"/>
      <w:shd w:val="clear" w:color="auto" w:fill="E1DFDD"/>
    </w:rPr>
  </w:style>
  <w:style w:type="paragraph" w:customStyle="1" w:styleId="whitespace-normal">
    <w:name w:val="whitespace-normal"/>
    <w:basedOn w:val="Normal"/>
    <w:rsid w:val="00862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62F94"/>
    <w:rPr>
      <w:b/>
      <w:bCs/>
    </w:rPr>
  </w:style>
  <w:style w:type="character" w:styleId="Emphasis">
    <w:name w:val="Emphasis"/>
    <w:basedOn w:val="DefaultParagraphFont"/>
    <w:uiPriority w:val="20"/>
    <w:qFormat/>
    <w:rsid w:val="00862F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shettynavisha25/tinyllama-alpaca-finetun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vishashetty/llm-finetuning-on-kuberne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shettynavisha25/tinyllama-alpaca-finetuned" TargetMode="External"/><Relationship Id="rId5" Type="http://schemas.openxmlformats.org/officeDocument/2006/relationships/hyperlink" Target="https://github.com/navishashetty/llm-finetuning-on-kubernet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Navisha Shetty</dc:creator>
  <cp:keywords/>
  <dc:description/>
  <cp:lastModifiedBy>Navisha Shetty</cp:lastModifiedBy>
  <cp:revision>1</cp:revision>
  <dcterms:created xsi:type="dcterms:W3CDTF">2025-10-21T18:25:00Z</dcterms:created>
  <dcterms:modified xsi:type="dcterms:W3CDTF">2025-10-21T19:23:00Z</dcterms:modified>
</cp:coreProperties>
</file>