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051D9" w14:textId="51AFCC96" w:rsidR="00DD37B4" w:rsidRDefault="00DD37B4" w:rsidP="00E81B85">
      <w:pPr>
        <w:jc w:val="center"/>
        <w:rPr>
          <w:rStyle w:val="Strong"/>
          <w:rFonts w:ascii="Segoe UI" w:hAnsi="Segoe UI" w:cs="Segoe UI"/>
          <w:color w:val="252423"/>
          <w:sz w:val="40"/>
          <w:szCs w:val="40"/>
          <w:shd w:val="clear" w:color="auto" w:fill="FFFFFF"/>
        </w:rPr>
      </w:pPr>
      <w:r w:rsidRPr="00DD37B4">
        <w:rPr>
          <w:rStyle w:val="Strong"/>
          <w:rFonts w:ascii="Segoe UI" w:hAnsi="Segoe UI" w:cs="Segoe UI"/>
          <w:color w:val="252423"/>
          <w:sz w:val="40"/>
          <w:szCs w:val="40"/>
          <w:shd w:val="clear" w:color="auto" w:fill="FFFFFF"/>
        </w:rPr>
        <w:t>Assessment for Senior Data Analyst</w:t>
      </w:r>
    </w:p>
    <w:p w14:paraId="70CD37B9" w14:textId="71C1463A" w:rsidR="00D1426E" w:rsidRPr="00D1426E" w:rsidRDefault="00D1426E" w:rsidP="00DD37B4">
      <w:pPr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</w:pPr>
      <w:r w:rsidRPr="00D1426E"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  <w:t>Data Model for provided tables</w:t>
      </w:r>
    </w:p>
    <w:p w14:paraId="1B7891BB" w14:textId="2D6ADDE4" w:rsidR="00E81B85" w:rsidRDefault="00D1426E" w:rsidP="00DD37B4">
      <w:pPr>
        <w:rPr>
          <w:sz w:val="18"/>
          <w:szCs w:val="18"/>
        </w:rPr>
      </w:pPr>
      <w:r w:rsidRPr="00D1426E">
        <w:rPr>
          <w:sz w:val="18"/>
          <w:szCs w:val="18"/>
        </w:rPr>
        <w:drawing>
          <wp:inline distT="0" distB="0" distL="0" distR="0" wp14:anchorId="6A52D127" wp14:editId="3A58982C">
            <wp:extent cx="5731510" cy="2910840"/>
            <wp:effectExtent l="0" t="0" r="2540" b="3810"/>
            <wp:docPr id="20771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7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B8A3A" w14:textId="77CF4BB7" w:rsidR="00E81B85" w:rsidRDefault="00E81B85" w:rsidP="00DD37B4">
      <w:pPr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  <w:t>Proposed</w:t>
      </w:r>
      <w:r w:rsidRPr="00D1426E"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  <w:t xml:space="preserve"> Data</w:t>
      </w:r>
      <w:r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  <w:t xml:space="preserve"> </w:t>
      </w:r>
      <w:r w:rsidRPr="00D1426E">
        <w:rPr>
          <w:rStyle w:val="Strong"/>
          <w:rFonts w:ascii="Segoe UI" w:hAnsi="Segoe UI" w:cs="Segoe UI"/>
          <w:b w:val="0"/>
          <w:bCs w:val="0"/>
          <w:color w:val="252423"/>
          <w:sz w:val="28"/>
          <w:szCs w:val="28"/>
          <w:shd w:val="clear" w:color="auto" w:fill="FFFFFF"/>
        </w:rPr>
        <w:t xml:space="preserve">Model </w:t>
      </w:r>
    </w:p>
    <w:p w14:paraId="79F5FE76" w14:textId="4F6A650C" w:rsidR="00006227" w:rsidRPr="00006227" w:rsidRDefault="00006227" w:rsidP="00DD37B4">
      <w:pPr>
        <w:rPr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006227">
        <w:rPr>
          <w:rStyle w:val="Strong"/>
          <w:rFonts w:ascii="Segoe UI" w:hAnsi="Segoe UI" w:cs="Segoe UI"/>
          <w:b w:val="0"/>
          <w:bCs w:val="0"/>
          <w:color w:val="252423"/>
          <w:sz w:val="20"/>
          <w:szCs w:val="20"/>
          <w:shd w:val="clear" w:color="auto" w:fill="FFFFFF"/>
        </w:rPr>
        <w:t>Merge Shipping table with order table for optimized data model</w:t>
      </w:r>
    </w:p>
    <w:p w14:paraId="1F6E2BC4" w14:textId="66561D2A" w:rsidR="00E81B85" w:rsidRDefault="00006227" w:rsidP="00DD37B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A9BAD6" wp14:editId="7E95A31D">
                <wp:simplePos x="0" y="0"/>
                <wp:positionH relativeFrom="column">
                  <wp:posOffset>2834640</wp:posOffset>
                </wp:positionH>
                <wp:positionV relativeFrom="paragraph">
                  <wp:posOffset>3451225</wp:posOffset>
                </wp:positionV>
                <wp:extent cx="2042160" cy="350520"/>
                <wp:effectExtent l="0" t="0" r="15240" b="11430"/>
                <wp:wrapNone/>
                <wp:docPr id="87991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160" cy="350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7CD947" id="Rectangle 3" o:spid="_x0000_s1026" style="position:absolute;margin-left:223.2pt;margin-top:271.75pt;width:160.8pt;height:2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" filled="f" strokecolor="red" strokeweight="1pt"/>
            </w:pict>
          </mc:Fallback>
        </mc:AlternateContent>
      </w:r>
      <w:r w:rsidR="00E81B85" w:rsidRPr="00E81B85">
        <w:rPr>
          <w:sz w:val="18"/>
          <w:szCs w:val="18"/>
        </w:rPr>
        <w:drawing>
          <wp:inline distT="0" distB="0" distL="0" distR="0" wp14:anchorId="0F4273BB" wp14:editId="160B7C64">
            <wp:extent cx="5722620" cy="4056541"/>
            <wp:effectExtent l="0" t="0" r="0" b="1270"/>
            <wp:docPr id="2089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5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9705" cy="406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4BF20" w14:textId="77777777" w:rsidR="00E81B85" w:rsidRDefault="00E81B85" w:rsidP="00DD37B4">
      <w:pPr>
        <w:rPr>
          <w:sz w:val="18"/>
          <w:szCs w:val="18"/>
        </w:rPr>
      </w:pPr>
    </w:p>
    <w:p w14:paraId="5C9703C6" w14:textId="77777777" w:rsidR="00FD2AFE" w:rsidRDefault="00FD2AFE" w:rsidP="00DD37B4">
      <w:pPr>
        <w:rPr>
          <w:sz w:val="18"/>
          <w:szCs w:val="18"/>
        </w:rPr>
      </w:pPr>
    </w:p>
    <w:p w14:paraId="35820A7B" w14:textId="48BB949E" w:rsidR="00FD2AFE" w:rsidRPr="00FD2AFE" w:rsidRDefault="00FD2AFE" w:rsidP="00DD37B4">
      <w:pPr>
        <w:rPr>
          <w:rFonts w:ascii="Segoe UI" w:hAnsi="Segoe UI" w:cs="Segoe UI"/>
          <w:b/>
          <w:bCs/>
          <w:sz w:val="24"/>
          <w:szCs w:val="24"/>
        </w:rPr>
      </w:pPr>
      <w:r w:rsidRPr="00FD2AFE">
        <w:rPr>
          <w:rFonts w:ascii="Segoe UI" w:hAnsi="Segoe UI" w:cs="Segoe UI"/>
          <w:b/>
          <w:bCs/>
          <w:sz w:val="24"/>
          <w:szCs w:val="24"/>
        </w:rPr>
        <w:t>Area of concern</w:t>
      </w:r>
    </w:p>
    <w:p w14:paraId="02D8F689" w14:textId="28789893" w:rsidR="00E81B85" w:rsidRDefault="00E81B85" w:rsidP="00DD37B4">
      <w:pPr>
        <w:rPr>
          <w:sz w:val="18"/>
          <w:szCs w:val="18"/>
        </w:rPr>
      </w:pPr>
      <w:r>
        <w:rPr>
          <w:sz w:val="18"/>
          <w:szCs w:val="18"/>
        </w:rPr>
        <w:t>The above data model is proposed to avoid bi-directional relationship in Power BI (highlighted below). Bi-directional filters should be avoided to prevent any ambiguity in the dataset.</w:t>
      </w:r>
    </w:p>
    <w:p w14:paraId="0BD89796" w14:textId="5B3504CD" w:rsidR="00E81B85" w:rsidRDefault="00E81B85" w:rsidP="00DD37B4">
      <w:pPr>
        <w:rPr>
          <w:sz w:val="18"/>
          <w:szCs w:val="18"/>
        </w:rPr>
      </w:pPr>
      <w:r w:rsidRPr="00E81B85">
        <w:rPr>
          <w:sz w:val="18"/>
          <w:szCs w:val="18"/>
        </w:rPr>
        <w:drawing>
          <wp:inline distT="0" distB="0" distL="0" distR="0" wp14:anchorId="1C060F9B" wp14:editId="34CB43AB">
            <wp:extent cx="4998720" cy="3530561"/>
            <wp:effectExtent l="0" t="0" r="0" b="0"/>
            <wp:docPr id="1407068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680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2338" cy="35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71B6" w14:textId="77777777" w:rsidR="0089319F" w:rsidRDefault="0089319F" w:rsidP="00DD37B4">
      <w:pPr>
        <w:rPr>
          <w:sz w:val="18"/>
          <w:szCs w:val="18"/>
        </w:rPr>
      </w:pPr>
    </w:p>
    <w:p w14:paraId="04C530C3" w14:textId="694D3F51" w:rsidR="0089319F" w:rsidRDefault="0089319F" w:rsidP="00DD37B4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  <w:r w:rsidRPr="0089319F"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t>Findings</w:t>
      </w:r>
      <w:r w:rsidR="00E03C1F"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t>/Insights to Peer teams</w:t>
      </w:r>
    </w:p>
    <w:p w14:paraId="3D3A8095" w14:textId="5D1F7CF7" w:rsidR="0089319F" w:rsidRDefault="0089319F" w:rsidP="0089319F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Clean data by removing special characters from customer data.</w:t>
      </w:r>
    </w:p>
    <w:p w14:paraId="0E7155E9" w14:textId="41DD8D75" w:rsidR="0089319F" w:rsidRDefault="0089319F" w:rsidP="0089319F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Shipping table needs to merged with order data for optimized data model</w:t>
      </w:r>
    </w:p>
    <w:p w14:paraId="2E3E49EB" w14:textId="241CF3E6" w:rsidR="0089319F" w:rsidRDefault="0089319F" w:rsidP="0089319F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Transactions data is not available. Transactions are calculated based on assumption that orders are transactions. </w:t>
      </w:r>
    </w:p>
    <w:p w14:paraId="17D48B9B" w14:textId="0B345729" w:rsidR="007352C3" w:rsidRPr="00006227" w:rsidRDefault="007352C3" w:rsidP="0089319F">
      <w:pPr>
        <w:pStyle w:val="ListParagraph"/>
        <w:numPr>
          <w:ilvl w:val="0"/>
          <w:numId w:val="2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Also</w:t>
      </w:r>
      <w:r w:rsidR="005511F7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,</w:t>
      </w: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as a suggestion, Order </w:t>
      </w:r>
      <w:r w:rsidR="005511F7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d</w:t>
      </w: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ate, Shipping date and Delivery date can be added to the data model to provide more insights like “</w:t>
      </w:r>
      <w:r w:rsidR="00B51CD5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Shipped in Days</w:t>
      </w: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”</w:t>
      </w:r>
      <w:r w:rsidR="00B51CD5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and</w:t>
      </w: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“Delivered in Days”. Furthermore, it can be used to identify whether the delays are between order and shipping </w:t>
      </w:r>
      <w:r w:rsidR="005511F7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or Shipping and Delivery. This would help the organization to optimize </w:t>
      </w:r>
      <w:r w:rsidR="005911F4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their</w:t>
      </w:r>
      <w:r w:rsidR="005511F7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area of issue.</w:t>
      </w:r>
    </w:p>
    <w:p w14:paraId="722E6099" w14:textId="4ED55597" w:rsidR="0089319F" w:rsidRDefault="00006227" w:rsidP="0089319F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For </w:t>
      </w:r>
      <w:r w:rsidR="0089319F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Data Engineering team:</w:t>
      </w:r>
    </w:p>
    <w:p w14:paraId="3F79B021" w14:textId="2C8A964B" w:rsidR="0089319F" w:rsidRDefault="00E62F8A" w:rsidP="0089319F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Data analyst to c</w:t>
      </w:r>
      <w:r w:rsidR="0089319F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ollaborate and confirm the accuracy and availability of transactions data</w:t>
      </w: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 with data engineering team.</w:t>
      </w:r>
    </w:p>
    <w:p w14:paraId="3D744662" w14:textId="1458B8A3" w:rsidR="0089319F" w:rsidRDefault="0089319F" w:rsidP="0089319F">
      <w:pPr>
        <w:pStyle w:val="ListParagraph"/>
        <w:numPr>
          <w:ilvl w:val="0"/>
          <w:numId w:val="3"/>
        </w:num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Provide information about uncleaned customer data to remove special characters like “0”, “!” etc. from the data before loading it to reporting layer.</w:t>
      </w:r>
    </w:p>
    <w:p w14:paraId="5A0952C0" w14:textId="77777777" w:rsidR="00FD2AFE" w:rsidRDefault="00FD2AFE" w:rsidP="00FD2AFE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</w:p>
    <w:p w14:paraId="477E2075" w14:textId="77777777" w:rsidR="00D37F9C" w:rsidRDefault="00D37F9C" w:rsidP="00FD2AFE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</w:p>
    <w:p w14:paraId="50A767AC" w14:textId="472DEA30" w:rsidR="00FD2AFE" w:rsidRDefault="00FD2AFE" w:rsidP="00FD2AFE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lastRenderedPageBreak/>
        <w:t>I</w:t>
      </w:r>
      <w:r w:rsidRPr="00FD2AFE"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t>nsights to stakeholders</w:t>
      </w:r>
    </w:p>
    <w:p w14:paraId="7A146E5B" w14:textId="1BF96F2B" w:rsidR="00FD2AFE" w:rsidRDefault="00FD2AFE" w:rsidP="00FD2AFE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  <w:r w:rsidRPr="00FD2AFE"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drawing>
          <wp:inline distT="0" distB="0" distL="0" distR="0" wp14:anchorId="4B2A96F8" wp14:editId="26CD0623">
            <wp:extent cx="5731510" cy="3220720"/>
            <wp:effectExtent l="0" t="0" r="2540" b="0"/>
            <wp:docPr id="44838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829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D8E64" w14:textId="03623B7C" w:rsidR="00FD2AFE" w:rsidRPr="00FD2AFE" w:rsidRDefault="00FD2AFE" w:rsidP="00FD2AFE">
      <w:pPr>
        <w:rPr>
          <w:rStyle w:val="Strong"/>
          <w:rFonts w:ascii="Segoe UI" w:hAnsi="Segoe UI" w:cs="Segoe UI"/>
          <w:color w:val="252423"/>
          <w:sz w:val="24"/>
          <w:szCs w:val="24"/>
          <w:shd w:val="clear" w:color="auto" w:fill="FFFFFF"/>
        </w:rPr>
      </w:pPr>
      <w:r w:rsidRPr="00FD2AFE">
        <w:rPr>
          <w:rStyle w:val="Strong"/>
          <w:rFonts w:ascii="Segoe UI" w:hAnsi="Segoe UI" w:cs="Segoe UI"/>
          <w:color w:val="252423"/>
          <w:sz w:val="24"/>
          <w:szCs w:val="24"/>
          <w:shd w:val="clear" w:color="auto" w:fill="FFFFFF"/>
        </w:rPr>
        <w:t xml:space="preserve">Overall Summary </w:t>
      </w:r>
    </w:p>
    <w:p w14:paraId="2D702429" w14:textId="7C4A51F6" w:rsidR="00A95D98" w:rsidRDefault="00FD2AFE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FD2AFE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Summary button on top displays the summary of report. Click it again to hide the summary</w:t>
      </w:r>
      <w:r w:rsidR="00A95D98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 xml:space="preserve">. </w:t>
      </w:r>
    </w:p>
    <w:p w14:paraId="73ACCD9D" w14:textId="58C7C417" w:rsidR="00FD2AFE" w:rsidRDefault="00FD2AFE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FD2AFE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drawing>
          <wp:inline distT="0" distB="0" distL="0" distR="0" wp14:anchorId="02BA951B" wp14:editId="702845EA">
            <wp:extent cx="5731510" cy="325755"/>
            <wp:effectExtent l="0" t="0" r="2540" b="0"/>
            <wp:docPr id="1519909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092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9A67" w14:textId="623033E2" w:rsidR="00FD2AFE" w:rsidRDefault="006A1ADA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6A1ADA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drawing>
          <wp:inline distT="0" distB="0" distL="0" distR="0" wp14:anchorId="6E4354AB" wp14:editId="2461A176">
            <wp:extent cx="5731510" cy="908050"/>
            <wp:effectExtent l="0" t="0" r="2540" b="6350"/>
            <wp:docPr id="143785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851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611E" w14:textId="4A3751FD" w:rsidR="00A95D98" w:rsidRDefault="00A95D98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t>You can also see summary at each visual level by clicking “Smart Narrative” icon on top right corner of each visual.</w:t>
      </w:r>
    </w:p>
    <w:p w14:paraId="0C72C81C" w14:textId="46646CFB" w:rsidR="00A95D98" w:rsidRDefault="00A95D98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A95D98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drawing>
          <wp:inline distT="0" distB="0" distL="0" distR="0" wp14:anchorId="15B5C4DC" wp14:editId="11FDFA4B">
            <wp:extent cx="5731510" cy="2498090"/>
            <wp:effectExtent l="0" t="0" r="2540" b="0"/>
            <wp:docPr id="1952840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04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966D" w14:textId="2A33E39D" w:rsidR="00A95D98" w:rsidRDefault="00A95D98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A95D98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lastRenderedPageBreak/>
        <w:drawing>
          <wp:inline distT="0" distB="0" distL="0" distR="0" wp14:anchorId="23AFCC1D" wp14:editId="5E1A97B7">
            <wp:extent cx="5731510" cy="2642235"/>
            <wp:effectExtent l="0" t="0" r="2540" b="5715"/>
            <wp:docPr id="14863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3701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1AEC3" w14:textId="77777777" w:rsidR="00A95D98" w:rsidRDefault="00A95D98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</w:p>
    <w:p w14:paraId="004E716A" w14:textId="1F5336B9" w:rsidR="00A95D98" w:rsidRPr="00FD2AFE" w:rsidRDefault="00A95D98" w:rsidP="00FD2AFE">
      <w:pPr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</w:pPr>
      <w:r w:rsidRPr="00A95D98">
        <w:rPr>
          <w:rStyle w:val="Strong"/>
          <w:rFonts w:ascii="Segoe UI" w:hAnsi="Segoe UI" w:cs="Segoe UI"/>
          <w:color w:val="252423"/>
          <w:sz w:val="20"/>
          <w:szCs w:val="20"/>
          <w:shd w:val="clear" w:color="auto" w:fill="FFFFFF"/>
        </w:rPr>
        <w:drawing>
          <wp:inline distT="0" distB="0" distL="0" distR="0" wp14:anchorId="56671180" wp14:editId="104CFF27">
            <wp:extent cx="5731510" cy="2630170"/>
            <wp:effectExtent l="0" t="0" r="2540" b="0"/>
            <wp:docPr id="1835384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3842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FF180" w14:textId="77777777" w:rsidR="00FD2AFE" w:rsidRDefault="00FD2AFE" w:rsidP="00FD2AFE">
      <w:pPr>
        <w:numPr>
          <w:ilvl w:val="0"/>
          <w:numId w:val="4"/>
        </w:num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the total amount spent and the country for the Pending delivery status for each country.</w:t>
      </w:r>
    </w:p>
    <w:p w14:paraId="61A15F5E" w14:textId="4FB011D2" w:rsidR="00FD2AFE" w:rsidRDefault="00FD2AFE" w:rsidP="00FD2AFE">
      <w:p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 w:rsidRPr="00FD2AFE">
        <w:rPr>
          <w:i/>
          <w:color w:val="1D1C1D"/>
          <w:sz w:val="24"/>
          <w:szCs w:val="24"/>
        </w:rPr>
        <w:drawing>
          <wp:inline distT="0" distB="0" distL="0" distR="0" wp14:anchorId="30A877A3" wp14:editId="1AD63EBE">
            <wp:extent cx="5731510" cy="1335405"/>
            <wp:effectExtent l="0" t="0" r="2540" b="0"/>
            <wp:docPr id="148469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691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D3948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41954C01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48D7606A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40D62776" w14:textId="77777777" w:rsidR="00FD2AFE" w:rsidRDefault="00FD2AFE" w:rsidP="00EA007B">
      <w:p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</w:p>
    <w:p w14:paraId="28807E1D" w14:textId="77777777" w:rsidR="00FD2AFE" w:rsidRDefault="00FD2AFE" w:rsidP="00FD2AFE">
      <w:pPr>
        <w:numPr>
          <w:ilvl w:val="0"/>
          <w:numId w:val="4"/>
        </w:num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lastRenderedPageBreak/>
        <w:t>the total number of transactions, total quantity sold, and total amount spent for each customer, along with the product details.</w:t>
      </w:r>
    </w:p>
    <w:p w14:paraId="179F12E5" w14:textId="126A42C1" w:rsidR="00FD2AFE" w:rsidRDefault="00FD2AFE" w:rsidP="00FD2AFE">
      <w:pPr>
        <w:shd w:val="clear" w:color="auto" w:fill="FFFFFF"/>
        <w:spacing w:after="0" w:line="352" w:lineRule="auto"/>
        <w:ind w:left="360" w:right="-120"/>
        <w:jc w:val="both"/>
        <w:rPr>
          <w:i/>
          <w:color w:val="1D1C1D"/>
          <w:sz w:val="24"/>
          <w:szCs w:val="24"/>
        </w:rPr>
      </w:pPr>
      <w:r w:rsidRPr="00FD2AFE">
        <w:rPr>
          <w:i/>
          <w:color w:val="1D1C1D"/>
          <w:sz w:val="24"/>
          <w:szCs w:val="24"/>
        </w:rPr>
        <w:drawing>
          <wp:inline distT="0" distB="0" distL="0" distR="0" wp14:anchorId="118FAD73" wp14:editId="4FFDC541">
            <wp:extent cx="4124901" cy="6382641"/>
            <wp:effectExtent l="0" t="0" r="9525" b="0"/>
            <wp:docPr id="44005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501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A0E7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79854F63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5CBE1F42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25D0939F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3E75C2E9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48D128C8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45525806" w14:textId="77777777" w:rsidR="00FD2AFE" w:rsidRDefault="00FD2AFE" w:rsidP="00FD2AFE">
      <w:pPr>
        <w:shd w:val="clear" w:color="auto" w:fill="FFFFFF"/>
        <w:spacing w:after="0" w:line="352" w:lineRule="auto"/>
        <w:ind w:left="720" w:right="-120"/>
        <w:jc w:val="both"/>
        <w:rPr>
          <w:i/>
          <w:color w:val="1D1C1D"/>
          <w:sz w:val="24"/>
          <w:szCs w:val="24"/>
        </w:rPr>
      </w:pPr>
    </w:p>
    <w:p w14:paraId="6472E45E" w14:textId="77777777" w:rsidR="00FD2AFE" w:rsidRDefault="00FD2AFE" w:rsidP="00FD2AFE">
      <w:pPr>
        <w:numPr>
          <w:ilvl w:val="0"/>
          <w:numId w:val="4"/>
        </w:num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lastRenderedPageBreak/>
        <w:t>the maximum product purchased for each country.</w:t>
      </w:r>
    </w:p>
    <w:p w14:paraId="1967980A" w14:textId="13C4BFE5" w:rsidR="00FD2AFE" w:rsidRDefault="00FD2AFE" w:rsidP="00FD2AFE">
      <w:p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 w:rsidRPr="00FD2AFE">
        <w:rPr>
          <w:i/>
          <w:color w:val="1D1C1D"/>
          <w:sz w:val="24"/>
          <w:szCs w:val="24"/>
        </w:rPr>
        <w:drawing>
          <wp:inline distT="0" distB="0" distL="0" distR="0" wp14:anchorId="7E026C02" wp14:editId="4B5189B4">
            <wp:extent cx="5731510" cy="1711325"/>
            <wp:effectExtent l="0" t="0" r="2540" b="3175"/>
            <wp:docPr id="113110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107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F14" w14:textId="77777777" w:rsidR="00FD2AFE" w:rsidRDefault="00FD2AFE" w:rsidP="00FD2AFE">
      <w:pPr>
        <w:numPr>
          <w:ilvl w:val="0"/>
          <w:numId w:val="4"/>
        </w:num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the most purchased product based on the age category less than 30 and above 30.</w:t>
      </w:r>
    </w:p>
    <w:p w14:paraId="5799271A" w14:textId="375044E0" w:rsidR="00FD2AFE" w:rsidRDefault="00FD2AFE" w:rsidP="00FD2AFE">
      <w:p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 w:rsidRPr="00FD2AFE">
        <w:rPr>
          <w:i/>
          <w:color w:val="1D1C1D"/>
          <w:sz w:val="24"/>
          <w:szCs w:val="24"/>
        </w:rPr>
        <w:drawing>
          <wp:inline distT="0" distB="0" distL="0" distR="0" wp14:anchorId="1D6F115B" wp14:editId="3DC04856">
            <wp:extent cx="5731510" cy="1722755"/>
            <wp:effectExtent l="0" t="0" r="2540" b="0"/>
            <wp:docPr id="858082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823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7FF71" w14:textId="77777777" w:rsidR="00FD2AFE" w:rsidRDefault="00FD2AFE" w:rsidP="00FD2AFE">
      <w:pPr>
        <w:numPr>
          <w:ilvl w:val="0"/>
          <w:numId w:val="4"/>
        </w:numPr>
        <w:shd w:val="clear" w:color="auto" w:fill="FFFFFF"/>
        <w:spacing w:after="0" w:line="352" w:lineRule="auto"/>
        <w:ind w:right="-120"/>
        <w:jc w:val="both"/>
        <w:rPr>
          <w:i/>
          <w:color w:val="1D1C1D"/>
          <w:sz w:val="24"/>
          <w:szCs w:val="24"/>
        </w:rPr>
      </w:pPr>
      <w:r>
        <w:rPr>
          <w:i/>
          <w:color w:val="1D1C1D"/>
          <w:sz w:val="24"/>
          <w:szCs w:val="24"/>
        </w:rPr>
        <w:t>the country that had minimum transactions and sales amount.</w:t>
      </w:r>
    </w:p>
    <w:p w14:paraId="554D5E1A" w14:textId="135447D0" w:rsidR="00FD2AFE" w:rsidRPr="00FD2AFE" w:rsidRDefault="00FD2AFE" w:rsidP="00FD2AFE">
      <w:pPr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</w:pPr>
      <w:r w:rsidRPr="00FD2AFE">
        <w:rPr>
          <w:rStyle w:val="Strong"/>
          <w:rFonts w:ascii="Segoe UI" w:hAnsi="Segoe UI" w:cs="Segoe UI"/>
          <w:color w:val="252423"/>
          <w:sz w:val="28"/>
          <w:szCs w:val="28"/>
          <w:shd w:val="clear" w:color="auto" w:fill="FFFFFF"/>
        </w:rPr>
        <w:drawing>
          <wp:inline distT="0" distB="0" distL="0" distR="0" wp14:anchorId="2353A459" wp14:editId="5AD49D22">
            <wp:extent cx="2172003" cy="1371791"/>
            <wp:effectExtent l="0" t="0" r="0" b="0"/>
            <wp:docPr id="1031099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09916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AFE" w:rsidRPr="00FD2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085C3E"/>
    <w:multiLevelType w:val="hybridMultilevel"/>
    <w:tmpl w:val="A07ADD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CC0B05"/>
    <w:multiLevelType w:val="multilevel"/>
    <w:tmpl w:val="03727A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AF34682"/>
    <w:multiLevelType w:val="hybridMultilevel"/>
    <w:tmpl w:val="B282BA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22619"/>
    <w:multiLevelType w:val="hybridMultilevel"/>
    <w:tmpl w:val="1CE60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710599">
    <w:abstractNumId w:val="2"/>
  </w:num>
  <w:num w:numId="2" w16cid:durableId="1233616047">
    <w:abstractNumId w:val="3"/>
  </w:num>
  <w:num w:numId="3" w16cid:durableId="772752463">
    <w:abstractNumId w:val="0"/>
  </w:num>
  <w:num w:numId="4" w16cid:durableId="5511204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B4"/>
    <w:rsid w:val="00006227"/>
    <w:rsid w:val="00243073"/>
    <w:rsid w:val="002A05DE"/>
    <w:rsid w:val="005511F7"/>
    <w:rsid w:val="005911F4"/>
    <w:rsid w:val="006A1ADA"/>
    <w:rsid w:val="006C40E8"/>
    <w:rsid w:val="007352C3"/>
    <w:rsid w:val="007414DD"/>
    <w:rsid w:val="0089319F"/>
    <w:rsid w:val="00A95D98"/>
    <w:rsid w:val="00B51CD5"/>
    <w:rsid w:val="00D1426E"/>
    <w:rsid w:val="00D37F9C"/>
    <w:rsid w:val="00DD37B4"/>
    <w:rsid w:val="00E03C1F"/>
    <w:rsid w:val="00E62F8A"/>
    <w:rsid w:val="00E81B85"/>
    <w:rsid w:val="00EA007B"/>
    <w:rsid w:val="00FD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CEEF5"/>
  <w15:chartTrackingRefBased/>
  <w15:docId w15:val="{56789112-0F5C-49CC-B7A2-2D1DA3A9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37B4"/>
    <w:rPr>
      <w:b/>
      <w:bCs/>
    </w:rPr>
  </w:style>
  <w:style w:type="paragraph" w:styleId="ListParagraph">
    <w:name w:val="List Paragraph"/>
    <w:basedOn w:val="Normal"/>
    <w:uiPriority w:val="34"/>
    <w:qFormat/>
    <w:rsid w:val="00893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Navjeet Singh</dc:creator>
  <cp:keywords/>
  <dc:description/>
  <cp:lastModifiedBy>Navjeet Singh</cp:lastModifiedBy>
  <cp:revision>17</cp:revision>
  <dcterms:created xsi:type="dcterms:W3CDTF">2024-05-02T05:36:00Z</dcterms:created>
  <dcterms:modified xsi:type="dcterms:W3CDTF">2024-05-02T07:24:00Z</dcterms:modified>
</cp:coreProperties>
</file>