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Які конкретні задачі планували вирішувати за допомогою цієї бібліотеки?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Створення діалогово вікна. Малювання базових геометричних фігур, тексту.  Можливість працювати з картинками. Обробка різних подій від користувача.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CUDA</w:t>
      </w:r>
    </w:p>
    <w:p w:rsidR="00000000" w:rsidDel="00000000" w:rsidP="00000000" w:rsidRDefault="00000000" w:rsidRPr="00000000" w14:paraId="00000005">
      <w:pPr>
        <w:ind w:left="0" w:firstLine="720"/>
        <w:rPr/>
      </w:pPr>
      <w:r w:rsidDel="00000000" w:rsidR="00000000" w:rsidRPr="00000000">
        <w:rPr>
          <w:rtl w:val="0"/>
        </w:rPr>
        <w:t xml:space="preserve">Можливість запускати код не тільки на головному процесорі, а також на додадкових</w:t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rtl w:val="0"/>
        </w:rPr>
        <w:t xml:space="preserve">девайсах (відеокарта)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Чому було обрано саме цю бібліотеку, а не аналоги?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Доволі популярна бібліотека. Open-source бібліотека. Низький поріг 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  <w:t xml:space="preserve">входження. Хороша документація.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CUDA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Низький поріг входження. Треба ознайомитись з принципом роботи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найпопулярніших відеокарт у світі.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3. Наскільки просто та зрозуміло було отримати, встановити, налаштувати та почати використовувати цю бібліотеку?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Це залежить від компілятора. На MinGW компіляторі все запрацювало з першого разу. На MSVC були деякі труднощі, які підкорились лише через декілька днів. Але якщо в цілому, дуже легке підключення. Присутня можливість зібрати бібліотеку, завдяки CMakeLists.txt, що дуже полегшує роботу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CUDA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Оскільки це не зовсім бібліотека, а розширення на с++, то треба було встановити компілятор для цієї штуки. Встановлення проходить легко, як будь-який додадок (далі, далі … встановити). Але прикро, що він йде на зв’язку з MSVC. Це обмежую програміста у виборі та можливому переході на інший інструментарій.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4. Наскільки зрозумілою та корисною була документація бібліотеки?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Дуже зрозуміла документація. Та дуже классно, що документація прописана у самих хедерах, що доволі зручно. Не потрібно шукати щось в браузері, просто клікаєшь по тому що тобі потрібно і все. Та ще іноді трапляються приклади коду у хедєрах.</w:t>
      </w:r>
    </w:p>
    <w:p w:rsidR="00000000" w:rsidDel="00000000" w:rsidP="00000000" w:rsidRDefault="00000000" w:rsidRPr="00000000" w14:paraId="0000001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CUDA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Документацію не читав, тому сказати не можу. Деяку інформацію підкреслив з stackoverflow та деяких відео на YouTube. Мені цього було достатньо, тому необхідності в документації не було.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5. Наскільки було зрозуміло, як саме використовувати бібліотеку, які класи/методи/функції використовувати для вирішення поставлених задач?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Доволі все зрозуміло та інтуїтивно розумієш що до чого. Порівняно з Qt це щось :)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6. Наскільки зручно було використовувати бібліотеку, чи не треба було писати багато надлишкового коду?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Використовувати зручно. Бібліотека дуже юзер френдлі, тому коду менше бути просто не може :)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7. Наскільки зрозумілою була поведінка класів/методів/функцій з бібліотеки?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Поведінка передбачена. Якщо щось було не так, це вже по моїй вині. Про помилки бібліотека повідомляє, тому з цим проблем не має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8. Наскільки зрозумілою була взаємодія між різними класами/методами/функціями цієї бібліотеки, а також взаємодія між бібліотекою та власним кодом?</w:t>
      </w:r>
    </w:p>
    <w:p w:rsidR="00000000" w:rsidDel="00000000" w:rsidP="00000000" w:rsidRDefault="00000000" w:rsidRPr="00000000" w14:paraId="0000002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Доволі зрозумілою. Взаємодія між власним кодом та бібліотечним була на високому рівні. Прочитав пару сторінок з книги про SFML, подивився як треба правильно писати та офіційній сторінці на GitHub, і як структурувати код у мене в голові відклалося.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NVIDIA CUDA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Прикро, що не завжди можна використовувати елементи ООП. Та не має підтримки с++17 та с++20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9. Чи виникали якісь проблеми з використанням бібліотеки? Чи вдалось їх вирішити, як саме?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