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URL SHORTENER API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0EA5E9"/>
          <w:sz w:val="36"/>
          <w:szCs w:val="36"/>
        </w:rPr>
        <w:t xml:space="preserve">Complete Postman Testing Guide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From Setup to Full Coverage — Every Endpoint, Every Edge Case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0EA5E9" w:sz="4"/>
              <w:start w:val="single" w:color="0EA5E9" w:sz="4"/>
              <w:bottom w:val="single" w:color="0EA5E9" w:sz="4"/>
              <w:end w:val="single" w:color="0EA5E9" w:sz="4"/>
            </w:tcBorders>
            <w:shd w:fill="F0F9FF" w:val="clear"/>
            <w:tcMar>
              <w:top w:type="dxa" w:w="100"/>
              <w:start w:type="dxa" w:w="80"/>
              <w:bottom w:type="dxa" w:w="100"/>
              <w:end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Version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v1.0.0</w:t>
            </w:r>
          </w:p>
        </w:tc>
        <w:tc>
          <w:tcPr>
            <w:tcW w:type="dxa" w:w="2520"/>
            <w:tcBorders>
              <w:top w:val="single" w:color="0EA5E9" w:sz="4"/>
              <w:start w:val="single" w:color="0EA5E9" w:sz="4"/>
              <w:bottom w:val="single" w:color="0EA5E9" w:sz="4"/>
              <w:end w:val="single" w:color="0EA5E9" w:sz="4"/>
            </w:tcBorders>
            <w:shd w:fill="F0F9FF" w:val="clear"/>
            <w:tcMar>
              <w:top w:type="dxa" w:w="100"/>
              <w:start w:type="dxa" w:w="80"/>
              <w:bottom w:type="dxa" w:w="100"/>
              <w:end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Base URL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520"/>
            <w:tcBorders>
              <w:top w:val="single" w:color="0EA5E9" w:sz="4"/>
              <w:start w:val="single" w:color="0EA5E9" w:sz="4"/>
              <w:bottom w:val="single" w:color="0EA5E9" w:sz="4"/>
              <w:end w:val="single" w:color="0EA5E9" w:sz="4"/>
            </w:tcBorders>
            <w:shd w:fill="F0F9FF" w:val="clear"/>
            <w:tcMar>
              <w:top w:type="dxa" w:w="100"/>
              <w:start w:type="dxa" w:w="80"/>
              <w:bottom w:type="dxa" w:w="100"/>
              <w:end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Tests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 Scenarios</w:t>
            </w:r>
          </w:p>
        </w:tc>
        <w:tc>
          <w:tcPr>
            <w:tcW w:type="dxa" w:w="2520"/>
            <w:tcBorders>
              <w:top w:val="single" w:color="0EA5E9" w:sz="4"/>
              <w:start w:val="single" w:color="0EA5E9" w:sz="4"/>
              <w:bottom w:val="single" w:color="0EA5E9" w:sz="4"/>
              <w:end w:val="single" w:color="0EA5E9" w:sz="4"/>
            </w:tcBorders>
            <w:shd w:fill="F0F9FF" w:val="clear"/>
            <w:tcMar>
              <w:top w:type="dxa" w:w="100"/>
              <w:start w:type="dxa" w:w="80"/>
              <w:bottom w:type="dxa" w:w="100"/>
              <w:end w:type="dxa" w:w="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16"/>
                <w:szCs w:val="16"/>
              </w:rPr>
              <w:t xml:space="preserve">Coverage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100% Endpoints</w:t>
            </w:r>
          </w:p>
        </w:tc>
      </w:tr>
    </w:tbl>
    <w:p>
      <w:pPr>
        <w:spacing w:before="0"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0EA5E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 1 — Setting Up Postman from Scratch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  Download &amp; Install Postman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Go to https://www.postman.com/downloads and download the desktop app for your OS (Windows, macOS, or Linux). The desktop app is required — the web version cannot call localhost APIs.</w:t>
      </w:r>
    </w:p>
    <w:p>
      <w:pPr>
        <w:pBdr>
          <w:top w:val="single" w:color="854D0E" w:sz="8"/>
          <w:left w:val="single" w:color="854D0E" w:sz="18"/>
        </w:pBdr>
        <w:shd w:fill="FEF9C3" w:val="clear"/>
        <w:spacing w:before="40" w:after="0"/>
        <w:ind w:left="120"/>
      </w:pPr>
      <w:r>
        <w:rPr>
          <w:rFonts w:ascii="Arial" w:cs="Arial" w:eastAsia="Arial" w:hAnsi="Arial"/>
          <w:b/>
          <w:bCs/>
          <w:color w:val="854D0E"/>
          <w:sz w:val="18"/>
          <w:szCs w:val="18"/>
        </w:rPr>
        <w:t xml:space="preserve">Why desktop, not web?</w:t>
      </w:r>
    </w:p>
    <w:p>
      <w:pPr>
        <w:pBdr>
          <w:top w:val="none" w:color="FFFFFF" w:sz="0"/>
          <w:left w:val="single" w:color="854D0E" w:sz="18"/>
        </w:pBdr>
        <w:shd w:fill="FEF9C3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The web version of Postman runs in a browser sandbox that blocks requests to localhost.</w:t>
      </w:r>
    </w:p>
    <w:p>
      <w:pPr>
        <w:pBdr>
          <w:top w:val="none" w:color="FFFFFF" w:sz="0"/>
          <w:left w:val="single" w:color="854D0E" w:sz="18"/>
          <w:bottom w:val="single" w:color="854D0E" w:sz="8"/>
        </w:pBdr>
        <w:shd w:fill="FEF9C3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Always use the desktop app when testing local APIs.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1.2  Create a New Collection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A Collection groups all your API requests together, lets you share them as a team, and lets you run them in sequence with the Collection Runner.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Steps to create the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Postman desktop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Collections</w:t>
      </w:r>
      <w:r>
        <w:rPr>
          <w:rFonts w:ascii="Arial" w:cs="Arial" w:eastAsia="Arial" w:hAnsi="Arial"/>
          <w:sz w:val="20"/>
          <w:szCs w:val="20"/>
        </w:rPr>
        <w:t xml:space="preserve"> (sidebar, left) →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 it: </w:t>
      </w:r>
      <w:r>
        <w:rPr>
          <w:rFonts w:ascii="Courier New" w:cs="Courier New" w:eastAsia="Courier New" w:hAnsi="Courier New"/>
          <w:b w:val="false"/>
          <w:bCs w:val="false"/>
          <w:color w:val="1E40AF"/>
          <w:sz w:val="18"/>
          <w:szCs w:val="18"/>
        </w:rPr>
        <w:t xml:space="preserve">URL Shortener API — Full Test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Create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1.3  Create the Environment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Environments store reusable variables (like BASE_URL) so you never hardcode values inside request URLs. They also let you switch between local, staging, and production with one click.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Steps to create the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Environments</w:t>
      </w:r>
      <w:r>
        <w:rPr>
          <w:rFonts w:ascii="Arial" w:cs="Arial" w:eastAsia="Arial" w:hAnsi="Arial"/>
          <w:sz w:val="20"/>
          <w:szCs w:val="20"/>
        </w:rPr>
        <w:t xml:space="preserve"> (left sidebar, globe icon)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Name it: </w:t>
      </w:r>
      <w:r>
        <w:rPr>
          <w:rFonts w:ascii="Courier New" w:cs="Courier New" w:eastAsia="Courier New" w:hAnsi="Courier New"/>
          <w:b w:val="false"/>
          <w:bCs w:val="false"/>
          <w:color w:val="1E40AF"/>
          <w:sz w:val="18"/>
          <w:szCs w:val="18"/>
        </w:rPr>
        <w:t xml:space="preserve">URL Shortener —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each variable from the table below: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8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Value</w:t>
            </w:r>
          </w:p>
        </w:tc>
        <w:tc>
          <w:tcPr>
            <w:tcW w:type="dxa" w:w="46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BASE_URL</w:t>
            </w:r>
          </w:p>
        </w:tc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http://localhost:3000</w:t>
            </w:r>
          </w:p>
        </w:tc>
        <w:tc>
          <w:tcPr>
            <w:tcW w:type="dxa" w:w="46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Root URL of your running API server</w:t>
            </w:r>
          </w:p>
        </w:tc>
      </w:tr>
      <w:tr>
        <w:tc>
          <w:tcPr>
            <w:tcW w:type="dxa" w:w="24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SHORT_CODE</w:t>
            </w:r>
          </w:p>
        </w:tc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(auto-set by script)</w:t>
            </w:r>
          </w:p>
        </w:tc>
        <w:tc>
          <w:tcPr>
            <w:tcW w:type="dxa" w:w="46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Saved automatically after first shorten</w:t>
            </w:r>
          </w:p>
        </w:tc>
      </w:tr>
      <w:tr>
        <w:tc>
          <w:tcPr>
            <w:tcW w:type="dxa" w:w="24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CUSTOM_CODE</w:t>
            </w:r>
          </w:p>
        </w:tc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mylink-demo</w:t>
            </w:r>
          </w:p>
        </w:tc>
        <w:tc>
          <w:tcPr>
            <w:tcW w:type="dxa" w:w="46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Vanity alias for custom code tests</w:t>
            </w:r>
          </w:p>
        </w:tc>
      </w:tr>
      <w:tr>
        <w:tc>
          <w:tcPr>
            <w:tcW w:type="dxa" w:w="24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FUTURE_DATE</w:t>
            </w:r>
          </w:p>
        </w:tc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2027-12-31T23:59:59Z</w:t>
            </w:r>
          </w:p>
        </w:tc>
        <w:tc>
          <w:tcPr>
            <w:tcW w:type="dxa" w:w="46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8601 future date for expiry tests</w:t>
            </w:r>
          </w:p>
        </w:tc>
      </w:tr>
      <w:tr>
        <w:tc>
          <w:tcPr>
            <w:tcW w:type="dxa" w:w="24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user-abc-123</w:t>
            </w:r>
          </w:p>
        </w:tc>
        <w:tc>
          <w:tcPr>
            <w:tcW w:type="dxa" w:w="46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Sample user ID for attribution tests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</w:t>
      </w:r>
      <w:r>
        <w:rPr>
          <w:rFonts w:ascii="Arial" w:cs="Arial" w:eastAsia="Arial" w:hAnsi="Arial"/>
          <w:sz w:val="20"/>
          <w:szCs w:val="20"/>
        </w:rPr>
        <w:t xml:space="preserve"> → then select </w:t>
      </w:r>
      <w:r>
        <w:rPr>
          <w:rFonts w:ascii="Courier New" w:cs="Courier New" w:eastAsia="Courier New" w:hAnsi="Courier New"/>
          <w:b w:val="false"/>
          <w:bCs w:val="false"/>
          <w:color w:val="1E40AF"/>
          <w:sz w:val="18"/>
          <w:szCs w:val="18"/>
        </w:rPr>
        <w:t xml:space="preserve">URL Shortener — Local</w:t>
      </w:r>
      <w:r>
        <w:rPr>
          <w:rFonts w:ascii="Arial" w:cs="Arial" w:eastAsia="Arial" w:hAnsi="Arial"/>
          <w:sz w:val="20"/>
          <w:szCs w:val="20"/>
        </w:rPr>
        <w:t xml:space="preserve"> from the environment dropdown (top-right corner of Postman)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1.4  Critical Global Settings</w:t>
      </w:r>
    </w:p>
    <w:p>
      <w:pPr>
        <w:pBdr>
          <w:top w:val="single" w:color="991B1B" w:sz="8"/>
          <w:left w:val="single" w:color="991B1B" w:sz="18"/>
        </w:pBdr>
        <w:shd w:fill="FEE2E2" w:val="clear"/>
        <w:spacing w:before="40" w:after="0"/>
        <w:ind w:left="12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IMPORTANT — Turn off automatic redirect following</w:t>
      </w:r>
    </w:p>
    <w:p>
      <w:pPr>
        <w:pBdr>
          <w:top w:val="none" w:color="FFFFFF" w:sz="0"/>
          <w:left w:val="single" w:color="991B1B" w:sz="1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Postman → Settings (gear icon, top-right) → General tab</w:t>
      </w:r>
    </w:p>
    <w:p>
      <w:pPr>
        <w:pBdr>
          <w:top w:val="none" w:color="FFFFFF" w:sz="0"/>
          <w:left w:val="single" w:color="991B1B" w:sz="1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Find: "Automatically follow redirects" → switch it OFF</w:t>
      </w:r>
    </w:p>
    <w:p>
      <w:pPr>
        <w:pBdr>
          <w:top w:val="none" w:color="FFFFFF" w:sz="0"/>
          <w:left w:val="single" w:color="991B1B" w:sz="1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991B1B" w:sz="1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Why: The redirect endpoint returns 302. If Postman follows it automatically,</w:t>
      </w:r>
    </w:p>
    <w:p>
      <w:pPr>
        <w:pBdr>
          <w:top w:val="none" w:color="FFFFFF" w:sz="0"/>
          <w:left w:val="single" w:color="991B1B" w:sz="1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you will see the destination page HTML instead of the 302 response headers.</w:t>
      </w:r>
    </w:p>
    <w:p>
      <w:pPr>
        <w:pBdr>
          <w:top w:val="none" w:color="FFFFFF" w:sz="0"/>
          <w:left w:val="single" w:color="991B1B" w:sz="18"/>
          <w:bottom w:val="single" w:color="991B1B" w:sz="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You need to see the raw 302 to verify Location, X-Short-Code, Cache-Control.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Other settings to configure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SSL Certificate Verification</w:t>
      </w:r>
      <w:r>
        <w:rPr>
          <w:rFonts w:ascii="Arial" w:cs="Arial" w:eastAsia="Arial" w:hAnsi="Arial"/>
          <w:sz w:val="20"/>
          <w:szCs w:val="20"/>
        </w:rPr>
        <w:t xml:space="preserve"> — OFF (for local http://)  Postman → Settings → General → SSL certificate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Timeout</w:t>
      </w:r>
      <w:r>
        <w:rPr>
          <w:rFonts w:ascii="Arial" w:cs="Arial" w:eastAsia="Arial" w:hAnsi="Arial"/>
          <w:sz w:val="20"/>
          <w:szCs w:val="20"/>
        </w:rPr>
        <w:t xml:space="preserve"> — set to 30000ms (30 seconds) for slow DB startup situations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Content-Type</w:t>
      </w:r>
      <w:r>
        <w:rPr>
          <w:rFonts w:ascii="Arial" w:cs="Arial" w:eastAsia="Arial" w:hAnsi="Arial"/>
          <w:sz w:val="20"/>
          <w:szCs w:val="20"/>
        </w:rPr>
        <w:t xml:space="preserve"> — on every POST request: Headers tab → Add: Key=Content-Type, Value=application/json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1.5  Start the Application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Before running any test, make sure all services are running. Open a terminal and run:</w:t>
      </w:r>
    </w:p>
    <w:p>
      <w:pPr>
        <w:pBdr>
          <w:top w:val="single" w:color="CBD5E1" w:sz="6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Option A: Docker Compose (recommended)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docker-compose up -d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Wait ~20 seconds for PostgreSQL to initialize, then check: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docker-compose ps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Option B: Manual (requires local PostgreSQL + Redis)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install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npx prisma migrate deploy</w:t>
      </w:r>
    </w:p>
    <w:p>
      <w:pPr>
        <w:pBdr>
          <w:top w:val="none" w:color="FFFFFF" w:sz="0"/>
          <w:left w:val="single" w:color="CBD5E1" w:sz="12"/>
          <w:bottom w:val="single" w:color="CBD5E1" w:sz="6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run dev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Verify everything is up by running the Health Check request first (Test 1). All three services must show "healthy" before proceeding.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1.6  How to Add a Request to the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your collection name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Add a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the HTTP method from the dropdown (GET / POST /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the URL using environment variables: </w:t>
      </w:r>
      <w:r>
        <w:rPr>
          <w:rFonts w:ascii="Courier New" w:cs="Courier New" w:eastAsia="Courier New" w:hAnsi="Courier New"/>
          <w:b w:val="false"/>
          <w:bCs w:val="false"/>
          <w:color w:val="1E40AF"/>
          <w:sz w:val="18"/>
          <w:szCs w:val="18"/>
        </w:rPr>
        <w:t xml:space="preserve">{{BASE_URL}}/shorten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POST requests: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Body → raw → JSON</w:t>
      </w:r>
      <w:r>
        <w:rPr>
          <w:rFonts w:ascii="Arial" w:cs="Arial" w:eastAsia="Arial" w:hAnsi="Arial"/>
          <w:sz w:val="20"/>
          <w:szCs w:val="20"/>
        </w:rPr>
        <w:t xml:space="preserve"> → paste the JSON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test assertions: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</w:t>
      </w:r>
      <w:r>
        <w:rPr>
          <w:rFonts w:ascii="Arial" w:cs="Arial" w:eastAsia="Arial" w:hAnsi="Arial"/>
          <w:sz w:val="20"/>
          <w:szCs w:val="20"/>
        </w:rPr>
        <w:t xml:space="preserve"> tab → paste the test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</w:t>
      </w:r>
      <w:r>
        <w:rPr>
          <w:rFonts w:ascii="Arial" w:cs="Arial" w:eastAsia="Arial" w:hAnsi="Arial"/>
          <w:sz w:val="20"/>
          <w:szCs w:val="20"/>
        </w:rPr>
        <w:t xml:space="preserve"> → drag into your collection folder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 2 — Complete Test Requests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Run these 11 tests in order. Tests 1–6 are the happy path. Tests 7–11 are error and edge cases.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HTTP status code reference for this guide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CFCE7" w:val="clear"/>
            <w:tcMar>
              <w:top w:type="dxa" w:w="60"/>
              <w:start w:type="dxa" w:w="40"/>
              <w:bottom w:type="dxa" w:w="60"/>
              <w:end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200 OK</w:t>
            </w:r>
          </w:p>
        </w:tc>
        <w:tc>
          <w:tcPr>
            <w:tcW w:type="dxa" w:w="144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CCFBF1" w:val="clear"/>
            <w:tcMar>
              <w:top w:type="dxa" w:w="60"/>
              <w:start w:type="dxa" w:w="40"/>
              <w:bottom w:type="dxa" w:w="60"/>
              <w:end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201 Created</w:t>
            </w:r>
          </w:p>
        </w:tc>
        <w:tc>
          <w:tcPr>
            <w:tcW w:type="dxa" w:w="144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BEAFE" w:val="clear"/>
            <w:tcMar>
              <w:top w:type="dxa" w:w="60"/>
              <w:start w:type="dxa" w:w="40"/>
              <w:bottom w:type="dxa" w:w="60"/>
              <w:end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302 Redirect</w:t>
            </w:r>
          </w:p>
        </w:tc>
        <w:tc>
          <w:tcPr>
            <w:tcW w:type="dxa" w:w="144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EDD5" w:val="clear"/>
            <w:tcMar>
              <w:top w:type="dxa" w:w="60"/>
              <w:start w:type="dxa" w:w="40"/>
              <w:bottom w:type="dxa" w:w="60"/>
              <w:end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400 Bad Req</w:t>
            </w:r>
          </w:p>
        </w:tc>
        <w:tc>
          <w:tcPr>
            <w:tcW w:type="dxa" w:w="144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EE2E2" w:val="clear"/>
            <w:tcMar>
              <w:top w:type="dxa" w:w="60"/>
              <w:start w:type="dxa" w:w="40"/>
              <w:bottom w:type="dxa" w:w="60"/>
              <w:end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144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EDE9FE" w:val="clear"/>
            <w:tcMar>
              <w:top w:type="dxa" w:w="60"/>
              <w:start w:type="dxa" w:w="40"/>
              <w:bottom w:type="dxa" w:w="60"/>
              <w:end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409 Conflict</w:t>
            </w:r>
          </w:p>
        </w:tc>
        <w:tc>
          <w:tcPr>
            <w:tcW w:type="dxa" w:w="144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EF9C3" w:val="clear"/>
            <w:tcMar>
              <w:top w:type="dxa" w:w="60"/>
              <w:start w:type="dxa" w:w="40"/>
              <w:bottom w:type="dxa" w:w="60"/>
              <w:end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410 Gone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01  Health Check — Verify All Services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Run this first before anything else. Confirms the Node.js API, PostgreSQL database, Redis cache, and BullMQ analytics queue are all reachable and healthy.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{{BASE_URL}}/health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Headers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None required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200 OK (503 if a service is down)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Expected Response — 200 OK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"status": "healthy",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"timestamp": "2025-03-20T10:00:00.000Z",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"version": "1.0.0",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"uptime": 3600,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"services":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"database": "healthy",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"cache": "healthy",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"queue": "healthy"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Response when a service is DOWN — 503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"status": "unhealthy",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"services":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"database": "unhealthy",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"cache": "healthy",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"queue": "healthy"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 (paste into Tests tab)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is 200', () =&gt; pm.response.to.have.status(200));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pm.test('All services are healthy',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body = pm.response.json();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pm.expect(body.status).to.eql('healthy');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pm.expect(body.services.database).to.eql('healthy');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pm.expect(body.services.cache).to.eql('healthy');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pm.expect(body.services.queue).to.eql('healthy');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pm.test('Uptime is a positive number',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pm.expect(pm.response.json().uptime).to.be.a('number').above(0);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pm.test('Response time is under 500ms',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pm.expect(pm.response.responseTime).to.be.below(500);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Also test these sub-endpoints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Expected Response</w:t>
            </w:r>
          </w:p>
        </w:tc>
      </w:tr>
      <w:tr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/health/live</w:t>
            </w:r>
          </w:p>
        </w:tc>
        <w:tc>
          <w:tcPr>
            <w:tcW w:type="dxa" w:w="7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Kubernetes liveness probe — 200 {"status":"alive","timestamp":"..."} — does NOT check dependencies</w:t>
            </w:r>
          </w:p>
        </w:tc>
      </w:tr>
      <w:tr>
        <w:tc>
          <w:tcPr>
            <w:tcW w:type="dxa" w:w="3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/health/ready</w:t>
            </w:r>
          </w:p>
        </w:tc>
        <w:tc>
          <w:tcPr>
            <w:tcW w:type="dxa" w:w="7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Kubernetes readiness probe — 200 if ready, 503 if dependencies unhealthy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02  Shorten URL — Basic (Happy Path)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 core URL shortening endpoint. Takes a long URL and returns a 7-character short code. The test script auto-saves the shortCode to your environment variable for use in all subsequent tests.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 type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raw → JSON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201 Created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Request Body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"url": "https://www.systeminterview.com/q=chatsystem&amp;c=loggedin&amp;v=v3&amp;l=long"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Expected Response — 201 Created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true,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"data":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"shortUrl": "http://localhost:3000/004c9G0",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"shortCode": "004c9G0",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"originalUrl": "https://www.systeminterview.com/q=chatsystem&amp;c=loggedin&amp;v=v3&amp;l=long",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"expiresAt": null,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"createdAt": "2025-03-20T10:00:00.000Z"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201 Created', () =&gt; pm.response.to.have.status(201));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pm.test('Response body has correct shape',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body = pm.response.json();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pm.expect(body.success).to.be.true;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pm.expect(body.data.shortCode).to.be.a('string').with.length.above(0);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pm.expect(body.data.shortUrl).to.include('localhost:3000');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pm.expect(body.data.originalUrl).to.be.a('string');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pm.expect(body.data.createdAt).to.be.a('string');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pm.expect(body.data.expiresAt).to.be.null;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Auto-save the shortCode for use in redirect, stats, and delete tests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shortCode = pm.response.json().data.shortCode;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pm.environment.set('SHORT_CODE', shortCode);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console.log('SHORT_CODE saved:', shortCode);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pm.test('SHORT_CODE is saved to environment',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pm.expect(pm.environment.get('SHORT_CODE')).to.not.be.empty;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pm.test('shortUrl contains the shortCode',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d = pm.response.json().data;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pm.expect(d.shortUrl).to.include(d.shortCode);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03  Shorten URL — Custom Code + Expiry + User ID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Tests all optional fields together: vanity alias (customCode), expiry date (expiresAt), and user attribution (userId). This is the full request shape.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201 Created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Request Body — Full with all optional fields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"url": "https://github.com/your-org/url-shortener/releases/tag/v1.0.0",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"customCode": "mylink-demo",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"expiresAt": "2027-12-31T23:59:59Z",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"userId": "user-abc-123"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Field Validation Rules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Values</w:t>
            </w:r>
          </w:p>
        </w:tc>
      </w:tr>
      <w:tr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url</w:t>
            </w:r>
          </w:p>
        </w:tc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Required. http:// or https:// only. Max 2048 chars.</w:t>
            </w:r>
          </w:p>
        </w:tc>
        <w:tc>
          <w:tcPr>
            <w:tcW w:type="dxa" w:w="5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https://example.com/long/path?q=1</w:t>
            </w:r>
          </w:p>
        </w:tc>
      </w:tr>
      <w:tr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customCode</w:t>
            </w:r>
          </w:p>
        </w:tc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Optional. 3–16 chars. a-z A-Z 0-9 - _ only. No spaces.</w:t>
            </w:r>
          </w:p>
        </w:tc>
        <w:tc>
          <w:tcPr>
            <w:tcW w:type="dxa" w:w="5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mylink, my-promo-2025, launch_v2</w:t>
            </w:r>
          </w:p>
        </w:tc>
      </w:tr>
      <w:tr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expiresAt</w:t>
            </w:r>
          </w:p>
        </w:tc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Optional. ISO 8601 datetime. Must be in the future.</w:t>
            </w:r>
          </w:p>
        </w:tc>
        <w:tc>
          <w:tcPr>
            <w:tcW w:type="dxa" w:w="5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2027-06-15T00:00:00Z</w:t>
            </w:r>
          </w:p>
        </w:tc>
      </w:tr>
      <w:tr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userId</w:t>
            </w:r>
          </w:p>
        </w:tc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Optional. String up to 255 chars. For user attribution.</w:t>
            </w:r>
          </w:p>
        </w:tc>
        <w:tc>
          <w:tcPr>
            <w:tcW w:type="dxa" w:w="5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user-123, auth0|abc, usr_xyz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201 Created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true,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"data":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"shortUrl": "http://localhost:3000/mylink-demo",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"shortCode": "mylink-demo",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"originalUrl": "https://github.com/your-org/url-shortener/releases/tag/v1.0.0",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"expiresAt": "2027-12-31T23:59:59.000Z",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"createdAt": "2025-03-20T10:00:00.000Z"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201', () =&gt; pm.response.to.have.status(201));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pm.test('Custom code is preserved',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d = pm.response.json().data;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pm.expect(d.shortCode).to.eql('mylink-demo');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pm.expect(d.shortUrl).to.include('mylink-demo');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pm.test('ExpiresAt is set correctly',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exp = pm.response.json().data.expiresAt;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pm.expect(exp).to.not.be.null;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pm.expect(new Date(exp).getFullYear()).to.eql(2027);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04  Redirect — Follow Short URL (302)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 hot path: resolves a short code and issues a 302 redirect to the original URL. This is the highest-traffic endpoint (~11,600 requests/second in production). Also triggers the async analytics pipeline.</w:t>
      </w:r>
    </w:p>
    <w:p>
      <w:pPr>
        <w:pBdr>
          <w:top w:val="single" w:color="991B1B" w:sz="8"/>
          <w:left w:val="single" w:color="991B1B" w:sz="18"/>
        </w:pBdr>
        <w:shd w:fill="FEE2E2" w:val="clear"/>
        <w:spacing w:before="40" w:after="0"/>
        <w:ind w:left="12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Setting: Disable redirect following BEFORE running this test</w:t>
      </w:r>
    </w:p>
    <w:p>
      <w:pPr>
        <w:pBdr>
          <w:top w:val="none" w:color="FFFFFF" w:sz="0"/>
          <w:left w:val="single" w:color="991B1B" w:sz="1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Postman → Settings (gear icon) → General → Automatically follow redirects → OFF</w:t>
      </w:r>
    </w:p>
    <w:p>
      <w:pPr>
        <w:pBdr>
          <w:top w:val="none" w:color="FFFFFF" w:sz="0"/>
          <w:left w:val="single" w:color="991B1B" w:sz="1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Without this, Postman silently follows the 302 and shows the destination page.</w:t>
      </w:r>
    </w:p>
    <w:p>
      <w:pPr>
        <w:pBdr>
          <w:top w:val="none" w:color="FFFFFF" w:sz="0"/>
          <w:left w:val="single" w:color="991B1B" w:sz="18"/>
          <w:bottom w:val="single" w:color="991B1B" w:sz="8"/>
        </w:pBdr>
        <w:shd w:fill="FEE2E2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You will miss the Location header, X-Short-Code header, and Cache-Control.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{{BASE_URL}}/{{SHORT_CODE}}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Run Test 02 first so {{SHORT_CODE}} is set in the environment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302 Found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302 Found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There is no response body on a 302. Everything is in the headers: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Header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 / 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Location</w:t>
            </w:r>
          </w:p>
        </w:tc>
        <w:tc>
          <w:tcPr>
            <w:tcW w:type="dxa" w:w="7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full original URL — e.g. https://www.systeminterview.com/q=chatsystem...</w:t>
            </w:r>
          </w:p>
        </w:tc>
      </w:tr>
      <w:tr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X-Short-Code</w:t>
            </w:r>
          </w:p>
        </w:tc>
        <w:tc>
          <w:tcPr>
            <w:tcW w:type="dxa" w:w="7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short code used — matches {{SHORT_CODE}} env variable</w:t>
            </w:r>
          </w:p>
        </w:tc>
      </w:tr>
      <w:tr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Cache-Control</w:t>
            </w:r>
          </w:p>
        </w:tc>
        <w:tc>
          <w:tcPr>
            <w:tcW w:type="dxa" w:w="7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no-store, no-cache, must-revalidate — ensures every visit is tracked</w:t>
            </w:r>
          </w:p>
        </w:tc>
      </w:tr>
      <w:tr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X-Request-ID</w:t>
            </w:r>
          </w:p>
        </w:tc>
        <w:tc>
          <w:tcPr>
            <w:tcW w:type="dxa" w:w="7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 UUID for distributed tracing — unique per request</w:t>
            </w:r>
          </w:p>
        </w:tc>
      </w:tr>
      <w:tr>
        <w:tc>
          <w:tcPr>
            <w:tcW w:type="dxa" w:w="2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X-Powered-By</w:t>
            </w:r>
          </w:p>
        </w:tc>
        <w:tc>
          <w:tcPr>
            <w:tcW w:type="dxa" w:w="7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present (Helmet removes it for security)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is 302 Found', () =&gt; pm.response.to.have.status(302));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pm.test('Location header points to original URL',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loc = pm.response.headers.get('Location');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pm.expect(loc).to.not.be.empty;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pm.expect(loc).to.match(/^https?:\/\//);  // starts with http(s)://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pm.test('X-Short-Code header matches env SHORT_CODE',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code = pm.response.headers.get('X-Short-Code');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pm.expect(code).to.eql(pm.environment.get('SHORT_CODE'));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pm.test('Cache-Control prevents browser caching',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pm.expect(pm.response.headers.get('Cache-Control')).to.include('no-store');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pm.test('X-Request-ID is present for tracing',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pm.expect(pm.response.headers.get('X-Request-ID')).to.not.be.empty;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pm.test('X-Powered-By is NOT exposed (security)',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pm.expect(pm.response.headers.get('X-Powered-By')).to.be.null;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Also test the custom code redirect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{{BASE_URL}}/mylink-demo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302 Found — Location: https://github.com/your-org/url-shortener/releases/tag/v1.0.0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05  Get URL Analytics &amp; Statistics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Returns click count, creation time, expiry, and the 20 most recent click events with device type and country data. The clickCount is updated asynchronously by the BullMQ worker — wait 1–2 seconds after hitting the redirect before checking stats.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{{BASE_URL}}/stats/{{SHORT_CODE}}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Run Test 04 (redirect) at least once first to generate a click event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200 OK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200 OK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true,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"data":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"shortCode": "004c9G0",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"originalUrl": "https://www.systeminterview.com/q=chatsystem&amp;c=loggedin&amp;v=v3&amp;l=long",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"clickCount": "3",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"createdAt": "2025-03-20T10:00:00.000Z",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"expiresAt": null,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"recentClicks": [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"clickedAt": "2025-03-20T10:05:22.000Z",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"country": null,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"device": "desktop"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},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"clickedAt": "2025-03-20T10:04:10.000Z",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"country": null,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"device": "bot"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]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40AF" w:sz="8"/>
          <w:left w:val="single" w:color="1E40AF" w:sz="18"/>
        </w:pBdr>
        <w:shd w:fill="DBEAFE" w:val="clear"/>
        <w:spacing w:before="40" w:after="0"/>
        <w:ind w:left="12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Why is clickCount a string and not a number?</w:t>
      </w:r>
    </w:p>
    <w:p>
      <w:pPr>
        <w:pBdr>
          <w:top w:val="none" w:color="FFFFFF" w:sz="0"/>
          <w:left w:val="single" w:color="1E40AF" w:sz="18"/>
        </w:pBdr>
        <w:shd w:fill="DBEAFE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PostgreSQL stores clickCount as BIGINT (64-bit integer). JavaScript's JSON.stringify()</w:t>
      </w:r>
    </w:p>
    <w:p>
      <w:pPr>
        <w:pBdr>
          <w:top w:val="none" w:color="FFFFFF" w:sz="0"/>
          <w:left w:val="single" w:color="1E40AF" w:sz="18"/>
        </w:pBdr>
        <w:shd w:fill="DBEAFE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cannot safely represent 64-bit integers as numbers (max safe integer is 2^53-1).</w:t>
      </w:r>
    </w:p>
    <w:p>
      <w:pPr>
        <w:pBdr>
          <w:top w:val="none" w:color="FFFFFF" w:sz="0"/>
          <w:left w:val="single" w:color="1E40AF" w:sz="18"/>
        </w:pBdr>
        <w:shd w:fill="DBEAFE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The API serializes BigInt values as strings to avoid precision loss at scale.</w:t>
      </w:r>
    </w:p>
    <w:p>
      <w:pPr>
        <w:pBdr>
          <w:top w:val="none" w:color="FFFFFF" w:sz="0"/>
          <w:left w:val="single" w:color="1E40AF" w:sz="18"/>
          <w:bottom w:val="single" w:color="1E40AF" w:sz="8"/>
        </w:pBdr>
        <w:shd w:fill="DBEAFE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Parse it with: parseInt(response.data.clickCount, 10)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200', () =&gt; pm.response.to.have.status(200));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pm.test('Stats body has correct structure',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d = pm.response.json().data;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pm.expect(d.shortCode).to.be.a('string');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pm.expect(d.originalUrl).to.be.a('string');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pm.expect(d.clickCount).to.be.a('string');  // BigInt serialized as string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pm.expect(d.recentClicks).to.be.an('array');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pm.expect(d.createdAt).to.be.a('string');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pm.test('clickCount is non-negative integer',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count = parseInt(pm.response.json().data.clickCount, 10);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pm.expect(count).to.be.at.least(0);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pm.test('Each click event has required fields',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clicks = pm.response.json().data.recentClicks;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clicks.forEach(c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pm.expect(c.clickedAt).to.be.a('string');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pm.expect(c).to.have.property('device');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pm.expect(c).to.have.property('country');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06  Deactivate (Soft-Delete) URL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Marks the URL as inactive (isActive=false) and evicts it from the Redis cache. The record is preserved in the database for analytics. After this, any redirect attempt returns 410 Gone.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DELETE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{{BASE_URL}}/{{SHORT_CODE}}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200 OK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What to test next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Immediately run Test 10 (redirect deactivated URL) to confirm 410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200 OK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true,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"message": "Short URL '004c9G0' has been deactivated"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200', () =&gt; pm.response.to.have.status(200));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pm.test('Success flag is true',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pm.expect(pm.response.json().success).to.be.true;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pm.test('Message contains the short code',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pm.expect(pm.response.json().message)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.to.include(pm.environment.get('SHORT_CODE'));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pm.test('Response time is under 1000ms',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pm.expect(pm.response.responseTime).to.be.below(1000);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 3 — Error Cases &amp; Edge Cases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These tests verify the API correctly rejects bad input and returns structured error responses. Run all of these in addition to the happy-path tests.</w:t>
      </w:r>
    </w:p>
    <w:p>
      <w:pPr>
        <w:pBdr>
          <w:top w:val="single" w:color="1E3A5F" w:sz="4"/>
          <w:left w:val="single" w:color="991B1B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07  Error — Invalid URL (No Scheme)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A URL without http:// or https:// scheme must be rejected with a descriptive validation error.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400 Bad Request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VALIDATION_ERROR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Request Body — INVALID (no scheme)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"url": "example.com/no-scheme-here"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Also test these other invalid URL formats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 URL to test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should be rejected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"not a url at all"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a URL — no structure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"ftp://files.example.com/file.zip"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FTP scheme not in allowlist (http, https only)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"javascript://alert(xss)"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JavaScript scheme — XSS vector, blocked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"file:///etc/passwd"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File scheme — path traversal, blocked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"data:text/html,&lt;script&gt;alert(1)&lt;/script&gt;"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 URI — injection vector, blocked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"http://localhost/internal"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Localhost — SSRF protection (production mode)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"http://192.168.1.1/private"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Private IP range — SSRF protection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""  (empty string)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Required field — must not be empty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(omit url field entirely)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Required field — missing key</w:t>
            </w:r>
          </w:p>
        </w:tc>
      </w:tr>
      <w:tr>
        <w:tc>
          <w:tcPr>
            <w:tcW w:type="dxa" w:w="4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5"/>
                <w:szCs w:val="15"/>
              </w:rPr>
              <w:t xml:space="preserve">"https://" + "a".repeat(2050)</w:t>
            </w:r>
          </w:p>
        </w:tc>
        <w:tc>
          <w:tcPr>
            <w:tcW w:type="dxa" w:w="6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Exceeds 2048 character max length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400 Bad Request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false,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"error":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"code": "VALIDATION_ERROR",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"message": "Validation failed",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"details": [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"field": "url",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"message": "URL must be valid and use one of: http, https"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]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400', () =&gt; pm.response.to.have.status(400));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pm.test('Error code is VALIDATION_ERROR',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pm.expect(pm.response.json().error.code).to.eql('VALIDATION_ERROR');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pm.test('success is false',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pm.expect(pm.response.json().success).to.be.false;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pm.test('details array points to url field',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details = pm.response.json().error.details;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pm.expect(details).to.be.an('array').with.length.above(0);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pm.expect(details[0].field).to.eql('url');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08  Error — Invalid Custom Code Format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 customCode field has strict format rules. Test each of these to verify the validator catches all invalid formats.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400 Bad Request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2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customCode value to test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error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6"/>
                <w:szCs w:val="16"/>
              </w:rPr>
              <w:t xml:space="preserve">"ab"</w:t>
            </w:r>
          </w:p>
        </w:tc>
        <w:tc>
          <w:tcPr>
            <w:tcW w:type="dxa" w:w="2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min length</w:t>
            </w:r>
          </w:p>
        </w:tc>
        <w:tc>
          <w:tcPr>
            <w:tcW w:type="dxa" w:w="4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Less than 3 characters</w:t>
            </w:r>
          </w:p>
        </w:tc>
      </w:tr>
      <w:tr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6"/>
                <w:szCs w:val="16"/>
              </w:rPr>
              <w:t xml:space="preserve">"this-is-way-too-long-code-123"</w:t>
            </w:r>
          </w:p>
        </w:tc>
        <w:tc>
          <w:tcPr>
            <w:tcW w:type="dxa" w:w="2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max length</w:t>
            </w:r>
          </w:p>
        </w:tc>
        <w:tc>
          <w:tcPr>
            <w:tcW w:type="dxa" w:w="4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More than 16 characters</w:t>
            </w:r>
          </w:p>
        </w:tc>
      </w:tr>
      <w:tr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6"/>
                <w:szCs w:val="16"/>
              </w:rPr>
              <w:t xml:space="preserve">"my code"</w:t>
            </w:r>
          </w:p>
        </w:tc>
        <w:tc>
          <w:tcPr>
            <w:tcW w:type="dxa" w:w="2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invalid chars</w:t>
            </w:r>
          </w:p>
        </w:tc>
        <w:tc>
          <w:tcPr>
            <w:tcW w:type="dxa" w:w="4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Contains a space</w:t>
            </w:r>
          </w:p>
        </w:tc>
      </w:tr>
      <w:tr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6"/>
                <w:szCs w:val="16"/>
              </w:rPr>
              <w:t xml:space="preserve">"my/code"</w:t>
            </w:r>
          </w:p>
        </w:tc>
        <w:tc>
          <w:tcPr>
            <w:tcW w:type="dxa" w:w="2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invalid chars</w:t>
            </w:r>
          </w:p>
        </w:tc>
        <w:tc>
          <w:tcPr>
            <w:tcW w:type="dxa" w:w="4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Contains forward slash</w:t>
            </w:r>
          </w:p>
        </w:tc>
      </w:tr>
      <w:tr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6"/>
                <w:szCs w:val="16"/>
              </w:rPr>
              <w:t xml:space="preserve">"my.code"</w:t>
            </w:r>
          </w:p>
        </w:tc>
        <w:tc>
          <w:tcPr>
            <w:tcW w:type="dxa" w:w="2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invalid chars</w:t>
            </w:r>
          </w:p>
        </w:tc>
        <w:tc>
          <w:tcPr>
            <w:tcW w:type="dxa" w:w="4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Contains a period</w:t>
            </w:r>
          </w:p>
        </w:tc>
      </w:tr>
      <w:tr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6"/>
                <w:szCs w:val="16"/>
              </w:rPr>
              <w:t xml:space="preserve">"my@code"</w:t>
            </w:r>
          </w:p>
        </w:tc>
        <w:tc>
          <w:tcPr>
            <w:tcW w:type="dxa" w:w="2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invalid chars</w:t>
            </w:r>
          </w:p>
        </w:tc>
        <w:tc>
          <w:tcPr>
            <w:tcW w:type="dxa" w:w="4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Contains @ symbol</w:t>
            </w:r>
          </w:p>
        </w:tc>
      </w:tr>
      <w:tr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6"/>
                <w:szCs w:val="16"/>
              </w:rPr>
              <w:t xml:space="preserve">"my code!"</w:t>
            </w:r>
          </w:p>
        </w:tc>
        <w:tc>
          <w:tcPr>
            <w:tcW w:type="dxa" w:w="2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invalid chars</w:t>
            </w:r>
          </w:p>
        </w:tc>
        <w:tc>
          <w:tcPr>
            <w:tcW w:type="dxa" w:w="4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Contains special chars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Sample Request Body (too short — 2 chars)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"url": "https://example.com",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"customCode": "ab"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09  Error — Custom Code Already Taken (409 Conflict)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Run Test 03 first to create mylink-demo. Then run this request immediately after with a different URL but the same customCode. The server must return 409 Conflict.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Run Test 03 first to create mylink-demo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Request Body — Same customCode as Test 03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"url": "https://completely-different-url.com/some/other/page",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"customCode": "mylink-demo"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409 Conflict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false,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"error":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"code": "CONFLICT",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"message": "Short code 'mylink-demo' is already taken"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409 Conflict', () =&gt; pm.response.to.have.status(409));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pm.test('Error code is CONFLICT',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pm.expect(pm.response.json().error.code).to.eql('CONFLICT');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pm.test('Message names the taken code',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pm.expect(pm.response.json().error.message).to.include('mylink-demo');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10  Error — Redirect After Deactivation (410 Gone)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After running Test 06 (deactivate), any redirect on the same short code must return 410 Gone. This also proves the Redis cache was properly invalidated — if the old URL were still cached, this would incorrectly return 302.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{{BASE_URL}}/{{SHORT_CODE}}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Must run Test 06 (DELETE) before this test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410 Gone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What this proves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DB soft-delete worked AND Redis cache was invalidated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410 Gone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false,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"error":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"code": "GONE",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"message": "Short URL has expired"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410 Gone', () =&gt; pm.response.to.have.status(410));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pm.test('Error code is GONE',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pm.expect(pm.response.json().error.code).to.eql('GONE');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pm.test('success is false',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pm.expect(pm.response.json().success).to.be.false;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E3A5F" w:sz="4"/>
          <w:left w:val="single" w:color="0EA5E9" w:sz="24"/>
          <w:bottom w:val="single" w:color="1E3A5F" w:sz="4"/>
          <w:right w:val="single" w:color="1E3A5F" w:sz="4"/>
        </w:pBdr>
        <w:shd w:fill="1E3A5F" w:val="clear"/>
        <w:spacing w:before="28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TEST 11  Error — Unknown Short Code (404 Not Found)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A short code that was never created returns 404 Not Found with a structured error body.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{{BASE_URL}}/doesnotexist999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404 Not Found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404 Not Found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false,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"error":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"code": "NOT_FOUND",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"message": "Short URL 'doesnotexist999' not found"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Also test stats for unknown code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{{BASE_URL}}/stats/doesnotexist999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404 Not Found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Postman Test Script</w:t>
      </w:r>
    </w:p>
    <w:p>
      <w:pPr>
        <w:pBdr>
          <w:top w:val="single" w:color="BBF7D0" w:sz="6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pm.test('Status 404', () =&gt; pm.response.to.have.status(404));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pm.test('NOT_FOUND error code',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pm.expect(pm.response.json().error.code).to.eql('NOT_FOUND');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pm.test('Message mentions the short code', () =&gt; {</w:t>
      </w:r>
    </w:p>
    <w:p>
      <w:pPr>
        <w:pBdr>
          <w:top w:val="none" w:color="FFFFFF" w:sz="0"/>
          <w:left w:val="single" w:color="BBF7D0" w:sz="12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pm.expect(pm.response.json().error.message).to.include('doesnotexist999');</w:t>
      </w:r>
    </w:p>
    <w:p>
      <w:pPr>
        <w:pBdr>
          <w:top w:val="none" w:color="FFFFFF" w:sz="0"/>
          <w:left w:val="single" w:color="BBF7D0" w:sz="12"/>
          <w:bottom w:val="single" w:color="BBF7D0" w:sz="6"/>
          <w:right w:val="single" w:color="BBF7D0" w:sz="6"/>
        </w:pBdr>
        <w:shd w:fill="F0FDF4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 4 — Additional Tests &amp; Rate Limiting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4.1  Past Expiry Date Validation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 expiresAt field must be a future datetime. A past date must be rejected with 400.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400 Bad Request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Request Body — past expiresAt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"url": "https://example.com/some-page",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"expiresAt": "2020-01-01T00:00:00Z"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false,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"error":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"code": "VALIDATION_ERROR",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"message": "Validation failed",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"details": [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{ "field": "expiresAt", "message": "expiresAt must be in the future"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]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4.2  Rate Limiting Test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 shorten endpoint is limited to 10 requests per minute per IP address. After 10 requests in quick succession, the 11th must return 429.</w:t>
      </w:r>
    </w:p>
    <w:p>
      <w:pPr>
        <w:pBdr>
          <w:top w:val="single" w:color="9A3412" w:sz="8"/>
          <w:left w:val="single" w:color="9A3412" w:sz="18"/>
        </w:pBdr>
        <w:shd w:fill="FFEDD5" w:val="clear"/>
        <w:spacing w:before="40" w:after="0"/>
        <w:ind w:left="120"/>
      </w:pPr>
      <w:r>
        <w:rPr>
          <w:rFonts w:ascii="Arial" w:cs="Arial" w:eastAsia="Arial" w:hAnsi="Arial"/>
          <w:b/>
          <w:bCs/>
          <w:color w:val="9A3412"/>
          <w:sz w:val="18"/>
          <w:szCs w:val="18"/>
        </w:rPr>
        <w:t xml:space="preserve">How to test rate limiting in Postman</w:t>
      </w:r>
    </w:p>
    <w:p>
      <w:pPr>
        <w:pBdr>
          <w:top w:val="none" w:color="FFFFFF" w:sz="0"/>
          <w:left w:val="single" w:color="9A3412" w:sz="18"/>
        </w:pBdr>
        <w:shd w:fill="FFEDD5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1. In Postman, open the Collection Runner (click the Run button on your collection)</w:t>
      </w:r>
    </w:p>
    <w:p>
      <w:pPr>
        <w:pBdr>
          <w:top w:val="none" w:color="FFFFFF" w:sz="0"/>
          <w:left w:val="single" w:color="9A3412" w:sz="18"/>
        </w:pBdr>
        <w:shd w:fill="FFEDD5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2. Select only the 'Shorten URL — Basic' request</w:t>
      </w:r>
    </w:p>
    <w:p>
      <w:pPr>
        <w:pBdr>
          <w:top w:val="none" w:color="FFFFFF" w:sz="0"/>
          <w:left w:val="single" w:color="9A3412" w:sz="18"/>
        </w:pBdr>
        <w:shd w:fill="FFEDD5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3. Set Iterations to 15, Delay to 0ms</w:t>
      </w:r>
    </w:p>
    <w:p>
      <w:pPr>
        <w:pBdr>
          <w:top w:val="none" w:color="FFFFFF" w:sz="0"/>
          <w:left w:val="single" w:color="9A3412" w:sz="18"/>
          <w:bottom w:val="single" w:color="9A3412" w:sz="8"/>
        </w:pBdr>
        <w:shd w:fill="FFEDD5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4. Click Run — the first 10 will return 201, iterations 11–15 will return 429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429 Too Many Requests (after 10 requests in 60 seconds)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Rate Limit Header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RateLimit-Limit: 10, RateLimit-Remaining: 0, RateLimit-Reset: &lt;timestamp&gt;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 — 429 Too Many Requests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false,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"error":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"code": "RATE_LIMIT_EXCEEDED",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"message": "You can only shorten 10 URLs per minute."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4.3  Large Payload (10KB+ Body)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The server rejects request bodies over 10KB to prevent memory exhaustion attacks.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{{BASE_URL}}/shorten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A JSON object with a url field containing 11,000+ characters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413 Payload Too Large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to generate a large body in Postman Pre-request Script</w:t>
      </w:r>
    </w:p>
    <w:p>
      <w:pPr>
        <w:pBdr>
          <w:top w:val="single" w:color="CBD5E1" w:sz="6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Pre-request Script tab: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bigUrl = 'https://example.com/' + 'a'.repeat(11000);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pm.variables.set('BIG_URL', bigUrl);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CBD5E1" w:sz="12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Then in the Body tab use:</w:t>
      </w:r>
    </w:p>
    <w:p>
      <w:pPr>
        <w:pBdr>
          <w:top w:val="none" w:color="FFFFFF" w:sz="0"/>
          <w:left w:val="single" w:color="CBD5E1" w:sz="12"/>
          <w:bottom w:val="single" w:color="CBD5E1" w:sz="6"/>
          <w:right w:val="single" w:color="CBD5E1" w:sz="6"/>
        </w:pBdr>
        <w:shd w:fill="F1F5F9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{ "url": "{{BIG_URL}}" }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4.4  Unknown Route (404 from Router)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URL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{{BASE_URL}}/api/v1/this-does-not-exist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Expected Status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404 Not Found</w:t>
            </w:r>
          </w:p>
        </w:tc>
      </w:tr>
      <w:tr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78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NOT_FOUND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Response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"success": false,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"error": {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"code": "NOT_FOUND",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"message": "Route GET /api/v1/this-does-not-exist not found"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pBdr>
          <w:top w:val="none" w:color="FFFFFF" w:sz="0"/>
          <w:left w:val="single" w:color="CBD5E1" w:sz="12"/>
        </w:pBdr>
        <w:shd w:fill="F8FAFC" w:val="clear"/>
        <w:spacing w:before="0" w:after="0"/>
        <w:ind w:left="12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4.5  Security Headers Check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Helmet.js injects security headers on every response. Verify these are present on a normal response.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Header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35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X-Content-Type-Options</w:t>
            </w:r>
          </w:p>
        </w:tc>
        <w:tc>
          <w:tcPr>
            <w:tcW w:type="dxa" w:w="65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nosniff</w:t>
            </w:r>
          </w:p>
        </w:tc>
      </w:tr>
      <w:tr>
        <w:tc>
          <w:tcPr>
            <w:tcW w:type="dxa" w:w="35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X-Frame-Options</w:t>
            </w:r>
          </w:p>
        </w:tc>
        <w:tc>
          <w:tcPr>
            <w:tcW w:type="dxa" w:w="65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DENY</w:t>
            </w:r>
          </w:p>
        </w:tc>
      </w:tr>
      <w:tr>
        <w:tc>
          <w:tcPr>
            <w:tcW w:type="dxa" w:w="35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X-XSS-Protection</w:t>
            </w:r>
          </w:p>
        </w:tc>
        <w:tc>
          <w:tcPr>
            <w:tcW w:type="dxa" w:w="65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0 (modern browsers use CSP instead)</w:t>
            </w:r>
          </w:p>
        </w:tc>
      </w:tr>
      <w:tr>
        <w:tc>
          <w:tcPr>
            <w:tcW w:type="dxa" w:w="35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Strict-Transport-Security</w:t>
            </w:r>
          </w:p>
        </w:tc>
        <w:tc>
          <w:tcPr>
            <w:tcW w:type="dxa" w:w="65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max-age=31536000; includeSubDomains</w:t>
            </w:r>
          </w:p>
        </w:tc>
      </w:tr>
      <w:tr>
        <w:tc>
          <w:tcPr>
            <w:tcW w:type="dxa" w:w="35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Content-Security-Policy</w:t>
            </w:r>
          </w:p>
        </w:tc>
        <w:tc>
          <w:tcPr>
            <w:tcW w:type="dxa" w:w="65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default-src 'self' (present)</w:t>
            </w:r>
          </w:p>
        </w:tc>
      </w:tr>
      <w:tr>
        <w:tc>
          <w:tcPr>
            <w:tcW w:type="dxa" w:w="35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X-Powered-By</w:t>
            </w:r>
          </w:p>
        </w:tc>
        <w:tc>
          <w:tcPr>
            <w:tcW w:type="dxa" w:w="65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NOT present — Helmet removes it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 5 — Running the Full Suite Automatically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5.1  Collection Runner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Run all 11 tests in sequence with one click using the Collection Runner.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Right-click your collection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the order matches the list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Delay between requests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1500ms</w:t>
      </w:r>
      <w:r>
        <w:rPr>
          <w:rFonts w:ascii="Arial" w:cs="Arial" w:eastAsia="Arial" w:hAnsi="Arial"/>
          <w:sz w:val="20"/>
          <w:szCs w:val="20"/>
        </w:rPr>
        <w:t xml:space="preserve"> — this gives the BullMQ analytics worker time to process click events before you check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Uncheck</w:t>
      </w:r>
      <w:r>
        <w:rPr>
          <w:rFonts w:ascii="Arial" w:cs="Arial" w:eastAsia="Arial" w:hAnsi="Arial"/>
          <w:sz w:val="20"/>
          <w:szCs w:val="20"/>
        </w:rPr>
        <w:t xml:space="preserve"> any requests you do not want in this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 URL Shortener API — Full Test Suite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Recommended execution order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80"/>
        <w:gridCol w:w="3360"/>
        <w:gridCol w:w="192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Name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01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GET /health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02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Shorten URL (basic)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POST /shorten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201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03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Shorten URL (custom + expiry)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POST /shorten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201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04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Redirect (auto-generated code)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GET /{{SHORT_CODE}}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302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04b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Redirect (custom code)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GET /mylink-demo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302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05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Stats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GET /stats/{{SHORT_CODE}}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06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Deactivate URL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DELETE /{{SHORT_CODE}}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07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Invalid URL (no scheme)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POST /shorten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08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Invalid custom code format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POST /shorten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09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Duplicate custom code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POST /shorten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409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10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Redirect deactivated URL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GET /{{SHORT_CODE}}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410</w:t>
            </w:r>
          </w:p>
        </w:tc>
      </w:tr>
      <w:tr>
        <w:tc>
          <w:tcPr>
            <w:tcW w:type="dxa" w:w="7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11</w:t>
            </w:r>
          </w:p>
        </w:tc>
        <w:tc>
          <w:tcPr>
            <w:tcW w:type="dxa" w:w="40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Unknown short code</w:t>
            </w:r>
          </w:p>
        </w:tc>
        <w:tc>
          <w:tcPr>
            <w:tcW w:type="dxa" w:w="336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GET /doesnotexist</w:t>
            </w:r>
          </w:p>
        </w:tc>
        <w:tc>
          <w:tcPr>
            <w:tcW w:type="dxa" w:w="192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404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5.2  Interpreting Results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After the runner completes, each test shows a green pass or red fail badge.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green</w:t>
      </w:r>
      <w:r>
        <w:rPr>
          <w:rFonts w:ascii="Arial" w:cs="Arial" w:eastAsia="Arial" w:hAnsi="Arial"/>
          <w:sz w:val="20"/>
          <w:szCs w:val="20"/>
        </w:rPr>
        <w:t xml:space="preserve"> — your API is working correctly end-to-end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01 fails</w:t>
      </w:r>
      <w:r>
        <w:rPr>
          <w:rFonts w:ascii="Arial" w:cs="Arial" w:eastAsia="Arial" w:hAnsi="Arial"/>
          <w:sz w:val="20"/>
          <w:szCs w:val="20"/>
        </w:rPr>
        <w:t xml:space="preserve"> — Docker containers are not running. Run: docker-compose up -d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04 shows 200 instead of 302</w:t>
      </w:r>
      <w:r>
        <w:rPr>
          <w:rFonts w:ascii="Arial" w:cs="Arial" w:eastAsia="Arial" w:hAnsi="Arial"/>
          <w:sz w:val="20"/>
          <w:szCs w:val="20"/>
        </w:rPr>
        <w:t xml:space="preserve"> — Postman is following redirects. Disable in Settings → General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05 shows clickCount: "0"</w:t>
      </w:r>
      <w:r>
        <w:rPr>
          <w:rFonts w:ascii="Arial" w:cs="Arial" w:eastAsia="Arial" w:hAnsi="Arial"/>
          <w:sz w:val="20"/>
          <w:szCs w:val="20"/>
        </w:rPr>
        <w:t xml:space="preserve"> — The BullMQ worker is slow. Increase the runner delay to 3000ms and re-run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09 shows 201 instead of 409</w:t>
      </w:r>
      <w:r>
        <w:rPr>
          <w:rFonts w:ascii="Arial" w:cs="Arial" w:eastAsia="Arial" w:hAnsi="Arial"/>
          <w:sz w:val="20"/>
          <w:szCs w:val="20"/>
        </w:rPr>
        <w:t xml:space="preserve"> — Test 03 did not run first, so mylink-demo does not exist yet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10 shows 302 instead of 410</w:t>
      </w:r>
      <w:r>
        <w:rPr>
          <w:rFonts w:ascii="Arial" w:cs="Arial" w:eastAsia="Arial" w:hAnsi="Arial"/>
          <w:sz w:val="20"/>
          <w:szCs w:val="20"/>
        </w:rPr>
        <w:t xml:space="preserve"> — Redis cache was not invalidated. Check that the DELETE request in Test 06 returned 200</w:t>
      </w:r>
    </w:p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5.3  Environment Variable Flow Diagram</w:t>
      </w:r>
    </w:p>
    <w:p>
      <w:pPr>
        <w:pBdr>
          <w:top w:val="single" w:color="166534" w:sz="8"/>
          <w:left w:val="single" w:color="166534" w:sz="18"/>
        </w:pBdr>
        <w:shd w:fill="DCFCE7" w:val="clear"/>
        <w:spacing w:before="40" w:after="0"/>
        <w:ind w:left="12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How SHORT_CODE flows through the test suite</w:t>
      </w:r>
    </w:p>
    <w:p>
      <w:pPr>
        <w:pBdr>
          <w:top w:val="none" w:color="FFFFFF" w:sz="0"/>
          <w:left w:val="single" w:color="166534" w:sz="1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Test 02 POST /shorten  →  saves shortCode to env as SHORT_CODE</w:t>
      </w:r>
    </w:p>
    <w:p>
      <w:pPr>
        <w:pBdr>
          <w:top w:val="none" w:color="FFFFFF" w:sz="0"/>
          <w:left w:val="single" w:color="166534" w:sz="1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Test 04 GET /{{SHORT_CODE}}  →  reads SHORT_CODE from env → 302 redirect</w:t>
      </w:r>
    </w:p>
    <w:p>
      <w:pPr>
        <w:pBdr>
          <w:top w:val="none" w:color="FFFFFF" w:sz="0"/>
          <w:left w:val="single" w:color="166534" w:sz="1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Test 05 GET /stats/{{SHORT_CODE}}  →  reads SHORT_CODE → returns analytics</w:t>
      </w:r>
    </w:p>
    <w:p>
      <w:pPr>
        <w:pBdr>
          <w:top w:val="none" w:color="FFFFFF" w:sz="0"/>
          <w:left w:val="single" w:color="166534" w:sz="1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Test 06 DELETE /{{SHORT_CODE}}  →  reads SHORT_CODE → deactivates URL</w:t>
      </w:r>
    </w:p>
    <w:p>
      <w:pPr>
        <w:pBdr>
          <w:top w:val="none" w:color="FFFFFF" w:sz="0"/>
          <w:left w:val="single" w:color="166534" w:sz="1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Test 10 GET /{{SHORT_CODE}}  →  reads SHORT_CODE → 410 Gone (deactivated)</w:t>
      </w:r>
    </w:p>
    <w:p>
      <w:pPr>
        <w:pBdr>
          <w:top w:val="none" w:color="FFFFFF" w:sz="0"/>
          <w:left w:val="single" w:color="166534" w:sz="1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166534" w:sz="1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All five tests automatically use the same short code created in Test 02.</w:t>
      </w:r>
    </w:p>
    <w:p>
      <w:pPr>
        <w:pBdr>
          <w:top w:val="none" w:color="FFFFFF" w:sz="0"/>
          <w:left w:val="single" w:color="166534" w:sz="18"/>
          <w:bottom w:val="single" w:color="166534" w:sz="8"/>
        </w:pBdr>
        <w:shd w:fill="DCFCE7" w:val="clear"/>
        <w:spacing w:before="0" w:after="0"/>
        <w:ind w:left="120"/>
      </w:pPr>
      <w:r>
        <w:rPr>
          <w:rFonts w:ascii="Arial" w:cs="Arial" w:eastAsia="Arial" w:hAnsi="Arial"/>
          <w:sz w:val="18"/>
          <w:szCs w:val="18"/>
        </w:rPr>
        <w:t xml:space="preserve">No manual copy-paste needed.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Part 6 — Quick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6.1  All Endpoints at a Glance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1800"/>
        <w:gridCol w:w="22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80"/>
              <w:bottom w:type="dxa" w:w="80"/>
              <w:end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CFCE7" w:val="clear"/>
            <w:tcMar>
              <w:top w:type="dxa" w:w="60"/>
              <w:start w:type="dxa" w:w="60"/>
              <w:bottom w:type="dxa" w:w="60"/>
              <w:end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200 OK</w:t>
            </w:r>
          </w:p>
        </w:tc>
        <w:tc>
          <w:tcPr>
            <w:tcW w:type="dxa" w:w="2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service health check</w:t>
            </w:r>
          </w:p>
        </w:tc>
      </w:tr>
      <w:tr>
        <w:tc>
          <w:tcPr>
            <w:tcW w:type="dxa" w:w="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CFCE7" w:val="clear"/>
            <w:tcMar>
              <w:top w:type="dxa" w:w="60"/>
              <w:start w:type="dxa" w:w="60"/>
              <w:bottom w:type="dxa" w:w="60"/>
              <w:end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/health/live</w:t>
            </w:r>
          </w:p>
        </w:tc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200 OK</w:t>
            </w:r>
          </w:p>
        </w:tc>
        <w:tc>
          <w:tcPr>
            <w:tcW w:type="dxa" w:w="2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Kubernetes liveness probe</w:t>
            </w:r>
          </w:p>
        </w:tc>
      </w:tr>
      <w:tr>
        <w:tc>
          <w:tcPr>
            <w:tcW w:type="dxa" w:w="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CFCE7" w:val="clear"/>
            <w:tcMar>
              <w:top w:type="dxa" w:w="60"/>
              <w:start w:type="dxa" w:w="60"/>
              <w:bottom w:type="dxa" w:w="60"/>
              <w:end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/health/ready</w:t>
            </w:r>
          </w:p>
        </w:tc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200/503</w:t>
            </w:r>
          </w:p>
        </w:tc>
        <w:tc>
          <w:tcPr>
            <w:tcW w:type="dxa" w:w="2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Kubernetes readiness probe</w:t>
            </w:r>
          </w:p>
        </w:tc>
      </w:tr>
      <w:tr>
        <w:tc>
          <w:tcPr>
            <w:tcW w:type="dxa" w:w="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BEAFE" w:val="clear"/>
            <w:tcMar>
              <w:top w:type="dxa" w:w="60"/>
              <w:start w:type="dxa" w:w="60"/>
              <w:bottom w:type="dxa" w:w="60"/>
              <w:end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/shorten</w:t>
            </w:r>
          </w:p>
        </w:tc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10/min/IP</w:t>
            </w:r>
          </w:p>
        </w:tc>
        <w:tc>
          <w:tcPr>
            <w:tcW w:type="dxa" w:w="1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201 Created</w:t>
            </w:r>
          </w:p>
        </w:tc>
        <w:tc>
          <w:tcPr>
            <w:tcW w:type="dxa" w:w="2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Create short URL</w:t>
            </w:r>
          </w:p>
        </w:tc>
      </w:tr>
      <w:tr>
        <w:tc>
          <w:tcPr>
            <w:tcW w:type="dxa" w:w="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CFCE7" w:val="clear"/>
            <w:tcMar>
              <w:top w:type="dxa" w:w="60"/>
              <w:start w:type="dxa" w:w="60"/>
              <w:bottom w:type="dxa" w:w="60"/>
              <w:end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/:shortCode</w:t>
            </w:r>
          </w:p>
        </w:tc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100/min/IP</w:t>
            </w:r>
          </w:p>
        </w:tc>
        <w:tc>
          <w:tcPr>
            <w:tcW w:type="dxa" w:w="1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302 Found</w:t>
            </w:r>
          </w:p>
        </w:tc>
        <w:tc>
          <w:tcPr>
            <w:tcW w:type="dxa" w:w="2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Redirect to original URL</w:t>
            </w:r>
          </w:p>
        </w:tc>
      </w:tr>
      <w:tr>
        <w:tc>
          <w:tcPr>
            <w:tcW w:type="dxa" w:w="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DCFCE7" w:val="clear"/>
            <w:tcMar>
              <w:top w:type="dxa" w:w="60"/>
              <w:start w:type="dxa" w:w="60"/>
              <w:bottom w:type="dxa" w:w="60"/>
              <w:end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/stats/:shortCode</w:t>
            </w:r>
          </w:p>
        </w:tc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100/min/IP</w:t>
            </w:r>
          </w:p>
        </w:tc>
        <w:tc>
          <w:tcPr>
            <w:tcW w:type="dxa" w:w="1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200 OK</w:t>
            </w:r>
          </w:p>
        </w:tc>
        <w:tc>
          <w:tcPr>
            <w:tcW w:type="dxa" w:w="2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Get analytics for URL</w:t>
            </w:r>
          </w:p>
        </w:tc>
      </w:tr>
      <w:tr>
        <w:tc>
          <w:tcPr>
            <w:tcW w:type="dxa" w:w="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EE2E2" w:val="clear"/>
            <w:tcMar>
              <w:top w:type="dxa" w:w="60"/>
              <w:start w:type="dxa" w:w="60"/>
              <w:bottom w:type="dxa" w:w="60"/>
              <w:end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/:shortCode</w:t>
            </w:r>
          </w:p>
        </w:tc>
        <w:tc>
          <w:tcPr>
            <w:tcW w:type="dxa" w:w="20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100/min/IP</w:t>
            </w:r>
          </w:p>
        </w:tc>
        <w:tc>
          <w:tcPr>
            <w:tcW w:type="dxa" w:w="1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6"/>
                <w:szCs w:val="16"/>
              </w:rPr>
              <w:t xml:space="preserve">200 OK</w:t>
            </w:r>
          </w:p>
        </w:tc>
        <w:tc>
          <w:tcPr>
            <w:tcW w:type="dxa" w:w="2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Deactivate (soft-delete)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6.2  All Error Codes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2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error.code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occurs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7"/>
                <w:szCs w:val="17"/>
              </w:rPr>
              <w:t xml:space="preserve">400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VALIDATION_ERROR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Invalid URL, bad customCode format, past expiresAt, missing required fields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7"/>
                <w:szCs w:val="17"/>
              </w:rPr>
              <w:t xml:space="preserve">400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BAD_REQUEST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Malformed JSON body, unsupported Content-Type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7"/>
                <w:szCs w:val="17"/>
              </w:rPr>
              <w:t xml:space="preserve">404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NOT_FOUND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Short code never existed in the database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7"/>
                <w:szCs w:val="17"/>
              </w:rPr>
              <w:t xml:space="preserve">409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CONFLICT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customCode already taken (unique constraint violation)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7"/>
                <w:szCs w:val="17"/>
              </w:rPr>
              <w:t xml:space="preserve">410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GONE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URL was deactivated (DELETE) or expiresAt has passed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7"/>
                <w:szCs w:val="17"/>
              </w:rPr>
              <w:t xml:space="preserve">413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N/A (Express)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Request body exceeds 10KB limit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7"/>
                <w:szCs w:val="17"/>
              </w:rPr>
              <w:t xml:space="preserve">429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RATE_LIMIT_EXCEEDED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Exceeded rate limit — 10/min for shorten, 100/min global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503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SERVICE_UNAVAILABLE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Database or Redis connection failed</w:t>
            </w:r>
          </w:p>
        </w:tc>
      </w:tr>
      <w:tr>
        <w:tc>
          <w:tcPr>
            <w:tcW w:type="dxa" w:w="16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500</w:t>
            </w:r>
          </w:p>
        </w:tc>
        <w:tc>
          <w:tcPr>
            <w:tcW w:type="dxa" w:w="22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6"/>
                <w:szCs w:val="16"/>
              </w:rPr>
              <w:t xml:space="preserve">INTERNAL_SERVER_ERROR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1F5F9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Unexpected server error (logged, not exposed in prod)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6.3  Common Troubleshooting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ECONNREFUSED on port 3000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 is not running. Run: docker-compose up -d OR npm run dev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Test 04 returns 200 not 302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Turn off "Automatically follow redirects" in Postman Settings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clickCount is still 0 in Test 05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Increase Collection Runner delay to 3000ms. BullMQ worker needs time.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409 conflict on every shorten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You're reusing a customCode that was already created. Change the code.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{{SHORT_CODE}} resolves as empty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 02 (shorten) did not run yet or its test script failed. Check Test 02 first.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503 on /health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 or Redis not ready. Wait 30s and retry. Check docker-compose ps.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400 on a valid-looking URL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5F5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Check scheme: must be http:// or https://. Check length: max 2048 chars.</w:t>
            </w:r>
          </w:p>
        </w:tc>
      </w:tr>
      <w:tr>
        <w:tc>
          <w:tcPr>
            <w:tcW w:type="dxa" w:w="380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413 Payload Too Large</w:t>
            </w:r>
          </w:p>
        </w:tc>
        <w:tc>
          <w:tcPr>
            <w:tcW w:type="dxa" w:w="6280"/>
            <w:tcBorders>
              <w:top w:val="single" w:color="E5E7EB" w:sz="4"/>
              <w:start w:val="single" w:color="E5E7EB" w:sz="4"/>
              <w:bottom w:val="single" w:color="E5E7EB" w:sz="4"/>
              <w:end w:val="single" w:color="E5E7EB" w:sz="4"/>
            </w:tcBorders>
            <w:shd w:fill="FFFFFF" w:val="clear"/>
            <w:tcMar>
              <w:top w:type="dxa" w:w="70"/>
              <w:start w:type="dxa" w:w="120"/>
              <w:bottom w:type="dxa" w:w="70"/>
              <w:end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Body exceeds 10KB limit. This is intentional — DDoS protection.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E5E7EB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374151"/>
          <w:sz w:val="16"/>
          <w:szCs w:val="16"/>
        </w:rPr>
        <w:t xml:space="preserve">URL Shortener API — Postman Testing Guide  |  Production-Grade  |  Node.js · TypeScript · PostgreSQL · Redis · Docker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10080"/>
      </w:tabs>
      <w:spacing w:after="80"/>
    </w:pPr>
    <w:r>
      <w:rPr>
        <w:rFonts w:ascii="Arial" w:cs="Arial" w:eastAsia="Arial" w:hAnsi="Arial"/>
        <w:color w:val="374151"/>
        <w:sz w:val="16"/>
        <w:szCs w:val="16"/>
      </w:rPr>
      <w:t xml:space="preserve">URL Shortener API — Postman Testing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</w:r>
    <w:r>
      <w:rPr>
        <w:rFonts w:ascii="Arial" w:cs="Arial" w:eastAsia="Arial" w:hAnsi="Arial"/>
        <w:color w:val="374151"/>
        <w:sz w:val="16"/>
        <w:szCs w:val="16"/>
      </w:rPr>
      <w:instrText xml:space="preserve"> PAGE </w:instrText>
    </w:r>
    <w:r>
      <w:rPr>
        <w:rFonts w:ascii="Arial" w:cs="Arial" w:eastAsia="Arial" w:hAnsi="Arial"/>
        <w:color w:val="374151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2026-03-20T10:21:39.766Z</dcterms:created>
  <dcterms:modified xsi:type="dcterms:W3CDTF">2026-03-20T10:21:39.768Z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