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8D8A6" w14:textId="2838CFF5" w:rsidR="00210175" w:rsidRPr="00210175" w:rsidRDefault="00210175" w:rsidP="00210175">
      <w:pPr>
        <w:rPr>
          <w:b/>
          <w:bCs/>
          <w:sz w:val="32"/>
          <w:szCs w:val="32"/>
        </w:rPr>
      </w:pPr>
      <w:r w:rsidRPr="00210175">
        <w:rPr>
          <w:b/>
          <w:bCs/>
          <w:sz w:val="32"/>
          <w:szCs w:val="32"/>
        </w:rPr>
        <w:t>Superstore Sales Dashboard</w:t>
      </w:r>
    </w:p>
    <w:p w14:paraId="3F7C5536" w14:textId="77777777" w:rsidR="00210175" w:rsidRDefault="00210175" w:rsidP="00210175"/>
    <w:p w14:paraId="1FDDCA97" w14:textId="38310FA1" w:rsidR="00210175" w:rsidRDefault="00210175" w:rsidP="00210175">
      <w:r w:rsidRPr="00210175">
        <w:rPr>
          <w:b/>
          <w:bCs/>
        </w:rPr>
        <w:t>Project Description</w:t>
      </w:r>
    </w:p>
    <w:p w14:paraId="32C8BD38" w14:textId="4C775181" w:rsidR="00210175" w:rsidRDefault="00210175" w:rsidP="00210175">
      <w:r>
        <w:t xml:space="preserve">This repository contains the </w:t>
      </w:r>
      <w:r>
        <w:t>‘</w:t>
      </w:r>
      <w:r>
        <w:t>Superstore Sales Dashboard</w:t>
      </w:r>
      <w:r>
        <w:t>’</w:t>
      </w:r>
      <w:r>
        <w:t xml:space="preserve"> project, which provides a comprehensive analysis of sales data </w:t>
      </w:r>
      <w:r>
        <w:t>from the Superstore data set</w:t>
      </w:r>
      <w:r>
        <w:t>. The project was developed using Tableau and includes various visualizations and metrics that offer insights into the sales performance of different regions, categories, and customer segments.</w:t>
      </w:r>
    </w:p>
    <w:p w14:paraId="2D41DD79" w14:textId="514F4A9D" w:rsidR="00210175" w:rsidRDefault="00210175" w:rsidP="00210175">
      <w:r w:rsidRPr="00210175">
        <w:rPr>
          <w:b/>
          <w:bCs/>
        </w:rPr>
        <w:t>Contents</w:t>
      </w:r>
    </w:p>
    <w:p w14:paraId="1AC1D575" w14:textId="11E8665A" w:rsidR="00210175" w:rsidRDefault="00210175" w:rsidP="00210175">
      <w:r>
        <w:t xml:space="preserve">1. </w:t>
      </w:r>
      <w:r w:rsidRPr="00210175">
        <w:rPr>
          <w:b/>
          <w:bCs/>
        </w:rPr>
        <w:t>Tableau Workbook (</w:t>
      </w:r>
      <w:proofErr w:type="gramStart"/>
      <w:r w:rsidRPr="00210175">
        <w:rPr>
          <w:b/>
          <w:bCs/>
        </w:rPr>
        <w:t>`.</w:t>
      </w:r>
      <w:proofErr w:type="spellStart"/>
      <w:r w:rsidRPr="00210175">
        <w:rPr>
          <w:b/>
          <w:bCs/>
        </w:rPr>
        <w:t>twbx</w:t>
      </w:r>
      <w:proofErr w:type="spellEnd"/>
      <w:proofErr w:type="gramEnd"/>
      <w:r w:rsidRPr="00210175">
        <w:rPr>
          <w:b/>
          <w:bCs/>
        </w:rPr>
        <w:t>`)</w:t>
      </w:r>
      <w:r>
        <w:t>: The main Tableau workbook that contains all the views and the final dashboard.</w:t>
      </w:r>
    </w:p>
    <w:p w14:paraId="19269F15" w14:textId="721456F4" w:rsidR="00210175" w:rsidRDefault="00210175" w:rsidP="00210175">
      <w:r>
        <w:t xml:space="preserve">2. </w:t>
      </w:r>
      <w:r w:rsidRPr="00210175">
        <w:rPr>
          <w:b/>
          <w:bCs/>
        </w:rPr>
        <w:t>Data Files</w:t>
      </w:r>
      <w:r>
        <w:t>: The dataset used for analysis, organized in Excel sheets:</w:t>
      </w:r>
    </w:p>
    <w:p w14:paraId="79B1973B" w14:textId="77777777" w:rsidR="00210175" w:rsidRDefault="00210175" w:rsidP="00210175">
      <w:r>
        <w:t xml:space="preserve">  - `Orders`: Details of orders placed by customers, including order date, shipping information, customer details, and product information.</w:t>
      </w:r>
    </w:p>
    <w:p w14:paraId="2D03B1E3" w14:textId="77777777" w:rsidR="00210175" w:rsidRDefault="00210175" w:rsidP="00210175">
      <w:r>
        <w:t xml:space="preserve">  - `People`: Regional managers associated with each region.</w:t>
      </w:r>
    </w:p>
    <w:p w14:paraId="01CC2A42" w14:textId="77777777" w:rsidR="00210175" w:rsidRDefault="00210175" w:rsidP="00210175">
      <w:r>
        <w:t xml:space="preserve">  - `Returns`: Information on orders that were returned.</w:t>
      </w:r>
    </w:p>
    <w:p w14:paraId="107DE2D2" w14:textId="01CB8C63" w:rsidR="00210175" w:rsidRDefault="00210175" w:rsidP="00210175">
      <w:r>
        <w:t xml:space="preserve">3. </w:t>
      </w:r>
      <w:r w:rsidRPr="00210175">
        <w:rPr>
          <w:b/>
          <w:bCs/>
        </w:rPr>
        <w:t>Screenshots</w:t>
      </w:r>
      <w:r>
        <w:t>: A folder containing screenshots of the views and the final dashboard for reference.</w:t>
      </w:r>
    </w:p>
    <w:p w14:paraId="7E139E4F" w14:textId="77777777" w:rsidR="00210175" w:rsidRDefault="00210175" w:rsidP="00210175"/>
    <w:p w14:paraId="51AD3B54" w14:textId="77777777" w:rsidR="00210175" w:rsidRDefault="00210175" w:rsidP="00210175">
      <w:r>
        <w:t>The dashboard includes the following key views:</w:t>
      </w:r>
    </w:p>
    <w:p w14:paraId="7DC9DE74" w14:textId="635B4F7A" w:rsidR="00210175" w:rsidRDefault="00210175" w:rsidP="00210175">
      <w:r>
        <w:t>1. Total Sales: Displays the total sales in thousands ($K) across all regions.</w:t>
      </w:r>
    </w:p>
    <w:p w14:paraId="4467F948" w14:textId="4907F996" w:rsidR="00210175" w:rsidRDefault="00210175" w:rsidP="00210175">
      <w:r>
        <w:t>2. Total Profit: Displays the total profit in thousands ($K).</w:t>
      </w:r>
    </w:p>
    <w:p w14:paraId="63D323C8" w14:textId="14203515" w:rsidR="00210175" w:rsidRDefault="00210175" w:rsidP="00210175">
      <w:r>
        <w:t>3. Total Volume: Shows the total volume of sales.</w:t>
      </w:r>
    </w:p>
    <w:p w14:paraId="3610ADB0" w14:textId="6C7D0460" w:rsidR="00210175" w:rsidRDefault="00210175" w:rsidP="00210175">
      <w:r>
        <w:t xml:space="preserve">4. Sales Per Customer: </w:t>
      </w:r>
      <w:proofErr w:type="spellStart"/>
      <w:r>
        <w:t>Analyzes</w:t>
      </w:r>
      <w:proofErr w:type="spellEnd"/>
      <w:r>
        <w:t xml:space="preserve"> the average sales per customer.</w:t>
      </w:r>
    </w:p>
    <w:p w14:paraId="38E40058" w14:textId="5A85317B" w:rsidR="00210175" w:rsidRDefault="00210175" w:rsidP="00210175">
      <w:r>
        <w:t>5. Pie Chart: Visualizes the percentage of total sales by region.</w:t>
      </w:r>
    </w:p>
    <w:p w14:paraId="1DEE0DC8" w14:textId="2999F136" w:rsidR="00210175" w:rsidRDefault="00210175" w:rsidP="00210175">
      <w:r>
        <w:t>6. Bar Chart: Displays the top N states by sales, with a user-controlled parameter to adjust N.</w:t>
      </w:r>
    </w:p>
    <w:p w14:paraId="50937504" w14:textId="27817B68" w:rsidR="00210175" w:rsidRDefault="00210175" w:rsidP="00210175">
      <w:r>
        <w:t xml:space="preserve">7. Bubble Chart: Represents sales by sub-category, with bubbles </w:t>
      </w:r>
      <w:proofErr w:type="spellStart"/>
      <w:r>
        <w:t>colored</w:t>
      </w:r>
      <w:proofErr w:type="spellEnd"/>
      <w:r>
        <w:t xml:space="preserve"> by category.</w:t>
      </w:r>
    </w:p>
    <w:p w14:paraId="43FCFF9B" w14:textId="195ADA76" w:rsidR="00210175" w:rsidRDefault="00210175" w:rsidP="00210175">
      <w:r>
        <w:t>8. Line Chart: Shows the sales trend over time (by Month-Year).</w:t>
      </w:r>
    </w:p>
    <w:p w14:paraId="5BE6BF63" w14:textId="77777777" w:rsidR="00210175" w:rsidRDefault="00210175" w:rsidP="00210175"/>
    <w:p w14:paraId="18CCE7AF" w14:textId="127B7D94" w:rsidR="00210175" w:rsidRPr="00EA2BFA" w:rsidRDefault="00210175" w:rsidP="00210175">
      <w:pPr>
        <w:rPr>
          <w:b/>
          <w:bCs/>
        </w:rPr>
      </w:pPr>
      <w:r w:rsidRPr="00EA2BFA">
        <w:rPr>
          <w:b/>
          <w:bCs/>
        </w:rPr>
        <w:lastRenderedPageBreak/>
        <w:t>Dashboard Features</w:t>
      </w:r>
    </w:p>
    <w:p w14:paraId="07E0F5A6" w14:textId="50C04968" w:rsidR="00210175" w:rsidRDefault="00EA2BFA" w:rsidP="00210175">
      <w:r>
        <w:t xml:space="preserve">1. </w:t>
      </w:r>
      <w:r w:rsidR="00210175">
        <w:t>Filters: Includes interactive filters for Order Date, Segment, Ship Mode, and State.</w:t>
      </w:r>
    </w:p>
    <w:p w14:paraId="5C3CA94F" w14:textId="44BD61B2" w:rsidR="00210175" w:rsidRDefault="00EA2BFA" w:rsidP="00210175">
      <w:r>
        <w:t xml:space="preserve">2. </w:t>
      </w:r>
      <w:r w:rsidR="00210175">
        <w:t>Interactive Elements: Pie Chart and Bubble Chart can be used as actionable filters to drill down into specific data points.</w:t>
      </w:r>
    </w:p>
    <w:p w14:paraId="1E382AE5" w14:textId="7F44EE6B" w:rsidR="00210175" w:rsidRDefault="00EA2BFA" w:rsidP="00210175">
      <w:r>
        <w:t xml:space="preserve">3. </w:t>
      </w:r>
      <w:r w:rsidR="00210175">
        <w:t>Responsive Design: The dashboard is designed to fit the entire view and provides a clear and intuitive layout.</w:t>
      </w:r>
    </w:p>
    <w:p w14:paraId="001E3B12" w14:textId="19E32F09" w:rsidR="00210175" w:rsidRDefault="00210175" w:rsidP="00210175">
      <w:r w:rsidRPr="00EA2BFA">
        <w:rPr>
          <w:b/>
          <w:bCs/>
        </w:rPr>
        <w:t>Usage</w:t>
      </w:r>
    </w:p>
    <w:p w14:paraId="241DEE45" w14:textId="77777777" w:rsidR="00210175" w:rsidRDefault="00210175" w:rsidP="00210175">
      <w:r>
        <w:t>To view the dashboard:</w:t>
      </w:r>
    </w:p>
    <w:p w14:paraId="2B4A9C44" w14:textId="77777777" w:rsidR="00210175" w:rsidRDefault="00210175" w:rsidP="00210175">
      <w:r>
        <w:t>1. Download the Tableau workbook from the repository.</w:t>
      </w:r>
    </w:p>
    <w:p w14:paraId="6859B651" w14:textId="77777777" w:rsidR="00210175" w:rsidRDefault="00210175" w:rsidP="00210175">
      <w:r>
        <w:t>2. Open it in Tableau Desktop or Tableau Public.</w:t>
      </w:r>
    </w:p>
    <w:p w14:paraId="54B4248E" w14:textId="77777777" w:rsidR="00210175" w:rsidRDefault="00210175" w:rsidP="00210175">
      <w:r>
        <w:t>3. Interact with the filters and views to explore the data.</w:t>
      </w:r>
    </w:p>
    <w:p w14:paraId="1DEB4157" w14:textId="77777777" w:rsidR="00210175" w:rsidRDefault="00210175" w:rsidP="00210175"/>
    <w:sectPr w:rsidR="0021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32"/>
    <w:rsid w:val="00210175"/>
    <w:rsid w:val="005F3632"/>
    <w:rsid w:val="00B6015B"/>
    <w:rsid w:val="00EA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AA0E"/>
  <w15:chartTrackingRefBased/>
  <w15:docId w15:val="{DD89D4EA-364B-4337-B10A-1AC4F101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1785</Characters>
  <Application>Microsoft Office Word</Application>
  <DocSecurity>0</DocSecurity>
  <Lines>14</Lines>
  <Paragraphs>4</Paragraphs>
  <ScaleCrop>false</ScaleCrop>
  <Company>Capgemini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Navneet</dc:creator>
  <cp:keywords/>
  <dc:description/>
  <cp:lastModifiedBy>Mishra, Navneet</cp:lastModifiedBy>
  <cp:revision>3</cp:revision>
  <dcterms:created xsi:type="dcterms:W3CDTF">2024-08-29T10:43:00Z</dcterms:created>
  <dcterms:modified xsi:type="dcterms:W3CDTF">2024-08-29T10:49:00Z</dcterms:modified>
</cp:coreProperties>
</file>