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232120" w:rsidRDefault="001B29DA">
      <w:pPr>
        <w:spacing w:after="40" w:line="440" w:lineRule="exact"/>
        <w:jc w:val="center"/>
      </w:pPr>
      <w:r>
        <w:rPr>
          <w:b/>
          <w:color w:val="16538D"/>
          <w:sz w:val="36"/>
        </w:rPr>
        <w:t>NAVNEET VISHWAKARMA</w:t>
      </w:r>
    </w:p>
    <w:p w:rsidR="00232120" w:rsidRDefault="001B29DA">
      <w:pPr>
        <w:spacing w:after="60" w:line="240" w:lineRule="exact"/>
        <w:jc w:val="center"/>
      </w:pPr>
      <w:r>
        <w:rPr>
          <w:color w:val="555555"/>
          <w:sz w:val="17"/>
        </w:rPr>
        <w:t>Linux Support Engineer  |  Linux Administration  |  SUSE Linux  |  Ansible  |  Technical Support</w:t>
      </w:r>
    </w:p>
    <w:p w:rsidR="00232120" w:rsidRDefault="001B29DA">
      <w:pPr>
        <w:spacing w:after="20" w:line="220" w:lineRule="exact"/>
        <w:jc w:val="center"/>
      </w:pPr>
      <w:r>
        <w:rPr>
          <w:sz w:val="17"/>
        </w:rPr>
        <w:t xml:space="preserve">+91 </w:t>
      </w:r>
      <w:proofErr w:type="gramStart"/>
      <w:r>
        <w:rPr>
          <w:sz w:val="17"/>
        </w:rPr>
        <w:t>8435061006  |</w:t>
      </w:r>
      <w:proofErr w:type="gramEnd"/>
      <w:r>
        <w:rPr>
          <w:sz w:val="17"/>
        </w:rPr>
        <w:t xml:space="preserve">  </w:t>
      </w:r>
      <w:hyperlink r:id="rId6" w:history="1">
        <w:r>
          <w:rPr>
            <w:rStyle w:val="Hyperlink"/>
            <w:sz w:val="17"/>
          </w:rPr>
          <w:t>rajvl132011@gmail.com</w:t>
        </w:r>
      </w:hyperlink>
      <w:r>
        <w:rPr>
          <w:sz w:val="17"/>
        </w:rPr>
        <w:t xml:space="preserve">|  </w:t>
      </w:r>
      <w:proofErr w:type="spellStart"/>
      <w:r>
        <w:rPr>
          <w:sz w:val="17"/>
        </w:rPr>
        <w:t>Satna</w:t>
      </w:r>
      <w:proofErr w:type="spellEnd"/>
      <w:r>
        <w:rPr>
          <w:sz w:val="17"/>
        </w:rPr>
        <w:t>, Madhya Pradesh, India</w:t>
      </w:r>
    </w:p>
    <w:p w:rsidR="00232120" w:rsidRDefault="001B29DA" w:rsidP="0082376E">
      <w:pPr>
        <w:spacing w:after="40" w:line="220" w:lineRule="exact"/>
        <w:jc w:val="center"/>
      </w:pPr>
      <w:r>
        <w:rPr>
          <w:sz w:val="17"/>
        </w:rPr>
        <w:t xml:space="preserve">LinkedIn: </w:t>
      </w:r>
      <w:hyperlink r:id="rId7" w:history="1">
        <w:r w:rsidRPr="009060E8">
          <w:rPr>
            <w:rStyle w:val="Hyperlink"/>
            <w:sz w:val="17"/>
          </w:rPr>
          <w:t>linkedin.com/in/navneet1206</w:t>
        </w:r>
        <w:r w:rsidRPr="009060E8">
          <w:rPr>
            <w:rStyle w:val="Hyperlink"/>
            <w:sz w:val="17"/>
          </w:rPr>
          <w:t xml:space="preserve"> </w:t>
        </w:r>
      </w:hyperlink>
      <w:r>
        <w:rPr>
          <w:sz w:val="17"/>
        </w:rPr>
        <w:t xml:space="preserve"> </w:t>
      </w:r>
      <w:proofErr w:type="gramStart"/>
      <w:r>
        <w:rPr>
          <w:sz w:val="17"/>
        </w:rPr>
        <w:t>|  GitHub</w:t>
      </w:r>
      <w:proofErr w:type="gramEnd"/>
      <w:r>
        <w:rPr>
          <w:sz w:val="17"/>
        </w:rPr>
        <w:t xml:space="preserve">: </w:t>
      </w:r>
      <w:hyperlink r:id="rId8" w:history="1">
        <w:r w:rsidRPr="009060E8">
          <w:rPr>
            <w:rStyle w:val="Hyperlink"/>
            <w:sz w:val="17"/>
          </w:rPr>
          <w:t>github.com/Navneet1206</w:t>
        </w:r>
      </w:hyperlink>
    </w:p>
    <w:p w:rsidR="00232120" w:rsidRDefault="001B29DA">
      <w:pPr>
        <w:spacing w:before="140" w:after="20" w:line="260" w:lineRule="exact"/>
      </w:pPr>
      <w:r>
        <w:rPr>
          <w:b/>
          <w:color w:val="16538D"/>
          <w:sz w:val="21"/>
        </w:rPr>
        <w:t>PROFESSIONAL SUMMARY</w:t>
      </w:r>
      <w:bookmarkStart w:id="0" w:name="_GoBack"/>
      <w:bookmarkEnd w:id="0"/>
    </w:p>
    <w:p w:rsidR="00232120" w:rsidRDefault="00232120">
      <w:pPr>
        <w:pBdr>
          <w:bottom w:val="single" w:sz="64" w:space="1" w:color="165390"/>
        </w:pBdr>
        <w:spacing w:after="60" w:line="230" w:lineRule="exact"/>
      </w:pPr>
    </w:p>
    <w:p w:rsidR="00232120" w:rsidRDefault="001B29DA">
      <w:pPr>
        <w:spacing w:before="40" w:after="20" w:line="230" w:lineRule="exact"/>
      </w:pPr>
      <w:r>
        <w:rPr>
          <w:sz w:val="18"/>
        </w:rPr>
        <w:t xml:space="preserve">Computer Science Engineering student with hands-on experience in Linux Administration, Technical Support, Infrastructure Operations, and System Troubleshooting. Skilled in managing SUSE Linux Enterprise Server </w:t>
      </w:r>
      <w:r>
        <w:rPr>
          <w:sz w:val="18"/>
        </w:rPr>
        <w:t xml:space="preserve">(SLES), Ubuntu, and openSUSE environments. Proficient in Bash Scripting, Ansible automation, Docker containerization, system monitoring, log analysis, and Root Cause Analysis (RCA). Demonstrated ability to resolve P1/P2 production incidents, harden server </w:t>
      </w:r>
      <w:r>
        <w:rPr>
          <w:sz w:val="18"/>
        </w:rPr>
        <w:t>configurations to CIS/NIST baselines, and maintain high service availability. Seeking opportunities as a Linux Support Engineer, Linux Administrator, Technical Support Engineer, Infrastructure Support Engineer, NOC Engineer, or Junior DevOps Engineer.</w:t>
      </w:r>
    </w:p>
    <w:p w:rsidR="00232120" w:rsidRDefault="001B29DA">
      <w:pPr>
        <w:spacing w:before="140" w:after="20" w:line="260" w:lineRule="exact"/>
      </w:pPr>
      <w:r>
        <w:rPr>
          <w:b/>
          <w:color w:val="16538D"/>
          <w:sz w:val="21"/>
        </w:rPr>
        <w:t>TECH</w:t>
      </w:r>
      <w:r>
        <w:rPr>
          <w:b/>
          <w:color w:val="16538D"/>
          <w:sz w:val="21"/>
        </w:rPr>
        <w:t>NICAL SKILLS</w:t>
      </w:r>
    </w:p>
    <w:p w:rsidR="00232120" w:rsidRDefault="00232120">
      <w:pPr>
        <w:pBdr>
          <w:bottom w:val="single" w:sz="64" w:space="1" w:color="165390"/>
        </w:pBdr>
        <w:spacing w:after="60" w:line="230" w:lineRule="exact"/>
      </w:pPr>
    </w:p>
    <w:p w:rsidR="00232120" w:rsidRDefault="001B29DA">
      <w:pPr>
        <w:spacing w:before="20" w:after="10" w:line="220" w:lineRule="exact"/>
        <w:ind w:left="144"/>
      </w:pPr>
      <w:r>
        <w:rPr>
          <w:b/>
          <w:color w:val="1A1A2E"/>
          <w:sz w:val="18"/>
        </w:rPr>
        <w:t xml:space="preserve">Operating Systems:  </w:t>
      </w:r>
      <w:r>
        <w:rPr>
          <w:sz w:val="18"/>
        </w:rPr>
        <w:t>SLES 12/15, Ubuntu Linux, openSUSE Leap, Windows Server</w:t>
      </w:r>
    </w:p>
    <w:p w:rsidR="00232120" w:rsidRDefault="001B29DA">
      <w:pPr>
        <w:spacing w:before="20" w:after="10" w:line="220" w:lineRule="exact"/>
        <w:ind w:left="144"/>
      </w:pPr>
      <w:r>
        <w:rPr>
          <w:b/>
          <w:color w:val="1A1A2E"/>
          <w:sz w:val="18"/>
        </w:rPr>
        <w:t xml:space="preserve">Linux Administration:  </w:t>
      </w:r>
      <w:r>
        <w:rPr>
          <w:sz w:val="18"/>
        </w:rPr>
        <w:t>User &amp; Group Mgmt, File Systems, Package Mgmt, Process &amp; Service Control, Security, Performance Monitoring</w:t>
      </w:r>
    </w:p>
    <w:p w:rsidR="00232120" w:rsidRDefault="001B29DA">
      <w:pPr>
        <w:spacing w:before="20" w:after="10" w:line="220" w:lineRule="exact"/>
        <w:ind w:left="144"/>
      </w:pPr>
      <w:r>
        <w:rPr>
          <w:b/>
          <w:color w:val="1A1A2E"/>
          <w:sz w:val="18"/>
        </w:rPr>
        <w:t xml:space="preserve">Technical Support:  </w:t>
      </w:r>
      <w:r>
        <w:rPr>
          <w:sz w:val="18"/>
        </w:rPr>
        <w:t>Troubleshooting,</w:t>
      </w:r>
      <w:r>
        <w:rPr>
          <w:sz w:val="18"/>
        </w:rPr>
        <w:t xml:space="preserve"> Incident Resolution, Root Cause Analysis, Log Analysis, Production &amp; Infrastructure Support</w:t>
      </w:r>
    </w:p>
    <w:p w:rsidR="00232120" w:rsidRDefault="001B29DA">
      <w:pPr>
        <w:spacing w:before="20" w:after="10" w:line="220" w:lineRule="exact"/>
        <w:ind w:left="144"/>
      </w:pPr>
      <w:r>
        <w:rPr>
          <w:b/>
          <w:color w:val="1A1A2E"/>
          <w:sz w:val="18"/>
        </w:rPr>
        <w:t xml:space="preserve">Automation &amp; IaC:  </w:t>
      </w:r>
      <w:r>
        <w:rPr>
          <w:sz w:val="18"/>
        </w:rPr>
        <w:t>Bash Shell Scripting, Ansible (Playbooks, Roles, Handlers)</w:t>
      </w:r>
    </w:p>
    <w:p w:rsidR="00232120" w:rsidRDefault="001B29DA">
      <w:pPr>
        <w:spacing w:before="20" w:after="10" w:line="220" w:lineRule="exact"/>
        <w:ind w:left="144"/>
      </w:pPr>
      <w:r>
        <w:rPr>
          <w:b/>
          <w:color w:val="1A1A2E"/>
          <w:sz w:val="18"/>
        </w:rPr>
        <w:t xml:space="preserve">Containers &amp; VCS:  </w:t>
      </w:r>
      <w:r>
        <w:rPr>
          <w:sz w:val="18"/>
        </w:rPr>
        <w:t>Docker, Git, GitHub</w:t>
      </w:r>
    </w:p>
    <w:p w:rsidR="00232120" w:rsidRDefault="001B29DA">
      <w:pPr>
        <w:spacing w:before="20" w:after="10" w:line="220" w:lineRule="exact"/>
        <w:ind w:left="144"/>
      </w:pPr>
      <w:r>
        <w:rPr>
          <w:b/>
          <w:color w:val="1A1A2E"/>
          <w:sz w:val="18"/>
        </w:rPr>
        <w:t xml:space="preserve">Networking:  </w:t>
      </w:r>
      <w:r>
        <w:rPr>
          <w:sz w:val="18"/>
        </w:rPr>
        <w:t>TCP/IP, DNS, DHCP, SSH, HTTP/HTTP</w:t>
      </w:r>
      <w:r>
        <w:rPr>
          <w:sz w:val="18"/>
        </w:rPr>
        <w:t>S, Firewall (UFW, firewalld)</w:t>
      </w:r>
    </w:p>
    <w:p w:rsidR="00232120" w:rsidRDefault="001B29DA">
      <w:pPr>
        <w:spacing w:before="140" w:after="20" w:line="260" w:lineRule="exact"/>
      </w:pPr>
      <w:r>
        <w:rPr>
          <w:b/>
          <w:color w:val="16538D"/>
          <w:sz w:val="21"/>
        </w:rPr>
        <w:t>PROFESSIONAL EXPERIENCE</w:t>
      </w:r>
    </w:p>
    <w:p w:rsidR="00232120" w:rsidRDefault="00232120">
      <w:pPr>
        <w:pBdr>
          <w:bottom w:val="single" w:sz="64" w:space="1" w:color="165390"/>
        </w:pBdr>
        <w:spacing w:after="60" w:line="230" w:lineRule="exact"/>
      </w:pPr>
    </w:p>
    <w:p w:rsidR="00232120" w:rsidRDefault="001B29DA">
      <w:pPr>
        <w:spacing w:before="40" w:line="240" w:lineRule="exact"/>
      </w:pPr>
      <w:r>
        <w:rPr>
          <w:b/>
          <w:color w:val="1A1A2E"/>
        </w:rPr>
        <w:t>Linux System Administrator</w:t>
      </w:r>
    </w:p>
    <w:p w:rsidR="00232120" w:rsidRDefault="001B29DA">
      <w:pPr>
        <w:spacing w:after="40" w:line="220" w:lineRule="exact"/>
      </w:pPr>
      <w:r>
        <w:rPr>
          <w:i/>
          <w:sz w:val="18"/>
        </w:rPr>
        <w:t>Savayas Life and Balance Pvt. Ltd.</w:t>
      </w:r>
      <w:r>
        <w:rPr>
          <w:color w:val="555555"/>
          <w:sz w:val="17"/>
        </w:rPr>
        <w:t xml:space="preserve">  |  March 2024 – Present  |  Satna, MP</w:t>
      </w:r>
    </w:p>
    <w:p w:rsidR="00232120" w:rsidRDefault="001B29DA">
      <w:pPr>
        <w:spacing w:before="10" w:after="10" w:line="220" w:lineRule="exact"/>
        <w:ind w:left="360" w:hanging="216"/>
      </w:pPr>
      <w:r>
        <w:rPr>
          <w:color w:val="16538D"/>
          <w:sz w:val="14"/>
        </w:rPr>
        <w:t>▪</w:t>
      </w:r>
      <w:r>
        <w:rPr>
          <w:color w:val="16538D"/>
          <w:sz w:val="14"/>
        </w:rPr>
        <w:t xml:space="preserve">  </w:t>
      </w:r>
      <w:r>
        <w:rPr>
          <w:sz w:val="18"/>
        </w:rPr>
        <w:t>Administered 10+ Linux servers (SLES 15, Ubuntu 22.04) ensuring 99.5% uptime across production and</w:t>
      </w:r>
      <w:r>
        <w:rPr>
          <w:sz w:val="18"/>
        </w:rPr>
        <w:t xml:space="preserve"> staging environments.</w:t>
      </w:r>
    </w:p>
    <w:p w:rsidR="00232120" w:rsidRDefault="001B29DA">
      <w:pPr>
        <w:spacing w:before="10" w:after="10" w:line="220" w:lineRule="exact"/>
        <w:ind w:left="360" w:hanging="216"/>
      </w:pPr>
      <w:r>
        <w:rPr>
          <w:color w:val="16538D"/>
          <w:sz w:val="14"/>
        </w:rPr>
        <w:t>▪</w:t>
      </w:r>
      <w:r>
        <w:rPr>
          <w:color w:val="16538D"/>
          <w:sz w:val="14"/>
        </w:rPr>
        <w:t xml:space="preserve">  </w:t>
      </w:r>
      <w:r>
        <w:rPr>
          <w:sz w:val="18"/>
        </w:rPr>
        <w:t>Resolved 50+ operational incidents through systematic log analysis (/var/log/messages, journalctl) and root cause investigation.</w:t>
      </w:r>
    </w:p>
    <w:p w:rsidR="00232120" w:rsidRDefault="001B29DA">
      <w:pPr>
        <w:spacing w:before="10" w:after="10" w:line="220" w:lineRule="exact"/>
        <w:ind w:left="360" w:hanging="216"/>
      </w:pPr>
      <w:r>
        <w:rPr>
          <w:color w:val="16538D"/>
          <w:sz w:val="14"/>
        </w:rPr>
        <w:t>▪</w:t>
      </w:r>
      <w:r>
        <w:rPr>
          <w:color w:val="16538D"/>
          <w:sz w:val="14"/>
        </w:rPr>
        <w:t xml:space="preserve">  </w:t>
      </w:r>
      <w:r>
        <w:rPr>
          <w:sz w:val="18"/>
        </w:rPr>
        <w:t xml:space="preserve">Managed user accounts, sudo policies, file permissions, and SSH access controls across </w:t>
      </w:r>
      <w:r>
        <w:rPr>
          <w:sz w:val="18"/>
        </w:rPr>
        <w:t>multi-server infrastructure.</w:t>
      </w:r>
    </w:p>
    <w:p w:rsidR="00232120" w:rsidRDefault="001B29DA">
      <w:pPr>
        <w:spacing w:before="10" w:after="10" w:line="220" w:lineRule="exact"/>
        <w:ind w:left="360" w:hanging="216"/>
      </w:pPr>
      <w:r>
        <w:rPr>
          <w:color w:val="16538D"/>
          <w:sz w:val="14"/>
        </w:rPr>
        <w:t>▪</w:t>
      </w:r>
      <w:r>
        <w:rPr>
          <w:color w:val="16538D"/>
          <w:sz w:val="14"/>
        </w:rPr>
        <w:t xml:space="preserve">  </w:t>
      </w:r>
      <w:r>
        <w:rPr>
          <w:sz w:val="18"/>
        </w:rPr>
        <w:t>Automated routine system administration tasks using Bash scripts and Ansible playbooks, reducing manual effort by 40%.</w:t>
      </w:r>
    </w:p>
    <w:p w:rsidR="00232120" w:rsidRDefault="001B29DA">
      <w:pPr>
        <w:spacing w:before="10" w:after="10" w:line="220" w:lineRule="exact"/>
        <w:ind w:left="360" w:hanging="216"/>
      </w:pPr>
      <w:r>
        <w:rPr>
          <w:color w:val="16538D"/>
          <w:sz w:val="14"/>
        </w:rPr>
        <w:t>▪</w:t>
      </w:r>
      <w:r>
        <w:rPr>
          <w:color w:val="16538D"/>
          <w:sz w:val="14"/>
        </w:rPr>
        <w:t xml:space="preserve">  </w:t>
      </w:r>
      <w:r>
        <w:rPr>
          <w:sz w:val="18"/>
        </w:rPr>
        <w:t>Deployed and maintained Docker-based application stacks, managing container lifecycle and resource all</w:t>
      </w:r>
      <w:r>
        <w:rPr>
          <w:sz w:val="18"/>
        </w:rPr>
        <w:t>ocation.</w:t>
      </w:r>
    </w:p>
    <w:p w:rsidR="00232120" w:rsidRDefault="001B29DA">
      <w:pPr>
        <w:spacing w:before="10" w:after="10" w:line="220" w:lineRule="exact"/>
        <w:ind w:left="360" w:hanging="216"/>
      </w:pPr>
      <w:r>
        <w:rPr>
          <w:color w:val="16538D"/>
          <w:sz w:val="14"/>
        </w:rPr>
        <w:t>▪</w:t>
      </w:r>
      <w:r>
        <w:rPr>
          <w:color w:val="16538D"/>
          <w:sz w:val="14"/>
        </w:rPr>
        <w:t xml:space="preserve">  </w:t>
      </w:r>
      <w:r>
        <w:rPr>
          <w:sz w:val="18"/>
        </w:rPr>
        <w:t>Implemented server hardening measures aligned with CIS benchmarks: disabled root SSH, enforced key-based auth, configured firewall rules.</w:t>
      </w:r>
    </w:p>
    <w:p w:rsidR="00232120" w:rsidRDefault="001B29DA">
      <w:pPr>
        <w:spacing w:before="10" w:after="10" w:line="220" w:lineRule="exact"/>
        <w:ind w:left="360" w:hanging="216"/>
      </w:pPr>
      <w:r>
        <w:rPr>
          <w:color w:val="16538D"/>
          <w:sz w:val="14"/>
        </w:rPr>
        <w:t>▪</w:t>
      </w:r>
      <w:r>
        <w:rPr>
          <w:color w:val="16538D"/>
          <w:sz w:val="14"/>
        </w:rPr>
        <w:t xml:space="preserve">  </w:t>
      </w:r>
      <w:r>
        <w:rPr>
          <w:sz w:val="18"/>
        </w:rPr>
        <w:t>Maintained operational documentation including runbooks, SOPs, and incident reports for knowledge trans</w:t>
      </w:r>
      <w:r>
        <w:rPr>
          <w:sz w:val="18"/>
        </w:rPr>
        <w:t>fer.</w:t>
      </w:r>
    </w:p>
    <w:p w:rsidR="00232120" w:rsidRDefault="001B29DA">
      <w:pPr>
        <w:spacing w:before="140" w:after="20" w:line="260" w:lineRule="exact"/>
      </w:pPr>
      <w:r>
        <w:rPr>
          <w:b/>
          <w:color w:val="16538D"/>
          <w:sz w:val="21"/>
        </w:rPr>
        <w:t>PROJECTS</w:t>
      </w:r>
    </w:p>
    <w:p w:rsidR="00232120" w:rsidRDefault="00232120">
      <w:pPr>
        <w:pBdr>
          <w:bottom w:val="single" w:sz="64" w:space="1" w:color="165390"/>
        </w:pBdr>
        <w:spacing w:after="60" w:line="230" w:lineRule="exact"/>
      </w:pPr>
    </w:p>
    <w:p w:rsidR="00232120" w:rsidRDefault="001B29DA">
      <w:pPr>
        <w:spacing w:before="40" w:after="20" w:line="240" w:lineRule="exact"/>
      </w:pPr>
      <w:r>
        <w:rPr>
          <w:b/>
          <w:color w:val="1A1A2E"/>
          <w:sz w:val="19"/>
        </w:rPr>
        <w:t xml:space="preserve">Linux Server Hardening with </w:t>
      </w:r>
      <w:proofErr w:type="spellStart"/>
      <w:proofErr w:type="gramStart"/>
      <w:r>
        <w:rPr>
          <w:b/>
          <w:color w:val="1A1A2E"/>
          <w:sz w:val="19"/>
        </w:rPr>
        <w:t>Ansible</w:t>
      </w:r>
      <w:proofErr w:type="spellEnd"/>
      <w:r>
        <w:rPr>
          <w:color w:val="555555"/>
          <w:sz w:val="17"/>
        </w:rPr>
        <w:t xml:space="preserve">  |</w:t>
      </w:r>
      <w:proofErr w:type="gramEnd"/>
      <w:r>
        <w:rPr>
          <w:color w:val="555555"/>
          <w:sz w:val="17"/>
        </w:rPr>
        <w:t xml:space="preserve">  </w:t>
      </w:r>
      <w:hyperlink r:id="rId9" w:history="1">
        <w:r w:rsidR="009060E8" w:rsidRPr="009060E8">
          <w:rPr>
            <w:rStyle w:val="Hyperlink"/>
            <w:sz w:val="17"/>
          </w:rPr>
          <w:t>github.com/Navneet1206/Projects/tree/main/Navneet-Server-Hardning</w:t>
        </w:r>
      </w:hyperlink>
    </w:p>
    <w:p w:rsidR="00232120" w:rsidRDefault="001B29DA">
      <w:pPr>
        <w:spacing w:before="10" w:after="10" w:line="220" w:lineRule="exact"/>
        <w:ind w:left="360" w:hanging="216"/>
      </w:pPr>
      <w:r>
        <w:rPr>
          <w:color w:val="16538D"/>
          <w:sz w:val="14"/>
        </w:rPr>
        <w:t>▪</w:t>
      </w:r>
      <w:r>
        <w:rPr>
          <w:color w:val="16538D"/>
          <w:sz w:val="14"/>
        </w:rPr>
        <w:t xml:space="preserve">  </w:t>
      </w:r>
      <w:r>
        <w:rPr>
          <w:sz w:val="18"/>
        </w:rPr>
        <w:t>Built 6 Ansible roles to automate SSH hardening, firewall enforcement (UFW/firewalld), audit logging, and compliance scanning across Ubunt</w:t>
      </w:r>
      <w:r>
        <w:rPr>
          <w:sz w:val="18"/>
        </w:rPr>
        <w:t>u and openSUSE targets.</w:t>
      </w:r>
    </w:p>
    <w:p w:rsidR="00232120" w:rsidRDefault="001B29DA">
      <w:pPr>
        <w:spacing w:before="10" w:after="10" w:line="220" w:lineRule="exact"/>
        <w:ind w:left="360" w:hanging="216"/>
      </w:pPr>
      <w:r>
        <w:rPr>
          <w:color w:val="16538D"/>
          <w:sz w:val="14"/>
        </w:rPr>
        <w:t>▪</w:t>
      </w:r>
      <w:r>
        <w:rPr>
          <w:color w:val="16538D"/>
          <w:sz w:val="14"/>
        </w:rPr>
        <w:t xml:space="preserve">  </w:t>
      </w:r>
      <w:r>
        <w:rPr>
          <w:sz w:val="18"/>
        </w:rPr>
        <w:t>Enforced CIS/NIST-aligned security baselines: disabled legacy services (Telnet, FTP, rsh), configured PAM password policies, and enabled persistent journald logging.</w:t>
      </w:r>
    </w:p>
    <w:p w:rsidR="00232120" w:rsidRDefault="001B29DA">
      <w:pPr>
        <w:spacing w:before="10" w:after="10" w:line="220" w:lineRule="exact"/>
        <w:ind w:left="360" w:hanging="216"/>
      </w:pPr>
      <w:r>
        <w:rPr>
          <w:color w:val="16538D"/>
          <w:sz w:val="14"/>
        </w:rPr>
        <w:t>▪</w:t>
      </w:r>
      <w:r>
        <w:rPr>
          <w:color w:val="16538D"/>
          <w:sz w:val="14"/>
        </w:rPr>
        <w:t xml:space="preserve">  </w:t>
      </w:r>
      <w:r>
        <w:rPr>
          <w:sz w:val="18"/>
        </w:rPr>
        <w:t>Integrated Lynis security auditing framework for automated p</w:t>
      </w:r>
      <w:r>
        <w:rPr>
          <w:sz w:val="18"/>
        </w:rPr>
        <w:t>ost-hardening compliance verification.</w:t>
      </w:r>
    </w:p>
    <w:p w:rsidR="00232120" w:rsidRDefault="001B29DA">
      <w:pPr>
        <w:spacing w:before="80" w:after="20" w:line="240" w:lineRule="exact"/>
      </w:pPr>
      <w:r>
        <w:rPr>
          <w:b/>
          <w:color w:val="1A1A2E"/>
          <w:sz w:val="19"/>
        </w:rPr>
        <w:t xml:space="preserve">HA Cluster Incident Investigation &amp; Root Cause </w:t>
      </w:r>
      <w:proofErr w:type="gramStart"/>
      <w:r>
        <w:rPr>
          <w:b/>
          <w:color w:val="1A1A2E"/>
          <w:sz w:val="19"/>
        </w:rPr>
        <w:t>Analysis</w:t>
      </w:r>
      <w:r>
        <w:rPr>
          <w:color w:val="555555"/>
          <w:sz w:val="17"/>
        </w:rPr>
        <w:t xml:space="preserve">  |</w:t>
      </w:r>
      <w:proofErr w:type="gramEnd"/>
      <w:r>
        <w:rPr>
          <w:color w:val="555555"/>
          <w:sz w:val="17"/>
        </w:rPr>
        <w:t xml:space="preserve">  </w:t>
      </w:r>
      <w:hyperlink r:id="rId10" w:history="1">
        <w:r w:rsidR="009060E8" w:rsidRPr="009060E8">
          <w:rPr>
            <w:rStyle w:val="Hyperlink"/>
            <w:sz w:val="17"/>
          </w:rPr>
          <w:t>github.com/Navneet1206/Projects/tree/main/</w:t>
        </w:r>
        <w:proofErr w:type="spellStart"/>
        <w:r w:rsidR="009060E8" w:rsidRPr="009060E8">
          <w:rPr>
            <w:rStyle w:val="Hyperlink"/>
            <w:sz w:val="17"/>
          </w:rPr>
          <w:t>RCA_project</w:t>
        </w:r>
        <w:proofErr w:type="spellEnd"/>
      </w:hyperlink>
    </w:p>
    <w:p w:rsidR="00232120" w:rsidRDefault="001B29DA">
      <w:pPr>
        <w:spacing w:before="10" w:after="10" w:line="220" w:lineRule="exact"/>
        <w:ind w:left="360" w:hanging="216"/>
      </w:pPr>
      <w:r>
        <w:rPr>
          <w:color w:val="16538D"/>
          <w:sz w:val="14"/>
        </w:rPr>
        <w:t>▪</w:t>
      </w:r>
      <w:r>
        <w:rPr>
          <w:color w:val="16538D"/>
          <w:sz w:val="14"/>
        </w:rPr>
        <w:t xml:space="preserve">  </w:t>
      </w:r>
      <w:r>
        <w:rPr>
          <w:sz w:val="18"/>
        </w:rPr>
        <w:t>Conducted full Root Cause Analysis on a P1 outage in a 2-node SLES HA cluster (Pacemaker/Corosync/SBD), di</w:t>
      </w:r>
      <w:r>
        <w:rPr>
          <w:sz w:val="18"/>
        </w:rPr>
        <w:t>agnosing a 5x watchdog reboot loop caused by network isolation and fencing failure.</w:t>
      </w:r>
    </w:p>
    <w:p w:rsidR="00232120" w:rsidRDefault="001B29DA">
      <w:pPr>
        <w:spacing w:before="10" w:after="10" w:line="220" w:lineRule="exact"/>
        <w:ind w:left="360" w:hanging="216"/>
      </w:pPr>
      <w:r>
        <w:rPr>
          <w:color w:val="16538D"/>
          <w:sz w:val="14"/>
        </w:rPr>
        <w:t>▪</w:t>
      </w:r>
      <w:r>
        <w:rPr>
          <w:color w:val="16538D"/>
          <w:sz w:val="14"/>
        </w:rPr>
        <w:t xml:space="preserve">  </w:t>
      </w:r>
      <w:r>
        <w:rPr>
          <w:sz w:val="18"/>
        </w:rPr>
        <w:t>Analyzed supportconfig archives, correlated corosync token timeouts, ARP table anomalies, and SBD watchdog configuration mismatches to pinpoint cascading failure chain.</w:t>
      </w:r>
    </w:p>
    <w:p w:rsidR="00232120" w:rsidRDefault="001B29DA">
      <w:pPr>
        <w:spacing w:before="10" w:after="10" w:line="220" w:lineRule="exact"/>
        <w:ind w:left="360" w:hanging="216"/>
      </w:pPr>
      <w:r>
        <w:rPr>
          <w:color w:val="16538D"/>
          <w:sz w:val="14"/>
        </w:rPr>
        <w:t>▪</w:t>
      </w:r>
      <w:r>
        <w:rPr>
          <w:color w:val="16538D"/>
          <w:sz w:val="14"/>
        </w:rPr>
        <w:t xml:space="preserve">  </w:t>
      </w:r>
      <w:r>
        <w:rPr>
          <w:sz w:val="18"/>
        </w:rPr>
        <w:t>Documented detailed incident timeline, technical findings, and remediation plan including Corosync QDevice and dual-ring network recommendations.</w:t>
      </w:r>
    </w:p>
    <w:p w:rsidR="00232120" w:rsidRDefault="001B29DA">
      <w:pPr>
        <w:spacing w:before="140" w:after="20" w:line="260" w:lineRule="exact"/>
      </w:pPr>
      <w:r>
        <w:rPr>
          <w:b/>
          <w:color w:val="16538D"/>
          <w:sz w:val="21"/>
        </w:rPr>
        <w:t>CERTIFICATIONS</w:t>
      </w:r>
    </w:p>
    <w:p w:rsidR="00232120" w:rsidRDefault="00232120">
      <w:pPr>
        <w:pBdr>
          <w:bottom w:val="single" w:sz="64" w:space="1" w:color="165390"/>
        </w:pBdr>
        <w:spacing w:after="60" w:line="230" w:lineRule="exact"/>
      </w:pPr>
    </w:p>
    <w:p w:rsidR="00232120" w:rsidRDefault="001B29DA">
      <w:pPr>
        <w:spacing w:before="10" w:after="10" w:line="220" w:lineRule="exact"/>
        <w:ind w:left="360" w:hanging="216"/>
      </w:pPr>
      <w:r>
        <w:rPr>
          <w:color w:val="16538D"/>
          <w:sz w:val="14"/>
        </w:rPr>
        <w:t>▪</w:t>
      </w:r>
      <w:r>
        <w:rPr>
          <w:color w:val="16538D"/>
          <w:sz w:val="14"/>
        </w:rPr>
        <w:t xml:space="preserve">  </w:t>
      </w:r>
      <w:r>
        <w:rPr>
          <w:sz w:val="18"/>
        </w:rPr>
        <w:t>Linux Administration Training (CX-501) – Codenixia</w:t>
      </w:r>
    </w:p>
    <w:p w:rsidR="00232120" w:rsidRDefault="001B29DA">
      <w:pPr>
        <w:spacing w:before="10" w:after="10" w:line="220" w:lineRule="exact"/>
        <w:ind w:left="360" w:hanging="216"/>
      </w:pPr>
      <w:r>
        <w:rPr>
          <w:color w:val="16538D"/>
          <w:sz w:val="14"/>
        </w:rPr>
        <w:t>▪</w:t>
      </w:r>
      <w:r>
        <w:rPr>
          <w:color w:val="16538D"/>
          <w:sz w:val="14"/>
        </w:rPr>
        <w:t xml:space="preserve">  </w:t>
      </w:r>
      <w:r>
        <w:rPr>
          <w:sz w:val="18"/>
        </w:rPr>
        <w:t xml:space="preserve">Linux Server Hardening &amp; Security </w:t>
      </w:r>
      <w:r>
        <w:rPr>
          <w:sz w:val="18"/>
        </w:rPr>
        <w:t>Training (CX-701) – Codenixia</w:t>
      </w:r>
    </w:p>
    <w:p w:rsidR="00232120" w:rsidRDefault="001B29DA">
      <w:pPr>
        <w:spacing w:before="10" w:after="10" w:line="220" w:lineRule="exact"/>
        <w:ind w:left="360" w:hanging="216"/>
      </w:pPr>
      <w:r>
        <w:rPr>
          <w:color w:val="16538D"/>
          <w:sz w:val="14"/>
        </w:rPr>
        <w:t>▪</w:t>
      </w:r>
      <w:r>
        <w:rPr>
          <w:color w:val="16538D"/>
          <w:sz w:val="14"/>
        </w:rPr>
        <w:t xml:space="preserve">  </w:t>
      </w:r>
      <w:r>
        <w:rPr>
          <w:sz w:val="18"/>
        </w:rPr>
        <w:t>SUSE Linux Enterprise Server (SLES) Administration Training</w:t>
      </w:r>
    </w:p>
    <w:p w:rsidR="00232120" w:rsidRDefault="001B29DA">
      <w:pPr>
        <w:spacing w:before="140" w:after="20" w:line="260" w:lineRule="exact"/>
      </w:pPr>
      <w:r>
        <w:rPr>
          <w:b/>
          <w:color w:val="16538D"/>
          <w:sz w:val="21"/>
        </w:rPr>
        <w:t>EDUCATION</w:t>
      </w:r>
    </w:p>
    <w:p w:rsidR="00232120" w:rsidRDefault="00232120">
      <w:pPr>
        <w:pBdr>
          <w:bottom w:val="single" w:sz="64" w:space="1" w:color="165390"/>
        </w:pBdr>
        <w:spacing w:after="60" w:line="230" w:lineRule="exact"/>
      </w:pPr>
    </w:p>
    <w:p w:rsidR="00232120" w:rsidRDefault="001B29DA">
      <w:pPr>
        <w:spacing w:before="40" w:line="240" w:lineRule="exact"/>
      </w:pPr>
      <w:r>
        <w:rPr>
          <w:b/>
          <w:color w:val="1A1A2E"/>
          <w:sz w:val="19"/>
        </w:rPr>
        <w:t>Bachelor of Technology (B.Tech) – Computer Science &amp; Engineering</w:t>
      </w:r>
    </w:p>
    <w:p w:rsidR="00232120" w:rsidRDefault="001B29DA">
      <w:pPr>
        <w:spacing w:after="20" w:line="220" w:lineRule="exact"/>
      </w:pPr>
      <w:r>
        <w:rPr>
          <w:i/>
          <w:sz w:val="18"/>
        </w:rPr>
        <w:t>AKS University, Satna, MP</w:t>
      </w:r>
      <w:r>
        <w:rPr>
          <w:color w:val="555555"/>
          <w:sz w:val="17"/>
        </w:rPr>
        <w:t xml:space="preserve">  |  2022 – 2026  |  CGPA: 8.29 / 10</w:t>
      </w:r>
    </w:p>
    <w:sectPr w:rsidR="00232120" w:rsidSect="0082376E">
      <w:pgSz w:w="11909" w:h="16834"/>
      <w:pgMar w:top="567" w:right="850" w:bottom="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1B29DA"/>
    <w:rsid w:val="00232120"/>
    <w:rsid w:val="0029639D"/>
    <w:rsid w:val="00326F90"/>
    <w:rsid w:val="0082376E"/>
    <w:rsid w:val="009060E8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349F3A6B"/>
  <w14:defaultImageDpi w14:val="300"/>
  <w15:docId w15:val="{2B1BB9F3-C718-4FB4-B9AE-94DE16D3D0D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FC693F"/>
    <w:pPr>
      <w:spacing w:after="0"/>
    </w:pPr>
    <w:rPr>
      <w:rFonts w:ascii="Calibri" w:hAnsi="Calibri"/>
      <w:color w:val="2D2D2D"/>
      <w:sz w:val="20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/>
      <w:outlineLvl w:val="7"/>
    </w:pPr>
    <w:rPr>
      <w:rFonts w:asciiTheme="majorHAnsi" w:eastAsiaTheme="majorEastAsia" w:hAnsiTheme="majorHAnsi" w:cstheme="majorBidi"/>
      <w:color w:val="4F81BD" w:themeColor="accent1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Hyperlink">
    <w:name w:val="Hyperlink"/>
    <w:basedOn w:val="DefaultParagraphFont"/>
    <w:uiPriority w:val="99"/>
    <w:unhideWhenUsed/>
    <w:rsid w:val="009060E8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github.com/Navneet1206" TargetMode="External"/><Relationship Id="rId3" Type="http://schemas.openxmlformats.org/officeDocument/2006/relationships/styles" Target="styles.xml"/><Relationship Id="rId7" Type="http://schemas.openxmlformats.org/officeDocument/2006/relationships/hyperlink" Target="linkedin.com/in/navneet1206" TargetMode="Externa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mailto:rajvl132011@gmail.com" TargetMode="Externa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hyperlink" Target="https://github.com/Navneet1206/Projects/tree/main/RCA_project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github.com/Navneet1206/Projects/tree/main/Navneet-Server-Hardning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C9455B8-7137-4B20-9336-896F9D3D2CD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1</Pages>
  <Words>649</Words>
  <Characters>3704</Characters>
  <Application>Microsoft Office Word</Application>
  <DocSecurity>0</DocSecurity>
  <Lines>30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4345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dell</cp:lastModifiedBy>
  <cp:revision>4</cp:revision>
  <cp:lastPrinted>2026-06-22T12:45:00Z</cp:lastPrinted>
  <dcterms:created xsi:type="dcterms:W3CDTF">2013-12-23T23:15:00Z</dcterms:created>
  <dcterms:modified xsi:type="dcterms:W3CDTF">2026-06-22T12:49:00Z</dcterms:modified>
  <cp:category/>
</cp:coreProperties>
</file>