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8D55" w14:textId="77777777" w:rsidR="008A777C" w:rsidRDefault="008A777C" w:rsidP="008A777C">
      <w:pPr>
        <w:pStyle w:val="Header"/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E218E" w14:textId="66124FE2" w:rsidR="008A777C" w:rsidRPr="00C65B0F" w:rsidRDefault="008A777C" w:rsidP="008A777C">
      <w:pPr>
        <w:pStyle w:val="Header"/>
        <w:jc w:val="center"/>
        <w:rPr>
          <w:color w:val="4472C4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0F">
        <w:rPr>
          <w:color w:val="4472C4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Elastic Kubernetes Service (EKS) Application Deployment </w:t>
      </w:r>
    </w:p>
    <w:p w14:paraId="58DB09C2" w14:textId="77777777" w:rsidR="008A777C" w:rsidRPr="00154437" w:rsidRDefault="008A777C" w:rsidP="008A777C">
      <w:pPr>
        <w:pStyle w:val="Header"/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5CB6D" w14:textId="7D7B0AE1" w:rsidR="004F7F73" w:rsidRDefault="00D967E0" w:rsidP="004F7F73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 w:rsidRPr="004F7F73">
        <w:rPr>
          <w:rFonts w:ascii="Amasis MT Pro" w:hAnsi="Amasis MT Pro"/>
          <w:sz w:val="28"/>
          <w:szCs w:val="28"/>
        </w:rPr>
        <w:t xml:space="preserve">Firstly, </w:t>
      </w:r>
      <w:r w:rsidR="007C5557" w:rsidRPr="004F7F73">
        <w:rPr>
          <w:rFonts w:ascii="Amasis MT Pro" w:hAnsi="Amasis MT Pro"/>
          <w:sz w:val="28"/>
          <w:szCs w:val="28"/>
        </w:rPr>
        <w:t xml:space="preserve">deploy a EKS Cluster </w:t>
      </w:r>
      <w:r w:rsidR="00561846">
        <w:rPr>
          <w:rFonts w:ascii="Amasis MT Pro" w:hAnsi="Amasis MT Pro"/>
          <w:sz w:val="28"/>
          <w:szCs w:val="28"/>
        </w:rPr>
        <w:t xml:space="preserve">&amp; node group </w:t>
      </w:r>
      <w:r w:rsidR="007C5557" w:rsidRPr="004F7F73">
        <w:rPr>
          <w:rFonts w:ascii="Amasis MT Pro" w:hAnsi="Amasis MT Pro"/>
          <w:sz w:val="28"/>
          <w:szCs w:val="28"/>
        </w:rPr>
        <w:t>with the required set of policies and role permissions using Terraform/ console. And then create a new AWS Linux EC2 or Cloud Shell and login in</w:t>
      </w:r>
      <w:r w:rsidR="004F7F73">
        <w:rPr>
          <w:rFonts w:ascii="Amasis MT Pro" w:hAnsi="Amasis MT Pro"/>
          <w:sz w:val="28"/>
          <w:szCs w:val="28"/>
        </w:rPr>
        <w:t>.</w:t>
      </w:r>
    </w:p>
    <w:p w14:paraId="4BA9E79E" w14:textId="77777777" w:rsidR="004F7F73" w:rsidRPr="00625E37" w:rsidRDefault="004F7F73" w:rsidP="004F7F73">
      <w:pPr>
        <w:ind w:left="360"/>
        <w:rPr>
          <w:rFonts w:ascii="Amasis MT Pro" w:hAnsi="Amasis MT Pro"/>
          <w:sz w:val="12"/>
          <w:szCs w:val="12"/>
        </w:rPr>
      </w:pPr>
    </w:p>
    <w:p w14:paraId="50277C21" w14:textId="77777777" w:rsidR="004F7F73" w:rsidRDefault="004F7F73" w:rsidP="004F7F73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As it’s an AWS Linux image, the AWS CLI is pre-installed, if not install  it using the below link.</w:t>
      </w:r>
    </w:p>
    <w:p w14:paraId="15D1CEC4" w14:textId="77777777" w:rsidR="004F7F73" w:rsidRPr="004F7F73" w:rsidRDefault="004F7F73" w:rsidP="004F7F73">
      <w:pPr>
        <w:pStyle w:val="ListParagraph"/>
        <w:rPr>
          <w:rFonts w:ascii="Amasis MT Pro" w:hAnsi="Amasis MT Pro"/>
          <w:sz w:val="12"/>
          <w:szCs w:val="12"/>
        </w:rPr>
      </w:pPr>
    </w:p>
    <w:p w14:paraId="2CF5E156" w14:textId="77777777" w:rsidR="004F7F73" w:rsidRPr="004F7F73" w:rsidRDefault="00E447FE" w:rsidP="004F7F73">
      <w:pPr>
        <w:pStyle w:val="ListParagraph"/>
        <w:numPr>
          <w:ilvl w:val="0"/>
          <w:numId w:val="4"/>
        </w:numPr>
        <w:rPr>
          <w:rFonts w:ascii="Amasis MT Pro" w:hAnsi="Amasis MT Pro"/>
          <w:sz w:val="28"/>
          <w:szCs w:val="28"/>
        </w:rPr>
      </w:pPr>
      <w:hyperlink r:id="rId7" w:history="1">
        <w:r w:rsidR="004F7F73">
          <w:rPr>
            <w:rStyle w:val="Hyperlink"/>
          </w:rPr>
          <w:t>Install or update the latest version of the AWS CLI - AWS Command Line Interface (amazon.com)</w:t>
        </w:r>
      </w:hyperlink>
    </w:p>
    <w:p w14:paraId="6FD2798E" w14:textId="77777777" w:rsidR="004F7F73" w:rsidRPr="004F7F73" w:rsidRDefault="004F7F73" w:rsidP="004F7F73">
      <w:pPr>
        <w:pStyle w:val="ListParagraph"/>
        <w:ind w:left="1440"/>
        <w:rPr>
          <w:rFonts w:ascii="Amasis MT Pro" w:hAnsi="Amasis MT Pro"/>
          <w:sz w:val="28"/>
          <w:szCs w:val="28"/>
        </w:rPr>
      </w:pPr>
    </w:p>
    <w:p w14:paraId="788E2A34" w14:textId="77777777" w:rsidR="004F7F73" w:rsidRDefault="004F7F73" w:rsidP="004F7F73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 w:rsidRPr="004F7F73">
        <w:rPr>
          <w:rFonts w:ascii="Amasis MT Pro" w:hAnsi="Amasis MT Pro"/>
          <w:sz w:val="28"/>
          <w:szCs w:val="28"/>
        </w:rPr>
        <w:t xml:space="preserve"> So, now we need to configure </w:t>
      </w:r>
      <w:r>
        <w:rPr>
          <w:rFonts w:ascii="Amasis MT Pro" w:hAnsi="Amasis MT Pro"/>
          <w:sz w:val="28"/>
          <w:szCs w:val="28"/>
        </w:rPr>
        <w:t>the AWS</w:t>
      </w:r>
      <w:r w:rsidRPr="004F7F73">
        <w:rPr>
          <w:rFonts w:ascii="Amasis MT Pro" w:hAnsi="Amasis MT Pro"/>
          <w:sz w:val="28"/>
          <w:szCs w:val="28"/>
        </w:rPr>
        <w:t xml:space="preserve"> credentials</w:t>
      </w:r>
      <w:r>
        <w:rPr>
          <w:rFonts w:ascii="Amasis MT Pro" w:hAnsi="Amasis MT Pro"/>
          <w:sz w:val="28"/>
          <w:szCs w:val="28"/>
        </w:rPr>
        <w:t xml:space="preserve">, which were used to </w:t>
      </w:r>
      <w:r w:rsidRPr="004F7F73">
        <w:rPr>
          <w:rFonts w:ascii="Amasis MT Pro" w:hAnsi="Amasis MT Pro"/>
          <w:sz w:val="28"/>
          <w:szCs w:val="28"/>
        </w:rPr>
        <w:t>deploy the cluster</w:t>
      </w:r>
      <w:r>
        <w:rPr>
          <w:rFonts w:ascii="Amasis MT Pro" w:hAnsi="Amasis MT Pro"/>
          <w:sz w:val="28"/>
          <w:szCs w:val="28"/>
        </w:rPr>
        <w:t xml:space="preserve"> initially using the following commands.</w:t>
      </w:r>
    </w:p>
    <w:p w14:paraId="00F60335" w14:textId="77777777" w:rsidR="004F7F73" w:rsidRPr="004F7F73" w:rsidRDefault="004F7F73" w:rsidP="004F7F73">
      <w:pPr>
        <w:pStyle w:val="ListParagraph"/>
        <w:rPr>
          <w:rFonts w:ascii="Amasis MT Pro" w:hAnsi="Amasis MT Pro"/>
          <w:sz w:val="12"/>
          <w:szCs w:val="12"/>
        </w:rPr>
      </w:pPr>
    </w:p>
    <w:p w14:paraId="78E5B489" w14:textId="77777777" w:rsidR="004F7F73" w:rsidRDefault="004F7F73" w:rsidP="004F7F73">
      <w:pPr>
        <w:pStyle w:val="ListParagraph"/>
        <w:numPr>
          <w:ilvl w:val="0"/>
          <w:numId w:val="4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aws configure</w:t>
      </w:r>
    </w:p>
    <w:p w14:paraId="1F4BD306" w14:textId="77777777" w:rsidR="004F7F73" w:rsidRDefault="004F7F73" w:rsidP="004F7F73">
      <w:pPr>
        <w:ind w:left="72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Then, enter the respective access &amp; secret keys, if required also the default region and verify the user identity using the below command.</w:t>
      </w:r>
    </w:p>
    <w:p w14:paraId="3AEB57BC" w14:textId="77777777" w:rsidR="004F7F73" w:rsidRDefault="004F7F73" w:rsidP="004F7F73">
      <w:pPr>
        <w:pStyle w:val="ListParagraph"/>
        <w:numPr>
          <w:ilvl w:val="0"/>
          <w:numId w:val="4"/>
        </w:numPr>
        <w:rPr>
          <w:rFonts w:ascii="Amasis MT Pro" w:hAnsi="Amasis MT Pro"/>
          <w:sz w:val="28"/>
          <w:szCs w:val="28"/>
        </w:rPr>
      </w:pPr>
      <w:r w:rsidRPr="004F7F73">
        <w:rPr>
          <w:rFonts w:ascii="Amasis MT Pro" w:hAnsi="Amasis MT Pro"/>
          <w:sz w:val="28"/>
          <w:szCs w:val="28"/>
        </w:rPr>
        <w:t>aws sts get-caller-identity</w:t>
      </w:r>
    </w:p>
    <w:p w14:paraId="719196DE" w14:textId="77777777" w:rsidR="004F7F73" w:rsidRPr="004F7F73" w:rsidRDefault="004F7F73" w:rsidP="004F7F73">
      <w:pPr>
        <w:rPr>
          <w:rFonts w:ascii="Amasis MT Pro" w:hAnsi="Amasis MT Pro"/>
          <w:sz w:val="12"/>
          <w:szCs w:val="12"/>
        </w:rPr>
      </w:pPr>
    </w:p>
    <w:p w14:paraId="7955BF1A" w14:textId="77777777" w:rsidR="004F7F73" w:rsidRDefault="004F7F73" w:rsidP="004F7F73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Then</w:t>
      </w:r>
      <w:r w:rsidR="008A777C">
        <w:rPr>
          <w:rFonts w:ascii="Amasis MT Pro" w:hAnsi="Amasis MT Pro"/>
          <w:sz w:val="28"/>
          <w:szCs w:val="28"/>
        </w:rPr>
        <w:t>, check if the cluster state is active and configure the kubectl file as follows.</w:t>
      </w:r>
    </w:p>
    <w:p w14:paraId="69913D68" w14:textId="77777777" w:rsidR="008A777C" w:rsidRPr="008A777C" w:rsidRDefault="008A777C" w:rsidP="008A777C">
      <w:pPr>
        <w:pStyle w:val="ListParagraph"/>
        <w:rPr>
          <w:rFonts w:ascii="Amasis MT Pro" w:hAnsi="Amasis MT Pro"/>
          <w:sz w:val="12"/>
          <w:szCs w:val="12"/>
        </w:rPr>
      </w:pPr>
    </w:p>
    <w:p w14:paraId="03EDAD74" w14:textId="77777777" w:rsidR="008A777C" w:rsidRDefault="008A777C" w:rsidP="008A777C">
      <w:pPr>
        <w:pStyle w:val="ListParagraph"/>
        <w:numPr>
          <w:ilvl w:val="0"/>
          <w:numId w:val="4"/>
        </w:numPr>
        <w:rPr>
          <w:rFonts w:ascii="Amasis MT Pro" w:hAnsi="Amasis MT Pro"/>
          <w:sz w:val="28"/>
          <w:szCs w:val="28"/>
        </w:rPr>
      </w:pPr>
      <w:r w:rsidRPr="008A777C">
        <w:rPr>
          <w:rFonts w:ascii="Amasis MT Pro" w:hAnsi="Amasis MT Pro"/>
          <w:sz w:val="28"/>
          <w:szCs w:val="28"/>
        </w:rPr>
        <w:t xml:space="preserve">aws eks --region </w:t>
      </w:r>
      <w:r>
        <w:rPr>
          <w:rFonts w:ascii="Amasis MT Pro" w:hAnsi="Amasis MT Pro"/>
          <w:sz w:val="28"/>
          <w:szCs w:val="28"/>
        </w:rPr>
        <w:t>&lt;region_name&gt;</w:t>
      </w:r>
      <w:r w:rsidRPr="008A777C">
        <w:rPr>
          <w:rFonts w:ascii="Amasis MT Pro" w:hAnsi="Amasis MT Pro"/>
          <w:sz w:val="28"/>
          <w:szCs w:val="28"/>
        </w:rPr>
        <w:t xml:space="preserve"> describe-cluster --name </w:t>
      </w:r>
      <w:r>
        <w:rPr>
          <w:rFonts w:ascii="Amasis MT Pro" w:hAnsi="Amasis MT Pro"/>
          <w:sz w:val="28"/>
          <w:szCs w:val="28"/>
        </w:rPr>
        <w:t>&lt;cluster-name&gt;</w:t>
      </w:r>
      <w:r w:rsidRPr="008A777C">
        <w:rPr>
          <w:rFonts w:ascii="Amasis MT Pro" w:hAnsi="Amasis MT Pro"/>
          <w:sz w:val="28"/>
          <w:szCs w:val="28"/>
        </w:rPr>
        <w:t xml:space="preserve"> --query cluster.status</w:t>
      </w:r>
    </w:p>
    <w:p w14:paraId="5023F97B" w14:textId="77777777" w:rsidR="004F7F73" w:rsidRDefault="008A777C" w:rsidP="008A777C">
      <w:pPr>
        <w:pStyle w:val="ListParagraph"/>
        <w:numPr>
          <w:ilvl w:val="0"/>
          <w:numId w:val="4"/>
        </w:numPr>
        <w:rPr>
          <w:rFonts w:ascii="Amasis MT Pro" w:hAnsi="Amasis MT Pro"/>
          <w:sz w:val="28"/>
          <w:szCs w:val="28"/>
        </w:rPr>
      </w:pPr>
      <w:r w:rsidRPr="008A777C">
        <w:rPr>
          <w:rFonts w:ascii="Amasis MT Pro" w:hAnsi="Amasis MT Pro"/>
          <w:sz w:val="28"/>
          <w:szCs w:val="28"/>
        </w:rPr>
        <w:t xml:space="preserve">aws eks --region </w:t>
      </w:r>
      <w:r>
        <w:rPr>
          <w:rFonts w:ascii="Amasis MT Pro" w:hAnsi="Amasis MT Pro"/>
          <w:sz w:val="28"/>
          <w:szCs w:val="28"/>
        </w:rPr>
        <w:t>&lt;region_name&gt;</w:t>
      </w:r>
      <w:r w:rsidRPr="008A777C">
        <w:rPr>
          <w:rFonts w:ascii="Amasis MT Pro" w:hAnsi="Amasis MT Pro"/>
          <w:sz w:val="28"/>
          <w:szCs w:val="28"/>
        </w:rPr>
        <w:t xml:space="preserve"> update-kubeconfig --name </w:t>
      </w:r>
      <w:r>
        <w:rPr>
          <w:rFonts w:ascii="Amasis MT Pro" w:hAnsi="Amasis MT Pro"/>
          <w:sz w:val="28"/>
          <w:szCs w:val="28"/>
        </w:rPr>
        <w:t>&lt;cluster-name&gt;</w:t>
      </w:r>
    </w:p>
    <w:p w14:paraId="0F26C252" w14:textId="77777777" w:rsidR="008A777C" w:rsidRPr="00625E37" w:rsidRDefault="008A777C" w:rsidP="008A777C">
      <w:pPr>
        <w:rPr>
          <w:rFonts w:ascii="Amasis MT Pro" w:hAnsi="Amasis MT Pro"/>
          <w:sz w:val="12"/>
          <w:szCs w:val="12"/>
        </w:rPr>
      </w:pPr>
    </w:p>
    <w:p w14:paraId="5CF98713" w14:textId="77777777" w:rsidR="008A777C" w:rsidRDefault="008A777C" w:rsidP="008A777C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Now, install Kubectl in your Linux EC2/ Cloud Shell terminal using the following instructions.</w:t>
      </w:r>
    </w:p>
    <w:p w14:paraId="6BBFC216" w14:textId="77777777" w:rsidR="008A777C" w:rsidRPr="008A777C" w:rsidRDefault="008A777C" w:rsidP="008A777C">
      <w:pPr>
        <w:pStyle w:val="ListParagraph"/>
        <w:ind w:left="1080"/>
        <w:rPr>
          <w:rFonts w:ascii="Amasis MT Pro" w:hAnsi="Amasis MT Pro"/>
          <w:sz w:val="12"/>
          <w:szCs w:val="12"/>
        </w:rPr>
      </w:pPr>
    </w:p>
    <w:p w14:paraId="3685AC32" w14:textId="77777777" w:rsidR="008A777C" w:rsidRDefault="008A777C" w:rsidP="008A777C">
      <w:pPr>
        <w:pStyle w:val="ListParagraph"/>
        <w:numPr>
          <w:ilvl w:val="0"/>
          <w:numId w:val="6"/>
        </w:numPr>
        <w:rPr>
          <w:rFonts w:ascii="Amasis MT Pro" w:hAnsi="Amasis MT Pro"/>
          <w:sz w:val="28"/>
          <w:szCs w:val="28"/>
        </w:rPr>
      </w:pPr>
      <w:r w:rsidRPr="008A777C">
        <w:rPr>
          <w:rFonts w:ascii="Amasis MT Pro" w:hAnsi="Amasis MT Pro"/>
          <w:sz w:val="28"/>
          <w:szCs w:val="28"/>
        </w:rPr>
        <w:t xml:space="preserve">curl -O </w:t>
      </w:r>
      <w:hyperlink r:id="rId8" w:history="1">
        <w:r w:rsidRPr="005B4206">
          <w:rPr>
            <w:rStyle w:val="Hyperlink"/>
            <w:rFonts w:ascii="Amasis MT Pro" w:hAnsi="Amasis MT Pro"/>
            <w:sz w:val="28"/>
            <w:szCs w:val="28"/>
          </w:rPr>
          <w:t>https://s3.us-west-2.amazonaws.com/amazon-eks/1.28.1/2023-09-14/bin/linux/amd64/kubectl</w:t>
        </w:r>
      </w:hyperlink>
    </w:p>
    <w:p w14:paraId="412BCAB6" w14:textId="77777777" w:rsidR="008A777C" w:rsidRDefault="008A777C" w:rsidP="008A777C">
      <w:pPr>
        <w:pStyle w:val="ListParagraph"/>
        <w:numPr>
          <w:ilvl w:val="0"/>
          <w:numId w:val="6"/>
        </w:numPr>
        <w:rPr>
          <w:rFonts w:ascii="Amasis MT Pro" w:hAnsi="Amasis MT Pro"/>
          <w:sz w:val="28"/>
          <w:szCs w:val="28"/>
        </w:rPr>
      </w:pPr>
      <w:r w:rsidRPr="008A777C">
        <w:rPr>
          <w:rFonts w:ascii="Amasis MT Pro" w:hAnsi="Amasis MT Pro"/>
          <w:sz w:val="28"/>
          <w:szCs w:val="28"/>
        </w:rPr>
        <w:t>chmod +x ./kubectl</w:t>
      </w:r>
    </w:p>
    <w:p w14:paraId="480C8C12" w14:textId="77777777" w:rsidR="008A777C" w:rsidRDefault="008A777C" w:rsidP="008A777C">
      <w:pPr>
        <w:pStyle w:val="ListParagraph"/>
        <w:numPr>
          <w:ilvl w:val="0"/>
          <w:numId w:val="6"/>
        </w:numPr>
        <w:rPr>
          <w:rFonts w:ascii="Amasis MT Pro" w:hAnsi="Amasis MT Pro"/>
          <w:sz w:val="28"/>
          <w:szCs w:val="28"/>
        </w:rPr>
      </w:pPr>
      <w:r w:rsidRPr="008A777C">
        <w:rPr>
          <w:rFonts w:ascii="Amasis MT Pro" w:hAnsi="Amasis MT Pro"/>
          <w:sz w:val="28"/>
          <w:szCs w:val="28"/>
        </w:rPr>
        <w:t>mkdir -p $HOME/bin &amp;&amp; cp ./kubectl $HOME/bin/kubectl &amp;&amp; export PATH=$HOME/bin:$PATH</w:t>
      </w:r>
    </w:p>
    <w:p w14:paraId="24667438" w14:textId="77777777" w:rsidR="008A777C" w:rsidRDefault="008A777C" w:rsidP="008A777C">
      <w:pPr>
        <w:pStyle w:val="ListParagraph"/>
        <w:ind w:left="1800"/>
        <w:rPr>
          <w:rFonts w:ascii="Amasis MT Pro" w:hAnsi="Amasis MT Pro"/>
          <w:sz w:val="28"/>
          <w:szCs w:val="28"/>
        </w:rPr>
      </w:pPr>
    </w:p>
    <w:p w14:paraId="09854E7B" w14:textId="77777777" w:rsidR="008A777C" w:rsidRPr="00625E37" w:rsidRDefault="008A777C" w:rsidP="00561846">
      <w:pPr>
        <w:rPr>
          <w:rFonts w:ascii="Amasis MT Pro" w:hAnsi="Amasis MT Pro"/>
          <w:sz w:val="12"/>
          <w:szCs w:val="12"/>
        </w:rPr>
      </w:pPr>
    </w:p>
    <w:p w14:paraId="0EDECFD9" w14:textId="7CADC37A" w:rsidR="00561846" w:rsidRDefault="00561846" w:rsidP="00561846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lastRenderedPageBreak/>
        <w:t>After successful installation of Kubectl, we now need to setup the eksctl in our instance using the below commands.</w:t>
      </w:r>
    </w:p>
    <w:p w14:paraId="3F52DF48" w14:textId="77777777" w:rsidR="00561846" w:rsidRPr="00561846" w:rsidRDefault="00561846" w:rsidP="00561846">
      <w:pPr>
        <w:pStyle w:val="ListParagraph"/>
        <w:rPr>
          <w:rFonts w:ascii="Amasis MT Pro" w:hAnsi="Amasis MT Pro"/>
          <w:sz w:val="12"/>
          <w:szCs w:val="12"/>
        </w:rPr>
      </w:pPr>
    </w:p>
    <w:p w14:paraId="4511A3BC" w14:textId="6C7844F3" w:rsidR="00561846" w:rsidRDefault="00561846" w:rsidP="00561846">
      <w:pPr>
        <w:pStyle w:val="ListParagraph"/>
        <w:numPr>
          <w:ilvl w:val="0"/>
          <w:numId w:val="7"/>
        </w:numPr>
        <w:rPr>
          <w:rFonts w:ascii="Amasis MT Pro" w:hAnsi="Amasis MT Pro"/>
          <w:sz w:val="28"/>
          <w:szCs w:val="28"/>
        </w:rPr>
      </w:pPr>
      <w:r w:rsidRPr="00561846">
        <w:rPr>
          <w:rFonts w:ascii="Amasis MT Pro" w:hAnsi="Amasis MT Pro"/>
          <w:sz w:val="28"/>
          <w:szCs w:val="28"/>
        </w:rPr>
        <w:t>curl --silent --location "https://github.com/weaveworks/eksctl/releases/latest/download/eksctl_$(uname -s)_amd64.tar.gz" | tar xz -C /tmp</w:t>
      </w:r>
    </w:p>
    <w:p w14:paraId="7E84F3A3" w14:textId="484BCD0C" w:rsidR="00561846" w:rsidRDefault="00561846" w:rsidP="00561846">
      <w:pPr>
        <w:pStyle w:val="ListParagraph"/>
        <w:numPr>
          <w:ilvl w:val="0"/>
          <w:numId w:val="7"/>
        </w:numPr>
        <w:rPr>
          <w:rFonts w:ascii="Amasis MT Pro" w:hAnsi="Amasis MT Pro"/>
          <w:sz w:val="28"/>
          <w:szCs w:val="28"/>
        </w:rPr>
      </w:pPr>
      <w:r w:rsidRPr="00561846">
        <w:rPr>
          <w:rFonts w:ascii="Amasis MT Pro" w:hAnsi="Amasis MT Pro"/>
          <w:sz w:val="28"/>
          <w:szCs w:val="28"/>
        </w:rPr>
        <w:t>sudo mv /tmp/eksctl /usr/local/bin</w:t>
      </w:r>
    </w:p>
    <w:p w14:paraId="5A2078C2" w14:textId="3F0ADD40" w:rsidR="008A777C" w:rsidRDefault="00561846" w:rsidP="00561846">
      <w:pPr>
        <w:pStyle w:val="ListParagraph"/>
        <w:numPr>
          <w:ilvl w:val="0"/>
          <w:numId w:val="7"/>
        </w:numPr>
        <w:rPr>
          <w:rFonts w:ascii="Amasis MT Pro" w:hAnsi="Amasis MT Pro"/>
          <w:sz w:val="28"/>
          <w:szCs w:val="28"/>
        </w:rPr>
      </w:pPr>
      <w:r w:rsidRPr="00561846">
        <w:rPr>
          <w:rFonts w:ascii="Amasis MT Pro" w:hAnsi="Amasis MT Pro"/>
          <w:sz w:val="28"/>
          <w:szCs w:val="28"/>
        </w:rPr>
        <w:t>eksctl version</w:t>
      </w:r>
    </w:p>
    <w:p w14:paraId="2EFE5268" w14:textId="77777777" w:rsidR="00476AF6" w:rsidRPr="00476AF6" w:rsidRDefault="00476AF6" w:rsidP="00476AF6">
      <w:pPr>
        <w:pStyle w:val="ListParagraph"/>
        <w:ind w:left="1440"/>
        <w:rPr>
          <w:rFonts w:ascii="Amasis MT Pro" w:hAnsi="Amasis MT Pro"/>
          <w:sz w:val="12"/>
          <w:szCs w:val="12"/>
        </w:rPr>
      </w:pPr>
    </w:p>
    <w:p w14:paraId="5BC12669" w14:textId="0E31DEE5" w:rsidR="00561846" w:rsidRDefault="00561846" w:rsidP="00561846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Now, once the eksctl &amp; kubectl setup is done, we need to configure our pods as follows.</w:t>
      </w:r>
    </w:p>
    <w:p w14:paraId="0E6D2476" w14:textId="77777777" w:rsidR="00561846" w:rsidRDefault="00561846" w:rsidP="00561846">
      <w:pPr>
        <w:pStyle w:val="ListParagraph"/>
        <w:rPr>
          <w:rFonts w:ascii="Amasis MT Pro" w:hAnsi="Amasis MT Pro"/>
          <w:sz w:val="28"/>
          <w:szCs w:val="28"/>
        </w:rPr>
      </w:pPr>
    </w:p>
    <w:p w14:paraId="3DC37F4F" w14:textId="54398683" w:rsidR="00561846" w:rsidRDefault="00561846" w:rsidP="00561846">
      <w:pPr>
        <w:pStyle w:val="ListParagraph"/>
        <w:numPr>
          <w:ilvl w:val="0"/>
          <w:numId w:val="8"/>
        </w:numPr>
        <w:rPr>
          <w:rFonts w:ascii="Amasis MT Pro" w:hAnsi="Amasis MT Pro"/>
          <w:sz w:val="28"/>
          <w:szCs w:val="28"/>
        </w:rPr>
      </w:pPr>
      <w:r w:rsidRPr="00561846">
        <w:rPr>
          <w:rFonts w:ascii="Amasis MT Pro" w:hAnsi="Amasis MT Pro"/>
          <w:sz w:val="28"/>
          <w:szCs w:val="28"/>
        </w:rPr>
        <w:t>kubectl get nodes</w:t>
      </w:r>
    </w:p>
    <w:p w14:paraId="5EBF4A8A" w14:textId="682FDC94" w:rsidR="00561846" w:rsidRDefault="00561846" w:rsidP="00561846">
      <w:pPr>
        <w:pStyle w:val="ListParagraph"/>
        <w:numPr>
          <w:ilvl w:val="0"/>
          <w:numId w:val="8"/>
        </w:numPr>
        <w:rPr>
          <w:rFonts w:ascii="Amasis MT Pro" w:hAnsi="Amasis MT Pro"/>
          <w:sz w:val="28"/>
          <w:szCs w:val="28"/>
        </w:rPr>
      </w:pPr>
      <w:r w:rsidRPr="00561846">
        <w:rPr>
          <w:rFonts w:ascii="Amasis MT Pro" w:hAnsi="Amasis MT Pro"/>
          <w:sz w:val="28"/>
          <w:szCs w:val="28"/>
        </w:rPr>
        <w:t>kubectl get svc</w:t>
      </w:r>
    </w:p>
    <w:p w14:paraId="1B732A93" w14:textId="3BBD9D2B" w:rsidR="00561846" w:rsidRDefault="00561846" w:rsidP="00561846">
      <w:pPr>
        <w:pStyle w:val="ListParagraph"/>
        <w:numPr>
          <w:ilvl w:val="0"/>
          <w:numId w:val="8"/>
        </w:numPr>
        <w:rPr>
          <w:rFonts w:ascii="Amasis MT Pro" w:hAnsi="Amasis MT Pro"/>
          <w:sz w:val="28"/>
          <w:szCs w:val="28"/>
        </w:rPr>
      </w:pPr>
      <w:r w:rsidRPr="00561846">
        <w:rPr>
          <w:rFonts w:ascii="Amasis MT Pro" w:hAnsi="Amasis MT Pro"/>
          <w:sz w:val="28"/>
          <w:szCs w:val="28"/>
        </w:rPr>
        <w:t xml:space="preserve">kubectl get nodes </w:t>
      </w:r>
      <w:r>
        <w:rPr>
          <w:rFonts w:ascii="Amasis MT Pro" w:hAnsi="Amasis MT Pro"/>
          <w:sz w:val="28"/>
          <w:szCs w:val="28"/>
        </w:rPr>
        <w:t>–</w:t>
      </w:r>
      <w:r w:rsidRPr="00561846">
        <w:rPr>
          <w:rFonts w:ascii="Amasis MT Pro" w:hAnsi="Amasis MT Pro"/>
          <w:sz w:val="28"/>
          <w:szCs w:val="28"/>
        </w:rPr>
        <w:t>watch</w:t>
      </w:r>
    </w:p>
    <w:p w14:paraId="5600850E" w14:textId="77777777" w:rsidR="00561846" w:rsidRPr="00476AF6" w:rsidRDefault="00561846" w:rsidP="00561846">
      <w:pPr>
        <w:pStyle w:val="ListParagraph"/>
        <w:ind w:left="1440"/>
        <w:rPr>
          <w:rFonts w:ascii="Amasis MT Pro" w:hAnsi="Amasis MT Pro"/>
          <w:sz w:val="12"/>
          <w:szCs w:val="12"/>
        </w:rPr>
      </w:pPr>
    </w:p>
    <w:p w14:paraId="38A7CB13" w14:textId="745906FA" w:rsidR="00561846" w:rsidRDefault="00561846" w:rsidP="00561846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Then, make use of yaml files or any suitable application deployment setup files to deploy the service. Here, we make use of 2 yaml files, one file to create a service and the second to </w:t>
      </w:r>
      <w:r w:rsidR="00476AF6">
        <w:rPr>
          <w:rFonts w:ascii="Amasis MT Pro" w:hAnsi="Amasis MT Pro"/>
          <w:sz w:val="28"/>
          <w:szCs w:val="28"/>
        </w:rPr>
        <w:t>deploy</w:t>
      </w:r>
      <w:r>
        <w:rPr>
          <w:rFonts w:ascii="Amasis MT Pro" w:hAnsi="Amasis MT Pro"/>
          <w:sz w:val="28"/>
          <w:szCs w:val="28"/>
        </w:rPr>
        <w:t xml:space="preserve"> the service.</w:t>
      </w:r>
    </w:p>
    <w:p w14:paraId="07D2A430" w14:textId="6DC514E9" w:rsidR="00476AF6" w:rsidRDefault="00476AF6" w:rsidP="00561846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Create a yaml file with following configuration to create a service.</w:t>
      </w:r>
    </w:p>
    <w:p w14:paraId="269EC810" w14:textId="1C3906F9" w:rsidR="00561846" w:rsidRDefault="00561846" w:rsidP="00561846">
      <w:pPr>
        <w:pStyle w:val="ListParagraph"/>
        <w:numPr>
          <w:ilvl w:val="0"/>
          <w:numId w:val="9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vi 2048-pod.yaml</w:t>
      </w:r>
    </w:p>
    <w:p w14:paraId="3142AA11" w14:textId="72C7B9E4" w:rsidR="00476AF6" w:rsidRDefault="00476AF6" w:rsidP="00476AF6">
      <w:pPr>
        <w:ind w:firstLine="720"/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t xml:space="preserve">Ex: </w:t>
      </w:r>
    </w:p>
    <w:p w14:paraId="1DC0818D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apiVersion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v1</w:t>
      </w:r>
    </w:p>
    <w:p w14:paraId="7D36C4CD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kind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Pod</w:t>
      </w:r>
    </w:p>
    <w:p w14:paraId="3928F0B9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metadata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2A7B39C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2048-pod</w:t>
      </w:r>
    </w:p>
    <w:p w14:paraId="26A24FAD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labels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BD757D2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2048-ws</w:t>
      </w:r>
    </w:p>
    <w:p w14:paraId="4F50E110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spec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CD7117B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containers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1C68064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2048-container</w:t>
      </w:r>
    </w:p>
    <w:p w14:paraId="0738349A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image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blackicebird/2048</w:t>
      </w:r>
    </w:p>
    <w:p w14:paraId="1246BB3C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E89A49E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containerPort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</w:t>
      </w:r>
    </w:p>
    <w:p w14:paraId="615C3BC9" w14:textId="77777777" w:rsidR="00476AF6" w:rsidRPr="00625E37" w:rsidRDefault="00476AF6" w:rsidP="00476AF6">
      <w:pPr>
        <w:ind w:left="1080"/>
        <w:rPr>
          <w:rFonts w:ascii="Amasis MT Pro" w:hAnsi="Amasis MT Pro"/>
          <w:sz w:val="12"/>
          <w:szCs w:val="12"/>
        </w:rPr>
      </w:pPr>
    </w:p>
    <w:p w14:paraId="030E9BBB" w14:textId="54175BF5" w:rsidR="00476AF6" w:rsidRDefault="00476AF6" w:rsidP="00476AF6">
      <w:pPr>
        <w:pStyle w:val="ListParagraph"/>
        <w:numPr>
          <w:ilvl w:val="0"/>
          <w:numId w:val="9"/>
        </w:numPr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t>cat 2048-pod.yaml</w:t>
      </w:r>
    </w:p>
    <w:p w14:paraId="00AF57AC" w14:textId="4E623676" w:rsidR="00476AF6" w:rsidRDefault="00476AF6" w:rsidP="00476AF6">
      <w:pPr>
        <w:pStyle w:val="ListParagraph"/>
        <w:numPr>
          <w:ilvl w:val="0"/>
          <w:numId w:val="9"/>
        </w:numPr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lastRenderedPageBreak/>
        <w:t>kubectl apply -f 2048-pod.yaml</w:t>
      </w:r>
    </w:p>
    <w:p w14:paraId="05415863" w14:textId="77777777" w:rsidR="00476AF6" w:rsidRDefault="00476AF6" w:rsidP="00476AF6">
      <w:pPr>
        <w:pStyle w:val="ListParagraph"/>
        <w:numPr>
          <w:ilvl w:val="0"/>
          <w:numId w:val="9"/>
        </w:numPr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t>kubectl get pods</w:t>
      </w:r>
    </w:p>
    <w:p w14:paraId="4B17B045" w14:textId="1503C096" w:rsidR="009F3D55" w:rsidRPr="009F3D55" w:rsidRDefault="009F3D55" w:rsidP="009F3D55">
      <w:pPr>
        <w:rPr>
          <w:rFonts w:ascii="Amasis MT Pro" w:hAnsi="Amasis MT Pro"/>
          <w:sz w:val="28"/>
          <w:szCs w:val="28"/>
        </w:rPr>
      </w:pPr>
      <w:r>
        <w:rPr>
          <w:noProof/>
        </w:rPr>
        <w:drawing>
          <wp:inline distT="0" distB="0" distL="0" distR="0" wp14:anchorId="4C00020C" wp14:editId="7C898E26">
            <wp:extent cx="6858000" cy="2777490"/>
            <wp:effectExtent l="0" t="0" r="0" b="3810"/>
            <wp:docPr id="7891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4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74F" w14:textId="77777777" w:rsidR="00476AF6" w:rsidRPr="00625E37" w:rsidRDefault="00476AF6" w:rsidP="00476AF6">
      <w:pPr>
        <w:rPr>
          <w:rFonts w:ascii="Amasis MT Pro" w:hAnsi="Amasis MT Pro"/>
          <w:sz w:val="12"/>
          <w:szCs w:val="12"/>
        </w:rPr>
      </w:pPr>
    </w:p>
    <w:p w14:paraId="2A49DDC9" w14:textId="0544413E" w:rsidR="00476AF6" w:rsidRDefault="00476AF6" w:rsidP="00476AF6">
      <w:pPr>
        <w:pStyle w:val="ListParagraph"/>
        <w:numPr>
          <w:ilvl w:val="0"/>
          <w:numId w:val="3"/>
        </w:numPr>
        <w:ind w:left="540"/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t xml:space="preserve">Create another yaml file, which is used to </w:t>
      </w:r>
      <w:r>
        <w:rPr>
          <w:rFonts w:ascii="Amasis MT Pro" w:hAnsi="Amasis MT Pro"/>
          <w:sz w:val="28"/>
          <w:szCs w:val="28"/>
        </w:rPr>
        <w:t>deploy</w:t>
      </w:r>
      <w:r w:rsidRPr="00476AF6">
        <w:rPr>
          <w:rFonts w:ascii="Amasis MT Pro" w:hAnsi="Amasis MT Pro"/>
          <w:sz w:val="28"/>
          <w:szCs w:val="28"/>
        </w:rPr>
        <w:t xml:space="preserve"> the service</w:t>
      </w:r>
      <w:r>
        <w:rPr>
          <w:rFonts w:ascii="Amasis MT Pro" w:hAnsi="Amasis MT Pro"/>
          <w:sz w:val="28"/>
          <w:szCs w:val="28"/>
        </w:rPr>
        <w:t>.</w:t>
      </w:r>
    </w:p>
    <w:p w14:paraId="31A9D885" w14:textId="075607A4" w:rsidR="00476AF6" w:rsidRDefault="00476AF6" w:rsidP="00476AF6">
      <w:pPr>
        <w:pStyle w:val="ListParagraph"/>
        <w:numPr>
          <w:ilvl w:val="0"/>
          <w:numId w:val="10"/>
        </w:numPr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t>vi mygame-svc.yaml</w:t>
      </w:r>
    </w:p>
    <w:p w14:paraId="7D396782" w14:textId="590B7A42" w:rsidR="00476AF6" w:rsidRDefault="00476AF6" w:rsidP="00476AF6">
      <w:pPr>
        <w:ind w:left="90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Ex: </w:t>
      </w:r>
    </w:p>
    <w:p w14:paraId="2B243585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Amasis MT Pro" w:hAnsi="Amasis MT Pro"/>
          <w:sz w:val="28"/>
          <w:szCs w:val="28"/>
        </w:rPr>
        <w:tab/>
      </w:r>
      <w:r>
        <w:rPr>
          <w:rFonts w:ascii="Consolas" w:hAnsi="Consolas"/>
          <w:color w:val="569CD6"/>
          <w:sz w:val="21"/>
          <w:szCs w:val="21"/>
        </w:rPr>
        <w:t>apiVersion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v1</w:t>
      </w:r>
    </w:p>
    <w:p w14:paraId="2725EF28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kind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Service</w:t>
      </w:r>
    </w:p>
    <w:p w14:paraId="7554A214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metadata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ADABD38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mygame-svc</w:t>
      </w:r>
    </w:p>
    <w:p w14:paraId="4499F32C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spec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112B30D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selector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56BF249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2048-ws</w:t>
      </w:r>
    </w:p>
    <w:p w14:paraId="393A97F6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ports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7E4901C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protocol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TCP</w:t>
      </w:r>
    </w:p>
    <w:p w14:paraId="3679508C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</w:t>
      </w:r>
    </w:p>
    <w:p w14:paraId="6713E48C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targetPort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</w:t>
      </w:r>
    </w:p>
    <w:p w14:paraId="0133B8F6" w14:textId="77777777" w:rsidR="00476AF6" w:rsidRDefault="00476AF6" w:rsidP="00476A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LoadBalancer</w:t>
      </w:r>
    </w:p>
    <w:p w14:paraId="3EB67263" w14:textId="384B70A3" w:rsidR="00476AF6" w:rsidRPr="007F75CE" w:rsidRDefault="00476AF6" w:rsidP="00476AF6">
      <w:pPr>
        <w:rPr>
          <w:rFonts w:ascii="Amasis MT Pro" w:hAnsi="Amasis MT Pro"/>
          <w:sz w:val="12"/>
          <w:szCs w:val="12"/>
        </w:rPr>
      </w:pPr>
    </w:p>
    <w:p w14:paraId="12C17450" w14:textId="04BA68F5" w:rsidR="00476AF6" w:rsidRDefault="00476AF6" w:rsidP="00476AF6">
      <w:pPr>
        <w:pStyle w:val="ListParagraph"/>
        <w:numPr>
          <w:ilvl w:val="0"/>
          <w:numId w:val="10"/>
        </w:numPr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t>cat mygame-svc.yaml</w:t>
      </w:r>
    </w:p>
    <w:p w14:paraId="3EF54A3A" w14:textId="51665B9F" w:rsidR="00476AF6" w:rsidRDefault="00476AF6" w:rsidP="00476AF6">
      <w:pPr>
        <w:pStyle w:val="ListParagraph"/>
        <w:numPr>
          <w:ilvl w:val="0"/>
          <w:numId w:val="10"/>
        </w:numPr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t>kubectl apply -f mygame-svc.yaml</w:t>
      </w:r>
    </w:p>
    <w:p w14:paraId="4A4C3F20" w14:textId="5B880732" w:rsidR="00476AF6" w:rsidRDefault="00476AF6" w:rsidP="00476AF6">
      <w:pPr>
        <w:pStyle w:val="ListParagraph"/>
        <w:numPr>
          <w:ilvl w:val="0"/>
          <w:numId w:val="10"/>
        </w:numPr>
        <w:rPr>
          <w:rFonts w:ascii="Amasis MT Pro" w:hAnsi="Amasis MT Pro"/>
          <w:sz w:val="28"/>
          <w:szCs w:val="28"/>
        </w:rPr>
      </w:pPr>
      <w:r w:rsidRPr="00476AF6">
        <w:rPr>
          <w:rFonts w:ascii="Amasis MT Pro" w:hAnsi="Amasis MT Pro"/>
          <w:sz w:val="28"/>
          <w:szCs w:val="28"/>
        </w:rPr>
        <w:lastRenderedPageBreak/>
        <w:t>kubectl describe svc mygame-svc</w:t>
      </w:r>
    </w:p>
    <w:p w14:paraId="372E5A55" w14:textId="540A0EF1" w:rsidR="009F3D55" w:rsidRPr="009F3D55" w:rsidRDefault="009F3D55" w:rsidP="009F3D55">
      <w:pPr>
        <w:rPr>
          <w:rFonts w:ascii="Amasis MT Pro" w:hAnsi="Amasis MT Pro"/>
          <w:sz w:val="28"/>
          <w:szCs w:val="28"/>
        </w:rPr>
      </w:pPr>
      <w:r>
        <w:rPr>
          <w:noProof/>
        </w:rPr>
        <w:drawing>
          <wp:inline distT="0" distB="0" distL="0" distR="0" wp14:anchorId="20EC16E8" wp14:editId="1FD8D1ED">
            <wp:extent cx="6858000" cy="2800985"/>
            <wp:effectExtent l="0" t="0" r="0" b="0"/>
            <wp:docPr id="141862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24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87D" w14:textId="77777777" w:rsidR="00476AF6" w:rsidRPr="00625E37" w:rsidRDefault="00476AF6" w:rsidP="00476AF6">
      <w:pPr>
        <w:pStyle w:val="ListParagraph"/>
        <w:ind w:left="540"/>
        <w:rPr>
          <w:rFonts w:ascii="Amasis MT Pro" w:hAnsi="Amasis MT Pro"/>
          <w:sz w:val="12"/>
          <w:szCs w:val="12"/>
        </w:rPr>
      </w:pPr>
    </w:p>
    <w:p w14:paraId="51D426DD" w14:textId="26069BF0" w:rsidR="00476AF6" w:rsidRDefault="009F3D55" w:rsidP="009F3D55">
      <w:pPr>
        <w:pStyle w:val="ListParagraph"/>
        <w:numPr>
          <w:ilvl w:val="0"/>
          <w:numId w:val="3"/>
        </w:numPr>
        <w:ind w:left="450" w:hanging="45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Now, copy the link opposite to Load</w:t>
      </w:r>
      <w:r w:rsidR="00D43F3F">
        <w:rPr>
          <w:rFonts w:ascii="Amasis MT Pro" w:hAnsi="Amasis MT Pro"/>
          <w:sz w:val="28"/>
          <w:szCs w:val="28"/>
        </w:rPr>
        <w:t xml:space="preserve"> </w:t>
      </w:r>
      <w:r>
        <w:rPr>
          <w:rFonts w:ascii="Amasis MT Pro" w:hAnsi="Amasis MT Pro"/>
          <w:sz w:val="28"/>
          <w:szCs w:val="28"/>
        </w:rPr>
        <w:t>Balancer Ingress in the CLI, or move to Load Balancer in EC2 section of AWS console and copy the DNS Name of the LB and , and then render the service in the web to deploy the application. Make sure that the Port number 80, 8080 are enabled in the Cluster’s Security Group.</w:t>
      </w:r>
    </w:p>
    <w:p w14:paraId="5C287248" w14:textId="0C9A294D" w:rsidR="007F75CE" w:rsidRPr="007F75CE" w:rsidRDefault="00C65B0F" w:rsidP="007F75CE">
      <w:pPr>
        <w:rPr>
          <w:rFonts w:ascii="Amasis MT Pro" w:hAnsi="Amasis MT Pro"/>
          <w:sz w:val="28"/>
          <w:szCs w:val="28"/>
        </w:rPr>
      </w:pPr>
      <w:r w:rsidRPr="007F75CE">
        <w:rPr>
          <w:rFonts w:ascii="Amasis MT Pro" w:hAnsi="Amasis MT Pro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F8E554" wp14:editId="1A93A90F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6858000" cy="3584575"/>
            <wp:effectExtent l="0" t="0" r="0" b="0"/>
            <wp:wrapTopAndBottom/>
            <wp:docPr id="114910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075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F75CE" w:rsidRPr="007F75CE" w:rsidSect="008A777C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48C0D" w14:textId="77777777" w:rsidR="00D967E0" w:rsidRDefault="00D967E0" w:rsidP="00D967E0">
      <w:pPr>
        <w:spacing w:after="0" w:line="240" w:lineRule="auto"/>
      </w:pPr>
      <w:r>
        <w:separator/>
      </w:r>
    </w:p>
  </w:endnote>
  <w:endnote w:type="continuationSeparator" w:id="0">
    <w:p w14:paraId="75B35A61" w14:textId="77777777" w:rsidR="00D967E0" w:rsidRDefault="00D967E0" w:rsidP="00D9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BF11" w14:textId="77777777" w:rsidR="00D967E0" w:rsidRDefault="00D967E0" w:rsidP="00D967E0">
      <w:pPr>
        <w:spacing w:after="0" w:line="240" w:lineRule="auto"/>
      </w:pPr>
      <w:r>
        <w:separator/>
      </w:r>
    </w:p>
  </w:footnote>
  <w:footnote w:type="continuationSeparator" w:id="0">
    <w:p w14:paraId="6B1B5845" w14:textId="77777777" w:rsidR="00D967E0" w:rsidRDefault="00D967E0" w:rsidP="00D9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47D5182F" w14:textId="77777777" w:rsidR="00561846" w:rsidRDefault="0056184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2DFDAD9" w14:textId="0F507CB0" w:rsidR="008A777C" w:rsidRPr="008A777C" w:rsidRDefault="008A777C" w:rsidP="008A777C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0AF9"/>
    <w:multiLevelType w:val="hybridMultilevel"/>
    <w:tmpl w:val="252EA5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2C0F57"/>
    <w:multiLevelType w:val="hybridMultilevel"/>
    <w:tmpl w:val="D28860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47490"/>
    <w:multiLevelType w:val="hybridMultilevel"/>
    <w:tmpl w:val="D3B20130"/>
    <w:lvl w:ilvl="0" w:tplc="E2E2AA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6E7"/>
    <w:multiLevelType w:val="hybridMultilevel"/>
    <w:tmpl w:val="35B6CF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D287E"/>
    <w:multiLevelType w:val="hybridMultilevel"/>
    <w:tmpl w:val="3E4E98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5E62F6"/>
    <w:multiLevelType w:val="hybridMultilevel"/>
    <w:tmpl w:val="8B5238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7A62BE"/>
    <w:multiLevelType w:val="hybridMultilevel"/>
    <w:tmpl w:val="D2325C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342782"/>
    <w:multiLevelType w:val="hybridMultilevel"/>
    <w:tmpl w:val="73C81EB8"/>
    <w:lvl w:ilvl="0" w:tplc="042079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011F"/>
    <w:multiLevelType w:val="hybridMultilevel"/>
    <w:tmpl w:val="3D5093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151C52"/>
    <w:multiLevelType w:val="hybridMultilevel"/>
    <w:tmpl w:val="7068A8D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617831882">
    <w:abstractNumId w:val="3"/>
  </w:num>
  <w:num w:numId="2" w16cid:durableId="490024849">
    <w:abstractNumId w:val="7"/>
  </w:num>
  <w:num w:numId="3" w16cid:durableId="931547242">
    <w:abstractNumId w:val="2"/>
  </w:num>
  <w:num w:numId="4" w16cid:durableId="1825782116">
    <w:abstractNumId w:val="5"/>
  </w:num>
  <w:num w:numId="5" w16cid:durableId="1224680485">
    <w:abstractNumId w:val="6"/>
  </w:num>
  <w:num w:numId="6" w16cid:durableId="53891838">
    <w:abstractNumId w:val="0"/>
  </w:num>
  <w:num w:numId="7" w16cid:durableId="1182821344">
    <w:abstractNumId w:val="4"/>
  </w:num>
  <w:num w:numId="8" w16cid:durableId="1510292723">
    <w:abstractNumId w:val="8"/>
  </w:num>
  <w:num w:numId="9" w16cid:durableId="762382864">
    <w:abstractNumId w:val="1"/>
  </w:num>
  <w:num w:numId="10" w16cid:durableId="5984173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E0"/>
    <w:rsid w:val="002B6718"/>
    <w:rsid w:val="00476AF6"/>
    <w:rsid w:val="004F7F73"/>
    <w:rsid w:val="00561846"/>
    <w:rsid w:val="00625E37"/>
    <w:rsid w:val="007C5557"/>
    <w:rsid w:val="007F75CE"/>
    <w:rsid w:val="008A777C"/>
    <w:rsid w:val="009F3D55"/>
    <w:rsid w:val="00AC551F"/>
    <w:rsid w:val="00B3502F"/>
    <w:rsid w:val="00B530C7"/>
    <w:rsid w:val="00C65B0F"/>
    <w:rsid w:val="00D07046"/>
    <w:rsid w:val="00D43F3F"/>
    <w:rsid w:val="00D967E0"/>
    <w:rsid w:val="00E219DC"/>
    <w:rsid w:val="00E4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A9DED"/>
  <w15:chartTrackingRefBased/>
  <w15:docId w15:val="{D9AD2EC2-B7D7-4405-86F2-F034A8EF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E0"/>
  </w:style>
  <w:style w:type="paragraph" w:styleId="Footer">
    <w:name w:val="footer"/>
    <w:basedOn w:val="Normal"/>
    <w:link w:val="FooterChar"/>
    <w:uiPriority w:val="99"/>
    <w:unhideWhenUsed/>
    <w:rsid w:val="00D9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E0"/>
  </w:style>
  <w:style w:type="paragraph" w:styleId="ListParagraph">
    <w:name w:val="List Paragraph"/>
    <w:basedOn w:val="Normal"/>
    <w:uiPriority w:val="34"/>
    <w:qFormat/>
    <w:rsid w:val="00D967E0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F7F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7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A7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west-2.amazonaws.com/amazon-eks/1.28.1/2023-09-14/bin/linux/amd64/kubect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Chillara</dc:creator>
  <cp:keywords/>
  <dc:description/>
  <cp:lastModifiedBy>Navneet Chillara</cp:lastModifiedBy>
  <cp:revision>10</cp:revision>
  <dcterms:created xsi:type="dcterms:W3CDTF">2023-10-09T09:51:00Z</dcterms:created>
  <dcterms:modified xsi:type="dcterms:W3CDTF">2024-02-29T03:54:00Z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2023-10-09T08:41:38Z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1e8227b8-02b1-4e2a-8d49-3c86a2bd513d</vt:lpwstr>
  </property>
  <property fmtid="{D5CDD505-2E9C-101B-9397-08002B2CF9AE}" pid="8" name="MSIP_Label_a0819fa7-4367-4500-ba88-dd630d977609_ContentBits">
    <vt:lpwstr>0</vt:lpwstr>
  </property>
</Properties>
</file>