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FF"/>
          <w:sz w:val="32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503" w:hRule="atLeast"/>
        </w:trPr>
        <w:tc>
          <w:tcPr>
            <w:tcW w:type="dxa" w:w="2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6"/>
              </w:rPr>
              <w:t>Sl No</w:t>
            </w:r>
          </w:p>
        </w:tc>
        <w:tc>
          <w:tcPr>
            <w:tcW w:type="dxa" w:w="56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6"/>
              </w:rPr>
              <w:t>Topics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6"/>
              </w:rPr>
              <w:t>Page Nos</w:t>
            </w:r>
          </w:p>
        </w:tc>
      </w:tr>
      <w:tr>
        <w:trPr>
          <w:trHeight w:val="503" w:hRule="atLeast"/>
        </w:trPr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1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Abstract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24"/>
              </w:rPr>
            </w:r>
          </w:p>
        </w:tc>
      </w:tr>
      <w:tr>
        <w:trPr>
          <w:trHeight w:val="936" w:hRule="atLeast"/>
        </w:trPr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2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Introduction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24"/>
              </w:rPr>
            </w:r>
          </w:p>
        </w:tc>
      </w:tr>
      <w:tr>
        <w:trPr>
          <w:trHeight w:val="1368" w:hRule="atLeast"/>
        </w:trPr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3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Hardware and Software</w:t>
              <w:br/>
              <w:t>Requirements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24"/>
              </w:rPr>
            </w:r>
          </w:p>
        </w:tc>
      </w:tr>
      <w:tr>
        <w:trPr>
          <w:trHeight w:val="1584" w:hRule="atLeast"/>
        </w:trPr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4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Design Layouts: Screen</w:t>
              <w:br/>
              <w:t>Shots of Mobile App /</w:t>
              <w:br/>
              <w:t>Webpages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24"/>
              </w:rPr>
            </w:r>
          </w:p>
        </w:tc>
      </w:tr>
      <w:tr>
        <w:trPr>
          <w:trHeight w:val="864" w:hRule="atLeast"/>
        </w:trPr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5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Database Table screen</w:t>
              <w:br/>
              <w:t>shots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24"/>
              </w:rPr>
            </w:r>
          </w:p>
        </w:tc>
      </w:tr>
      <w:tr>
        <w:trPr>
          <w:trHeight w:val="1440" w:hRule="atLeast"/>
        </w:trPr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6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Testing</w:t>
            </w:r>
            <w:r>
              <w:br/>
            </w:r>
            <w:r>
              <w:rPr>
                <w:b/>
                <w:color w:val="FF0000"/>
                <w:sz w:val="20"/>
              </w:rPr>
              <w:t>Unit Testcases</w:t>
            </w:r>
            <w:r>
              <w:br/>
            </w:r>
            <w:r>
              <w:rPr>
                <w:b/>
                <w:color w:val="FF0000"/>
                <w:sz w:val="20"/>
              </w:rPr>
              <w:t>(module wise)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24"/>
              </w:rPr>
            </w:r>
          </w:p>
        </w:tc>
      </w:tr>
      <w:tr>
        <w:trPr>
          <w:trHeight w:val="864" w:hRule="atLeast"/>
        </w:trPr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7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Conclusion and Future</w:t>
              <w:br/>
              <w:t>Work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24"/>
              </w:rPr>
            </w:r>
          </w:p>
        </w:tc>
      </w:tr>
      <w:tr>
        <w:trPr>
          <w:trHeight w:val="2376" w:hRule="atLeast"/>
        </w:trPr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4"/>
              </w:rPr>
              <w:t>8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Appendix</w:t>
            </w:r>
            <w:r>
              <w:br/>
            </w:r>
            <w:r>
              <w:rPr>
                <w:b/>
                <w:sz w:val="22"/>
              </w:rPr>
              <w:t>(All teammates Infosys</w:t>
              <w:br/>
              <w:t>springboard certificate</w:t>
            </w:r>
            <w:r>
              <w:br/>
            </w:r>
            <w:r>
              <w:rPr>
                <w:b/>
                <w:color w:val="FF0000"/>
                <w:sz w:val="20"/>
              </w:rPr>
              <w:t>Compulsory:(TechA Git</w:t>
              <w:br/>
              <w:t>Foundation Certification)</w:t>
            </w:r>
            <w:r>
              <w:br/>
            </w:r>
            <w:r>
              <w:rPr>
                <w:b/>
                <w:color w:val="FF0000"/>
                <w:sz w:val="20"/>
              </w:rPr>
              <w:t>Optional: And another if they</w:t>
              <w:br/>
              <w:t>have done on their own interest</w:t>
              <w:br/>
              <w:t>and that certificate should be</w:t>
              <w:br/>
              <w:t>relevant to their project</w:t>
            </w:r>
          </w:p>
        </w:tc>
        <w:tc>
          <w:tcPr>
            <w:tcW w:type="dxa" w:w="3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