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37"/>
        <w:gridCol w:w="2361"/>
        <w:gridCol w:w="2341"/>
      </w:tblGrid>
      <w:tr w:rsidR="005F0C23" w14:paraId="05DDAC6D" w14:textId="77777777" w:rsidTr="00B62F87">
        <w:tc>
          <w:tcPr>
            <w:tcW w:w="2311" w:type="dxa"/>
          </w:tcPr>
          <w:p w14:paraId="08A20857" w14:textId="323A3A3E" w:rsidR="009B7F97" w:rsidRDefault="009B7F97">
            <w:bookmarkStart w:id="0" w:name="_Hlk119829893"/>
            <w:r>
              <w:t>Success Criteria Tested</w:t>
            </w:r>
          </w:p>
        </w:tc>
        <w:tc>
          <w:tcPr>
            <w:tcW w:w="2337" w:type="dxa"/>
          </w:tcPr>
          <w:p w14:paraId="4B26AAC7" w14:textId="33E15729" w:rsidR="009B7F97" w:rsidRDefault="009B7F97">
            <w:r>
              <w:t>Description of test</w:t>
            </w:r>
          </w:p>
        </w:tc>
        <w:tc>
          <w:tcPr>
            <w:tcW w:w="2361" w:type="dxa"/>
          </w:tcPr>
          <w:p w14:paraId="25725E79" w14:textId="75F279F3" w:rsidR="009B7F97" w:rsidRDefault="009B7F97">
            <w:r>
              <w:t>Test method</w:t>
            </w:r>
          </w:p>
        </w:tc>
        <w:tc>
          <w:tcPr>
            <w:tcW w:w="2341" w:type="dxa"/>
          </w:tcPr>
          <w:p w14:paraId="2F9F1B0E" w14:textId="44E0D66A" w:rsidR="009B7F97" w:rsidRDefault="009B7F97">
            <w:r>
              <w:t>Expected outcome</w:t>
            </w:r>
          </w:p>
        </w:tc>
      </w:tr>
      <w:tr w:rsidR="005F0C23" w14:paraId="77838743" w14:textId="77777777" w:rsidTr="00B62F87">
        <w:tc>
          <w:tcPr>
            <w:tcW w:w="2311" w:type="dxa"/>
          </w:tcPr>
          <w:p w14:paraId="242C77E3" w14:textId="35E3C891" w:rsidR="009B7F97" w:rsidRDefault="00C574CB" w:rsidP="00C574CB">
            <w:pPr>
              <w:jc w:val="center"/>
            </w:pPr>
            <w:r>
              <w:t>1</w:t>
            </w:r>
            <w:r w:rsidR="00622E37">
              <w:t xml:space="preserve"> and 8</w:t>
            </w:r>
          </w:p>
        </w:tc>
        <w:tc>
          <w:tcPr>
            <w:tcW w:w="2337" w:type="dxa"/>
          </w:tcPr>
          <w:p w14:paraId="59001256" w14:textId="31CF1B30" w:rsidR="009B7F97" w:rsidRDefault="00C574CB">
            <w:r>
              <w:t xml:space="preserve">Client should be able to enter Name, </w:t>
            </w:r>
            <w:proofErr w:type="gramStart"/>
            <w:r>
              <w:t>email</w:t>
            </w:r>
            <w:proofErr w:type="gramEnd"/>
            <w:r>
              <w:t xml:space="preserve"> and password for registering for the product and a confirmation email should be sent to the user’s email id</w:t>
            </w:r>
          </w:p>
        </w:tc>
        <w:tc>
          <w:tcPr>
            <w:tcW w:w="2361" w:type="dxa"/>
          </w:tcPr>
          <w:p w14:paraId="3FE8AEB7" w14:textId="77777777" w:rsidR="009B7F97" w:rsidRDefault="00C574CB">
            <w:r>
              <w:t xml:space="preserve">A test email id, name and password will be inputted into the program. </w:t>
            </w:r>
          </w:p>
          <w:p w14:paraId="72CC4308" w14:textId="180F4A42" w:rsidR="00C574CB" w:rsidRDefault="00C574CB">
            <w:r>
              <w:t>Checking for invalid</w:t>
            </w:r>
            <w:r w:rsidR="005175DA">
              <w:t xml:space="preserve"> names such as ‘1234’ should happen.</w:t>
            </w:r>
          </w:p>
        </w:tc>
        <w:tc>
          <w:tcPr>
            <w:tcW w:w="2341" w:type="dxa"/>
          </w:tcPr>
          <w:p w14:paraId="21348949" w14:textId="48605137" w:rsidR="009B7F97" w:rsidRDefault="005175DA">
            <w:r>
              <w:t>The user should get a confirmation email asking them to confirm their registration and their name, email id and password should be stored in the users table in the database.</w:t>
            </w:r>
          </w:p>
        </w:tc>
      </w:tr>
      <w:tr w:rsidR="005F0C23" w14:paraId="676BA3AF" w14:textId="77777777" w:rsidTr="00B62F87">
        <w:tc>
          <w:tcPr>
            <w:tcW w:w="2311" w:type="dxa"/>
          </w:tcPr>
          <w:p w14:paraId="0BE91C10" w14:textId="720A8C4F" w:rsidR="009B7F97" w:rsidRDefault="00874CDF" w:rsidP="00C574CB">
            <w:pPr>
              <w:jc w:val="center"/>
            </w:pPr>
            <w:r>
              <w:t>1</w:t>
            </w:r>
            <w:r w:rsidR="00622E37">
              <w:t xml:space="preserve"> and 8</w:t>
            </w:r>
          </w:p>
        </w:tc>
        <w:tc>
          <w:tcPr>
            <w:tcW w:w="2337" w:type="dxa"/>
          </w:tcPr>
          <w:p w14:paraId="08E65C12" w14:textId="524CAC27" w:rsidR="009B7F97" w:rsidRDefault="00A967FB">
            <w:r>
              <w:t xml:space="preserve">Client should be able to enter their email id and password in order to login to the website. </w:t>
            </w:r>
          </w:p>
        </w:tc>
        <w:tc>
          <w:tcPr>
            <w:tcW w:w="2361" w:type="dxa"/>
          </w:tcPr>
          <w:p w14:paraId="0866D23E" w14:textId="2EEA41D4" w:rsidR="009B7F97" w:rsidRDefault="00A967FB">
            <w:r>
              <w:t xml:space="preserve">The same test email id  and password from the previous step will be used and inputted into the program. </w:t>
            </w:r>
          </w:p>
        </w:tc>
        <w:tc>
          <w:tcPr>
            <w:tcW w:w="2341" w:type="dxa"/>
          </w:tcPr>
          <w:p w14:paraId="581F1D5C" w14:textId="77777777" w:rsidR="009B7F97" w:rsidRDefault="00874CDF">
            <w:r>
              <w:t>The user, if in the database should be able to login and after that the page has to redirect the user to the home after sign in page.</w:t>
            </w:r>
          </w:p>
          <w:p w14:paraId="6B9C54BC" w14:textId="59DD22E1" w:rsidR="00874CDF" w:rsidRDefault="00874CDF">
            <w:r>
              <w:t>If the user is not in the database, we output an error saying that this user is not in the database and ask them to register.</w:t>
            </w:r>
          </w:p>
        </w:tc>
      </w:tr>
      <w:tr w:rsidR="005F0C23" w14:paraId="4C5DAA81" w14:textId="77777777" w:rsidTr="00B62F87">
        <w:tc>
          <w:tcPr>
            <w:tcW w:w="2311" w:type="dxa"/>
          </w:tcPr>
          <w:p w14:paraId="2773664A" w14:textId="138286C6" w:rsidR="009B7F97" w:rsidRDefault="00874CDF" w:rsidP="00C574CB">
            <w:pPr>
              <w:jc w:val="center"/>
            </w:pPr>
            <w:r>
              <w:t>1</w:t>
            </w:r>
            <w:r w:rsidR="00622E37">
              <w:t xml:space="preserve"> and 8</w:t>
            </w:r>
          </w:p>
        </w:tc>
        <w:tc>
          <w:tcPr>
            <w:tcW w:w="2337" w:type="dxa"/>
          </w:tcPr>
          <w:p w14:paraId="1127E613" w14:textId="4CF051EC" w:rsidR="009B7F97" w:rsidRDefault="00874CDF">
            <w:r>
              <w:t>Client should be able to reset their password</w:t>
            </w:r>
          </w:p>
        </w:tc>
        <w:tc>
          <w:tcPr>
            <w:tcW w:w="2361" w:type="dxa"/>
          </w:tcPr>
          <w:p w14:paraId="52CBED53" w14:textId="7399E9F0" w:rsidR="009B7F97" w:rsidRDefault="00874CDF">
            <w:r>
              <w:t>The same test email will be used with an email mechanism in place for the program to send the user a mail to reset their password by inputting the new password.</w:t>
            </w:r>
          </w:p>
          <w:p w14:paraId="42B21B6D" w14:textId="176ABBC5" w:rsidR="00874CDF" w:rsidRDefault="00874CDF">
            <w:r>
              <w:t xml:space="preserve">First the program has to check for the validity of the email as to </w:t>
            </w:r>
            <w:proofErr w:type="spellStart"/>
            <w:r>
              <w:t>wether</w:t>
            </w:r>
            <w:proofErr w:type="spellEnd"/>
            <w:r>
              <w:t xml:space="preserve"> it is a part of the user database or not. If yes, the program has to prompt the user to enter the new password and </w:t>
            </w:r>
            <w:r>
              <w:lastRenderedPageBreak/>
              <w:t>then redirect them to the login page, where they can login again.</w:t>
            </w:r>
          </w:p>
        </w:tc>
        <w:tc>
          <w:tcPr>
            <w:tcW w:w="2341" w:type="dxa"/>
          </w:tcPr>
          <w:p w14:paraId="45D30B19" w14:textId="59B020E5" w:rsidR="009B7F97" w:rsidRDefault="00874CDF">
            <w:r>
              <w:lastRenderedPageBreak/>
              <w:t>The user should be able to reset their password</w:t>
            </w:r>
            <w:r w:rsidR="00FD09F7">
              <w:t xml:space="preserve"> and re login</w:t>
            </w:r>
            <w:r>
              <w:t xml:space="preserve"> successfully</w:t>
            </w:r>
            <w:r w:rsidR="00FD09F7">
              <w:t>.</w:t>
            </w:r>
          </w:p>
        </w:tc>
      </w:tr>
      <w:tr w:rsidR="005F0C23" w14:paraId="1D0BBB5D" w14:textId="77777777" w:rsidTr="00B62F87">
        <w:tc>
          <w:tcPr>
            <w:tcW w:w="2311" w:type="dxa"/>
          </w:tcPr>
          <w:p w14:paraId="4062EA55" w14:textId="378EF55B" w:rsidR="009B7F97" w:rsidRDefault="00FD09F7" w:rsidP="00C574CB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DC4A60E" w14:textId="5C04F5AD" w:rsidR="009B7F97" w:rsidRDefault="00FD09F7">
            <w:r>
              <w:t xml:space="preserve">All static and dynamic pages should be visible on the sidebar and </w:t>
            </w:r>
          </w:p>
        </w:tc>
        <w:tc>
          <w:tcPr>
            <w:tcW w:w="2361" w:type="dxa"/>
          </w:tcPr>
          <w:p w14:paraId="6C23457E" w14:textId="5F409516" w:rsidR="009B7F97" w:rsidRDefault="005F0C23">
            <w:r>
              <w:t>Check That the sidebar is accessible for each page and linking properly to each page</w:t>
            </w:r>
          </w:p>
        </w:tc>
        <w:tc>
          <w:tcPr>
            <w:tcW w:w="2341" w:type="dxa"/>
          </w:tcPr>
          <w:p w14:paraId="202DEDE2" w14:textId="4206A4AE" w:rsidR="009B7F97" w:rsidRDefault="005F0C23">
            <w:r>
              <w:t>The sidebar links to each page</w:t>
            </w:r>
          </w:p>
        </w:tc>
      </w:tr>
      <w:tr w:rsidR="005F0C23" w14:paraId="30801B24" w14:textId="77777777" w:rsidTr="00B62F87">
        <w:tc>
          <w:tcPr>
            <w:tcW w:w="2311" w:type="dxa"/>
          </w:tcPr>
          <w:p w14:paraId="661FA477" w14:textId="10DC64A1" w:rsidR="009B7F97" w:rsidRDefault="005F0C23" w:rsidP="00C574CB">
            <w:pPr>
              <w:jc w:val="center"/>
            </w:pPr>
            <w:r>
              <w:t>4</w:t>
            </w:r>
            <w:r w:rsidR="00622E37">
              <w:t xml:space="preserve"> and 3</w:t>
            </w:r>
          </w:p>
        </w:tc>
        <w:tc>
          <w:tcPr>
            <w:tcW w:w="2337" w:type="dxa"/>
          </w:tcPr>
          <w:p w14:paraId="66F56695" w14:textId="221108B7" w:rsidR="009B7F97" w:rsidRDefault="005F0C23">
            <w:r>
              <w:t>Client upload of his materials such as worksheets and questions</w:t>
            </w:r>
          </w:p>
        </w:tc>
        <w:tc>
          <w:tcPr>
            <w:tcW w:w="2361" w:type="dxa"/>
          </w:tcPr>
          <w:p w14:paraId="5163DFB8" w14:textId="77777777" w:rsidR="009B7F97" w:rsidRDefault="005F0C23">
            <w:r>
              <w:t>Proper uploading to documents and questions to the database tables with documents for the upload forms.</w:t>
            </w:r>
          </w:p>
          <w:p w14:paraId="6F6D5DE8" w14:textId="675FD221" w:rsidR="005F0C23" w:rsidRDefault="005F0C23">
            <w:r>
              <w:t>For the Questions ensure that all data is inputted</w:t>
            </w:r>
          </w:p>
        </w:tc>
        <w:tc>
          <w:tcPr>
            <w:tcW w:w="2341" w:type="dxa"/>
          </w:tcPr>
          <w:p w14:paraId="51B8902E" w14:textId="418FFAEA" w:rsidR="009B7F97" w:rsidRDefault="005F0C23">
            <w:r>
              <w:t xml:space="preserve">The client/admin </w:t>
            </w:r>
            <w:r w:rsidR="005C278F">
              <w:t>is able to properly upload all documents and questions</w:t>
            </w:r>
          </w:p>
        </w:tc>
      </w:tr>
      <w:tr w:rsidR="005F0C23" w14:paraId="028AE1D3" w14:textId="77777777" w:rsidTr="00B62F87">
        <w:tc>
          <w:tcPr>
            <w:tcW w:w="2311" w:type="dxa"/>
          </w:tcPr>
          <w:p w14:paraId="3D9DF32B" w14:textId="60EF9CA1" w:rsidR="009B7F97" w:rsidRDefault="005C278F" w:rsidP="00C574CB">
            <w:pPr>
              <w:jc w:val="center"/>
            </w:pPr>
            <w:r>
              <w:t>5</w:t>
            </w:r>
            <w:r w:rsidR="00622E37">
              <w:t xml:space="preserve"> and 8 and 3</w:t>
            </w:r>
          </w:p>
        </w:tc>
        <w:tc>
          <w:tcPr>
            <w:tcW w:w="2337" w:type="dxa"/>
          </w:tcPr>
          <w:p w14:paraId="6F869036" w14:textId="72093076" w:rsidR="009B7F97" w:rsidRDefault="005C278F">
            <w:r>
              <w:t>User upload of videos</w:t>
            </w:r>
          </w:p>
        </w:tc>
        <w:tc>
          <w:tcPr>
            <w:tcW w:w="2361" w:type="dxa"/>
          </w:tcPr>
          <w:p w14:paraId="18574E6C" w14:textId="730C4CB2" w:rsidR="009B7F97" w:rsidRDefault="005C278F">
            <w:r>
              <w:t>User should be able to upload videos with the correct category to the database and send a mail to the user after they have successfully uploaded their videos.</w:t>
            </w:r>
          </w:p>
        </w:tc>
        <w:tc>
          <w:tcPr>
            <w:tcW w:w="2341" w:type="dxa"/>
          </w:tcPr>
          <w:p w14:paraId="686840CD" w14:textId="6C2A7FBC" w:rsidR="009B7F97" w:rsidRDefault="005C278F">
            <w:r>
              <w:t>The video is sent for approval with an email being sent up to them when they upload their video.</w:t>
            </w:r>
          </w:p>
        </w:tc>
      </w:tr>
      <w:tr w:rsidR="005F0C23" w14:paraId="35DA3EE0" w14:textId="77777777" w:rsidTr="00B62F87">
        <w:tc>
          <w:tcPr>
            <w:tcW w:w="2311" w:type="dxa"/>
          </w:tcPr>
          <w:p w14:paraId="25061DF7" w14:textId="41992505" w:rsidR="009B7F97" w:rsidRDefault="005C278F" w:rsidP="00C574CB">
            <w:pPr>
              <w:jc w:val="center"/>
            </w:pPr>
            <w:r>
              <w:t>6</w:t>
            </w:r>
            <w:r w:rsidR="00622E37">
              <w:t xml:space="preserve"> and 8</w:t>
            </w:r>
          </w:p>
        </w:tc>
        <w:tc>
          <w:tcPr>
            <w:tcW w:w="2337" w:type="dxa"/>
          </w:tcPr>
          <w:p w14:paraId="76B85D0E" w14:textId="00C1854B" w:rsidR="009B7F97" w:rsidRDefault="005C278F">
            <w:r>
              <w:t>Allow client to approve or deny resources</w:t>
            </w:r>
          </w:p>
        </w:tc>
        <w:tc>
          <w:tcPr>
            <w:tcW w:w="2361" w:type="dxa"/>
          </w:tcPr>
          <w:p w14:paraId="19D6C824" w14:textId="6162FD96" w:rsidR="009B7F97" w:rsidRDefault="0031161F">
            <w:r>
              <w:t>Check if email has been sent to a test account once a test video has been approved</w:t>
            </w:r>
          </w:p>
        </w:tc>
        <w:tc>
          <w:tcPr>
            <w:tcW w:w="2341" w:type="dxa"/>
          </w:tcPr>
          <w:p w14:paraId="5FC8CFD6" w14:textId="2DA746EC" w:rsidR="009B7F97" w:rsidRDefault="0031161F">
            <w:r>
              <w:t xml:space="preserve">When the client approves a </w:t>
            </w:r>
            <w:proofErr w:type="gramStart"/>
            <w:r>
              <w:t>video</w:t>
            </w:r>
            <w:proofErr w:type="gramEnd"/>
            <w:r>
              <w:t xml:space="preserve"> an email should be sent to the user saying that their video has been approved.</w:t>
            </w:r>
          </w:p>
        </w:tc>
      </w:tr>
      <w:tr w:rsidR="005F0C23" w14:paraId="2503B37F" w14:textId="77777777" w:rsidTr="00B62F87">
        <w:tc>
          <w:tcPr>
            <w:tcW w:w="2311" w:type="dxa"/>
          </w:tcPr>
          <w:p w14:paraId="2B3AEE8F" w14:textId="50521FDA" w:rsidR="000806D3" w:rsidRDefault="0031161F" w:rsidP="00C574CB">
            <w:pPr>
              <w:jc w:val="center"/>
            </w:pPr>
            <w:r>
              <w:t>7</w:t>
            </w:r>
            <w:r w:rsidR="00622E37">
              <w:t xml:space="preserve"> and 8 and 3</w:t>
            </w:r>
          </w:p>
        </w:tc>
        <w:tc>
          <w:tcPr>
            <w:tcW w:w="2337" w:type="dxa"/>
          </w:tcPr>
          <w:p w14:paraId="0EDEA152" w14:textId="6BEFAB9F" w:rsidR="000806D3" w:rsidRDefault="0031161F">
            <w:r>
              <w:t>Allow users to upload questions</w:t>
            </w:r>
          </w:p>
        </w:tc>
        <w:tc>
          <w:tcPr>
            <w:tcW w:w="2361" w:type="dxa"/>
          </w:tcPr>
          <w:p w14:paraId="0DDF7134" w14:textId="6A032609" w:rsidR="000806D3" w:rsidRDefault="0031161F">
            <w:r>
              <w:t xml:space="preserve">Use a test form to see if a test user can upload questions based on the fields such as questions, answers1-4 in MCQ, category, correct answer(1,2,3,4) and </w:t>
            </w:r>
            <w:r>
              <w:lastRenderedPageBreak/>
              <w:t xml:space="preserve">the answer explanation </w:t>
            </w:r>
          </w:p>
        </w:tc>
        <w:tc>
          <w:tcPr>
            <w:tcW w:w="2341" w:type="dxa"/>
          </w:tcPr>
          <w:p w14:paraId="50068406" w14:textId="3C3E8C06" w:rsidR="000806D3" w:rsidRDefault="00622E37">
            <w:r>
              <w:lastRenderedPageBreak/>
              <w:t xml:space="preserve">All values </w:t>
            </w:r>
            <w:proofErr w:type="spellStart"/>
            <w:r>
              <w:t>apprear</w:t>
            </w:r>
            <w:proofErr w:type="spellEnd"/>
            <w:r>
              <w:t xml:space="preserve"> properly in the difficult database and the client should be able to approve /reject the questions.</w:t>
            </w:r>
          </w:p>
        </w:tc>
      </w:tr>
      <w:tr w:rsidR="005F0C23" w14:paraId="32544F71" w14:textId="77777777" w:rsidTr="00B62F87">
        <w:tc>
          <w:tcPr>
            <w:tcW w:w="2311" w:type="dxa"/>
          </w:tcPr>
          <w:p w14:paraId="7F977549" w14:textId="22C48AA2" w:rsidR="000806D3" w:rsidRDefault="00622E37" w:rsidP="00C574CB">
            <w:pPr>
              <w:jc w:val="center"/>
            </w:pPr>
            <w:r>
              <w:t>9</w:t>
            </w:r>
            <w:r w:rsidR="00884B17">
              <w:t xml:space="preserve"> and 10</w:t>
            </w:r>
          </w:p>
        </w:tc>
        <w:tc>
          <w:tcPr>
            <w:tcW w:w="2337" w:type="dxa"/>
          </w:tcPr>
          <w:p w14:paraId="707B6BA6" w14:textId="121E4BF9" w:rsidR="000806D3" w:rsidRDefault="00622E37">
            <w:r>
              <w:t>Page so that users can test themselves on the questions that the user and client have uploaded</w:t>
            </w:r>
          </w:p>
        </w:tc>
        <w:tc>
          <w:tcPr>
            <w:tcW w:w="2361" w:type="dxa"/>
          </w:tcPr>
          <w:p w14:paraId="62FB13D8" w14:textId="77777777" w:rsidR="000806D3" w:rsidRDefault="00884B17">
            <w:r>
              <w:t>Only 10 random questions from the category chosen by the user should be display with radio buttons present for the user to choose.</w:t>
            </w:r>
          </w:p>
          <w:p w14:paraId="49DDC281" w14:textId="69072A7D" w:rsidR="00884B17" w:rsidRDefault="00884B17">
            <w:r>
              <w:t>At the end of the quiz the user should be able to evaluate and print the quiz report.</w:t>
            </w:r>
          </w:p>
        </w:tc>
        <w:tc>
          <w:tcPr>
            <w:tcW w:w="2341" w:type="dxa"/>
          </w:tcPr>
          <w:p w14:paraId="32B4BD73" w14:textId="77777777" w:rsidR="000806D3" w:rsidRDefault="00884B17">
            <w:r>
              <w:t>Proper evaluation of correct answer and the user is prompted to print the page if the user asked to print the page.</w:t>
            </w:r>
          </w:p>
          <w:p w14:paraId="5B7BAACD" w14:textId="2CA1FB17" w:rsidR="00884B17" w:rsidRDefault="00884B17">
            <w:r>
              <w:t>After evaluation, the An email of the report should be sent to the user.</w:t>
            </w:r>
          </w:p>
        </w:tc>
      </w:tr>
      <w:bookmarkEnd w:id="0"/>
    </w:tbl>
    <w:p w14:paraId="6BD09A96" w14:textId="77777777" w:rsidR="003F5322" w:rsidRDefault="003F5322"/>
    <w:sectPr w:rsidR="003F5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97"/>
    <w:rsid w:val="000806D3"/>
    <w:rsid w:val="000817EF"/>
    <w:rsid w:val="00130E7E"/>
    <w:rsid w:val="001738BE"/>
    <w:rsid w:val="00211502"/>
    <w:rsid w:val="0031161F"/>
    <w:rsid w:val="003F5322"/>
    <w:rsid w:val="00421CB3"/>
    <w:rsid w:val="005175DA"/>
    <w:rsid w:val="005C278F"/>
    <w:rsid w:val="005E0953"/>
    <w:rsid w:val="005F0C23"/>
    <w:rsid w:val="00622E37"/>
    <w:rsid w:val="00623256"/>
    <w:rsid w:val="00816E31"/>
    <w:rsid w:val="0084274C"/>
    <w:rsid w:val="008463DC"/>
    <w:rsid w:val="00874CDF"/>
    <w:rsid w:val="00884B17"/>
    <w:rsid w:val="009B7F97"/>
    <w:rsid w:val="00A65E74"/>
    <w:rsid w:val="00A967FB"/>
    <w:rsid w:val="00B62F87"/>
    <w:rsid w:val="00C304B9"/>
    <w:rsid w:val="00C330CF"/>
    <w:rsid w:val="00C574CB"/>
    <w:rsid w:val="00DB34CD"/>
    <w:rsid w:val="00DD08E0"/>
    <w:rsid w:val="00E23DBF"/>
    <w:rsid w:val="00E6646B"/>
    <w:rsid w:val="00FD09F7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C97"/>
  <w15:chartTrackingRefBased/>
  <w15:docId w15:val="{06951F29-C9B0-41A7-924E-666E73AE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formats">
    <w:name w:val="IB formats"/>
    <w:basedOn w:val="Heading1"/>
    <w:link w:val="IBformatsChar"/>
    <w:autoRedefine/>
    <w:qFormat/>
    <w:rsid w:val="00FF45EF"/>
    <w:rPr>
      <w:rFonts w:asciiTheme="minorBidi" w:eastAsiaTheme="minorEastAsia" w:hAnsiTheme="minorBidi"/>
      <w:sz w:val="24"/>
      <w:szCs w:val="24"/>
    </w:rPr>
  </w:style>
  <w:style w:type="character" w:customStyle="1" w:styleId="IBformatsChar">
    <w:name w:val="IB formats Char"/>
    <w:basedOn w:val="Heading1Char"/>
    <w:link w:val="IBformats"/>
    <w:rsid w:val="00FF45EF"/>
    <w:rPr>
      <w:rFonts w:asciiTheme="minorBidi" w:eastAsiaTheme="minorEastAsia" w:hAnsiTheme="minorBidi" w:cstheme="majorBidi"/>
      <w:color w:val="2F5496" w:themeColor="accent1" w:themeShade="BF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FF45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9B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Dhamotharan</dc:creator>
  <cp:keywords/>
  <dc:description/>
  <cp:lastModifiedBy>Navneeth Dhamotharan</cp:lastModifiedBy>
  <cp:revision>3</cp:revision>
  <dcterms:created xsi:type="dcterms:W3CDTF">2022-09-25T11:39:00Z</dcterms:created>
  <dcterms:modified xsi:type="dcterms:W3CDTF">2022-11-20T10:42:00Z</dcterms:modified>
</cp:coreProperties>
</file>