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C661" w14:textId="376E9954" w:rsidR="00C62CC9" w:rsidRDefault="00891AC7" w:rsidP="00221F41">
      <w:pPr>
        <w:pStyle w:val="Heading1"/>
        <w:jc w:val="both"/>
      </w:pPr>
      <w:r>
        <w:t>BIT WEB3</w:t>
      </w:r>
      <w:r w:rsidR="004B1446">
        <w:t xml:space="preserve"> </w:t>
      </w:r>
      <w:r>
        <w:t>APPLICATION FOR STUDENT RECORD MANAGEMENT</w:t>
      </w:r>
    </w:p>
    <w:p w14:paraId="0A51BF2D" w14:textId="0A853FB5" w:rsidR="00103297" w:rsidRDefault="00103297" w:rsidP="00221F41">
      <w:pPr>
        <w:pStyle w:val="Heading2"/>
        <w:jc w:val="both"/>
      </w:pPr>
      <w:r>
        <w:t>Introduction</w:t>
      </w:r>
    </w:p>
    <w:p w14:paraId="34E9AAB1" w14:textId="657A468D" w:rsidR="004A1E06" w:rsidRDefault="00891AC7" w:rsidP="00221F41">
      <w:pPr>
        <w:jc w:val="both"/>
      </w:pPr>
      <w:r>
        <w:rPr>
          <w:b/>
          <w:bCs/>
          <w:color w:val="FF0000"/>
        </w:rPr>
        <w:t>BIT</w:t>
      </w:r>
      <w:r w:rsidR="006C33EA">
        <w:rPr>
          <w:b/>
          <w:bCs/>
          <w:color w:val="FF0000"/>
        </w:rPr>
        <w:t xml:space="preserve"> Web3 Application</w:t>
      </w:r>
      <w:r w:rsidR="004A1E06" w:rsidRPr="003C454E">
        <w:rPr>
          <w:color w:val="FF0000"/>
        </w:rPr>
        <w:t xml:space="preserve"> </w:t>
      </w:r>
      <w:r w:rsidR="004A1E06">
        <w:t>is a</w:t>
      </w:r>
      <w:r w:rsidR="00BF1E4E">
        <w:t xml:space="preserve"> powerful</w:t>
      </w:r>
      <w:r w:rsidR="002E1F94">
        <w:t xml:space="preserve"> software</w:t>
      </w:r>
      <w:r w:rsidR="004A1E06">
        <w:t xml:space="preserve"> </w:t>
      </w:r>
      <w:r w:rsidR="002E1F94">
        <w:t>application</w:t>
      </w:r>
      <w:r w:rsidR="004A1E06">
        <w:t xml:space="preserve"> developed by Beyond Imagination Technologies to empower the educational institutes</w:t>
      </w:r>
      <w:r w:rsidR="002E1F94">
        <w:t xml:space="preserve"> by automating and streamlining most of the institute’s activities. The application takes care of all institutional activities, from enrolling students to long term transcript verification including </w:t>
      </w:r>
      <w:r w:rsidR="00BF1E4E">
        <w:t>routine</w:t>
      </w:r>
      <w:r w:rsidR="002E1F94">
        <w:t xml:space="preserve"> </w:t>
      </w:r>
      <w:r w:rsidR="00BF1E4E">
        <w:t>activities like</w:t>
      </w:r>
      <w:r w:rsidR="002E1F94">
        <w:t xml:space="preserve"> attenda</w:t>
      </w:r>
      <w:r w:rsidR="00BF1E4E">
        <w:t>nce, assignments and examination etc.</w:t>
      </w:r>
    </w:p>
    <w:p w14:paraId="25CA9EFE" w14:textId="095C7B9A" w:rsidR="00BF1E4E" w:rsidRDefault="00891AC7" w:rsidP="00221F41">
      <w:pPr>
        <w:jc w:val="both"/>
      </w:pPr>
      <w:r>
        <w:rPr>
          <w:b/>
          <w:bCs/>
          <w:color w:val="FF0000"/>
        </w:rPr>
        <w:t>BIT</w:t>
      </w:r>
      <w:r w:rsidR="00BF1E4E" w:rsidRPr="003C454E">
        <w:rPr>
          <w:b/>
          <w:bCs/>
          <w:color w:val="FF0000"/>
        </w:rPr>
        <w:t xml:space="preserve"> application</w:t>
      </w:r>
      <w:r w:rsidR="00BF1E4E" w:rsidRPr="003C454E">
        <w:rPr>
          <w:color w:val="FF0000"/>
        </w:rPr>
        <w:t xml:space="preserve"> </w:t>
      </w:r>
      <w:r w:rsidR="00BF1E4E">
        <w:t xml:space="preserve">derives its strength from its underlying web3 architecture. It uses Blockchain technology for data storage and verification; which makes it incredibly powerful, secure and tamper proof. </w:t>
      </w:r>
      <w:r w:rsidR="00176B81">
        <w:rPr>
          <w:b/>
          <w:bCs/>
          <w:color w:val="FF0000"/>
        </w:rPr>
        <w:t>BIT</w:t>
      </w:r>
      <w:r w:rsidR="00176B81" w:rsidRPr="003C454E">
        <w:rPr>
          <w:b/>
          <w:bCs/>
          <w:color w:val="FF0000"/>
        </w:rPr>
        <w:t xml:space="preserve"> </w:t>
      </w:r>
      <w:r w:rsidR="003C454E" w:rsidRPr="000F3AD9">
        <w:rPr>
          <w:b/>
          <w:bCs/>
          <w:color w:val="FF0000"/>
        </w:rPr>
        <w:t xml:space="preserve">application </w:t>
      </w:r>
      <w:r w:rsidR="003C454E">
        <w:t>is a giant leap in the digitization process of our educational institutes.</w:t>
      </w:r>
    </w:p>
    <w:p w14:paraId="1C81E550" w14:textId="5DF7CBF1" w:rsidR="003C454E" w:rsidRDefault="003C454E" w:rsidP="00221F41">
      <w:pPr>
        <w:pStyle w:val="Heading2"/>
        <w:jc w:val="both"/>
      </w:pPr>
      <w:r>
        <w:t>How It works</w:t>
      </w:r>
    </w:p>
    <w:p w14:paraId="6EF8029C" w14:textId="2DC3EB61" w:rsidR="00D81141" w:rsidRDefault="00176B81" w:rsidP="00221F41">
      <w:pPr>
        <w:jc w:val="both"/>
      </w:pPr>
      <w:r>
        <w:rPr>
          <w:b/>
          <w:bCs/>
          <w:color w:val="FF0000"/>
        </w:rPr>
        <w:t>BIT</w:t>
      </w:r>
      <w:r w:rsidRPr="003C454E">
        <w:rPr>
          <w:b/>
          <w:bCs/>
          <w:color w:val="FF0000"/>
        </w:rPr>
        <w:t xml:space="preserve"> </w:t>
      </w:r>
      <w:r w:rsidR="003C454E" w:rsidRPr="003C454E">
        <w:rPr>
          <w:b/>
          <w:bCs/>
          <w:color w:val="FF0000"/>
        </w:rPr>
        <w:t>application</w:t>
      </w:r>
      <w:r w:rsidR="003C454E" w:rsidRPr="003C454E">
        <w:rPr>
          <w:color w:val="FF0000"/>
        </w:rPr>
        <w:t xml:space="preserve"> </w:t>
      </w:r>
      <w:r w:rsidR="003C454E">
        <w:t xml:space="preserve">uses blockchain technology for data storage and verification. All student and institutional data </w:t>
      </w:r>
      <w:r w:rsidR="00AE5CF9">
        <w:t>are</w:t>
      </w:r>
      <w:r w:rsidR="003C454E">
        <w:t xml:space="preserve"> added to the blockchain </w:t>
      </w:r>
      <w:r w:rsidR="00AE5CF9">
        <w:t>in the form of transactions.</w:t>
      </w:r>
    </w:p>
    <w:p w14:paraId="0657BF16" w14:textId="6D4E0578" w:rsidR="003C454E" w:rsidRDefault="00AE5CF9" w:rsidP="00221F41">
      <w:pPr>
        <w:jc w:val="both"/>
      </w:pPr>
      <w:r>
        <w:t>The blockchain</w:t>
      </w:r>
      <w:r w:rsidR="00D81141">
        <w:t xml:space="preserve"> technology is an immutable, distributed ledger of transactions. This means that the data stored on the blockchain can never be lost, deleted or tampered with. This is the safest form of record keeping. The data persists on the network for years and years to come.</w:t>
      </w:r>
    </w:p>
    <w:p w14:paraId="7C226520" w14:textId="1731E421" w:rsidR="003F4C87" w:rsidRDefault="003F4C87" w:rsidP="00221F41">
      <w:pPr>
        <w:jc w:val="both"/>
      </w:pPr>
      <w:r>
        <w:t xml:space="preserve">Some of the </w:t>
      </w:r>
      <w:r w:rsidR="00D63D74">
        <w:t>features/</w:t>
      </w:r>
      <w:r>
        <w:t>benefits of blockchain technology are:</w:t>
      </w:r>
    </w:p>
    <w:p w14:paraId="58348CAD" w14:textId="2274897E" w:rsidR="003F4C87" w:rsidRPr="003F4C87" w:rsidRDefault="003F4C87" w:rsidP="00221F41">
      <w:pPr>
        <w:pStyle w:val="ListParagraph"/>
        <w:numPr>
          <w:ilvl w:val="0"/>
          <w:numId w:val="15"/>
        </w:numPr>
        <w:jc w:val="both"/>
      </w:pPr>
      <w:r>
        <w:t>It is a d</w:t>
      </w:r>
      <w:r w:rsidRPr="003F4C87">
        <w:t>istributed ledger</w:t>
      </w:r>
      <w:r>
        <w:t xml:space="preserve"> of transactions which means there is n</w:t>
      </w:r>
      <w:r w:rsidRPr="003F4C87">
        <w:t>o single point of failure.</w:t>
      </w:r>
    </w:p>
    <w:p w14:paraId="3ADD247F" w14:textId="77C3092A" w:rsidR="003F4C87" w:rsidRPr="003F4C87" w:rsidRDefault="003F4C87" w:rsidP="00221F41">
      <w:pPr>
        <w:pStyle w:val="ListParagraph"/>
        <w:numPr>
          <w:ilvl w:val="0"/>
          <w:numId w:val="15"/>
        </w:numPr>
        <w:jc w:val="both"/>
      </w:pPr>
      <w:r w:rsidRPr="003F4C87">
        <w:t>Immutab</w:t>
      </w:r>
      <w:r>
        <w:t>ility of the ledger ensures that the data persists for years and years to come.</w:t>
      </w:r>
    </w:p>
    <w:p w14:paraId="50CDF91F" w14:textId="25895FDE" w:rsidR="003F4C87" w:rsidRPr="003F4C87" w:rsidRDefault="003F4C87" w:rsidP="00221F41">
      <w:pPr>
        <w:pStyle w:val="ListParagraph"/>
        <w:numPr>
          <w:ilvl w:val="0"/>
          <w:numId w:val="15"/>
        </w:numPr>
        <w:jc w:val="both"/>
      </w:pPr>
      <w:r>
        <w:t xml:space="preserve">There </w:t>
      </w:r>
      <w:r w:rsidR="00D63D74">
        <w:t>are</w:t>
      </w:r>
      <w:r>
        <w:t xml:space="preserve"> n</w:t>
      </w:r>
      <w:r w:rsidRPr="003F4C87">
        <w:t>o down times as the network is spread over thousands of nodes.</w:t>
      </w:r>
    </w:p>
    <w:p w14:paraId="55379F92" w14:textId="216170B3" w:rsidR="003F4C87" w:rsidRPr="003F4C87" w:rsidRDefault="003F4C87" w:rsidP="00221F41">
      <w:pPr>
        <w:pStyle w:val="ListParagraph"/>
        <w:numPr>
          <w:ilvl w:val="0"/>
          <w:numId w:val="15"/>
        </w:numPr>
        <w:jc w:val="both"/>
      </w:pPr>
      <w:r>
        <w:t>The blockchain network is i</w:t>
      </w:r>
      <w:r w:rsidRPr="003F4C87">
        <w:t>mmune to hardware malfunctions.</w:t>
      </w:r>
    </w:p>
    <w:p w14:paraId="683D67A6" w14:textId="4DDEBC5F" w:rsidR="003F4C87" w:rsidRDefault="003F4C87" w:rsidP="00221F41">
      <w:pPr>
        <w:pStyle w:val="ListParagraph"/>
        <w:numPr>
          <w:ilvl w:val="0"/>
          <w:numId w:val="15"/>
        </w:numPr>
        <w:jc w:val="both"/>
      </w:pPr>
      <w:r>
        <w:t>The blockchain network persists</w:t>
      </w:r>
      <w:r w:rsidRPr="003F4C87">
        <w:t xml:space="preserve"> over a closed network</w:t>
      </w:r>
      <w:r>
        <w:t>, which makes it s</w:t>
      </w:r>
      <w:r w:rsidRPr="003F4C87">
        <w:t>ecure from foreign influence, viruses and hackers</w:t>
      </w:r>
      <w:r>
        <w:t>.</w:t>
      </w:r>
    </w:p>
    <w:p w14:paraId="74ED7395" w14:textId="093E1C31" w:rsidR="00176B81" w:rsidRDefault="00176B81" w:rsidP="00221F41">
      <w:pPr>
        <w:jc w:val="both"/>
      </w:pPr>
      <w:r>
        <w:rPr>
          <w:b/>
          <w:bCs/>
          <w:color w:val="FF0000"/>
        </w:rPr>
        <w:t>BIT</w:t>
      </w:r>
      <w:r w:rsidRPr="003C454E">
        <w:rPr>
          <w:b/>
          <w:bCs/>
          <w:color w:val="FF0000"/>
        </w:rPr>
        <w:t xml:space="preserve"> </w:t>
      </w:r>
      <w:r w:rsidRPr="00176B81">
        <w:rPr>
          <w:b/>
          <w:bCs/>
          <w:color w:val="FF0000"/>
        </w:rPr>
        <w:t>application</w:t>
      </w:r>
      <w:r w:rsidRPr="00176B81">
        <w:rPr>
          <w:color w:val="FF0000"/>
        </w:rPr>
        <w:t xml:space="preserve"> </w:t>
      </w:r>
      <w:r>
        <w:t>also allows the storage of large files like certificates, grade-cards, photos, videos etc. by using a decentralized file storage system known as IPFS. IPFS is a peer-to-peer hypermedia protocol that divides a file into thousands of small unreadable chunks of data and distributes it over peer nodes across the globe. It generates a unique hash value for every file, which is stored on the blockchain. It makes the data storage many times more efficient, safe and faster.</w:t>
      </w:r>
    </w:p>
    <w:p w14:paraId="4840AED4" w14:textId="3F38F0B2" w:rsidR="00D81141" w:rsidRDefault="00176B81" w:rsidP="00221F41">
      <w:pPr>
        <w:jc w:val="both"/>
      </w:pPr>
      <w:r>
        <w:rPr>
          <w:b/>
          <w:bCs/>
          <w:color w:val="FF0000"/>
        </w:rPr>
        <w:t>BIT</w:t>
      </w:r>
      <w:r w:rsidRPr="003C454E">
        <w:rPr>
          <w:b/>
          <w:bCs/>
          <w:color w:val="FF0000"/>
        </w:rPr>
        <w:t xml:space="preserve"> </w:t>
      </w:r>
      <w:r w:rsidR="00880E89" w:rsidRPr="003C454E">
        <w:rPr>
          <w:b/>
          <w:bCs/>
          <w:color w:val="FF0000"/>
        </w:rPr>
        <w:t>application</w:t>
      </w:r>
      <w:r w:rsidR="00880E89" w:rsidRPr="003C454E">
        <w:rPr>
          <w:color w:val="FF0000"/>
        </w:rPr>
        <w:t xml:space="preserve"> </w:t>
      </w:r>
      <w:r w:rsidR="00D81141">
        <w:t xml:space="preserve">comes with </w:t>
      </w:r>
      <w:r w:rsidR="00880E89">
        <w:t xml:space="preserve">a set of </w:t>
      </w:r>
      <w:r w:rsidR="00E840C9">
        <w:t>attractive and</w:t>
      </w:r>
      <w:r w:rsidR="00880E89">
        <w:t xml:space="preserve"> simple user interfaces. This makes the application extremely easy to use by people of all age groups.</w:t>
      </w:r>
      <w:r w:rsidR="00E840C9">
        <w:t xml:space="preserve"> The interface is prepared in a way that the users can interact with all the features of the application right form day 1, without any prior training.</w:t>
      </w:r>
    </w:p>
    <w:p w14:paraId="0676ABCB" w14:textId="4CAAA981" w:rsidR="00DA5913" w:rsidRDefault="00DA5913" w:rsidP="00221F41">
      <w:pPr>
        <w:jc w:val="both"/>
      </w:pPr>
      <w:r>
        <w:t xml:space="preserve">The workflow of </w:t>
      </w:r>
      <w:r w:rsidRPr="00DA5913">
        <w:rPr>
          <w:b/>
          <w:bCs/>
          <w:color w:val="FF0000"/>
        </w:rPr>
        <w:t>BIT application</w:t>
      </w:r>
      <w:r w:rsidRPr="00DA5913">
        <w:rPr>
          <w:color w:val="FF0000"/>
        </w:rPr>
        <w:t xml:space="preserve"> </w:t>
      </w:r>
      <w:r>
        <w:t>can be summarized by the following diagram.</w:t>
      </w:r>
    </w:p>
    <w:p w14:paraId="5AAFEFBE" w14:textId="7ECFD628" w:rsidR="004B1446" w:rsidRDefault="004B1446" w:rsidP="00221F41">
      <w:pPr>
        <w:jc w:val="both"/>
      </w:pPr>
      <w:r w:rsidRPr="004B1446">
        <w:rPr>
          <w:noProof/>
        </w:rPr>
        <w:lastRenderedPageBreak/>
        <w:drawing>
          <wp:inline distT="0" distB="0" distL="0" distR="0" wp14:anchorId="5976A693" wp14:editId="1C640A7C">
            <wp:extent cx="5731510" cy="2176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76145"/>
                    </a:xfrm>
                    <a:prstGeom prst="rect">
                      <a:avLst/>
                    </a:prstGeom>
                  </pic:spPr>
                </pic:pic>
              </a:graphicData>
            </a:graphic>
          </wp:inline>
        </w:drawing>
      </w:r>
    </w:p>
    <w:p w14:paraId="0657AF1A" w14:textId="741D1354" w:rsidR="003E208A" w:rsidRPr="003E208A" w:rsidRDefault="003E208A" w:rsidP="00221F41">
      <w:pPr>
        <w:jc w:val="both"/>
        <w:rPr>
          <w:i/>
          <w:iCs/>
        </w:rPr>
      </w:pPr>
      <w:r w:rsidRPr="003E208A">
        <w:rPr>
          <w:i/>
          <w:iCs/>
        </w:rPr>
        <w:t>Fig</w:t>
      </w:r>
      <w:r>
        <w:rPr>
          <w:i/>
          <w:iCs/>
        </w:rPr>
        <w:t xml:space="preserve">. </w:t>
      </w:r>
      <w:r w:rsidRPr="003E208A">
        <w:rPr>
          <w:i/>
          <w:iCs/>
        </w:rPr>
        <w:t>1.2.1 Application work flow.</w:t>
      </w:r>
    </w:p>
    <w:p w14:paraId="5659ABA2" w14:textId="0D7DE474" w:rsidR="00F05FEB" w:rsidRDefault="00F05FEB" w:rsidP="00221F41">
      <w:pPr>
        <w:pStyle w:val="Heading2"/>
        <w:jc w:val="both"/>
      </w:pPr>
      <w:r>
        <w:t>Features</w:t>
      </w:r>
    </w:p>
    <w:p w14:paraId="31B1FC80" w14:textId="71270B6F" w:rsidR="00F05FEB" w:rsidRDefault="00176B81" w:rsidP="00221F41">
      <w:pPr>
        <w:jc w:val="both"/>
      </w:pPr>
      <w:r>
        <w:rPr>
          <w:b/>
          <w:bCs/>
          <w:color w:val="FF0000"/>
        </w:rPr>
        <w:t>BIT</w:t>
      </w:r>
      <w:r w:rsidRPr="003C454E">
        <w:rPr>
          <w:b/>
          <w:bCs/>
          <w:color w:val="FF0000"/>
        </w:rPr>
        <w:t xml:space="preserve"> </w:t>
      </w:r>
      <w:r w:rsidR="00F05FEB" w:rsidRPr="00F05FEB">
        <w:rPr>
          <w:b/>
          <w:bCs/>
          <w:color w:val="FF0000"/>
        </w:rPr>
        <w:t>application</w:t>
      </w:r>
      <w:r w:rsidR="00F05FEB" w:rsidRPr="00F05FEB">
        <w:rPr>
          <w:color w:val="FF0000"/>
        </w:rPr>
        <w:t xml:space="preserve"> </w:t>
      </w:r>
      <w:r w:rsidR="00F05FEB">
        <w:t>has all the important functionality of an educational institute along with some advanced yet much needed features.</w:t>
      </w:r>
    </w:p>
    <w:p w14:paraId="71A9F6B1" w14:textId="77777777" w:rsidR="00F05FEB" w:rsidRPr="00F05FEB" w:rsidRDefault="00F05FEB" w:rsidP="00221F41">
      <w:pPr>
        <w:pStyle w:val="ListParagraph"/>
        <w:numPr>
          <w:ilvl w:val="0"/>
          <w:numId w:val="13"/>
        </w:numPr>
        <w:jc w:val="both"/>
      </w:pPr>
      <w:r w:rsidRPr="00F05FEB">
        <w:rPr>
          <w:lang w:val="en-US"/>
        </w:rPr>
        <w:t>Student Record Management</w:t>
      </w:r>
    </w:p>
    <w:p w14:paraId="2069E840" w14:textId="77777777" w:rsidR="00F05FEB" w:rsidRPr="00F05FEB" w:rsidRDefault="00F05FEB" w:rsidP="00221F41">
      <w:pPr>
        <w:pStyle w:val="ListParagraph"/>
        <w:numPr>
          <w:ilvl w:val="0"/>
          <w:numId w:val="13"/>
        </w:numPr>
        <w:jc w:val="both"/>
      </w:pPr>
      <w:r w:rsidRPr="00F05FEB">
        <w:rPr>
          <w:lang w:val="en-US"/>
        </w:rPr>
        <w:t>Student Credentials Management</w:t>
      </w:r>
    </w:p>
    <w:p w14:paraId="19FFB425" w14:textId="77777777" w:rsidR="00F05FEB" w:rsidRPr="00F05FEB" w:rsidRDefault="00F05FEB" w:rsidP="00221F41">
      <w:pPr>
        <w:pStyle w:val="ListParagraph"/>
        <w:numPr>
          <w:ilvl w:val="0"/>
          <w:numId w:val="13"/>
        </w:numPr>
        <w:jc w:val="both"/>
      </w:pPr>
      <w:r w:rsidRPr="00F05FEB">
        <w:rPr>
          <w:lang w:val="en-US"/>
        </w:rPr>
        <w:t>Student Attendance Management</w:t>
      </w:r>
    </w:p>
    <w:p w14:paraId="01AEC191" w14:textId="77777777" w:rsidR="00F05FEB" w:rsidRPr="00F05FEB" w:rsidRDefault="00F05FEB" w:rsidP="00221F41">
      <w:pPr>
        <w:pStyle w:val="ListParagraph"/>
        <w:numPr>
          <w:ilvl w:val="0"/>
          <w:numId w:val="13"/>
        </w:numPr>
        <w:jc w:val="both"/>
      </w:pPr>
      <w:r w:rsidRPr="00F05FEB">
        <w:rPr>
          <w:lang w:val="en-US"/>
        </w:rPr>
        <w:t>Student Assignment Management</w:t>
      </w:r>
    </w:p>
    <w:p w14:paraId="28448E27" w14:textId="77777777" w:rsidR="00F05FEB" w:rsidRPr="00F05FEB" w:rsidRDefault="00F05FEB" w:rsidP="00221F41">
      <w:pPr>
        <w:pStyle w:val="ListParagraph"/>
        <w:numPr>
          <w:ilvl w:val="0"/>
          <w:numId w:val="13"/>
        </w:numPr>
        <w:jc w:val="both"/>
      </w:pPr>
      <w:r w:rsidRPr="00F05FEB">
        <w:rPr>
          <w:lang w:val="en-US"/>
        </w:rPr>
        <w:t>Student Academic Performance Management</w:t>
      </w:r>
    </w:p>
    <w:p w14:paraId="690E23AB" w14:textId="77777777" w:rsidR="00F05FEB" w:rsidRPr="00F05FEB" w:rsidRDefault="00F05FEB" w:rsidP="00221F41">
      <w:pPr>
        <w:pStyle w:val="ListParagraph"/>
        <w:numPr>
          <w:ilvl w:val="0"/>
          <w:numId w:val="13"/>
        </w:numPr>
        <w:jc w:val="both"/>
      </w:pPr>
      <w:r w:rsidRPr="00F05FEB">
        <w:rPr>
          <w:lang w:val="en-US"/>
        </w:rPr>
        <w:t>Record keeping of Faculty feedbacks</w:t>
      </w:r>
    </w:p>
    <w:p w14:paraId="5E7B3C1F" w14:textId="77777777" w:rsidR="00F05FEB" w:rsidRPr="00F05FEB" w:rsidRDefault="00F05FEB" w:rsidP="00221F41">
      <w:pPr>
        <w:pStyle w:val="ListParagraph"/>
        <w:numPr>
          <w:ilvl w:val="0"/>
          <w:numId w:val="13"/>
        </w:numPr>
        <w:jc w:val="both"/>
      </w:pPr>
      <w:r w:rsidRPr="00F05FEB">
        <w:rPr>
          <w:lang w:val="en-US"/>
        </w:rPr>
        <w:t>Dashboard for each Student</w:t>
      </w:r>
    </w:p>
    <w:p w14:paraId="3E932FCB" w14:textId="1A7B7614" w:rsidR="00C62CC9" w:rsidRPr="003E208A" w:rsidRDefault="00F05FEB" w:rsidP="00221F41">
      <w:pPr>
        <w:pStyle w:val="ListParagraph"/>
        <w:numPr>
          <w:ilvl w:val="0"/>
          <w:numId w:val="13"/>
        </w:numPr>
        <w:jc w:val="both"/>
      </w:pPr>
      <w:r w:rsidRPr="00D63D74">
        <w:rPr>
          <w:lang w:val="en-US"/>
        </w:rPr>
        <w:t>School Dashboard</w:t>
      </w:r>
    </w:p>
    <w:p w14:paraId="0D6D9AC9" w14:textId="0B1C1113" w:rsidR="003E208A" w:rsidRPr="00221F41" w:rsidRDefault="003E208A" w:rsidP="00221F41">
      <w:pPr>
        <w:pStyle w:val="ListParagraph"/>
        <w:numPr>
          <w:ilvl w:val="0"/>
          <w:numId w:val="13"/>
        </w:numPr>
        <w:jc w:val="both"/>
      </w:pPr>
      <w:r>
        <w:rPr>
          <w:lang w:val="en-US"/>
        </w:rPr>
        <w:t>Record of stud</w:t>
      </w:r>
      <w:r w:rsidR="004324A8">
        <w:rPr>
          <w:lang w:val="en-US"/>
        </w:rPr>
        <w:t xml:space="preserve">ent </w:t>
      </w:r>
      <w:r w:rsidR="00025913">
        <w:rPr>
          <w:lang w:val="en-US"/>
        </w:rPr>
        <w:t>nonacademic</w:t>
      </w:r>
      <w:r w:rsidR="004324A8">
        <w:rPr>
          <w:lang w:val="en-US"/>
        </w:rPr>
        <w:t xml:space="preserve"> activities</w:t>
      </w:r>
    </w:p>
    <w:p w14:paraId="4EC7AB4A" w14:textId="3D7A7D72" w:rsidR="00221F41" w:rsidRDefault="00221F41" w:rsidP="00221F41">
      <w:pPr>
        <w:pStyle w:val="Heading2"/>
        <w:jc w:val="both"/>
      </w:pPr>
      <w:r>
        <w:t xml:space="preserve">Advantages over existing Web2.0 </w:t>
      </w:r>
      <w:r w:rsidR="003805FA">
        <w:t>applications</w:t>
      </w:r>
    </w:p>
    <w:p w14:paraId="3F6483DF" w14:textId="0FC9914C" w:rsidR="00221F41" w:rsidRDefault="00221F41" w:rsidP="00221F41">
      <w:pPr>
        <w:jc w:val="both"/>
      </w:pPr>
      <w:r>
        <w:t xml:space="preserve">The underlying web3.0 architecture of </w:t>
      </w:r>
      <w:r w:rsidRPr="00266C41">
        <w:rPr>
          <w:b/>
          <w:bCs/>
          <w:color w:val="FF0000"/>
        </w:rPr>
        <w:t>BIT application</w:t>
      </w:r>
      <w:r w:rsidRPr="00266C41">
        <w:rPr>
          <w:color w:val="FF0000"/>
        </w:rPr>
        <w:t xml:space="preserve"> </w:t>
      </w:r>
      <w:r>
        <w:t>makes it considerably superior to existing application with web 2.0 architecture. The main advantages are as follows:</w:t>
      </w:r>
    </w:p>
    <w:tbl>
      <w:tblPr>
        <w:tblStyle w:val="GridTable1Light-Accent2"/>
        <w:tblW w:w="0" w:type="auto"/>
        <w:tblLook w:val="04A0" w:firstRow="1" w:lastRow="0" w:firstColumn="1" w:lastColumn="0" w:noHBand="0" w:noVBand="1"/>
      </w:tblPr>
      <w:tblGrid>
        <w:gridCol w:w="704"/>
        <w:gridCol w:w="4111"/>
        <w:gridCol w:w="4201"/>
      </w:tblGrid>
      <w:tr w:rsidR="00397ED9" w14:paraId="00215EDC" w14:textId="77777777" w:rsidTr="00397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BDC8F2" w14:textId="7EB9DF71" w:rsidR="00397ED9" w:rsidRDefault="003805FA" w:rsidP="00397ED9">
            <w:pPr>
              <w:jc w:val="center"/>
            </w:pPr>
            <w:r>
              <w:t>S. No</w:t>
            </w:r>
          </w:p>
        </w:tc>
        <w:tc>
          <w:tcPr>
            <w:tcW w:w="4111" w:type="dxa"/>
          </w:tcPr>
          <w:p w14:paraId="39D296D9" w14:textId="7352A5D7" w:rsidR="00397ED9" w:rsidRDefault="00397ED9" w:rsidP="00397ED9">
            <w:pPr>
              <w:jc w:val="center"/>
              <w:cnfStyle w:val="100000000000" w:firstRow="1" w:lastRow="0" w:firstColumn="0" w:lastColumn="0" w:oddVBand="0" w:evenVBand="0" w:oddHBand="0" w:evenHBand="0" w:firstRowFirstColumn="0" w:firstRowLastColumn="0" w:lastRowFirstColumn="0" w:lastRowLastColumn="0"/>
            </w:pPr>
            <w:r w:rsidRPr="003805FA">
              <w:rPr>
                <w:color w:val="FF0000"/>
              </w:rPr>
              <w:t>BIT Web3.0 application</w:t>
            </w:r>
          </w:p>
        </w:tc>
        <w:tc>
          <w:tcPr>
            <w:tcW w:w="4201" w:type="dxa"/>
          </w:tcPr>
          <w:p w14:paraId="5EF1DFBE" w14:textId="49EF2472" w:rsidR="00397ED9" w:rsidRDefault="00397ED9" w:rsidP="00397ED9">
            <w:pPr>
              <w:jc w:val="center"/>
              <w:cnfStyle w:val="100000000000" w:firstRow="1" w:lastRow="0" w:firstColumn="0" w:lastColumn="0" w:oddVBand="0" w:evenVBand="0" w:oddHBand="0" w:evenHBand="0" w:firstRowFirstColumn="0" w:firstRowLastColumn="0" w:lastRowFirstColumn="0" w:lastRowLastColumn="0"/>
            </w:pPr>
            <w:r>
              <w:t>Existing Web2.0 applications</w:t>
            </w:r>
          </w:p>
        </w:tc>
      </w:tr>
      <w:tr w:rsidR="00397ED9" w14:paraId="24C42E93" w14:textId="77777777" w:rsidTr="00397ED9">
        <w:tc>
          <w:tcPr>
            <w:cnfStyle w:val="001000000000" w:firstRow="0" w:lastRow="0" w:firstColumn="1" w:lastColumn="0" w:oddVBand="0" w:evenVBand="0" w:oddHBand="0" w:evenHBand="0" w:firstRowFirstColumn="0" w:firstRowLastColumn="0" w:lastRowFirstColumn="0" w:lastRowLastColumn="0"/>
            <w:tcW w:w="704" w:type="dxa"/>
          </w:tcPr>
          <w:p w14:paraId="1B40C171" w14:textId="7656135C" w:rsidR="00397ED9" w:rsidRDefault="00397ED9" w:rsidP="00397ED9">
            <w:pPr>
              <w:jc w:val="center"/>
            </w:pPr>
            <w:r>
              <w:t>1</w:t>
            </w:r>
          </w:p>
        </w:tc>
        <w:tc>
          <w:tcPr>
            <w:tcW w:w="4111" w:type="dxa"/>
          </w:tcPr>
          <w:p w14:paraId="1E49C347" w14:textId="26EFCC9F" w:rsidR="00397ED9" w:rsidRDefault="00397ED9" w:rsidP="00221F41">
            <w:pPr>
              <w:jc w:val="both"/>
              <w:cnfStyle w:val="000000000000" w:firstRow="0" w:lastRow="0" w:firstColumn="0" w:lastColumn="0" w:oddVBand="0" w:evenVBand="0" w:oddHBand="0" w:evenHBand="0" w:firstRowFirstColumn="0" w:firstRowLastColumn="0" w:lastRowFirstColumn="0" w:lastRowLastColumn="0"/>
            </w:pPr>
            <w:r>
              <w:t>Data is stored on a distributed ledger.</w:t>
            </w:r>
          </w:p>
        </w:tc>
        <w:tc>
          <w:tcPr>
            <w:tcW w:w="4201" w:type="dxa"/>
          </w:tcPr>
          <w:p w14:paraId="0ED537A3" w14:textId="1E7D243C" w:rsidR="00397ED9" w:rsidRDefault="00397ED9" w:rsidP="00221F41">
            <w:pPr>
              <w:jc w:val="both"/>
              <w:cnfStyle w:val="000000000000" w:firstRow="0" w:lastRow="0" w:firstColumn="0" w:lastColumn="0" w:oddVBand="0" w:evenVBand="0" w:oddHBand="0" w:evenHBand="0" w:firstRowFirstColumn="0" w:firstRowLastColumn="0" w:lastRowFirstColumn="0" w:lastRowLastColumn="0"/>
            </w:pPr>
            <w:r>
              <w:t>Data is stored on a centralized server.</w:t>
            </w:r>
          </w:p>
        </w:tc>
      </w:tr>
      <w:tr w:rsidR="00397ED9" w14:paraId="7887222F" w14:textId="77777777" w:rsidTr="00397ED9">
        <w:tc>
          <w:tcPr>
            <w:cnfStyle w:val="001000000000" w:firstRow="0" w:lastRow="0" w:firstColumn="1" w:lastColumn="0" w:oddVBand="0" w:evenVBand="0" w:oddHBand="0" w:evenHBand="0" w:firstRowFirstColumn="0" w:firstRowLastColumn="0" w:lastRowFirstColumn="0" w:lastRowLastColumn="0"/>
            <w:tcW w:w="704" w:type="dxa"/>
          </w:tcPr>
          <w:p w14:paraId="153B8663" w14:textId="25387A44" w:rsidR="00397ED9" w:rsidRDefault="00397ED9" w:rsidP="00397ED9">
            <w:pPr>
              <w:jc w:val="center"/>
            </w:pPr>
            <w:r>
              <w:t>2</w:t>
            </w:r>
          </w:p>
        </w:tc>
        <w:tc>
          <w:tcPr>
            <w:tcW w:w="4111" w:type="dxa"/>
          </w:tcPr>
          <w:p w14:paraId="279F344C" w14:textId="110DC608" w:rsidR="00397ED9" w:rsidRDefault="00266C41" w:rsidP="00221F41">
            <w:pPr>
              <w:jc w:val="both"/>
              <w:cnfStyle w:val="000000000000" w:firstRow="0" w:lastRow="0" w:firstColumn="0" w:lastColumn="0" w:oddVBand="0" w:evenVBand="0" w:oddHBand="0" w:evenHBand="0" w:firstRowFirstColumn="0" w:firstRowLastColumn="0" w:lastRowFirstColumn="0" w:lastRowLastColumn="0"/>
            </w:pPr>
            <w:r>
              <w:t>There is no single point of failure due its decentralized nature.</w:t>
            </w:r>
          </w:p>
        </w:tc>
        <w:tc>
          <w:tcPr>
            <w:tcW w:w="4201" w:type="dxa"/>
          </w:tcPr>
          <w:p w14:paraId="21A60128" w14:textId="0B661BA9" w:rsidR="00397ED9" w:rsidRDefault="00266C41" w:rsidP="00221F41">
            <w:pPr>
              <w:jc w:val="both"/>
              <w:cnfStyle w:val="000000000000" w:firstRow="0" w:lastRow="0" w:firstColumn="0" w:lastColumn="0" w:oddVBand="0" w:evenVBand="0" w:oddHBand="0" w:evenHBand="0" w:firstRowFirstColumn="0" w:firstRowLastColumn="0" w:lastRowFirstColumn="0" w:lastRowLastColumn="0"/>
            </w:pPr>
            <w:r>
              <w:t>The client-server model of existing applications has a single point of failure.</w:t>
            </w:r>
          </w:p>
        </w:tc>
      </w:tr>
      <w:tr w:rsidR="00397ED9" w14:paraId="6C486F71" w14:textId="77777777" w:rsidTr="00397ED9">
        <w:tc>
          <w:tcPr>
            <w:cnfStyle w:val="001000000000" w:firstRow="0" w:lastRow="0" w:firstColumn="1" w:lastColumn="0" w:oddVBand="0" w:evenVBand="0" w:oddHBand="0" w:evenHBand="0" w:firstRowFirstColumn="0" w:firstRowLastColumn="0" w:lastRowFirstColumn="0" w:lastRowLastColumn="0"/>
            <w:tcW w:w="704" w:type="dxa"/>
          </w:tcPr>
          <w:p w14:paraId="7337704A" w14:textId="673FC7C8" w:rsidR="00397ED9" w:rsidRDefault="00266C41" w:rsidP="00397ED9">
            <w:pPr>
              <w:jc w:val="center"/>
            </w:pPr>
            <w:r>
              <w:t>3</w:t>
            </w:r>
          </w:p>
        </w:tc>
        <w:tc>
          <w:tcPr>
            <w:tcW w:w="4111" w:type="dxa"/>
          </w:tcPr>
          <w:p w14:paraId="30DBB39B" w14:textId="4C6AB867" w:rsidR="00397ED9" w:rsidRDefault="00266C41" w:rsidP="00221F41">
            <w:pPr>
              <w:jc w:val="both"/>
              <w:cnfStyle w:val="000000000000" w:firstRow="0" w:lastRow="0" w:firstColumn="0" w:lastColumn="0" w:oddVBand="0" w:evenVBand="0" w:oddHBand="0" w:evenHBand="0" w:firstRowFirstColumn="0" w:firstRowLastColumn="0" w:lastRowFirstColumn="0" w:lastRowLastColumn="0"/>
            </w:pPr>
            <w:r>
              <w:t>The distributed ledger (blockchain technology) makes the data immutable and tamper proof.</w:t>
            </w:r>
          </w:p>
        </w:tc>
        <w:tc>
          <w:tcPr>
            <w:tcW w:w="4201" w:type="dxa"/>
          </w:tcPr>
          <w:p w14:paraId="77860A5C" w14:textId="576FCC3D" w:rsidR="00397ED9" w:rsidRDefault="00266C41" w:rsidP="00221F41">
            <w:pPr>
              <w:jc w:val="both"/>
              <w:cnfStyle w:val="000000000000" w:firstRow="0" w:lastRow="0" w:firstColumn="0" w:lastColumn="0" w:oddVBand="0" w:evenVBand="0" w:oddHBand="0" w:evenHBand="0" w:firstRowFirstColumn="0" w:firstRowLastColumn="0" w:lastRowFirstColumn="0" w:lastRowLastColumn="0"/>
            </w:pPr>
            <w:r>
              <w:t>The data is very much mutable and can easily be tampered with. Data once deleted is lost forever.</w:t>
            </w:r>
          </w:p>
        </w:tc>
      </w:tr>
      <w:tr w:rsidR="00397ED9" w14:paraId="35AB7E70" w14:textId="77777777" w:rsidTr="00397ED9">
        <w:tc>
          <w:tcPr>
            <w:cnfStyle w:val="001000000000" w:firstRow="0" w:lastRow="0" w:firstColumn="1" w:lastColumn="0" w:oddVBand="0" w:evenVBand="0" w:oddHBand="0" w:evenHBand="0" w:firstRowFirstColumn="0" w:firstRowLastColumn="0" w:lastRowFirstColumn="0" w:lastRowLastColumn="0"/>
            <w:tcW w:w="704" w:type="dxa"/>
          </w:tcPr>
          <w:p w14:paraId="31E8445A" w14:textId="0136265D" w:rsidR="00397ED9" w:rsidRDefault="00266C41" w:rsidP="00397ED9">
            <w:pPr>
              <w:jc w:val="center"/>
            </w:pPr>
            <w:r>
              <w:t>4</w:t>
            </w:r>
          </w:p>
        </w:tc>
        <w:tc>
          <w:tcPr>
            <w:tcW w:w="4111" w:type="dxa"/>
          </w:tcPr>
          <w:p w14:paraId="369305BD" w14:textId="67FF776B" w:rsidR="00397ED9" w:rsidRDefault="00266C41" w:rsidP="00221F41">
            <w:pPr>
              <w:jc w:val="both"/>
              <w:cnfStyle w:val="000000000000" w:firstRow="0" w:lastRow="0" w:firstColumn="0" w:lastColumn="0" w:oddVBand="0" w:evenVBand="0" w:oddHBand="0" w:evenHBand="0" w:firstRowFirstColumn="0" w:firstRowLastColumn="0" w:lastRowFirstColumn="0" w:lastRowLastColumn="0"/>
            </w:pPr>
            <w:r>
              <w:t>The application relies on a network of thousands of nodes spread across the globe; which makes it impervious to hardware malfunctions.</w:t>
            </w:r>
          </w:p>
        </w:tc>
        <w:tc>
          <w:tcPr>
            <w:tcW w:w="4201" w:type="dxa"/>
          </w:tcPr>
          <w:p w14:paraId="415003B8" w14:textId="0F2F8CE6" w:rsidR="00397ED9" w:rsidRDefault="00266C41" w:rsidP="00221F41">
            <w:pPr>
              <w:jc w:val="both"/>
              <w:cnfStyle w:val="000000000000" w:firstRow="0" w:lastRow="0" w:firstColumn="0" w:lastColumn="0" w:oddVBand="0" w:evenVBand="0" w:oddHBand="0" w:evenHBand="0" w:firstRowFirstColumn="0" w:firstRowLastColumn="0" w:lastRowFirstColumn="0" w:lastRowLastColumn="0"/>
            </w:pPr>
            <w:r>
              <w:t>The</w:t>
            </w:r>
            <w:r w:rsidR="00066C33">
              <w:t>se applications are prone to down times and hardware malfunctions.</w:t>
            </w:r>
          </w:p>
        </w:tc>
      </w:tr>
      <w:tr w:rsidR="00397ED9" w14:paraId="58BB55BD" w14:textId="77777777" w:rsidTr="00397ED9">
        <w:tc>
          <w:tcPr>
            <w:cnfStyle w:val="001000000000" w:firstRow="0" w:lastRow="0" w:firstColumn="1" w:lastColumn="0" w:oddVBand="0" w:evenVBand="0" w:oddHBand="0" w:evenHBand="0" w:firstRowFirstColumn="0" w:firstRowLastColumn="0" w:lastRowFirstColumn="0" w:lastRowLastColumn="0"/>
            <w:tcW w:w="704" w:type="dxa"/>
          </w:tcPr>
          <w:p w14:paraId="0F1E6B4D" w14:textId="2E3CFAD2" w:rsidR="00397ED9" w:rsidRDefault="00066C33" w:rsidP="00397ED9">
            <w:pPr>
              <w:jc w:val="center"/>
            </w:pPr>
            <w:r>
              <w:t>5</w:t>
            </w:r>
          </w:p>
        </w:tc>
        <w:tc>
          <w:tcPr>
            <w:tcW w:w="4111" w:type="dxa"/>
          </w:tcPr>
          <w:p w14:paraId="1D072FEF" w14:textId="0093D9AE" w:rsidR="00397ED9" w:rsidRDefault="00066C33" w:rsidP="00221F41">
            <w:pPr>
              <w:jc w:val="both"/>
              <w:cnfStyle w:val="000000000000" w:firstRow="0" w:lastRow="0" w:firstColumn="0" w:lastColumn="0" w:oddVBand="0" w:evenVBand="0" w:oddHBand="0" w:evenHBand="0" w:firstRowFirstColumn="0" w:firstRowLastColumn="0" w:lastRowFirstColumn="0" w:lastRowLastColumn="0"/>
            </w:pPr>
            <w:r>
              <w:t>The data exists over a closed network and verified with consensus algorithms. This makes the network secure from foreign influences, virus and hackers.</w:t>
            </w:r>
          </w:p>
        </w:tc>
        <w:tc>
          <w:tcPr>
            <w:tcW w:w="4201" w:type="dxa"/>
          </w:tcPr>
          <w:p w14:paraId="37C697D3" w14:textId="2A12692B" w:rsidR="00397ED9" w:rsidRDefault="00066C33" w:rsidP="00221F41">
            <w:pPr>
              <w:jc w:val="both"/>
              <w:cnfStyle w:val="000000000000" w:firstRow="0" w:lastRow="0" w:firstColumn="0" w:lastColumn="0" w:oddVBand="0" w:evenVBand="0" w:oddHBand="0" w:evenHBand="0" w:firstRowFirstColumn="0" w:firstRowLastColumn="0" w:lastRowFirstColumn="0" w:lastRowLastColumn="0"/>
            </w:pPr>
            <w:r>
              <w:t>These applications are vulnerable to virus and hackers. Most of these applications have been known to be attacked and hacked in the past.</w:t>
            </w:r>
          </w:p>
        </w:tc>
      </w:tr>
    </w:tbl>
    <w:p w14:paraId="42D7C968" w14:textId="77777777" w:rsidR="00221F41" w:rsidRPr="00C62CC9" w:rsidRDefault="00221F41" w:rsidP="00221F41">
      <w:pPr>
        <w:jc w:val="both"/>
      </w:pPr>
    </w:p>
    <w:sectPr w:rsidR="00221F41" w:rsidRPr="00C62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BE7C97"/>
    <w:multiLevelType w:val="hybridMultilevel"/>
    <w:tmpl w:val="13F85FA0"/>
    <w:lvl w:ilvl="0" w:tplc="000E84AC">
      <w:start w:val="1"/>
      <w:numFmt w:val="decimal"/>
      <w:lvlText w:val="%1."/>
      <w:lvlJc w:val="left"/>
      <w:pPr>
        <w:tabs>
          <w:tab w:val="num" w:pos="720"/>
        </w:tabs>
        <w:ind w:left="720" w:hanging="360"/>
      </w:pPr>
    </w:lvl>
    <w:lvl w:ilvl="1" w:tplc="1E5E3F38" w:tentative="1">
      <w:start w:val="1"/>
      <w:numFmt w:val="decimal"/>
      <w:lvlText w:val="%2."/>
      <w:lvlJc w:val="left"/>
      <w:pPr>
        <w:tabs>
          <w:tab w:val="num" w:pos="1440"/>
        </w:tabs>
        <w:ind w:left="1440" w:hanging="360"/>
      </w:pPr>
    </w:lvl>
    <w:lvl w:ilvl="2" w:tplc="9D6A9406" w:tentative="1">
      <w:start w:val="1"/>
      <w:numFmt w:val="decimal"/>
      <w:lvlText w:val="%3."/>
      <w:lvlJc w:val="left"/>
      <w:pPr>
        <w:tabs>
          <w:tab w:val="num" w:pos="2160"/>
        </w:tabs>
        <w:ind w:left="2160" w:hanging="360"/>
      </w:pPr>
    </w:lvl>
    <w:lvl w:ilvl="3" w:tplc="11789C70" w:tentative="1">
      <w:start w:val="1"/>
      <w:numFmt w:val="decimal"/>
      <w:lvlText w:val="%4."/>
      <w:lvlJc w:val="left"/>
      <w:pPr>
        <w:tabs>
          <w:tab w:val="num" w:pos="2880"/>
        </w:tabs>
        <w:ind w:left="2880" w:hanging="360"/>
      </w:pPr>
    </w:lvl>
    <w:lvl w:ilvl="4" w:tplc="1C8217EA" w:tentative="1">
      <w:start w:val="1"/>
      <w:numFmt w:val="decimal"/>
      <w:lvlText w:val="%5."/>
      <w:lvlJc w:val="left"/>
      <w:pPr>
        <w:tabs>
          <w:tab w:val="num" w:pos="3600"/>
        </w:tabs>
        <w:ind w:left="3600" w:hanging="360"/>
      </w:pPr>
    </w:lvl>
    <w:lvl w:ilvl="5" w:tplc="CEC287A4" w:tentative="1">
      <w:start w:val="1"/>
      <w:numFmt w:val="decimal"/>
      <w:lvlText w:val="%6."/>
      <w:lvlJc w:val="left"/>
      <w:pPr>
        <w:tabs>
          <w:tab w:val="num" w:pos="4320"/>
        </w:tabs>
        <w:ind w:left="4320" w:hanging="360"/>
      </w:pPr>
    </w:lvl>
    <w:lvl w:ilvl="6" w:tplc="12E8C010" w:tentative="1">
      <w:start w:val="1"/>
      <w:numFmt w:val="decimal"/>
      <w:lvlText w:val="%7."/>
      <w:lvlJc w:val="left"/>
      <w:pPr>
        <w:tabs>
          <w:tab w:val="num" w:pos="5040"/>
        </w:tabs>
        <w:ind w:left="5040" w:hanging="360"/>
      </w:pPr>
    </w:lvl>
    <w:lvl w:ilvl="7" w:tplc="AFBA102C" w:tentative="1">
      <w:start w:val="1"/>
      <w:numFmt w:val="decimal"/>
      <w:lvlText w:val="%8."/>
      <w:lvlJc w:val="left"/>
      <w:pPr>
        <w:tabs>
          <w:tab w:val="num" w:pos="5760"/>
        </w:tabs>
        <w:ind w:left="5760" w:hanging="360"/>
      </w:pPr>
    </w:lvl>
    <w:lvl w:ilvl="8" w:tplc="E5905CC2" w:tentative="1">
      <w:start w:val="1"/>
      <w:numFmt w:val="decimal"/>
      <w:lvlText w:val="%9."/>
      <w:lvlJc w:val="left"/>
      <w:pPr>
        <w:tabs>
          <w:tab w:val="num" w:pos="6480"/>
        </w:tabs>
        <w:ind w:left="6480" w:hanging="360"/>
      </w:pPr>
    </w:lvl>
  </w:abstractNum>
  <w:abstractNum w:abstractNumId="2" w15:restartNumberingAfterBreak="0">
    <w:nsid w:val="3BC705BE"/>
    <w:multiLevelType w:val="hybridMultilevel"/>
    <w:tmpl w:val="D5547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4E1470"/>
    <w:multiLevelType w:val="hybridMultilevel"/>
    <w:tmpl w:val="129A1C6A"/>
    <w:lvl w:ilvl="0" w:tplc="4009000F">
      <w:start w:val="1"/>
      <w:numFmt w:val="decimal"/>
      <w:lvlText w:val="%1."/>
      <w:lvlJc w:val="left"/>
      <w:pPr>
        <w:ind w:left="720" w:hanging="360"/>
      </w:pPr>
    </w:lvl>
    <w:lvl w:ilvl="1" w:tplc="701E9DBA">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C1637E"/>
    <w:multiLevelType w:val="hybridMultilevel"/>
    <w:tmpl w:val="280EECF2"/>
    <w:lvl w:ilvl="0" w:tplc="AA7604AA">
      <w:start w:val="1"/>
      <w:numFmt w:val="bullet"/>
      <w:lvlText w:val=""/>
      <w:lvlJc w:val="left"/>
      <w:pPr>
        <w:tabs>
          <w:tab w:val="num" w:pos="720"/>
        </w:tabs>
        <w:ind w:left="720" w:hanging="360"/>
      </w:pPr>
      <w:rPr>
        <w:rFonts w:ascii="Wingdings" w:hAnsi="Wingdings" w:hint="default"/>
      </w:rPr>
    </w:lvl>
    <w:lvl w:ilvl="1" w:tplc="60DC649E" w:tentative="1">
      <w:start w:val="1"/>
      <w:numFmt w:val="bullet"/>
      <w:lvlText w:val=""/>
      <w:lvlJc w:val="left"/>
      <w:pPr>
        <w:tabs>
          <w:tab w:val="num" w:pos="1440"/>
        </w:tabs>
        <w:ind w:left="1440" w:hanging="360"/>
      </w:pPr>
      <w:rPr>
        <w:rFonts w:ascii="Wingdings" w:hAnsi="Wingdings" w:hint="default"/>
      </w:rPr>
    </w:lvl>
    <w:lvl w:ilvl="2" w:tplc="5B70313E" w:tentative="1">
      <w:start w:val="1"/>
      <w:numFmt w:val="bullet"/>
      <w:lvlText w:val=""/>
      <w:lvlJc w:val="left"/>
      <w:pPr>
        <w:tabs>
          <w:tab w:val="num" w:pos="2160"/>
        </w:tabs>
        <w:ind w:left="2160" w:hanging="360"/>
      </w:pPr>
      <w:rPr>
        <w:rFonts w:ascii="Wingdings" w:hAnsi="Wingdings" w:hint="default"/>
      </w:rPr>
    </w:lvl>
    <w:lvl w:ilvl="3" w:tplc="995498B4" w:tentative="1">
      <w:start w:val="1"/>
      <w:numFmt w:val="bullet"/>
      <w:lvlText w:val=""/>
      <w:lvlJc w:val="left"/>
      <w:pPr>
        <w:tabs>
          <w:tab w:val="num" w:pos="2880"/>
        </w:tabs>
        <w:ind w:left="2880" w:hanging="360"/>
      </w:pPr>
      <w:rPr>
        <w:rFonts w:ascii="Wingdings" w:hAnsi="Wingdings" w:hint="default"/>
      </w:rPr>
    </w:lvl>
    <w:lvl w:ilvl="4" w:tplc="B298F848" w:tentative="1">
      <w:start w:val="1"/>
      <w:numFmt w:val="bullet"/>
      <w:lvlText w:val=""/>
      <w:lvlJc w:val="left"/>
      <w:pPr>
        <w:tabs>
          <w:tab w:val="num" w:pos="3600"/>
        </w:tabs>
        <w:ind w:left="3600" w:hanging="360"/>
      </w:pPr>
      <w:rPr>
        <w:rFonts w:ascii="Wingdings" w:hAnsi="Wingdings" w:hint="default"/>
      </w:rPr>
    </w:lvl>
    <w:lvl w:ilvl="5" w:tplc="68B205F8" w:tentative="1">
      <w:start w:val="1"/>
      <w:numFmt w:val="bullet"/>
      <w:lvlText w:val=""/>
      <w:lvlJc w:val="left"/>
      <w:pPr>
        <w:tabs>
          <w:tab w:val="num" w:pos="4320"/>
        </w:tabs>
        <w:ind w:left="4320" w:hanging="360"/>
      </w:pPr>
      <w:rPr>
        <w:rFonts w:ascii="Wingdings" w:hAnsi="Wingdings" w:hint="default"/>
      </w:rPr>
    </w:lvl>
    <w:lvl w:ilvl="6" w:tplc="67F213F4" w:tentative="1">
      <w:start w:val="1"/>
      <w:numFmt w:val="bullet"/>
      <w:lvlText w:val=""/>
      <w:lvlJc w:val="left"/>
      <w:pPr>
        <w:tabs>
          <w:tab w:val="num" w:pos="5040"/>
        </w:tabs>
        <w:ind w:left="5040" w:hanging="360"/>
      </w:pPr>
      <w:rPr>
        <w:rFonts w:ascii="Wingdings" w:hAnsi="Wingdings" w:hint="default"/>
      </w:rPr>
    </w:lvl>
    <w:lvl w:ilvl="7" w:tplc="F34C5C14" w:tentative="1">
      <w:start w:val="1"/>
      <w:numFmt w:val="bullet"/>
      <w:lvlText w:val=""/>
      <w:lvlJc w:val="left"/>
      <w:pPr>
        <w:tabs>
          <w:tab w:val="num" w:pos="5760"/>
        </w:tabs>
        <w:ind w:left="5760" w:hanging="360"/>
      </w:pPr>
      <w:rPr>
        <w:rFonts w:ascii="Wingdings" w:hAnsi="Wingdings" w:hint="default"/>
      </w:rPr>
    </w:lvl>
    <w:lvl w:ilvl="8" w:tplc="DED647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421F7B"/>
    <w:multiLevelType w:val="hybridMultilevel"/>
    <w:tmpl w:val="DBC0117C"/>
    <w:lvl w:ilvl="0" w:tplc="1DBC16BE">
      <w:start w:val="1"/>
      <w:numFmt w:val="bullet"/>
      <w:lvlText w:val=""/>
      <w:lvlJc w:val="left"/>
      <w:pPr>
        <w:tabs>
          <w:tab w:val="num" w:pos="720"/>
        </w:tabs>
        <w:ind w:left="720" w:hanging="360"/>
      </w:pPr>
      <w:rPr>
        <w:rFonts w:ascii="Wingdings" w:hAnsi="Wingdings" w:hint="default"/>
      </w:rPr>
    </w:lvl>
    <w:lvl w:ilvl="1" w:tplc="F03029D8" w:tentative="1">
      <w:start w:val="1"/>
      <w:numFmt w:val="bullet"/>
      <w:lvlText w:val=""/>
      <w:lvlJc w:val="left"/>
      <w:pPr>
        <w:tabs>
          <w:tab w:val="num" w:pos="1440"/>
        </w:tabs>
        <w:ind w:left="1440" w:hanging="360"/>
      </w:pPr>
      <w:rPr>
        <w:rFonts w:ascii="Wingdings" w:hAnsi="Wingdings" w:hint="default"/>
      </w:rPr>
    </w:lvl>
    <w:lvl w:ilvl="2" w:tplc="D01677EA" w:tentative="1">
      <w:start w:val="1"/>
      <w:numFmt w:val="bullet"/>
      <w:lvlText w:val=""/>
      <w:lvlJc w:val="left"/>
      <w:pPr>
        <w:tabs>
          <w:tab w:val="num" w:pos="2160"/>
        </w:tabs>
        <w:ind w:left="2160" w:hanging="360"/>
      </w:pPr>
      <w:rPr>
        <w:rFonts w:ascii="Wingdings" w:hAnsi="Wingdings" w:hint="default"/>
      </w:rPr>
    </w:lvl>
    <w:lvl w:ilvl="3" w:tplc="DA58D9BC" w:tentative="1">
      <w:start w:val="1"/>
      <w:numFmt w:val="bullet"/>
      <w:lvlText w:val=""/>
      <w:lvlJc w:val="left"/>
      <w:pPr>
        <w:tabs>
          <w:tab w:val="num" w:pos="2880"/>
        </w:tabs>
        <w:ind w:left="2880" w:hanging="360"/>
      </w:pPr>
      <w:rPr>
        <w:rFonts w:ascii="Wingdings" w:hAnsi="Wingdings" w:hint="default"/>
      </w:rPr>
    </w:lvl>
    <w:lvl w:ilvl="4" w:tplc="83B2B5AA" w:tentative="1">
      <w:start w:val="1"/>
      <w:numFmt w:val="bullet"/>
      <w:lvlText w:val=""/>
      <w:lvlJc w:val="left"/>
      <w:pPr>
        <w:tabs>
          <w:tab w:val="num" w:pos="3600"/>
        </w:tabs>
        <w:ind w:left="3600" w:hanging="360"/>
      </w:pPr>
      <w:rPr>
        <w:rFonts w:ascii="Wingdings" w:hAnsi="Wingdings" w:hint="default"/>
      </w:rPr>
    </w:lvl>
    <w:lvl w:ilvl="5" w:tplc="CC902726" w:tentative="1">
      <w:start w:val="1"/>
      <w:numFmt w:val="bullet"/>
      <w:lvlText w:val=""/>
      <w:lvlJc w:val="left"/>
      <w:pPr>
        <w:tabs>
          <w:tab w:val="num" w:pos="4320"/>
        </w:tabs>
        <w:ind w:left="4320" w:hanging="360"/>
      </w:pPr>
      <w:rPr>
        <w:rFonts w:ascii="Wingdings" w:hAnsi="Wingdings" w:hint="default"/>
      </w:rPr>
    </w:lvl>
    <w:lvl w:ilvl="6" w:tplc="3CFE2AD6" w:tentative="1">
      <w:start w:val="1"/>
      <w:numFmt w:val="bullet"/>
      <w:lvlText w:val=""/>
      <w:lvlJc w:val="left"/>
      <w:pPr>
        <w:tabs>
          <w:tab w:val="num" w:pos="5040"/>
        </w:tabs>
        <w:ind w:left="5040" w:hanging="360"/>
      </w:pPr>
      <w:rPr>
        <w:rFonts w:ascii="Wingdings" w:hAnsi="Wingdings" w:hint="default"/>
      </w:rPr>
    </w:lvl>
    <w:lvl w:ilvl="7" w:tplc="D69CDE70" w:tentative="1">
      <w:start w:val="1"/>
      <w:numFmt w:val="bullet"/>
      <w:lvlText w:val=""/>
      <w:lvlJc w:val="left"/>
      <w:pPr>
        <w:tabs>
          <w:tab w:val="num" w:pos="5760"/>
        </w:tabs>
        <w:ind w:left="5760" w:hanging="360"/>
      </w:pPr>
      <w:rPr>
        <w:rFonts w:ascii="Wingdings" w:hAnsi="Wingdings" w:hint="default"/>
      </w:rPr>
    </w:lvl>
    <w:lvl w:ilvl="8" w:tplc="18B4339A" w:tentative="1">
      <w:start w:val="1"/>
      <w:numFmt w:val="bullet"/>
      <w:lvlText w:val=""/>
      <w:lvlJc w:val="left"/>
      <w:pPr>
        <w:tabs>
          <w:tab w:val="num" w:pos="6480"/>
        </w:tabs>
        <w:ind w:left="6480" w:hanging="360"/>
      </w:pPr>
      <w:rPr>
        <w:rFonts w:ascii="Wingdings" w:hAnsi="Wingdings" w:hint="default"/>
      </w:rPr>
    </w:lvl>
  </w:abstractNum>
  <w:num w:numId="1" w16cid:durableId="712921860">
    <w:abstractNumId w:val="5"/>
  </w:num>
  <w:num w:numId="2" w16cid:durableId="1835761274">
    <w:abstractNumId w:val="0"/>
  </w:num>
  <w:num w:numId="3" w16cid:durableId="565605862">
    <w:abstractNumId w:val="0"/>
  </w:num>
  <w:num w:numId="4" w16cid:durableId="895091070">
    <w:abstractNumId w:val="0"/>
  </w:num>
  <w:num w:numId="5" w16cid:durableId="888079607">
    <w:abstractNumId w:val="0"/>
  </w:num>
  <w:num w:numId="6" w16cid:durableId="1847744523">
    <w:abstractNumId w:val="0"/>
  </w:num>
  <w:num w:numId="7" w16cid:durableId="64256474">
    <w:abstractNumId w:val="0"/>
  </w:num>
  <w:num w:numId="8" w16cid:durableId="1082021914">
    <w:abstractNumId w:val="0"/>
  </w:num>
  <w:num w:numId="9" w16cid:durableId="1434983198">
    <w:abstractNumId w:val="0"/>
  </w:num>
  <w:num w:numId="10" w16cid:durableId="220823171">
    <w:abstractNumId w:val="0"/>
  </w:num>
  <w:num w:numId="11" w16cid:durableId="1381903438">
    <w:abstractNumId w:val="0"/>
  </w:num>
  <w:num w:numId="12" w16cid:durableId="503400701">
    <w:abstractNumId w:val="4"/>
  </w:num>
  <w:num w:numId="13" w16cid:durableId="192352811">
    <w:abstractNumId w:val="2"/>
  </w:num>
  <w:num w:numId="14" w16cid:durableId="1665744964">
    <w:abstractNumId w:val="1"/>
  </w:num>
  <w:num w:numId="15" w16cid:durableId="488059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C9"/>
    <w:rsid w:val="00025913"/>
    <w:rsid w:val="00066C33"/>
    <w:rsid w:val="000F3AD9"/>
    <w:rsid w:val="00103297"/>
    <w:rsid w:val="00176B81"/>
    <w:rsid w:val="00221F41"/>
    <w:rsid w:val="00266C41"/>
    <w:rsid w:val="002E1F94"/>
    <w:rsid w:val="002F023F"/>
    <w:rsid w:val="003805FA"/>
    <w:rsid w:val="00397ED9"/>
    <w:rsid w:val="003C454E"/>
    <w:rsid w:val="003E208A"/>
    <w:rsid w:val="003F4C87"/>
    <w:rsid w:val="004324A8"/>
    <w:rsid w:val="004A1E06"/>
    <w:rsid w:val="004B1446"/>
    <w:rsid w:val="00625EF0"/>
    <w:rsid w:val="006C33EA"/>
    <w:rsid w:val="00880E89"/>
    <w:rsid w:val="00891AC7"/>
    <w:rsid w:val="00AE5CF9"/>
    <w:rsid w:val="00BF1E4E"/>
    <w:rsid w:val="00C62CC9"/>
    <w:rsid w:val="00D63D74"/>
    <w:rsid w:val="00D81141"/>
    <w:rsid w:val="00DA5913"/>
    <w:rsid w:val="00E840C9"/>
    <w:rsid w:val="00F05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296E"/>
  <w15:chartTrackingRefBased/>
  <w15:docId w15:val="{190F30D3-96BD-4199-9CA2-AA1A6029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F9"/>
  </w:style>
  <w:style w:type="paragraph" w:styleId="Heading1">
    <w:name w:val="heading 1"/>
    <w:basedOn w:val="Normal"/>
    <w:next w:val="Normal"/>
    <w:link w:val="Heading1Char"/>
    <w:uiPriority w:val="9"/>
    <w:qFormat/>
    <w:rsid w:val="00AE5CF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5CF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E5CF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E5CF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E5CF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E5CF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E5CF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CF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CF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F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5CF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E5CF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E5CF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E5CF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E5CF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E5C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C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C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5CF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E5CF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5CF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5CF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5CF9"/>
    <w:rPr>
      <w:color w:val="5A5A5A" w:themeColor="text1" w:themeTint="A5"/>
      <w:spacing w:val="10"/>
    </w:rPr>
  </w:style>
  <w:style w:type="character" w:styleId="Strong">
    <w:name w:val="Strong"/>
    <w:basedOn w:val="DefaultParagraphFont"/>
    <w:uiPriority w:val="22"/>
    <w:qFormat/>
    <w:rsid w:val="00AE5CF9"/>
    <w:rPr>
      <w:b/>
      <w:bCs/>
      <w:color w:val="000000" w:themeColor="text1"/>
    </w:rPr>
  </w:style>
  <w:style w:type="character" w:styleId="Emphasis">
    <w:name w:val="Emphasis"/>
    <w:basedOn w:val="DefaultParagraphFont"/>
    <w:uiPriority w:val="20"/>
    <w:qFormat/>
    <w:rsid w:val="00AE5CF9"/>
    <w:rPr>
      <w:i/>
      <w:iCs/>
      <w:color w:val="auto"/>
    </w:rPr>
  </w:style>
  <w:style w:type="paragraph" w:styleId="NoSpacing">
    <w:name w:val="No Spacing"/>
    <w:uiPriority w:val="1"/>
    <w:qFormat/>
    <w:rsid w:val="00AE5CF9"/>
    <w:pPr>
      <w:spacing w:after="0" w:line="240" w:lineRule="auto"/>
    </w:pPr>
  </w:style>
  <w:style w:type="paragraph" w:styleId="Quote">
    <w:name w:val="Quote"/>
    <w:basedOn w:val="Normal"/>
    <w:next w:val="Normal"/>
    <w:link w:val="QuoteChar"/>
    <w:uiPriority w:val="29"/>
    <w:qFormat/>
    <w:rsid w:val="00AE5CF9"/>
    <w:pPr>
      <w:spacing w:before="160"/>
      <w:ind w:left="720" w:right="720"/>
    </w:pPr>
    <w:rPr>
      <w:i/>
      <w:iCs/>
      <w:color w:val="000000" w:themeColor="text1"/>
    </w:rPr>
  </w:style>
  <w:style w:type="character" w:customStyle="1" w:styleId="QuoteChar">
    <w:name w:val="Quote Char"/>
    <w:basedOn w:val="DefaultParagraphFont"/>
    <w:link w:val="Quote"/>
    <w:uiPriority w:val="29"/>
    <w:rsid w:val="00AE5CF9"/>
    <w:rPr>
      <w:i/>
      <w:iCs/>
      <w:color w:val="000000" w:themeColor="text1"/>
    </w:rPr>
  </w:style>
  <w:style w:type="paragraph" w:styleId="IntenseQuote">
    <w:name w:val="Intense Quote"/>
    <w:basedOn w:val="Normal"/>
    <w:next w:val="Normal"/>
    <w:link w:val="IntenseQuoteChar"/>
    <w:uiPriority w:val="30"/>
    <w:qFormat/>
    <w:rsid w:val="00AE5CF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5CF9"/>
    <w:rPr>
      <w:color w:val="000000" w:themeColor="text1"/>
      <w:shd w:val="clear" w:color="auto" w:fill="F2F2F2" w:themeFill="background1" w:themeFillShade="F2"/>
    </w:rPr>
  </w:style>
  <w:style w:type="character" w:styleId="SubtleEmphasis">
    <w:name w:val="Subtle Emphasis"/>
    <w:basedOn w:val="DefaultParagraphFont"/>
    <w:uiPriority w:val="19"/>
    <w:qFormat/>
    <w:rsid w:val="00AE5CF9"/>
    <w:rPr>
      <w:i/>
      <w:iCs/>
      <w:color w:val="404040" w:themeColor="text1" w:themeTint="BF"/>
    </w:rPr>
  </w:style>
  <w:style w:type="character" w:styleId="IntenseEmphasis">
    <w:name w:val="Intense Emphasis"/>
    <w:basedOn w:val="DefaultParagraphFont"/>
    <w:uiPriority w:val="21"/>
    <w:qFormat/>
    <w:rsid w:val="00AE5CF9"/>
    <w:rPr>
      <w:b/>
      <w:bCs/>
      <w:i/>
      <w:iCs/>
      <w:caps/>
    </w:rPr>
  </w:style>
  <w:style w:type="character" w:styleId="SubtleReference">
    <w:name w:val="Subtle Reference"/>
    <w:basedOn w:val="DefaultParagraphFont"/>
    <w:uiPriority w:val="31"/>
    <w:qFormat/>
    <w:rsid w:val="00AE5C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CF9"/>
    <w:rPr>
      <w:b/>
      <w:bCs/>
      <w:smallCaps/>
      <w:u w:val="single"/>
    </w:rPr>
  </w:style>
  <w:style w:type="character" w:styleId="BookTitle">
    <w:name w:val="Book Title"/>
    <w:basedOn w:val="DefaultParagraphFont"/>
    <w:uiPriority w:val="33"/>
    <w:qFormat/>
    <w:rsid w:val="00AE5CF9"/>
    <w:rPr>
      <w:b w:val="0"/>
      <w:bCs w:val="0"/>
      <w:smallCaps/>
      <w:spacing w:val="5"/>
    </w:rPr>
  </w:style>
  <w:style w:type="paragraph" w:styleId="TOCHeading">
    <w:name w:val="TOC Heading"/>
    <w:basedOn w:val="Heading1"/>
    <w:next w:val="Normal"/>
    <w:uiPriority w:val="39"/>
    <w:semiHidden/>
    <w:unhideWhenUsed/>
    <w:qFormat/>
    <w:rsid w:val="00AE5CF9"/>
    <w:pPr>
      <w:outlineLvl w:val="9"/>
    </w:pPr>
  </w:style>
  <w:style w:type="paragraph" w:styleId="ListParagraph">
    <w:name w:val="List Paragraph"/>
    <w:basedOn w:val="Normal"/>
    <w:uiPriority w:val="34"/>
    <w:qFormat/>
    <w:rsid w:val="00F05FEB"/>
    <w:pPr>
      <w:ind w:left="720"/>
      <w:contextualSpacing/>
    </w:pPr>
  </w:style>
  <w:style w:type="table" w:styleId="TableGrid">
    <w:name w:val="Table Grid"/>
    <w:basedOn w:val="TableNormal"/>
    <w:uiPriority w:val="39"/>
    <w:rsid w:val="00221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97E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397E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6850">
      <w:bodyDiv w:val="1"/>
      <w:marLeft w:val="0"/>
      <w:marRight w:val="0"/>
      <w:marTop w:val="0"/>
      <w:marBottom w:val="0"/>
      <w:divBdr>
        <w:top w:val="none" w:sz="0" w:space="0" w:color="auto"/>
        <w:left w:val="none" w:sz="0" w:space="0" w:color="auto"/>
        <w:bottom w:val="none" w:sz="0" w:space="0" w:color="auto"/>
        <w:right w:val="none" w:sz="0" w:space="0" w:color="auto"/>
      </w:divBdr>
      <w:divsChild>
        <w:div w:id="1204824175">
          <w:marLeft w:val="720"/>
          <w:marRight w:val="0"/>
          <w:marTop w:val="0"/>
          <w:marBottom w:val="0"/>
          <w:divBdr>
            <w:top w:val="none" w:sz="0" w:space="0" w:color="auto"/>
            <w:left w:val="none" w:sz="0" w:space="0" w:color="auto"/>
            <w:bottom w:val="none" w:sz="0" w:space="0" w:color="auto"/>
            <w:right w:val="none" w:sz="0" w:space="0" w:color="auto"/>
          </w:divBdr>
        </w:div>
        <w:div w:id="279528832">
          <w:marLeft w:val="720"/>
          <w:marRight w:val="0"/>
          <w:marTop w:val="0"/>
          <w:marBottom w:val="0"/>
          <w:divBdr>
            <w:top w:val="none" w:sz="0" w:space="0" w:color="auto"/>
            <w:left w:val="none" w:sz="0" w:space="0" w:color="auto"/>
            <w:bottom w:val="none" w:sz="0" w:space="0" w:color="auto"/>
            <w:right w:val="none" w:sz="0" w:space="0" w:color="auto"/>
          </w:divBdr>
        </w:div>
        <w:div w:id="929853788">
          <w:marLeft w:val="720"/>
          <w:marRight w:val="0"/>
          <w:marTop w:val="0"/>
          <w:marBottom w:val="0"/>
          <w:divBdr>
            <w:top w:val="none" w:sz="0" w:space="0" w:color="auto"/>
            <w:left w:val="none" w:sz="0" w:space="0" w:color="auto"/>
            <w:bottom w:val="none" w:sz="0" w:space="0" w:color="auto"/>
            <w:right w:val="none" w:sz="0" w:space="0" w:color="auto"/>
          </w:divBdr>
        </w:div>
        <w:div w:id="868420109">
          <w:marLeft w:val="720"/>
          <w:marRight w:val="0"/>
          <w:marTop w:val="0"/>
          <w:marBottom w:val="0"/>
          <w:divBdr>
            <w:top w:val="none" w:sz="0" w:space="0" w:color="auto"/>
            <w:left w:val="none" w:sz="0" w:space="0" w:color="auto"/>
            <w:bottom w:val="none" w:sz="0" w:space="0" w:color="auto"/>
            <w:right w:val="none" w:sz="0" w:space="0" w:color="auto"/>
          </w:divBdr>
        </w:div>
        <w:div w:id="1149975459">
          <w:marLeft w:val="720"/>
          <w:marRight w:val="0"/>
          <w:marTop w:val="0"/>
          <w:marBottom w:val="0"/>
          <w:divBdr>
            <w:top w:val="none" w:sz="0" w:space="0" w:color="auto"/>
            <w:left w:val="none" w:sz="0" w:space="0" w:color="auto"/>
            <w:bottom w:val="none" w:sz="0" w:space="0" w:color="auto"/>
            <w:right w:val="none" w:sz="0" w:space="0" w:color="auto"/>
          </w:divBdr>
        </w:div>
        <w:div w:id="1460026335">
          <w:marLeft w:val="720"/>
          <w:marRight w:val="0"/>
          <w:marTop w:val="0"/>
          <w:marBottom w:val="0"/>
          <w:divBdr>
            <w:top w:val="none" w:sz="0" w:space="0" w:color="auto"/>
            <w:left w:val="none" w:sz="0" w:space="0" w:color="auto"/>
            <w:bottom w:val="none" w:sz="0" w:space="0" w:color="auto"/>
            <w:right w:val="none" w:sz="0" w:space="0" w:color="auto"/>
          </w:divBdr>
        </w:div>
        <w:div w:id="357000929">
          <w:marLeft w:val="720"/>
          <w:marRight w:val="0"/>
          <w:marTop w:val="0"/>
          <w:marBottom w:val="0"/>
          <w:divBdr>
            <w:top w:val="none" w:sz="0" w:space="0" w:color="auto"/>
            <w:left w:val="none" w:sz="0" w:space="0" w:color="auto"/>
            <w:bottom w:val="none" w:sz="0" w:space="0" w:color="auto"/>
            <w:right w:val="none" w:sz="0" w:space="0" w:color="auto"/>
          </w:divBdr>
        </w:div>
        <w:div w:id="457259739">
          <w:marLeft w:val="720"/>
          <w:marRight w:val="0"/>
          <w:marTop w:val="0"/>
          <w:marBottom w:val="0"/>
          <w:divBdr>
            <w:top w:val="none" w:sz="0" w:space="0" w:color="auto"/>
            <w:left w:val="none" w:sz="0" w:space="0" w:color="auto"/>
            <w:bottom w:val="none" w:sz="0" w:space="0" w:color="auto"/>
            <w:right w:val="none" w:sz="0" w:space="0" w:color="auto"/>
          </w:divBdr>
        </w:div>
      </w:divsChild>
    </w:div>
    <w:div w:id="216091659">
      <w:bodyDiv w:val="1"/>
      <w:marLeft w:val="0"/>
      <w:marRight w:val="0"/>
      <w:marTop w:val="0"/>
      <w:marBottom w:val="0"/>
      <w:divBdr>
        <w:top w:val="none" w:sz="0" w:space="0" w:color="auto"/>
        <w:left w:val="none" w:sz="0" w:space="0" w:color="auto"/>
        <w:bottom w:val="none" w:sz="0" w:space="0" w:color="auto"/>
        <w:right w:val="none" w:sz="0" w:space="0" w:color="auto"/>
      </w:divBdr>
    </w:div>
    <w:div w:id="827091197">
      <w:bodyDiv w:val="1"/>
      <w:marLeft w:val="0"/>
      <w:marRight w:val="0"/>
      <w:marTop w:val="0"/>
      <w:marBottom w:val="0"/>
      <w:divBdr>
        <w:top w:val="none" w:sz="0" w:space="0" w:color="auto"/>
        <w:left w:val="none" w:sz="0" w:space="0" w:color="auto"/>
        <w:bottom w:val="none" w:sz="0" w:space="0" w:color="auto"/>
        <w:right w:val="none" w:sz="0" w:space="0" w:color="auto"/>
      </w:divBdr>
      <w:divsChild>
        <w:div w:id="997806677">
          <w:marLeft w:val="720"/>
          <w:marRight w:val="0"/>
          <w:marTop w:val="0"/>
          <w:marBottom w:val="0"/>
          <w:divBdr>
            <w:top w:val="none" w:sz="0" w:space="0" w:color="auto"/>
            <w:left w:val="none" w:sz="0" w:space="0" w:color="auto"/>
            <w:bottom w:val="none" w:sz="0" w:space="0" w:color="auto"/>
            <w:right w:val="none" w:sz="0" w:space="0" w:color="auto"/>
          </w:divBdr>
        </w:div>
        <w:div w:id="1717195459">
          <w:marLeft w:val="720"/>
          <w:marRight w:val="0"/>
          <w:marTop w:val="0"/>
          <w:marBottom w:val="0"/>
          <w:divBdr>
            <w:top w:val="none" w:sz="0" w:space="0" w:color="auto"/>
            <w:left w:val="none" w:sz="0" w:space="0" w:color="auto"/>
            <w:bottom w:val="none" w:sz="0" w:space="0" w:color="auto"/>
            <w:right w:val="none" w:sz="0" w:space="0" w:color="auto"/>
          </w:divBdr>
        </w:div>
        <w:div w:id="386152279">
          <w:marLeft w:val="720"/>
          <w:marRight w:val="0"/>
          <w:marTop w:val="0"/>
          <w:marBottom w:val="0"/>
          <w:divBdr>
            <w:top w:val="none" w:sz="0" w:space="0" w:color="auto"/>
            <w:left w:val="none" w:sz="0" w:space="0" w:color="auto"/>
            <w:bottom w:val="none" w:sz="0" w:space="0" w:color="auto"/>
            <w:right w:val="none" w:sz="0" w:space="0" w:color="auto"/>
          </w:divBdr>
        </w:div>
        <w:div w:id="506099510">
          <w:marLeft w:val="720"/>
          <w:marRight w:val="0"/>
          <w:marTop w:val="0"/>
          <w:marBottom w:val="0"/>
          <w:divBdr>
            <w:top w:val="none" w:sz="0" w:space="0" w:color="auto"/>
            <w:left w:val="none" w:sz="0" w:space="0" w:color="auto"/>
            <w:bottom w:val="none" w:sz="0" w:space="0" w:color="auto"/>
            <w:right w:val="none" w:sz="0" w:space="0" w:color="auto"/>
          </w:divBdr>
        </w:div>
        <w:div w:id="280571184">
          <w:marLeft w:val="720"/>
          <w:marRight w:val="0"/>
          <w:marTop w:val="0"/>
          <w:marBottom w:val="0"/>
          <w:divBdr>
            <w:top w:val="none" w:sz="0" w:space="0" w:color="auto"/>
            <w:left w:val="none" w:sz="0" w:space="0" w:color="auto"/>
            <w:bottom w:val="none" w:sz="0" w:space="0" w:color="auto"/>
            <w:right w:val="none" w:sz="0" w:space="0" w:color="auto"/>
          </w:divBdr>
        </w:div>
        <w:div w:id="195310438">
          <w:marLeft w:val="720"/>
          <w:marRight w:val="0"/>
          <w:marTop w:val="0"/>
          <w:marBottom w:val="0"/>
          <w:divBdr>
            <w:top w:val="none" w:sz="0" w:space="0" w:color="auto"/>
            <w:left w:val="none" w:sz="0" w:space="0" w:color="auto"/>
            <w:bottom w:val="none" w:sz="0" w:space="0" w:color="auto"/>
            <w:right w:val="none" w:sz="0" w:space="0" w:color="auto"/>
          </w:divBdr>
        </w:div>
        <w:div w:id="1892572421">
          <w:marLeft w:val="720"/>
          <w:marRight w:val="0"/>
          <w:marTop w:val="0"/>
          <w:marBottom w:val="0"/>
          <w:divBdr>
            <w:top w:val="none" w:sz="0" w:space="0" w:color="auto"/>
            <w:left w:val="none" w:sz="0" w:space="0" w:color="auto"/>
            <w:bottom w:val="none" w:sz="0" w:space="0" w:color="auto"/>
            <w:right w:val="none" w:sz="0" w:space="0" w:color="auto"/>
          </w:divBdr>
        </w:div>
        <w:div w:id="1292707894">
          <w:marLeft w:val="720"/>
          <w:marRight w:val="0"/>
          <w:marTop w:val="0"/>
          <w:marBottom w:val="0"/>
          <w:divBdr>
            <w:top w:val="none" w:sz="0" w:space="0" w:color="auto"/>
            <w:left w:val="none" w:sz="0" w:space="0" w:color="auto"/>
            <w:bottom w:val="none" w:sz="0" w:space="0" w:color="auto"/>
            <w:right w:val="none" w:sz="0" w:space="0" w:color="auto"/>
          </w:divBdr>
        </w:div>
      </w:divsChild>
    </w:div>
    <w:div w:id="843203598">
      <w:bodyDiv w:val="1"/>
      <w:marLeft w:val="0"/>
      <w:marRight w:val="0"/>
      <w:marTop w:val="0"/>
      <w:marBottom w:val="0"/>
      <w:divBdr>
        <w:top w:val="none" w:sz="0" w:space="0" w:color="auto"/>
        <w:left w:val="none" w:sz="0" w:space="0" w:color="auto"/>
        <w:bottom w:val="none" w:sz="0" w:space="0" w:color="auto"/>
        <w:right w:val="none" w:sz="0" w:space="0" w:color="auto"/>
      </w:divBdr>
      <w:divsChild>
        <w:div w:id="692263498">
          <w:marLeft w:val="720"/>
          <w:marRight w:val="0"/>
          <w:marTop w:val="0"/>
          <w:marBottom w:val="0"/>
          <w:divBdr>
            <w:top w:val="none" w:sz="0" w:space="0" w:color="auto"/>
            <w:left w:val="none" w:sz="0" w:space="0" w:color="auto"/>
            <w:bottom w:val="none" w:sz="0" w:space="0" w:color="auto"/>
            <w:right w:val="none" w:sz="0" w:space="0" w:color="auto"/>
          </w:divBdr>
        </w:div>
        <w:div w:id="1329167577">
          <w:marLeft w:val="720"/>
          <w:marRight w:val="0"/>
          <w:marTop w:val="0"/>
          <w:marBottom w:val="0"/>
          <w:divBdr>
            <w:top w:val="none" w:sz="0" w:space="0" w:color="auto"/>
            <w:left w:val="none" w:sz="0" w:space="0" w:color="auto"/>
            <w:bottom w:val="none" w:sz="0" w:space="0" w:color="auto"/>
            <w:right w:val="none" w:sz="0" w:space="0" w:color="auto"/>
          </w:divBdr>
        </w:div>
        <w:div w:id="1868564099">
          <w:marLeft w:val="720"/>
          <w:marRight w:val="0"/>
          <w:marTop w:val="0"/>
          <w:marBottom w:val="0"/>
          <w:divBdr>
            <w:top w:val="none" w:sz="0" w:space="0" w:color="auto"/>
            <w:left w:val="none" w:sz="0" w:space="0" w:color="auto"/>
            <w:bottom w:val="none" w:sz="0" w:space="0" w:color="auto"/>
            <w:right w:val="none" w:sz="0" w:space="0" w:color="auto"/>
          </w:divBdr>
        </w:div>
        <w:div w:id="1137262398">
          <w:marLeft w:val="720"/>
          <w:marRight w:val="0"/>
          <w:marTop w:val="0"/>
          <w:marBottom w:val="0"/>
          <w:divBdr>
            <w:top w:val="none" w:sz="0" w:space="0" w:color="auto"/>
            <w:left w:val="none" w:sz="0" w:space="0" w:color="auto"/>
            <w:bottom w:val="none" w:sz="0" w:space="0" w:color="auto"/>
            <w:right w:val="none" w:sz="0" w:space="0" w:color="auto"/>
          </w:divBdr>
        </w:div>
        <w:div w:id="10255976">
          <w:marLeft w:val="720"/>
          <w:marRight w:val="0"/>
          <w:marTop w:val="0"/>
          <w:marBottom w:val="0"/>
          <w:divBdr>
            <w:top w:val="none" w:sz="0" w:space="0" w:color="auto"/>
            <w:left w:val="none" w:sz="0" w:space="0" w:color="auto"/>
            <w:bottom w:val="none" w:sz="0" w:space="0" w:color="auto"/>
            <w:right w:val="none" w:sz="0" w:space="0" w:color="auto"/>
          </w:divBdr>
        </w:div>
        <w:div w:id="205532052">
          <w:marLeft w:val="720"/>
          <w:marRight w:val="0"/>
          <w:marTop w:val="0"/>
          <w:marBottom w:val="0"/>
          <w:divBdr>
            <w:top w:val="none" w:sz="0" w:space="0" w:color="auto"/>
            <w:left w:val="none" w:sz="0" w:space="0" w:color="auto"/>
            <w:bottom w:val="none" w:sz="0" w:space="0" w:color="auto"/>
            <w:right w:val="none" w:sz="0" w:space="0" w:color="auto"/>
          </w:divBdr>
        </w:div>
        <w:div w:id="1195383194">
          <w:marLeft w:val="720"/>
          <w:marRight w:val="0"/>
          <w:marTop w:val="0"/>
          <w:marBottom w:val="0"/>
          <w:divBdr>
            <w:top w:val="none" w:sz="0" w:space="0" w:color="auto"/>
            <w:left w:val="none" w:sz="0" w:space="0" w:color="auto"/>
            <w:bottom w:val="none" w:sz="0" w:space="0" w:color="auto"/>
            <w:right w:val="none" w:sz="0" w:space="0" w:color="auto"/>
          </w:divBdr>
        </w:div>
        <w:div w:id="5134173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 Sharma</dc:creator>
  <cp:keywords/>
  <dc:description/>
  <cp:lastModifiedBy>Navraj Sharma</cp:lastModifiedBy>
  <cp:revision>11</cp:revision>
  <cp:lastPrinted>2022-06-22T06:01:00Z</cp:lastPrinted>
  <dcterms:created xsi:type="dcterms:W3CDTF">2022-06-22T04:51:00Z</dcterms:created>
  <dcterms:modified xsi:type="dcterms:W3CDTF">2022-06-24T10:56:00Z</dcterms:modified>
</cp:coreProperties>
</file>