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 w:eastAsia="Georgia"/>
          <w:b/>
          <w:color w:val="0F1C2E"/>
          <w:sz w:val="40"/>
        </w:rPr>
        <w:t>Nauroz Salim</w:t>
      </w:r>
    </w:p>
    <w:p>
      <w:pPr>
        <w:spacing w:before="20" w:after="20"/>
      </w:pPr>
      <w:r>
        <w:rPr>
          <w:rFonts w:ascii="Calibri" w:hAnsi="Calibri" w:eastAsia="Calibri"/>
          <w:b/>
          <w:color w:val="1A6B5C"/>
          <w:sz w:val="18"/>
        </w:rPr>
        <w:t>Computer Engineering Student · Full-Stack &amp; Automation Developer</w:t>
      </w:r>
    </w:p>
    <w:p>
      <w:pPr>
        <w:spacing w:before="20" w:after="40"/>
      </w:pPr>
      <w:hyperlink r:id="rId9">
        <w:r>
          <w:rPr>
            <w:color w:val="16324F"/>
            <w:u w:val="single"/>
            <w:sz w:val="18"/>
            <w:b/>
            <w:rFonts w:ascii="Calibri" w:hAnsi="Calibri"/>
          </w:rPr>
          <w:t>LinkedIn</w:t>
        </w:r>
      </w:hyperlink>
      <w:r>
        <w:rPr>
          <w:rFonts w:ascii="Calibri" w:hAnsi="Calibri" w:eastAsia="Calibri"/>
          <w:b w:val="0"/>
          <w:color w:val="4A5C70"/>
          <w:sz w:val="18"/>
        </w:rPr>
        <w:t xml:space="preserve">  ·  </w:t>
      </w:r>
      <w:hyperlink r:id="rId10">
        <w:r>
          <w:rPr>
            <w:color w:val="16324F"/>
            <w:u w:val="single"/>
            <w:sz w:val="18"/>
            <w:b/>
            <w:rFonts w:ascii="Calibri" w:hAnsi="Calibri"/>
          </w:rPr>
          <w:t>GitHub</w:t>
        </w:r>
      </w:hyperlink>
      <w:r>
        <w:rPr>
          <w:rFonts w:ascii="Calibri" w:hAnsi="Calibri" w:eastAsia="Calibri"/>
          <w:b w:val="0"/>
          <w:color w:val="4A5C70"/>
          <w:sz w:val="18"/>
        </w:rPr>
        <w:t xml:space="preserve">  ·  </w:t>
      </w:r>
      <w:hyperlink r:id="rId11">
        <w:r>
          <w:rPr>
            <w:color w:val="1A6B5C"/>
            <w:u w:val="single"/>
            <w:sz w:val="20"/>
            <w:b/>
            <w:rFonts w:ascii="Calibri" w:hAnsi="Calibri"/>
          </w:rPr>
          <w:t>Portfolio</w:t>
        </w:r>
      </w:hyperlink>
    </w:p>
    <w:p>
      <w:pPr>
        <w:spacing w:before="40" w:after="0"/>
        <w:pBdr>
          <w:bottom w:val="single" w:sz="18" w:space="1" w:color="16324F"/>
        </w:pBdr>
      </w:pPr>
    </w:p>
    <w:p>
      <w:pPr>
        <w:spacing w:before="160" w:after="40"/>
        <w:pBdr>
          <w:bottom w:val="single" w:sz="10" w:space="1" w:color="16324F"/>
        </w:pBdr>
      </w:pPr>
      <w:r>
        <w:rPr>
          <w:rFonts w:ascii="Calibri" w:hAnsi="Calibri" w:eastAsia="Calibri"/>
          <w:b/>
          <w:color w:val="16324F"/>
          <w:sz w:val="20"/>
        </w:rPr>
        <w:t>PROFILE</w:t>
      </w:r>
    </w:p>
    <w:p>
      <w:pPr>
        <w:spacing w:after="40"/>
      </w:pPr>
      <w:r>
        <w:rPr>
          <w:rFonts w:ascii="Calibri" w:hAnsi="Calibri" w:eastAsia="Calibri"/>
          <w:b w:val="0"/>
          <w:color w:val="4A5C70"/>
          <w:sz w:val="18"/>
        </w:rPr>
        <w:t>Computer Engineering student with hands-on experience in full-stack products, marketplace automation, web scrapers, and SaaS sync tools. Skilled in JavaScript, Python, APIs, and shipping practical e-commerce and AI-assisted workflows.</w:t>
      </w:r>
    </w:p>
    <w:p>
      <w:pPr>
        <w:spacing w:before="160" w:after="40"/>
        <w:pBdr>
          <w:bottom w:val="single" w:sz="10" w:space="1" w:color="16324F"/>
        </w:pBdr>
      </w:pPr>
      <w:r>
        <w:rPr>
          <w:rFonts w:ascii="Calibri" w:hAnsi="Calibri" w:eastAsia="Calibri"/>
          <w:b/>
          <w:color w:val="16324F"/>
          <w:sz w:val="20"/>
        </w:rPr>
        <w:t>SELECTED WORK &amp; PROJECTS</w:t>
      </w:r>
    </w:p>
    <w:p>
      <w:pPr>
        <w:spacing w:before="80" w:after="0"/>
      </w:pPr>
      <w:r>
        <w:rPr>
          <w:rFonts w:ascii="Calibri" w:hAnsi="Calibri" w:eastAsia="Calibri"/>
          <w:b/>
          <w:sz w:val="20"/>
        </w:rPr>
        <w:t>LogAI — Final Year Project</w:t>
      </w:r>
      <w:r>
        <w:rPr>
          <w:rFonts w:ascii="Calibri" w:hAnsi="Calibri" w:eastAsia="Calibri"/>
          <w:b w:val="0"/>
          <w:color w:val="4A5C70"/>
          <w:sz w:val="16"/>
        </w:rPr>
        <w:t xml:space="preserve">  |  AI · Backend · Frontend · Docker</w:t>
      </w:r>
    </w:p>
    <w:p>
      <w:pPr>
        <w:spacing w:before="0" w:after="20"/>
      </w:pPr>
      <w:r>
        <w:rPr>
          <w:rFonts w:ascii="Calibri" w:hAnsi="Calibri" w:eastAsia="Calibri"/>
          <w:b w:val="0"/>
          <w:color w:val="4A5C70"/>
          <w:sz w:val="18"/>
        </w:rPr>
        <w:t>AI-assisted logging platform with auth service, backend APIs, frontend app, datasets, and Docker deployment.</w:t>
      </w:r>
    </w:p>
    <w:p>
      <w:pPr>
        <w:spacing w:before="80" w:after="0"/>
      </w:pPr>
      <w:r>
        <w:rPr>
          <w:rFonts w:ascii="Calibri" w:hAnsi="Calibri" w:eastAsia="Calibri"/>
          <w:b/>
          <w:sz w:val="20"/>
        </w:rPr>
        <w:t>Reverb Marketplace Platform &amp; Listing Automation</w:t>
      </w:r>
      <w:r>
        <w:rPr>
          <w:rFonts w:ascii="Calibri" w:hAnsi="Calibri" w:eastAsia="Calibri"/>
          <w:b w:val="0"/>
          <w:color w:val="4A5C70"/>
          <w:sz w:val="16"/>
        </w:rPr>
        <w:t xml:space="preserve">  |  Full-Stack · Automation · APIs</w:t>
      </w:r>
    </w:p>
    <w:p>
      <w:pPr>
        <w:spacing w:before="0" w:after="20"/>
      </w:pPr>
      <w:r>
        <w:rPr>
          <w:rFonts w:ascii="Calibri" w:hAnsi="Calibri" w:eastAsia="Calibri"/>
          <w:b w:val="0"/>
          <w:color w:val="4A5C70"/>
          <w:sz w:val="18"/>
        </w:rPr>
        <w:t>Reverb website (frontend/backend) and listing automation to format and publish product data at scale.</w:t>
      </w:r>
    </w:p>
    <w:p>
      <w:pPr>
        <w:spacing w:before="80" w:after="0"/>
      </w:pPr>
      <w:r>
        <w:rPr>
          <w:rFonts w:ascii="Calibri" w:hAnsi="Calibri" w:eastAsia="Calibri"/>
          <w:b/>
          <w:sz w:val="20"/>
        </w:rPr>
        <w:t>Multi-Marketplace Scrapers &amp; Listing Formatters</w:t>
      </w:r>
      <w:r>
        <w:rPr>
          <w:rFonts w:ascii="Calibri" w:hAnsi="Calibri" w:eastAsia="Calibri"/>
          <w:b w:val="0"/>
          <w:color w:val="4A5C70"/>
          <w:sz w:val="16"/>
        </w:rPr>
        <w:t xml:space="preserve">  |  Python/JS · Scraping · Pipelines</w:t>
      </w:r>
    </w:p>
    <w:p>
      <w:pPr>
        <w:spacing w:before="0" w:after="20"/>
      </w:pPr>
      <w:r>
        <w:rPr>
          <w:rFonts w:ascii="Calibri" w:hAnsi="Calibri" w:eastAsia="Calibri"/>
          <w:b w:val="0"/>
          <w:color w:val="4A5C70"/>
          <w:sz w:val="18"/>
        </w:rPr>
        <w:t>Scrapers and formatters for Amazon, eBay, Temu, Target, Sears, Walmart, Kogan, Mydeal, HEB, Costco, and Etsy, plus bulk listing and image tools.</w:t>
      </w:r>
    </w:p>
    <w:p>
      <w:pPr>
        <w:spacing w:before="80" w:after="0"/>
      </w:pPr>
      <w:r>
        <w:rPr>
          <w:rFonts w:ascii="Calibri" w:hAnsi="Calibri" w:eastAsia="Calibri"/>
          <w:b/>
          <w:sz w:val="20"/>
        </w:rPr>
        <w:t>WEsolucions — SaaS Store Sync</w:t>
      </w:r>
      <w:r>
        <w:rPr>
          <w:rFonts w:ascii="Calibri" w:hAnsi="Calibri" w:eastAsia="Calibri"/>
          <w:b w:val="0"/>
          <w:color w:val="4A5C70"/>
          <w:sz w:val="16"/>
        </w:rPr>
        <w:t xml:space="preserve">  |  SaaS · Multi-channel Sync</w:t>
      </w:r>
    </w:p>
    <w:p>
      <w:pPr>
        <w:spacing w:before="0" w:after="20"/>
      </w:pPr>
      <w:r>
        <w:rPr>
          <w:rFonts w:ascii="Calibri" w:hAnsi="Calibri" w:eastAsia="Calibri"/>
          <w:b w:val="0"/>
          <w:color w:val="4A5C70"/>
          <w:sz w:val="18"/>
        </w:rPr>
        <w:t>SaaS store-sync systems that connect and synchronize store/channel data for multi-marketplace operations.</w:t>
      </w:r>
    </w:p>
    <w:p>
      <w:pPr>
        <w:spacing w:before="80" w:after="0"/>
      </w:pPr>
      <w:r>
        <w:rPr>
          <w:rFonts w:ascii="Calibri" w:hAnsi="Calibri" w:eastAsia="Calibri"/>
          <w:b/>
          <w:sz w:val="20"/>
        </w:rPr>
        <w:t>Sscomic Website &amp; Client Web Work</w:t>
      </w:r>
      <w:r>
        <w:rPr>
          <w:rFonts w:ascii="Calibri" w:hAnsi="Calibri" w:eastAsia="Calibri"/>
          <w:b w:val="0"/>
          <w:color w:val="4A5C70"/>
          <w:sz w:val="16"/>
        </w:rPr>
        <w:t xml:space="preserve">  |  HTML/CSS/JS · Website Delivery</w:t>
      </w:r>
    </w:p>
    <w:p>
      <w:pPr>
        <w:spacing w:before="0" w:after="20"/>
      </w:pPr>
      <w:r>
        <w:rPr>
          <w:rFonts w:ascii="Calibri" w:hAnsi="Calibri" w:eastAsia="Calibri"/>
          <w:b w:val="0"/>
          <w:color w:val="4A5C70"/>
          <w:sz w:val="18"/>
        </w:rPr>
        <w:t>Website and theme work for Sscomic with practical frontend delivery for client-ready online presentation.</w:t>
      </w:r>
    </w:p>
    <w:p>
      <w:pPr>
        <w:spacing w:before="80" w:after="0"/>
      </w:pPr>
      <w:r>
        <w:rPr>
          <w:rFonts w:ascii="Calibri" w:hAnsi="Calibri" w:eastAsia="Calibri"/>
          <w:b/>
          <w:sz w:val="20"/>
        </w:rPr>
        <w:t>Apify Actors &amp; Channel Workflow Tools</w:t>
      </w:r>
      <w:r>
        <w:rPr>
          <w:rFonts w:ascii="Calibri" w:hAnsi="Calibri" w:eastAsia="Calibri"/>
          <w:b w:val="0"/>
          <w:color w:val="4A5C70"/>
          <w:sz w:val="16"/>
        </w:rPr>
        <w:t xml:space="preserve">  |  Automation · Actors · Workflows</w:t>
      </w:r>
    </w:p>
    <w:p>
      <w:pPr>
        <w:spacing w:before="0" w:after="20"/>
      </w:pPr>
      <w:r>
        <w:rPr>
          <w:rFonts w:ascii="Calibri" w:hAnsi="Calibri" w:eastAsia="Calibri"/>
          <w:b w:val="0"/>
          <w:color w:val="4A5C70"/>
          <w:sz w:val="18"/>
        </w:rPr>
        <w:t>Apify actors and channel workflow tooling to automate data collection and publishing tasks.</w:t>
      </w:r>
    </w:p>
    <w:p>
      <w:pPr>
        <w:spacing w:before="160" w:after="40"/>
        <w:pBdr>
          <w:bottom w:val="single" w:sz="10" w:space="1" w:color="16324F"/>
        </w:pBdr>
      </w:pPr>
      <w:r>
        <w:rPr>
          <w:rFonts w:ascii="Calibri" w:hAnsi="Calibri" w:eastAsia="Calibri"/>
          <w:b/>
          <w:color w:val="16324F"/>
          <w:sz w:val="20"/>
        </w:rPr>
        <w:t>EDUCATION</w:t>
      </w:r>
    </w:p>
    <w:p>
      <w:pPr>
        <w:spacing w:before="40" w:after="0"/>
      </w:pPr>
      <w:r>
        <w:rPr>
          <w:rFonts w:ascii="Calibri" w:hAnsi="Calibri" w:eastAsia="Calibri"/>
          <w:b/>
          <w:sz w:val="18"/>
        </w:rPr>
        <w:t>Bachelors in Computer Engineering — SSUET</w:t>
      </w:r>
      <w:r>
        <w:rPr>
          <w:rFonts w:ascii="Calibri" w:hAnsi="Calibri" w:eastAsia="Calibri"/>
          <w:b w:val="0"/>
          <w:color w:val="4A5C70"/>
          <w:sz w:val="16"/>
        </w:rPr>
        <w:tab/>
        <w:t>2022 – 2026 · In progress</w:t>
      </w:r>
    </w:p>
    <w:p>
      <w:pPr>
        <w:spacing w:before="40" w:after="0"/>
      </w:pPr>
      <w:r>
        <w:rPr>
          <w:rFonts w:ascii="Calibri" w:hAnsi="Calibri" w:eastAsia="Calibri"/>
          <w:b/>
          <w:sz w:val="18"/>
        </w:rPr>
        <w:t>Intermediate — Happy Place Group of Colleges</w:t>
      </w:r>
      <w:r>
        <w:rPr>
          <w:rFonts w:ascii="Calibri" w:hAnsi="Calibri" w:eastAsia="Calibri"/>
          <w:b w:val="0"/>
          <w:color w:val="4A5C70"/>
          <w:sz w:val="16"/>
        </w:rPr>
        <w:tab/>
        <w:t>2022</w:t>
      </w:r>
    </w:p>
    <w:p>
      <w:pPr>
        <w:spacing w:before="40" w:after="0"/>
      </w:pPr>
      <w:r>
        <w:rPr>
          <w:rFonts w:ascii="Calibri" w:hAnsi="Calibri" w:eastAsia="Calibri"/>
          <w:b/>
          <w:sz w:val="18"/>
        </w:rPr>
        <w:t>Matriculation — Metropolitan Foundation School</w:t>
      </w:r>
      <w:r>
        <w:rPr>
          <w:rFonts w:ascii="Calibri" w:hAnsi="Calibri" w:eastAsia="Calibri"/>
          <w:b w:val="0"/>
          <w:color w:val="4A5C70"/>
          <w:sz w:val="16"/>
        </w:rPr>
        <w:tab/>
        <w:t>2019</w:t>
      </w:r>
    </w:p>
    <w:p>
      <w:pPr>
        <w:spacing w:before="160" w:after="40"/>
        <w:pBdr>
          <w:bottom w:val="single" w:sz="10" w:space="1" w:color="16324F"/>
        </w:pBdr>
      </w:pPr>
      <w:r>
        <w:rPr>
          <w:rFonts w:ascii="Calibri" w:hAnsi="Calibri" w:eastAsia="Calibri"/>
          <w:b/>
          <w:color w:val="16324F"/>
          <w:sz w:val="20"/>
        </w:rPr>
        <w:t>SKILLS</w:t>
      </w:r>
    </w:p>
    <w:p>
      <w:pPr>
        <w:spacing w:before="20"/>
      </w:pPr>
      <w:r>
        <w:rPr>
          <w:rFonts w:ascii="Calibri" w:hAnsi="Calibri" w:eastAsia="Calibri"/>
          <w:b w:val="0"/>
          <w:color w:val="0F1C2E"/>
          <w:sz w:val="18"/>
        </w:rPr>
        <w:t>HTML, CSS, JavaScript  ·  React, Node.js  ·  Python  ·  REST APIs &amp; JSON  ·  Web Scraping &amp; Automation  ·  Marketplace Integrations  ·  Docker basics  ·  Git &amp; GitHub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vrozsalim" TargetMode="External"/><Relationship Id="rId10" Type="http://schemas.openxmlformats.org/officeDocument/2006/relationships/hyperlink" Target="https://github.com/NavrozSalim" TargetMode="External"/><Relationship Id="rId11" Type="http://schemas.openxmlformats.org/officeDocument/2006/relationships/hyperlink" Target="https://navrozsalim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