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</w:pPr>
      <w:r>
        <w:rPr>
          <w:b/>
          <w:bCs/>
          <w:color w:val="1A1A1A"/>
          <w:sz w:val="40"/>
          <w:szCs w:val="40"/>
        </w:rPr>
        <w:t xml:space="preserve">Ergashev Navruz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Frontend-разработчик (React / Next.js / TypeScript)</w:t>
      </w:r>
    </w:p>
    <w:p>
      <w:pPr>
        <w:spacing w:after="40"/>
      </w:pPr>
      <w:hyperlink w:history="1" r:id="rId6jzhsdrc-07p-div-50o6">
        <w:r>
          <w:rPr>
            <w:color w:val="1F4E5F"/>
            <w:sz w:val="17"/>
            <w:szCs w:val="17"/>
            <w:u w:val="single"/>
          </w:rPr>
          <w:t xml:space="preserve">portfolio.vercel.app</w:t>
        </w:r>
      </w:hyperlink>
      <w:r>
        <w:rPr>
          <w:color w:val="777777"/>
          <w:sz w:val="17"/>
          <w:szCs w:val="17"/>
        </w:rPr>
        <w:t xml:space="preserve">  |  </w:t>
      </w:r>
      <w:hyperlink w:history="1" r:id="rIdfnke18aqkjqqum-oqia6u">
        <w:r>
          <w:rPr>
            <w:color w:val="1F4E5F"/>
            <w:sz w:val="17"/>
            <w:szCs w:val="17"/>
            <w:u w:val="single"/>
          </w:rPr>
          <w:t xml:space="preserve">kwork.ru/user/expertweb</w:t>
        </w:r>
      </w:hyperlink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uznav715@gmail.com</w:t>
      </w:r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+998 88 143 55 65</w:t>
      </w:r>
      <w:r>
        <w:rPr>
          <w:color w:val="777777"/>
          <w:sz w:val="17"/>
          <w:szCs w:val="17"/>
        </w:rPr>
        <w:t xml:space="preserve">  |  </w:t>
      </w:r>
      <w:r>
        <w:rPr>
          <w:color w:val="555555"/>
          <w:sz w:val="17"/>
          <w:szCs w:val="17"/>
        </w:rPr>
        <w:t xml:space="preserve">Ташкент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ОБО МНЕ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ОПЫТ: </w:t>
      </w:r>
      <w:r>
        <w:rPr>
          <w:color w:val="222222"/>
          <w:sz w:val="18"/>
          <w:szCs w:val="18"/>
        </w:rPr>
        <w:t xml:space="preserve">Frontend-разработчик с 2-летним коммерческим опытом. Специализируюсь на HTML5, CSS3, JavaScript, TypeScript, React и Next.js, превращаю макеты Figma в пиксель-перфектный код с помощью Tailwind CSS. Имею статус Top Rated (продавец с высшим рейтингом) на фриланс-платформе Kwork — 43+ успешно выполненных заказа, 31 положительный отзыв и 98% показатель качества.</w:t>
      </w:r>
    </w:p>
    <w:p>
      <w:pPr>
        <w:spacing w:after="40"/>
      </w:pPr>
      <w:r>
        <w:rPr>
          <w:b/>
          <w:bCs/>
          <w:color w:val="1A1A1A"/>
          <w:sz w:val="18"/>
          <w:szCs w:val="18"/>
        </w:rPr>
        <w:t xml:space="preserve">ИНТЕРЕСЫ: </w:t>
      </w:r>
      <w:r>
        <w:rPr>
          <w:color w:val="222222"/>
          <w:sz w:val="18"/>
          <w:szCs w:val="18"/>
        </w:rPr>
        <w:t xml:space="preserve">Современная frontend-архитектура, чистый код, UI/UX, разработка Telegram-ботов и Mini App.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НАВЫКИ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Языки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HTML5, CSS3, JavaScript (ES6+), TypeScript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Фреймворки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React, Next.js, Tailwind 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CMS / Платформы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WordPress, MODX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Инструменты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Git, GitHub, Figma, Vercel, npm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Дополнительно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Разработка Telegram Bot / Mini App (TWA), адаптивные и SEO-оптимизированные сайты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Знание языков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Узбекский — родной, Английский — B2 (выше среднего), Русский — B1 (средний)</w:t>
            </w:r>
          </w:p>
        </w:tc>
      </w:tr>
    </w:tbl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ОПЫТ РАБОТЫ — 2 ГОДА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2024 —
наст. время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</w:tcPr>
          <w:p>
            <w:pPr>
              <w:spacing w:after="15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Frontend-разработчик, Freelance (платформа Kwork)</w:t>
            </w:r>
          </w:p>
          <w:p>
            <w:pPr>
              <w:spacing w:after="20" w:before="60"/>
            </w:pPr>
            <w:r>
              <w:rPr>
                <w:i/>
                <w:iCs/>
                <w:color w:val="1F4E5F"/>
                <w:sz w:val="18"/>
                <w:szCs w:val="18"/>
              </w:rPr>
              <w:t xml:space="preserve">Top Rated Freelancer — 43+ заказа, 31 положительный отзыв, 98% показатель качества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Создавал сложные, адаптивные интерфейсы с использованием HTML5, CSS3, JavaScript, React, Next.js, Tailwind CSS и TypeScript.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Преобразовывал дизайн-макеты Figma в качественный, чистый frontend-код с пиксельной точностью.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98% заказов сдано на отлично, 88% — в срок; 30% клиентов оформили повторные заказы.</w:t>
            </w:r>
          </w:p>
          <w:p>
            <w:pPr>
              <w:spacing w:after="20" w:before="4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Технологии: </w:t>
            </w:r>
            <w:r>
              <w:rPr>
                <w:color w:val="333333"/>
                <w:sz w:val="17"/>
                <w:szCs w:val="17"/>
              </w:rPr>
              <w:t xml:space="preserve">HTML5, CSS3, JavaScript, TypeScript, React, Next.js, Tailwind CSS, Git, Vercel.</w:t>
            </w:r>
          </w:p>
          <w:p>
            <w:pPr>
              <w:spacing w:after="40"/>
            </w:pPr>
            <w:r>
              <w:rPr>
                <w:i/>
                <w:iCs/>
                <w:color w:val="777777"/>
                <w:sz w:val="16"/>
                <w:szCs w:val="16"/>
              </w:rPr>
              <w:t xml:space="preserve">navruz-portfolio.vercel.app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color w:val="555555"/>
                <w:sz w:val="17"/>
                <w:szCs w:val="17"/>
              </w:rPr>
              <w:t xml:space="preserve">2024 —
наст. время</w:t>
            </w:r>
          </w:p>
        </w:tc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</w:tcPr>
          <w:p>
            <w:pPr>
              <w:spacing w:after="15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Frontend &amp; Web Application разработчик — Коммерческие проекты</w:t>
            </w:r>
          </w:p>
          <w:p>
            <w:pPr>
              <w:spacing w:after="20" w:before="60"/>
            </w:pPr>
            <w:r>
              <w:rPr>
                <w:i/>
                <w:iCs/>
                <w:color w:val="1F4E5F"/>
                <w:sz w:val="18"/>
                <w:szCs w:val="18"/>
              </w:rPr>
              <w:t xml:space="preserve">Самостоятельно реализованные клиентские проекты: e-commerce, корпоративные сайты, TWA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Разработал с нуля 17+ коммерческих сайтов, e-commerce платформ, сервисных порталов и Telegram Web App (TWA).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Обеспечил быструю загрузку, чистую компонентную архитектуру и соответствие современным стандартам UI/UX.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5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Достиг высоких показателей Core Web Vitals, SEO и 100% адаптивности на всех устройствах (мобильные/планшеты/десктоп).</w:t>
            </w:r>
          </w:p>
          <w:p>
            <w:pPr>
              <w:spacing w:after="20" w:before="40"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Технологии: </w:t>
            </w:r>
            <w:r>
              <w:rPr>
                <w:color w:val="333333"/>
                <w:sz w:val="17"/>
                <w:szCs w:val="17"/>
              </w:rPr>
              <w:t xml:space="preserve">React, Next.js, TypeScript, Tailwind CSS, JavaScript, HTML, CSS, GitHub.</w:t>
            </w:r>
          </w:p>
        </w:tc>
      </w:tr>
    </w:tbl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ПРОЕКТЫ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TechX Store — e-commerce сайт для гаджетов и электроники (React/Next.js).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Celitel Medical Center — корпоративный сайт медицинского центра.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Riveria, Konda Dom — лендинги в сфере недвижимости и строительства.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Balanov Mini App — разработка Telegram Web App (TWA).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Полный список проектов: navruz-portfolio.vercel.app</w:t>
      </w:r>
    </w:p>
    <w:p>
      <w:pPr>
        <w:pBdr>
          <w:bottom w:val="single" w:color="222222" w:sz="6" w:space="2"/>
        </w:pBdr>
        <w:spacing w:after="60" w:before="100"/>
      </w:pPr>
    </w:p>
    <w:p>
      <w:pPr>
        <w:spacing w:after="50" w:before="100"/>
      </w:pPr>
      <w:r>
        <w:rPr>
          <w:b/>
          <w:bCs/>
          <w:color w:val="1A1A1A"/>
          <w:sz w:val="22"/>
          <w:szCs w:val="22"/>
        </w:rPr>
        <w:t xml:space="preserve">ДОПОЛНИТЕЛЬНАЯ ИНФОРМАЦИЯ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Портфолио: navruz-portfolio.vercel.app — все проекты и технический стек.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Профиль на Kwork: продавец с высшим рейтингом (Top Rated), 43+ успешных заказа.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b w:val="false"/>
          <w:bCs w:val="false"/>
          <w:color w:val="222222"/>
          <w:sz w:val="18"/>
          <w:szCs w:val="18"/>
        </w:rPr>
        <w:t xml:space="preserve">Занятость: полная, частичная, проектная. Формат: офис, удалённо, гибрид.</w:t>
      </w:r>
    </w:p>
    <w:sectPr>
      <w:pgSz w:w="11906" w:h="16838" w:orient="portrait"/>
      <w:pgMar w:top="280" w:right="850" w:bottom="2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jzhsdrc-07p-div-50o6" Type="http://schemas.openxmlformats.org/officeDocument/2006/relationships/hyperlink" Target="https://navruz-portfolio.vercel.app/" TargetMode="External"/><Relationship Id="rIdfnke18aqkjqqum-oqia6u" Type="http://schemas.openxmlformats.org/officeDocument/2006/relationships/hyperlink" Target="https://kwork.ru/user/expertwe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2026-08-20T08:23:43.913Z</dcterms:created>
  <dcterms:modified xsi:type="dcterms:W3CDTF">2026-08-20T08:23:43.914Z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