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FF" w:rsidRPr="00457320" w:rsidRDefault="00727AA8" w:rsidP="007512BD">
      <w:pPr>
        <w:pStyle w:val="Title"/>
        <w:spacing w:after="0"/>
        <w:jc w:val="left"/>
        <w:rPr>
          <w:color w:val="1F4E79" w:themeColor="accent1" w:themeShade="80"/>
          <w:sz w:val="56"/>
          <w:szCs w:val="56"/>
        </w:rPr>
      </w:pPr>
      <w:r>
        <w:rPr>
          <w:color w:val="1F4E79" w:themeColor="accent1" w:themeShade="80"/>
          <w:sz w:val="72"/>
          <w:szCs w:val="72"/>
        </w:rPr>
        <w:t>Eig</w:t>
      </w:r>
      <w:bookmarkStart w:id="0" w:name="_GoBack"/>
      <w:bookmarkEnd w:id="0"/>
      <w:r>
        <w:rPr>
          <w:color w:val="1F4E79" w:themeColor="accent1" w:themeShade="80"/>
          <w:sz w:val="72"/>
          <w:szCs w:val="72"/>
        </w:rPr>
        <w:t>enfaces for Facial Recognition</w:t>
      </w:r>
    </w:p>
    <w:p w:rsidR="000000FF" w:rsidRPr="007512BD" w:rsidRDefault="007512BD" w:rsidP="007512BD">
      <w:pPr>
        <w:pStyle w:val="Quote"/>
        <w:tabs>
          <w:tab w:val="left" w:pos="6000"/>
        </w:tabs>
        <w:rPr>
          <w:rStyle w:val="IntenseEmphasis"/>
          <w:sz w:val="4"/>
          <w:szCs w:val="16"/>
        </w:rPr>
      </w:pPr>
      <w:r>
        <w:rPr>
          <w:rStyle w:val="IntenseEmphasis"/>
          <w:sz w:val="4"/>
          <w:szCs w:val="16"/>
        </w:rPr>
        <w:tab/>
      </w:r>
    </w:p>
    <w:p w:rsidR="000000FF" w:rsidRPr="000000FF" w:rsidRDefault="000000FF" w:rsidP="000000FF">
      <w:pPr>
        <w:pStyle w:val="Title"/>
        <w:jc w:val="left"/>
        <w:rPr>
          <w:rStyle w:val="IntenseReference"/>
        </w:rPr>
      </w:pPr>
    </w:p>
    <w:p w:rsidR="007512BD" w:rsidRPr="00457320" w:rsidRDefault="00727AA8" w:rsidP="007512BD">
      <w:pPr>
        <w:rPr>
          <w:rStyle w:val="IntenseReference"/>
          <w:b w:val="0"/>
          <w:sz w:val="24"/>
          <w:u w:val="none"/>
        </w:rPr>
      </w:pPr>
      <w:proofErr w:type="spellStart"/>
      <w:r w:rsidRPr="00457320">
        <w:rPr>
          <w:rStyle w:val="IntenseReference"/>
          <w:b w:val="0"/>
          <w:sz w:val="24"/>
          <w:u w:val="none"/>
        </w:rPr>
        <w:t>Navtejpreet</w:t>
      </w:r>
      <w:proofErr w:type="spellEnd"/>
      <w:r w:rsidRPr="00457320">
        <w:rPr>
          <w:rStyle w:val="IntenseReference"/>
          <w:b w:val="0"/>
          <w:sz w:val="24"/>
          <w:u w:val="none"/>
        </w:rPr>
        <w:t xml:space="preserve"> Singh</w:t>
      </w:r>
      <w:r w:rsidR="007512BD" w:rsidRPr="00457320">
        <w:rPr>
          <w:rStyle w:val="IntenseReference"/>
          <w:b w:val="0"/>
          <w:sz w:val="24"/>
          <w:u w:val="none"/>
        </w:rPr>
        <w:tab/>
      </w:r>
      <w:r w:rsidR="007512BD" w:rsidRPr="00457320">
        <w:rPr>
          <w:rStyle w:val="IntenseReference"/>
          <w:b w:val="0"/>
          <w:sz w:val="24"/>
          <w:u w:val="none"/>
        </w:rPr>
        <w:tab/>
      </w:r>
      <w:r w:rsidR="007512BD" w:rsidRPr="00457320">
        <w:rPr>
          <w:rStyle w:val="IntenseReference"/>
          <w:b w:val="0"/>
          <w:sz w:val="24"/>
          <w:u w:val="none"/>
        </w:rPr>
        <w:tab/>
      </w:r>
      <w:r w:rsidR="007512BD" w:rsidRPr="00457320">
        <w:rPr>
          <w:rStyle w:val="IntenseReference"/>
          <w:b w:val="0"/>
          <w:sz w:val="24"/>
          <w:u w:val="none"/>
        </w:rPr>
        <w:tab/>
        <w:t>Indian Institute of Technology,</w:t>
      </w:r>
      <w:r>
        <w:rPr>
          <w:rStyle w:val="IntenseReference"/>
          <w:b w:val="0"/>
          <w:sz w:val="24"/>
          <w:u w:val="none"/>
        </w:rPr>
        <w:t xml:space="preserve"> </w:t>
      </w:r>
      <w:proofErr w:type="spellStart"/>
      <w:r w:rsidRPr="00457320">
        <w:rPr>
          <w:rStyle w:val="IntenseReference"/>
          <w:b w:val="0"/>
          <w:sz w:val="24"/>
          <w:u w:val="none"/>
        </w:rPr>
        <w:t>Ropar</w:t>
      </w:r>
      <w:proofErr w:type="spellEnd"/>
    </w:p>
    <w:p w:rsidR="000000FF" w:rsidRPr="00457320" w:rsidRDefault="00727AA8" w:rsidP="000000FF">
      <w:pPr>
        <w:rPr>
          <w:rStyle w:val="IntenseReference"/>
          <w:b w:val="0"/>
          <w:sz w:val="24"/>
          <w:u w:val="none"/>
        </w:rPr>
      </w:pPr>
      <w:r w:rsidRPr="00457320">
        <w:rPr>
          <w:rStyle w:val="IntenseReference"/>
          <w:b w:val="0"/>
          <w:sz w:val="24"/>
          <w:u w:val="none"/>
        </w:rPr>
        <w:t>2018csb1107</w:t>
      </w:r>
      <w:r w:rsidR="000000FF" w:rsidRPr="00457320">
        <w:rPr>
          <w:rStyle w:val="IntenseReference"/>
          <w:b w:val="0"/>
          <w:sz w:val="24"/>
          <w:u w:val="none"/>
        </w:rPr>
        <w:t xml:space="preserve"> </w:t>
      </w:r>
      <w:r w:rsidR="007512BD" w:rsidRPr="00457320">
        <w:rPr>
          <w:rStyle w:val="IntenseReference"/>
          <w:b w:val="0"/>
          <w:sz w:val="24"/>
          <w:u w:val="none"/>
        </w:rPr>
        <w:tab/>
      </w:r>
      <w:r w:rsidR="007512BD" w:rsidRPr="00457320">
        <w:rPr>
          <w:rStyle w:val="IntenseReference"/>
          <w:b w:val="0"/>
          <w:sz w:val="24"/>
          <w:u w:val="none"/>
        </w:rPr>
        <w:tab/>
      </w:r>
      <w:r w:rsidR="007512BD" w:rsidRPr="00457320">
        <w:rPr>
          <w:rStyle w:val="IntenseReference"/>
          <w:b w:val="0"/>
          <w:sz w:val="24"/>
          <w:u w:val="none"/>
        </w:rPr>
        <w:tab/>
      </w:r>
      <w:r w:rsidR="007512BD" w:rsidRPr="00457320">
        <w:rPr>
          <w:rStyle w:val="IntenseReference"/>
          <w:b w:val="0"/>
          <w:sz w:val="24"/>
          <w:u w:val="none"/>
        </w:rPr>
        <w:tab/>
      </w:r>
      <w:r w:rsidR="007512BD" w:rsidRPr="00457320">
        <w:rPr>
          <w:rStyle w:val="IntenseReference"/>
          <w:b w:val="0"/>
          <w:sz w:val="24"/>
          <w:u w:val="none"/>
        </w:rPr>
        <w:tab/>
      </w:r>
      <w:r w:rsidRPr="00457320">
        <w:rPr>
          <w:rStyle w:val="IntenseReference"/>
          <w:b w:val="0"/>
          <w:sz w:val="24"/>
          <w:u w:val="none"/>
        </w:rPr>
        <w:t>Punjab - 140001</w:t>
      </w:r>
      <w:r w:rsidR="007512BD" w:rsidRPr="00457320">
        <w:rPr>
          <w:rStyle w:val="IntenseReference"/>
          <w:b w:val="0"/>
          <w:sz w:val="24"/>
          <w:u w:val="none"/>
        </w:rPr>
        <w:tab/>
      </w:r>
      <w:r w:rsidR="007512BD" w:rsidRPr="00457320">
        <w:rPr>
          <w:rStyle w:val="IntenseReference"/>
          <w:b w:val="0"/>
          <w:sz w:val="24"/>
          <w:u w:val="none"/>
        </w:rPr>
        <w:tab/>
      </w:r>
      <w:r w:rsidR="007512BD" w:rsidRPr="00457320">
        <w:rPr>
          <w:rStyle w:val="IntenseReference"/>
          <w:b w:val="0"/>
          <w:sz w:val="24"/>
          <w:u w:val="none"/>
        </w:rPr>
        <w:tab/>
        <w:t xml:space="preserve"> </w:t>
      </w:r>
    </w:p>
    <w:p w:rsidR="002D340F" w:rsidRPr="007512BD" w:rsidRDefault="002D340F" w:rsidP="007512BD">
      <w:pPr>
        <w:rPr>
          <w:bCs/>
          <w:smallCaps/>
          <w:spacing w:val="5"/>
          <w:sz w:val="24"/>
          <w:szCs w:val="22"/>
        </w:rPr>
      </w:pPr>
    </w:p>
    <w:p w:rsidR="007512BD" w:rsidRPr="007512BD" w:rsidRDefault="007512BD" w:rsidP="007512BD">
      <w:pPr>
        <w:pStyle w:val="Title"/>
        <w:jc w:val="left"/>
        <w:rPr>
          <w:sz w:val="16"/>
          <w:szCs w:val="16"/>
        </w:rPr>
      </w:pPr>
    </w:p>
    <w:p w:rsidR="000000FF" w:rsidRPr="00457320" w:rsidRDefault="00236C4A" w:rsidP="007512BD">
      <w:pPr>
        <w:pStyle w:val="Heading1"/>
        <w:numPr>
          <w:ilvl w:val="0"/>
          <w:numId w:val="2"/>
        </w:numPr>
        <w:rPr>
          <w:b/>
          <w:color w:val="1F4E79" w:themeColor="accent1" w:themeShade="80"/>
          <w:sz w:val="40"/>
          <w:u w:val="single"/>
        </w:rPr>
      </w:pPr>
      <w:r>
        <w:rPr>
          <w:b/>
          <w:color w:val="1F4E79" w:themeColor="accent1" w:themeShade="80"/>
          <w:sz w:val="40"/>
          <w:u w:val="single"/>
        </w:rPr>
        <w:t>Principal Component Analysis and Eigenfaces for facial recognition</w:t>
      </w:r>
    </w:p>
    <w:p w:rsidR="00236C4A" w:rsidRDefault="00236C4A" w:rsidP="00D31486">
      <w:pPr>
        <w:ind w:firstLine="502"/>
        <w:jc w:val="left"/>
        <w:rPr>
          <w:sz w:val="24"/>
        </w:rPr>
      </w:pPr>
    </w:p>
    <w:p w:rsidR="00236C4A" w:rsidRDefault="00236C4A" w:rsidP="00D31486">
      <w:pPr>
        <w:ind w:firstLine="502"/>
        <w:jc w:val="left"/>
        <w:rPr>
          <w:sz w:val="24"/>
        </w:rPr>
      </w:pPr>
      <w:r>
        <w:rPr>
          <w:sz w:val="24"/>
        </w:rPr>
        <w:t xml:space="preserve">Dataset used for this task was “Labelled Faces in the Wild” from </w:t>
      </w:r>
      <w:proofErr w:type="spellStart"/>
      <w:r>
        <w:rPr>
          <w:sz w:val="24"/>
        </w:rPr>
        <w:t>sci</w:t>
      </w:r>
      <w:proofErr w:type="spellEnd"/>
      <w:r>
        <w:rPr>
          <w:sz w:val="24"/>
        </w:rPr>
        <w:t xml:space="preserve">-kit learn datasets. This dataset had multiple pictures of the celebrities which were labelled. The dataset had about 12800 images each of which was a 62x47 pixels in size. </w:t>
      </w:r>
    </w:p>
    <w:p w:rsidR="00236C4A" w:rsidRDefault="00236C4A" w:rsidP="00D31486">
      <w:pPr>
        <w:ind w:firstLine="502"/>
        <w:jc w:val="left"/>
        <w:rPr>
          <w:sz w:val="24"/>
        </w:rPr>
      </w:pPr>
    </w:p>
    <w:p w:rsidR="00236C4A" w:rsidRDefault="00236C4A" w:rsidP="00236C4A">
      <w:pPr>
        <w:pStyle w:val="ListParagraph"/>
        <w:numPr>
          <w:ilvl w:val="0"/>
          <w:numId w:val="9"/>
        </w:numPr>
        <w:jc w:val="left"/>
        <w:rPr>
          <w:sz w:val="24"/>
        </w:rPr>
      </w:pPr>
      <w:r w:rsidRPr="00236C4A">
        <w:rPr>
          <w:sz w:val="24"/>
        </w:rPr>
        <w:t xml:space="preserve">Thus number </w:t>
      </w:r>
      <w:proofErr w:type="spellStart"/>
      <w:r w:rsidRPr="00236C4A">
        <w:rPr>
          <w:sz w:val="24"/>
        </w:rPr>
        <w:t>number</w:t>
      </w:r>
      <w:proofErr w:type="spellEnd"/>
      <w:r w:rsidRPr="00236C4A">
        <w:rPr>
          <w:sz w:val="24"/>
        </w:rPr>
        <w:t xml:space="preserve"> of predictor variables for each image (or datapoint)</w:t>
      </w:r>
      <w:r>
        <w:rPr>
          <w:sz w:val="24"/>
        </w:rPr>
        <w:t xml:space="preserve"> were  </w:t>
      </w:r>
    </w:p>
    <w:p w:rsidR="00236C4A" w:rsidRDefault="00236C4A" w:rsidP="00236C4A">
      <w:pPr>
        <w:pStyle w:val="ListParagraph"/>
        <w:jc w:val="left"/>
        <w:rPr>
          <w:sz w:val="24"/>
        </w:rPr>
      </w:pPr>
      <w:r>
        <w:rPr>
          <w:sz w:val="24"/>
        </w:rPr>
        <w:t>62 x 47 = 2914 and one target variable having name of the celebrity.</w:t>
      </w:r>
    </w:p>
    <w:p w:rsidR="00236C4A" w:rsidRDefault="00236C4A" w:rsidP="00236C4A">
      <w:pPr>
        <w:pStyle w:val="ListParagraph"/>
        <w:numPr>
          <w:ilvl w:val="0"/>
          <w:numId w:val="9"/>
        </w:numPr>
        <w:jc w:val="left"/>
        <w:rPr>
          <w:sz w:val="24"/>
        </w:rPr>
      </w:pPr>
      <w:r>
        <w:rPr>
          <w:sz w:val="24"/>
        </w:rPr>
        <w:t>Since, this is dataset is huge in terms of input dimensions training a model would require enormous amount of computing power and time.</w:t>
      </w:r>
    </w:p>
    <w:p w:rsidR="00236C4A" w:rsidRDefault="00236C4A" w:rsidP="00236C4A">
      <w:pPr>
        <w:pStyle w:val="ListParagraph"/>
        <w:numPr>
          <w:ilvl w:val="0"/>
          <w:numId w:val="9"/>
        </w:numPr>
        <w:jc w:val="left"/>
        <w:rPr>
          <w:sz w:val="24"/>
        </w:rPr>
      </w:pPr>
      <w:r>
        <w:rPr>
          <w:sz w:val="24"/>
        </w:rPr>
        <w:t xml:space="preserve">We selected the dataset for celebrities with minimum images 100 and our input dataset looked like following. It had a total of 1140 </w:t>
      </w:r>
      <w:proofErr w:type="spellStart"/>
      <w:r>
        <w:rPr>
          <w:sz w:val="24"/>
        </w:rPr>
        <w:t>datapoints</w:t>
      </w:r>
      <w:proofErr w:type="spellEnd"/>
      <w:r>
        <w:rPr>
          <w:sz w:val="24"/>
        </w:rPr>
        <w:t xml:space="preserve"> (1140 images) belonging to 5 different classes (5 people).</w:t>
      </w:r>
    </w:p>
    <w:p w:rsidR="00236C4A" w:rsidRDefault="00236C4A" w:rsidP="0023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eastAsia="en-IN"/>
        </w:rPr>
      </w:pPr>
    </w:p>
    <w:p w:rsidR="00236C4A" w:rsidRPr="00236C4A" w:rsidRDefault="00236C4A" w:rsidP="0023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eastAsia="en-IN"/>
        </w:rPr>
      </w:pPr>
      <w:r w:rsidRPr="00236C4A">
        <w:rPr>
          <w:rFonts w:ascii="Courier New" w:eastAsia="Times New Roman" w:hAnsi="Courier New" w:cs="Courier New"/>
          <w:color w:val="000000"/>
          <w:sz w:val="21"/>
          <w:szCs w:val="21"/>
          <w:lang w:eastAsia="en-IN"/>
        </w:rPr>
        <w:t>Class index</w:t>
      </w:r>
      <w:r w:rsidRPr="00236C4A">
        <w:rPr>
          <w:rFonts w:ascii="Courier New" w:eastAsia="Times New Roman" w:hAnsi="Courier New" w:cs="Courier New"/>
          <w:color w:val="000000"/>
          <w:sz w:val="21"/>
          <w:szCs w:val="21"/>
          <w:lang w:eastAsia="en-IN"/>
        </w:rPr>
        <w:tab/>
        <w:t>no. of faces</w:t>
      </w:r>
      <w:r w:rsidRPr="00236C4A">
        <w:rPr>
          <w:rFonts w:ascii="Courier New" w:eastAsia="Times New Roman" w:hAnsi="Courier New" w:cs="Courier New"/>
          <w:color w:val="000000"/>
          <w:sz w:val="21"/>
          <w:szCs w:val="21"/>
          <w:lang w:eastAsia="en-IN"/>
        </w:rPr>
        <w:tab/>
        <w:t>Class Name</w:t>
      </w:r>
    </w:p>
    <w:p w:rsidR="00236C4A" w:rsidRPr="00236C4A" w:rsidRDefault="00236C4A" w:rsidP="0023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eastAsia="en-IN"/>
        </w:rPr>
      </w:pPr>
      <w:r w:rsidRPr="00236C4A">
        <w:rPr>
          <w:rFonts w:ascii="Courier New" w:eastAsia="Times New Roman" w:hAnsi="Courier New" w:cs="Courier New"/>
          <w:color w:val="000000"/>
          <w:sz w:val="21"/>
          <w:szCs w:val="21"/>
          <w:lang w:eastAsia="en-IN"/>
        </w:rPr>
        <w:tab/>
        <w:t xml:space="preserve"> 0  </w:t>
      </w:r>
      <w:r w:rsidRPr="00236C4A">
        <w:rPr>
          <w:rFonts w:ascii="Courier New" w:eastAsia="Times New Roman" w:hAnsi="Courier New" w:cs="Courier New"/>
          <w:color w:val="000000"/>
          <w:sz w:val="21"/>
          <w:szCs w:val="21"/>
          <w:lang w:eastAsia="en-IN"/>
        </w:rPr>
        <w:tab/>
      </w:r>
      <w:r w:rsidRPr="00236C4A">
        <w:rPr>
          <w:rFonts w:ascii="Courier New" w:eastAsia="Times New Roman" w:hAnsi="Courier New" w:cs="Courier New"/>
          <w:color w:val="000000"/>
          <w:sz w:val="21"/>
          <w:szCs w:val="21"/>
          <w:lang w:eastAsia="en-IN"/>
        </w:rPr>
        <w:tab/>
        <w:t xml:space="preserve"> 236 </w:t>
      </w:r>
      <w:r w:rsidRPr="00236C4A">
        <w:rPr>
          <w:rFonts w:ascii="Courier New" w:eastAsia="Times New Roman" w:hAnsi="Courier New" w:cs="Courier New"/>
          <w:color w:val="000000"/>
          <w:sz w:val="21"/>
          <w:szCs w:val="21"/>
          <w:lang w:eastAsia="en-IN"/>
        </w:rPr>
        <w:tab/>
      </w:r>
      <w:r w:rsidRPr="00236C4A">
        <w:rPr>
          <w:rFonts w:ascii="Courier New" w:eastAsia="Times New Roman" w:hAnsi="Courier New" w:cs="Courier New"/>
          <w:color w:val="000000"/>
          <w:sz w:val="21"/>
          <w:szCs w:val="21"/>
          <w:lang w:eastAsia="en-IN"/>
        </w:rPr>
        <w:tab/>
        <w:t>Colin Powell</w:t>
      </w:r>
    </w:p>
    <w:p w:rsidR="00236C4A" w:rsidRPr="00236C4A" w:rsidRDefault="00236C4A" w:rsidP="0023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eastAsia="en-IN"/>
        </w:rPr>
      </w:pPr>
      <w:r w:rsidRPr="00236C4A">
        <w:rPr>
          <w:rFonts w:ascii="Courier New" w:eastAsia="Times New Roman" w:hAnsi="Courier New" w:cs="Courier New"/>
          <w:color w:val="000000"/>
          <w:sz w:val="21"/>
          <w:szCs w:val="21"/>
          <w:lang w:eastAsia="en-IN"/>
        </w:rPr>
        <w:tab/>
        <w:t xml:space="preserve"> 1  </w:t>
      </w:r>
      <w:r w:rsidRPr="00236C4A">
        <w:rPr>
          <w:rFonts w:ascii="Courier New" w:eastAsia="Times New Roman" w:hAnsi="Courier New" w:cs="Courier New"/>
          <w:color w:val="000000"/>
          <w:sz w:val="21"/>
          <w:szCs w:val="21"/>
          <w:lang w:eastAsia="en-IN"/>
        </w:rPr>
        <w:tab/>
      </w:r>
      <w:r w:rsidRPr="00236C4A">
        <w:rPr>
          <w:rFonts w:ascii="Courier New" w:eastAsia="Times New Roman" w:hAnsi="Courier New" w:cs="Courier New"/>
          <w:color w:val="000000"/>
          <w:sz w:val="21"/>
          <w:szCs w:val="21"/>
          <w:lang w:eastAsia="en-IN"/>
        </w:rPr>
        <w:tab/>
        <w:t xml:space="preserve"> 121 </w:t>
      </w:r>
      <w:r w:rsidRPr="00236C4A">
        <w:rPr>
          <w:rFonts w:ascii="Courier New" w:eastAsia="Times New Roman" w:hAnsi="Courier New" w:cs="Courier New"/>
          <w:color w:val="000000"/>
          <w:sz w:val="21"/>
          <w:szCs w:val="21"/>
          <w:lang w:eastAsia="en-IN"/>
        </w:rPr>
        <w:tab/>
      </w:r>
      <w:r w:rsidRPr="00236C4A">
        <w:rPr>
          <w:rFonts w:ascii="Courier New" w:eastAsia="Times New Roman" w:hAnsi="Courier New" w:cs="Courier New"/>
          <w:color w:val="000000"/>
          <w:sz w:val="21"/>
          <w:szCs w:val="21"/>
          <w:lang w:eastAsia="en-IN"/>
        </w:rPr>
        <w:tab/>
        <w:t>Donald Rumsfeld</w:t>
      </w:r>
    </w:p>
    <w:p w:rsidR="00236C4A" w:rsidRPr="00236C4A" w:rsidRDefault="00236C4A" w:rsidP="0023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eastAsia="en-IN"/>
        </w:rPr>
      </w:pPr>
      <w:r w:rsidRPr="00236C4A">
        <w:rPr>
          <w:rFonts w:ascii="Courier New" w:eastAsia="Times New Roman" w:hAnsi="Courier New" w:cs="Courier New"/>
          <w:color w:val="000000"/>
          <w:sz w:val="21"/>
          <w:szCs w:val="21"/>
          <w:lang w:eastAsia="en-IN"/>
        </w:rPr>
        <w:tab/>
        <w:t xml:space="preserve"> 2  </w:t>
      </w:r>
      <w:r w:rsidRPr="00236C4A">
        <w:rPr>
          <w:rFonts w:ascii="Courier New" w:eastAsia="Times New Roman" w:hAnsi="Courier New" w:cs="Courier New"/>
          <w:color w:val="000000"/>
          <w:sz w:val="21"/>
          <w:szCs w:val="21"/>
          <w:lang w:eastAsia="en-IN"/>
        </w:rPr>
        <w:tab/>
      </w:r>
      <w:r w:rsidRPr="00236C4A">
        <w:rPr>
          <w:rFonts w:ascii="Courier New" w:eastAsia="Times New Roman" w:hAnsi="Courier New" w:cs="Courier New"/>
          <w:color w:val="000000"/>
          <w:sz w:val="21"/>
          <w:szCs w:val="21"/>
          <w:lang w:eastAsia="en-IN"/>
        </w:rPr>
        <w:tab/>
        <w:t xml:space="preserve"> 530 </w:t>
      </w:r>
      <w:r w:rsidRPr="00236C4A">
        <w:rPr>
          <w:rFonts w:ascii="Courier New" w:eastAsia="Times New Roman" w:hAnsi="Courier New" w:cs="Courier New"/>
          <w:color w:val="000000"/>
          <w:sz w:val="21"/>
          <w:szCs w:val="21"/>
          <w:lang w:eastAsia="en-IN"/>
        </w:rPr>
        <w:tab/>
      </w:r>
      <w:r w:rsidRPr="00236C4A">
        <w:rPr>
          <w:rFonts w:ascii="Courier New" w:eastAsia="Times New Roman" w:hAnsi="Courier New" w:cs="Courier New"/>
          <w:color w:val="000000"/>
          <w:sz w:val="21"/>
          <w:szCs w:val="21"/>
          <w:lang w:eastAsia="en-IN"/>
        </w:rPr>
        <w:tab/>
        <w:t>George W Bush</w:t>
      </w:r>
    </w:p>
    <w:p w:rsidR="00236C4A" w:rsidRPr="00236C4A" w:rsidRDefault="00236C4A" w:rsidP="00236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textAlignment w:val="baseline"/>
        <w:rPr>
          <w:rFonts w:ascii="Courier New" w:eastAsia="Times New Roman" w:hAnsi="Courier New" w:cs="Courier New"/>
          <w:color w:val="000000"/>
          <w:sz w:val="21"/>
          <w:szCs w:val="21"/>
          <w:lang w:eastAsia="en-IN"/>
        </w:rPr>
      </w:pPr>
      <w:r w:rsidRPr="00236C4A">
        <w:rPr>
          <w:rFonts w:ascii="Courier New" w:eastAsia="Times New Roman" w:hAnsi="Courier New" w:cs="Courier New"/>
          <w:color w:val="000000"/>
          <w:sz w:val="21"/>
          <w:szCs w:val="21"/>
          <w:lang w:eastAsia="en-IN"/>
        </w:rPr>
        <w:tab/>
        <w:t xml:space="preserve"> 3  </w:t>
      </w:r>
      <w:r w:rsidRPr="00236C4A">
        <w:rPr>
          <w:rFonts w:ascii="Courier New" w:eastAsia="Times New Roman" w:hAnsi="Courier New" w:cs="Courier New"/>
          <w:color w:val="000000"/>
          <w:sz w:val="21"/>
          <w:szCs w:val="21"/>
          <w:lang w:eastAsia="en-IN"/>
        </w:rPr>
        <w:tab/>
      </w:r>
      <w:r w:rsidRPr="00236C4A">
        <w:rPr>
          <w:rFonts w:ascii="Courier New" w:eastAsia="Times New Roman" w:hAnsi="Courier New" w:cs="Courier New"/>
          <w:color w:val="000000"/>
          <w:sz w:val="21"/>
          <w:szCs w:val="21"/>
          <w:lang w:eastAsia="en-IN"/>
        </w:rPr>
        <w:tab/>
        <w:t xml:space="preserve"> 109 </w:t>
      </w:r>
      <w:r w:rsidRPr="00236C4A">
        <w:rPr>
          <w:rFonts w:ascii="Courier New" w:eastAsia="Times New Roman" w:hAnsi="Courier New" w:cs="Courier New"/>
          <w:color w:val="000000"/>
          <w:sz w:val="21"/>
          <w:szCs w:val="21"/>
          <w:lang w:eastAsia="en-IN"/>
        </w:rPr>
        <w:tab/>
      </w:r>
      <w:r w:rsidRPr="00236C4A">
        <w:rPr>
          <w:rFonts w:ascii="Courier New" w:eastAsia="Times New Roman" w:hAnsi="Courier New" w:cs="Courier New"/>
          <w:color w:val="000000"/>
          <w:sz w:val="21"/>
          <w:szCs w:val="21"/>
          <w:lang w:eastAsia="en-IN"/>
        </w:rPr>
        <w:tab/>
        <w:t>Gerhard Schroeder</w:t>
      </w:r>
    </w:p>
    <w:p w:rsidR="00236C4A" w:rsidRPr="00236C4A" w:rsidRDefault="00236C4A" w:rsidP="00236C4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sz w:val="21"/>
          <w:szCs w:val="21"/>
          <w:lang w:eastAsia="en-IN"/>
        </w:rPr>
      </w:pPr>
      <w:r w:rsidRPr="00236C4A">
        <w:rPr>
          <w:rFonts w:ascii="Courier New" w:eastAsia="Times New Roman" w:hAnsi="Courier New" w:cs="Courier New"/>
          <w:color w:val="000000"/>
          <w:sz w:val="21"/>
          <w:szCs w:val="21"/>
          <w:lang w:eastAsia="en-IN"/>
        </w:rPr>
        <w:tab/>
        <w:t xml:space="preserve"> 4  </w:t>
      </w:r>
      <w:r w:rsidRPr="00236C4A">
        <w:rPr>
          <w:rFonts w:ascii="Courier New" w:eastAsia="Times New Roman" w:hAnsi="Courier New" w:cs="Courier New"/>
          <w:color w:val="000000"/>
          <w:sz w:val="21"/>
          <w:szCs w:val="21"/>
          <w:lang w:eastAsia="en-IN"/>
        </w:rPr>
        <w:tab/>
      </w:r>
      <w:r w:rsidRPr="00236C4A">
        <w:rPr>
          <w:rFonts w:ascii="Courier New" w:eastAsia="Times New Roman" w:hAnsi="Courier New" w:cs="Courier New"/>
          <w:color w:val="000000"/>
          <w:sz w:val="21"/>
          <w:szCs w:val="21"/>
          <w:lang w:eastAsia="en-IN"/>
        </w:rPr>
        <w:tab/>
        <w:t xml:space="preserve"> 144 </w:t>
      </w:r>
      <w:r w:rsidRPr="00236C4A">
        <w:rPr>
          <w:rFonts w:ascii="Courier New" w:eastAsia="Times New Roman" w:hAnsi="Courier New" w:cs="Courier New"/>
          <w:color w:val="000000"/>
          <w:sz w:val="21"/>
          <w:szCs w:val="21"/>
          <w:lang w:eastAsia="en-IN"/>
        </w:rPr>
        <w:tab/>
      </w:r>
      <w:r w:rsidRPr="00236C4A">
        <w:rPr>
          <w:rFonts w:ascii="Courier New" w:eastAsia="Times New Roman" w:hAnsi="Courier New" w:cs="Courier New"/>
          <w:color w:val="000000"/>
          <w:sz w:val="21"/>
          <w:szCs w:val="21"/>
          <w:lang w:eastAsia="en-IN"/>
        </w:rPr>
        <w:tab/>
        <w:t>Tony Blair</w:t>
      </w:r>
    </w:p>
    <w:p w:rsidR="006D4327" w:rsidRPr="00B03ABE" w:rsidRDefault="00B03ABE" w:rsidP="00B03ABE">
      <w:pPr>
        <w:pStyle w:val="ListParagraph"/>
        <w:jc w:val="left"/>
        <w:rPr>
          <w:sz w:val="24"/>
        </w:rPr>
      </w:pPr>
      <w:r>
        <w:rPr>
          <w:noProof/>
          <w:lang w:eastAsia="en-IN"/>
        </w:rPr>
        <w:drawing>
          <wp:anchor distT="0" distB="0" distL="114300" distR="114300" simplePos="0" relativeHeight="251659264" behindDoc="0" locked="0" layoutInCell="1" allowOverlap="1" wp14:anchorId="63EBE5DF" wp14:editId="6BDE7759">
            <wp:simplePos x="0" y="0"/>
            <wp:positionH relativeFrom="margin">
              <wp:posOffset>-353695</wp:posOffset>
            </wp:positionH>
            <wp:positionV relativeFrom="paragraph">
              <wp:posOffset>210820</wp:posOffset>
            </wp:positionV>
            <wp:extent cx="6469380" cy="18491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9380" cy="1849120"/>
                    </a:xfrm>
                    <a:prstGeom prst="rect">
                      <a:avLst/>
                    </a:prstGeom>
                  </pic:spPr>
                </pic:pic>
              </a:graphicData>
            </a:graphic>
            <wp14:sizeRelH relativeFrom="page">
              <wp14:pctWidth>0</wp14:pctWidth>
            </wp14:sizeRelH>
            <wp14:sizeRelV relativeFrom="page">
              <wp14:pctHeight>0</wp14:pctHeight>
            </wp14:sizeRelV>
          </wp:anchor>
        </w:drawing>
      </w:r>
    </w:p>
    <w:p w:rsidR="00D31486" w:rsidRDefault="00D31486" w:rsidP="00D31486">
      <w:pPr>
        <w:rPr>
          <w:sz w:val="24"/>
        </w:rPr>
      </w:pPr>
      <w:r w:rsidRPr="00DA7B9E">
        <w:rPr>
          <w:b/>
          <w:sz w:val="24"/>
        </w:rPr>
        <w:t>NOTE</w:t>
      </w:r>
      <w:r>
        <w:rPr>
          <w:sz w:val="24"/>
        </w:rPr>
        <w:t xml:space="preserve">: For all further references </w:t>
      </w:r>
    </w:p>
    <w:p w:rsidR="00D31486" w:rsidRDefault="006D4327" w:rsidP="00D31486">
      <w:pPr>
        <w:rPr>
          <w:sz w:val="24"/>
        </w:rPr>
      </w:pPr>
      <w:r w:rsidRPr="006D4327">
        <w:rPr>
          <w:b/>
          <w:sz w:val="24"/>
        </w:rPr>
        <w:t>Class 0</w:t>
      </w:r>
      <w:r>
        <w:rPr>
          <w:sz w:val="24"/>
        </w:rPr>
        <w:t xml:space="preserve"> refers to</w:t>
      </w:r>
      <w:r w:rsidR="00D31486">
        <w:rPr>
          <w:sz w:val="24"/>
        </w:rPr>
        <w:t xml:space="preserve"> </w:t>
      </w:r>
      <w:r w:rsidRPr="006D4327">
        <w:rPr>
          <w:b/>
          <w:sz w:val="24"/>
        </w:rPr>
        <w:t>Colin Powell</w:t>
      </w:r>
    </w:p>
    <w:p w:rsidR="00D31486" w:rsidRDefault="00D31486" w:rsidP="00D31486">
      <w:pPr>
        <w:rPr>
          <w:sz w:val="24"/>
        </w:rPr>
      </w:pPr>
      <w:r w:rsidRPr="006D4327">
        <w:rPr>
          <w:b/>
          <w:sz w:val="24"/>
        </w:rPr>
        <w:t>Class 1</w:t>
      </w:r>
      <w:r>
        <w:rPr>
          <w:sz w:val="24"/>
        </w:rPr>
        <w:t xml:space="preserve"> </w:t>
      </w:r>
      <w:r w:rsidR="006D4327">
        <w:rPr>
          <w:sz w:val="24"/>
        </w:rPr>
        <w:t>refers</w:t>
      </w:r>
      <w:r>
        <w:rPr>
          <w:sz w:val="24"/>
        </w:rPr>
        <w:t xml:space="preserve"> </w:t>
      </w:r>
      <w:r w:rsidR="006D4327">
        <w:rPr>
          <w:sz w:val="24"/>
        </w:rPr>
        <w:t xml:space="preserve">to </w:t>
      </w:r>
      <w:r w:rsidR="006D4327" w:rsidRPr="006D4327">
        <w:rPr>
          <w:b/>
          <w:sz w:val="24"/>
        </w:rPr>
        <w:t>Donald Rumsfeld</w:t>
      </w:r>
    </w:p>
    <w:p w:rsidR="006D4327" w:rsidRDefault="00D31486" w:rsidP="00D31486">
      <w:pPr>
        <w:rPr>
          <w:sz w:val="24"/>
        </w:rPr>
      </w:pPr>
      <w:r w:rsidRPr="006D4327">
        <w:rPr>
          <w:b/>
          <w:sz w:val="24"/>
        </w:rPr>
        <w:lastRenderedPageBreak/>
        <w:t>Class 2</w:t>
      </w:r>
      <w:r>
        <w:rPr>
          <w:sz w:val="24"/>
        </w:rPr>
        <w:t xml:space="preserve"> </w:t>
      </w:r>
      <w:r w:rsidR="006D4327">
        <w:rPr>
          <w:sz w:val="24"/>
        </w:rPr>
        <w:t xml:space="preserve">refers to </w:t>
      </w:r>
      <w:r w:rsidR="006D4327" w:rsidRPr="006D4327">
        <w:rPr>
          <w:b/>
          <w:sz w:val="24"/>
        </w:rPr>
        <w:t>George W Bush</w:t>
      </w:r>
    </w:p>
    <w:p w:rsidR="006D4327" w:rsidRDefault="006D4327" w:rsidP="00D31486">
      <w:pPr>
        <w:rPr>
          <w:sz w:val="24"/>
        </w:rPr>
      </w:pPr>
      <w:r w:rsidRPr="006D4327">
        <w:rPr>
          <w:b/>
          <w:sz w:val="24"/>
        </w:rPr>
        <w:t>Class 3</w:t>
      </w:r>
      <w:r>
        <w:rPr>
          <w:sz w:val="24"/>
        </w:rPr>
        <w:t xml:space="preserve"> refers to </w:t>
      </w:r>
      <w:r w:rsidRPr="006D4327">
        <w:rPr>
          <w:b/>
          <w:sz w:val="24"/>
        </w:rPr>
        <w:t>Gerhard Schroeder</w:t>
      </w:r>
    </w:p>
    <w:p w:rsidR="006D4327" w:rsidRDefault="006D4327" w:rsidP="00D31486">
      <w:pPr>
        <w:rPr>
          <w:sz w:val="24"/>
        </w:rPr>
      </w:pPr>
      <w:r w:rsidRPr="006D4327">
        <w:rPr>
          <w:b/>
          <w:sz w:val="24"/>
        </w:rPr>
        <w:t>Class 4</w:t>
      </w:r>
      <w:r>
        <w:rPr>
          <w:sz w:val="24"/>
        </w:rPr>
        <w:t xml:space="preserve"> refers to </w:t>
      </w:r>
      <w:r w:rsidRPr="006D4327">
        <w:rPr>
          <w:b/>
          <w:sz w:val="24"/>
        </w:rPr>
        <w:t>Tony Blair</w:t>
      </w:r>
    </w:p>
    <w:p w:rsidR="00DA7B9E" w:rsidRDefault="00DA7B9E" w:rsidP="00D31486">
      <w:pPr>
        <w:rPr>
          <w:sz w:val="24"/>
        </w:rPr>
      </w:pPr>
    </w:p>
    <w:p w:rsidR="006D4327" w:rsidRDefault="006D4327" w:rsidP="00D31486">
      <w:pPr>
        <w:rPr>
          <w:sz w:val="24"/>
        </w:rPr>
      </w:pPr>
      <w:r>
        <w:rPr>
          <w:sz w:val="24"/>
        </w:rPr>
        <w:t xml:space="preserve">Data was split in 70-30% ratio into train and test data using </w:t>
      </w:r>
      <w:proofErr w:type="spellStart"/>
      <w:r>
        <w:rPr>
          <w:sz w:val="24"/>
        </w:rPr>
        <w:t>train_test_split</w:t>
      </w:r>
      <w:proofErr w:type="spellEnd"/>
      <w:r>
        <w:rPr>
          <w:sz w:val="24"/>
        </w:rPr>
        <w:t xml:space="preserve"> from </w:t>
      </w:r>
      <w:proofErr w:type="spellStart"/>
      <w:r>
        <w:rPr>
          <w:sz w:val="24"/>
        </w:rPr>
        <w:t>sklearn</w:t>
      </w:r>
      <w:proofErr w:type="spellEnd"/>
      <w:r>
        <w:rPr>
          <w:sz w:val="24"/>
        </w:rPr>
        <w:t>. A total of 798 images were set aside for training set and remaining 342 were allocated to testing set.</w:t>
      </w:r>
    </w:p>
    <w:p w:rsidR="006D4327" w:rsidRPr="00EA7214" w:rsidRDefault="006D4327" w:rsidP="00EA7214">
      <w:pPr>
        <w:rPr>
          <w:sz w:val="24"/>
        </w:rPr>
      </w:pPr>
      <w:r w:rsidRPr="00EA7214">
        <w:rPr>
          <w:sz w:val="24"/>
        </w:rPr>
        <w:t>Dimensionality reduction was employed for reducing dimensions of input space from 2914 to 100 by applying PCA to train data with number of components equal to 100.</w:t>
      </w:r>
    </w:p>
    <w:p w:rsidR="006D4327" w:rsidRDefault="006D4327" w:rsidP="00EA7214">
      <w:pPr>
        <w:rPr>
          <w:sz w:val="24"/>
        </w:rPr>
      </w:pPr>
      <w:r w:rsidRPr="00EA7214">
        <w:rPr>
          <w:sz w:val="24"/>
        </w:rPr>
        <w:t>Now each of new 100 eigenvectors were used to represent the initial datapoint in terms of these new reduced number of dimensions.</w:t>
      </w:r>
      <w:r w:rsidR="00EA7214">
        <w:rPr>
          <w:sz w:val="24"/>
        </w:rPr>
        <w:t xml:space="preserve"> Here, these new eigenvectors were nothing but eigenfaces.</w:t>
      </w:r>
    </w:p>
    <w:p w:rsidR="00EA7214" w:rsidRDefault="00EA7214" w:rsidP="00EA7214">
      <w:pPr>
        <w:rPr>
          <w:sz w:val="24"/>
        </w:rPr>
      </w:pPr>
    </w:p>
    <w:p w:rsidR="00AB5622" w:rsidRDefault="00EA7214" w:rsidP="00EA7214">
      <w:pPr>
        <w:rPr>
          <w:sz w:val="24"/>
        </w:rPr>
      </w:pPr>
      <w:r w:rsidRPr="000A2D17">
        <w:rPr>
          <w:b/>
          <w:sz w:val="24"/>
          <w:u w:val="single"/>
        </w:rPr>
        <w:t>EIGENFACES</w:t>
      </w:r>
      <w:r w:rsidR="00AC1667">
        <w:rPr>
          <w:b/>
          <w:sz w:val="24"/>
          <w:u w:val="single"/>
        </w:rPr>
        <w:t>:</w:t>
      </w:r>
      <w:r>
        <w:rPr>
          <w:sz w:val="24"/>
        </w:rPr>
        <w:t xml:space="preserve"> </w:t>
      </w:r>
    </w:p>
    <w:p w:rsidR="00EA7214" w:rsidRDefault="00EA7214" w:rsidP="00EA7214">
      <w:pPr>
        <w:rPr>
          <w:sz w:val="24"/>
        </w:rPr>
      </w:pPr>
      <w:r>
        <w:rPr>
          <w:sz w:val="24"/>
        </w:rPr>
        <w:t xml:space="preserve">When we apply PCA to the training data, it extracts orthonormal directions of maximum variance from the data. </w:t>
      </w:r>
    </w:p>
    <w:p w:rsidR="006724C4" w:rsidRDefault="006724C4" w:rsidP="00EA7214">
      <w:pPr>
        <w:rPr>
          <w:sz w:val="24"/>
        </w:rPr>
      </w:pPr>
      <w:r>
        <w:rPr>
          <w:sz w:val="24"/>
        </w:rPr>
        <w:t xml:space="preserve">Original data </w:t>
      </w:r>
      <w:r w:rsidR="00AB5622">
        <w:rPr>
          <w:sz w:val="24"/>
        </w:rPr>
        <w:t>has</w:t>
      </w:r>
      <w:r>
        <w:rPr>
          <w:sz w:val="24"/>
        </w:rPr>
        <w:t xml:space="preserve"> </w:t>
      </w:r>
      <m:oMath>
        <m:r>
          <w:rPr>
            <w:rFonts w:ascii="Cambria Math" w:hAnsi="Cambria Math"/>
            <w:sz w:val="24"/>
          </w:rPr>
          <m:t>n</m:t>
        </m:r>
      </m:oMath>
      <w:r>
        <w:rPr>
          <w:sz w:val="24"/>
        </w:rPr>
        <w:t xml:space="preserve"> number of examples and </w:t>
      </w:r>
      <m:oMath>
        <m:r>
          <w:rPr>
            <w:rFonts w:ascii="Cambria Math" w:hAnsi="Cambria Math"/>
            <w:sz w:val="24"/>
          </w:rPr>
          <m:t>m</m:t>
        </m:r>
      </m:oMath>
      <w:r>
        <w:rPr>
          <w:sz w:val="24"/>
        </w:rPr>
        <w:t xml:space="preserve"> are number of dimensions. </w:t>
      </w:r>
    </w:p>
    <w:p w:rsidR="00AB5622" w:rsidRDefault="00AB5622" w:rsidP="00EA7214">
      <w:pPr>
        <w:rPr>
          <w:sz w:val="24"/>
        </w:rPr>
      </w:pPr>
      <w:r>
        <w:rPr>
          <w:sz w:val="24"/>
        </w:rPr>
        <w:t xml:space="preserve">Using PCA we get 100 eigenvectors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 xml:space="preserve"> 1</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 xml:space="preserve"> 2</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 xml:space="preserve"> 3</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 xml:space="preserve"> 100</m:t>
            </m:r>
          </m:sub>
        </m:sSub>
      </m:oMath>
      <w:r>
        <w:rPr>
          <w:sz w:val="24"/>
        </w:rPr>
        <w:t xml:space="preserve"> with eigenvalues </w:t>
      </w:r>
      <m:oMath>
        <m:sSub>
          <m:sSubPr>
            <m:ctrlPr>
              <w:rPr>
                <w:rFonts w:ascii="Cambria Math" w:hAnsi="Cambria Math"/>
                <w:i/>
                <w:sz w:val="24"/>
              </w:rPr>
            </m:ctrlPr>
          </m:sSubPr>
          <m:e>
            <m:r>
              <w:rPr>
                <w:rFonts w:ascii="Cambria Math" w:hAnsi="Cambria Math"/>
                <w:sz w:val="24"/>
              </w:rPr>
              <m:t>λ</m:t>
            </m:r>
          </m:e>
          <m:sub>
            <m:r>
              <w:rPr>
                <w:rFonts w:ascii="Cambria Math" w:hAnsi="Cambria Math"/>
                <w:sz w:val="24"/>
              </w:rPr>
              <m:t xml:space="preserve"> 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 xml:space="preserve"> 2</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 xml:space="preserve"> 3</m:t>
            </m:r>
          </m:sub>
        </m:sSub>
        <m:sSub>
          <m:sSubPr>
            <m:ctrlPr>
              <w:rPr>
                <w:rFonts w:ascii="Cambria Math" w:hAnsi="Cambria Math"/>
                <w:i/>
                <w:sz w:val="24"/>
              </w:rPr>
            </m:ctrlPr>
          </m:sSubPr>
          <m:e>
            <m:r>
              <w:rPr>
                <w:rFonts w:ascii="Cambria Math" w:hAnsi="Cambria Math"/>
                <w:sz w:val="24"/>
              </w:rPr>
              <m:t>,…,λ</m:t>
            </m:r>
          </m:e>
          <m:sub>
            <m:r>
              <w:rPr>
                <w:rFonts w:ascii="Cambria Math" w:hAnsi="Cambria Math"/>
                <w:sz w:val="24"/>
              </w:rPr>
              <m:t xml:space="preserve"> 100</m:t>
            </m:r>
          </m:sub>
        </m:sSub>
      </m:oMath>
      <w:r>
        <w:rPr>
          <w:sz w:val="24"/>
        </w:rPr>
        <w:t xml:space="preserve"> where </w:t>
      </w:r>
      <m:oMath>
        <m:sSub>
          <m:sSubPr>
            <m:ctrlPr>
              <w:rPr>
                <w:rFonts w:ascii="Cambria Math" w:hAnsi="Cambria Math"/>
                <w:i/>
                <w:sz w:val="24"/>
              </w:rPr>
            </m:ctrlPr>
          </m:sSubPr>
          <m:e>
            <m:r>
              <w:rPr>
                <w:rFonts w:ascii="Cambria Math" w:hAnsi="Cambria Math"/>
                <w:sz w:val="24"/>
              </w:rPr>
              <m:t>λ</m:t>
            </m:r>
          </m:e>
          <m:sub>
            <m:r>
              <w:rPr>
                <w:rFonts w:ascii="Cambria Math" w:hAnsi="Cambria Math"/>
                <w:sz w:val="24"/>
              </w:rPr>
              <m:t xml:space="preserve"> 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λ</m:t>
            </m:r>
          </m:e>
          <m:sub>
            <m:r>
              <w:rPr>
                <w:rFonts w:ascii="Cambria Math" w:hAnsi="Cambria Math"/>
                <w:sz w:val="24"/>
              </w:rPr>
              <m:t xml:space="preserve"> 2 </m:t>
            </m:r>
          </m:sub>
        </m:sSub>
        <m:r>
          <w:rPr>
            <w:rFonts w:ascii="Cambria Math" w:hAnsi="Cambria Math"/>
            <w:sz w:val="24"/>
          </w:rPr>
          <m:t xml:space="preserve">≥ . . . ≥ </m:t>
        </m:r>
        <m:sSub>
          <m:sSubPr>
            <m:ctrlPr>
              <w:rPr>
                <w:rFonts w:ascii="Cambria Math" w:hAnsi="Cambria Math"/>
                <w:i/>
                <w:sz w:val="24"/>
              </w:rPr>
            </m:ctrlPr>
          </m:sSubPr>
          <m:e>
            <m:r>
              <w:rPr>
                <w:rFonts w:ascii="Cambria Math" w:hAnsi="Cambria Math"/>
                <w:sz w:val="24"/>
              </w:rPr>
              <m:t>λ</m:t>
            </m:r>
          </m:e>
          <m:sub>
            <m:r>
              <w:rPr>
                <w:rFonts w:ascii="Cambria Math" w:hAnsi="Cambria Math"/>
                <w:sz w:val="24"/>
              </w:rPr>
              <m:t xml:space="preserve"> 100</m:t>
            </m:r>
          </m:sub>
        </m:sSub>
      </m:oMath>
    </w:p>
    <w:p w:rsidR="00011E8B" w:rsidRDefault="00AB5622" w:rsidP="00AB5622">
      <w:pPr>
        <w:rPr>
          <w:sz w:val="24"/>
        </w:rPr>
      </w:pPr>
      <w:r>
        <w:rPr>
          <w:sz w:val="24"/>
        </w:rPr>
        <w:t>E</w:t>
      </w:r>
      <w:r w:rsidR="006724C4">
        <w:rPr>
          <w:sz w:val="24"/>
        </w:rPr>
        <w:t xml:space="preserve">igenvector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 xml:space="preserve"> 1</m:t>
            </m:r>
          </m:sub>
        </m:sSub>
      </m:oMath>
      <w:r w:rsidR="00EA7214">
        <w:rPr>
          <w:sz w:val="24"/>
        </w:rPr>
        <w:t xml:space="preserve"> </w:t>
      </w:r>
      <w:r>
        <w:rPr>
          <w:sz w:val="24"/>
        </w:rPr>
        <w:t xml:space="preserve">is a </w:t>
      </w:r>
      <m:oMath>
        <m:r>
          <m:rPr>
            <m:sty m:val="bi"/>
          </m:rPr>
          <w:rPr>
            <w:rFonts w:ascii="Cambria Math" w:hAnsi="Cambria Math"/>
            <w:sz w:val="24"/>
          </w:rPr>
          <m:t>m</m:t>
        </m:r>
      </m:oMath>
      <w:r>
        <w:rPr>
          <w:sz w:val="24"/>
        </w:rPr>
        <w:t xml:space="preserve"> dimension vector in input space that represents th</w:t>
      </w:r>
      <w:r w:rsidR="00011E8B">
        <w:rPr>
          <w:sz w:val="24"/>
        </w:rPr>
        <w:t xml:space="preserve">e direction of maximum variance; </w:t>
      </w:r>
    </w:p>
    <w:p w:rsidR="00AB5622" w:rsidRDefault="00011E8B" w:rsidP="00AB5622">
      <w:pPr>
        <w:rPr>
          <w:sz w:val="24"/>
        </w:rPr>
      </w:pPr>
      <w:r>
        <w:rPr>
          <w:sz w:val="24"/>
        </w:rPr>
        <w:t>Eigenvector</w:t>
      </w:r>
      <w:r w:rsidR="00AB5622">
        <w:rPr>
          <w:sz w:val="24"/>
        </w:rPr>
        <w:t xml:space="preserv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 xml:space="preserve"> 2</m:t>
            </m:r>
          </m:sub>
        </m:sSub>
      </m:oMath>
      <w:r w:rsidR="00AB5622">
        <w:rPr>
          <w:sz w:val="24"/>
        </w:rPr>
        <w:t xml:space="preserve"> is a </w:t>
      </w:r>
      <m:oMath>
        <m:r>
          <m:rPr>
            <m:sty m:val="bi"/>
          </m:rPr>
          <w:rPr>
            <w:rFonts w:ascii="Cambria Math" w:hAnsi="Cambria Math"/>
            <w:sz w:val="24"/>
          </w:rPr>
          <m:t>m</m:t>
        </m:r>
      </m:oMath>
      <w:r w:rsidR="00AB5622">
        <w:rPr>
          <w:sz w:val="24"/>
        </w:rPr>
        <w:t xml:space="preserve"> dimension vector in input space that represents the direction of maximum variance in direction orthogonal </w:t>
      </w:r>
      <w:proofErr w:type="gramStart"/>
      <w:r w:rsidR="00AB5622">
        <w:rPr>
          <w:sz w:val="24"/>
        </w:rPr>
        <w:t xml:space="preserve">to </w:t>
      </w:r>
      <w:proofErr w:type="gramEnd"/>
      <m:oMath>
        <m:sSub>
          <m:sSubPr>
            <m:ctrlPr>
              <w:rPr>
                <w:rFonts w:ascii="Cambria Math" w:hAnsi="Cambria Math"/>
                <w:i/>
                <w:sz w:val="24"/>
              </w:rPr>
            </m:ctrlPr>
          </m:sSubPr>
          <m:e>
            <m:r>
              <w:rPr>
                <w:rFonts w:ascii="Cambria Math" w:hAnsi="Cambria Math"/>
                <w:sz w:val="24"/>
              </w:rPr>
              <m:t>e</m:t>
            </m:r>
          </m:e>
          <m:sub>
            <m:r>
              <w:rPr>
                <w:rFonts w:ascii="Cambria Math" w:hAnsi="Cambria Math"/>
                <w:sz w:val="24"/>
              </w:rPr>
              <m:t>1</m:t>
            </m:r>
          </m:sub>
        </m:sSub>
      </m:oMath>
      <w:r>
        <w:rPr>
          <w:sz w:val="24"/>
        </w:rPr>
        <w:t>;</w:t>
      </w:r>
    </w:p>
    <w:p w:rsidR="00011E8B" w:rsidRDefault="00AB5622" w:rsidP="00AB5622">
      <w:pPr>
        <w:rPr>
          <w:sz w:val="24"/>
        </w:rPr>
      </w:pPr>
      <w:r>
        <w:rPr>
          <w:sz w:val="24"/>
        </w:rPr>
        <w:t>And so o</w:t>
      </w:r>
      <w:r w:rsidR="00011E8B">
        <w:rPr>
          <w:sz w:val="24"/>
        </w:rPr>
        <w:t>n.</w:t>
      </w:r>
    </w:p>
    <w:p w:rsidR="00011E8B" w:rsidRDefault="00011E8B" w:rsidP="00AB5622">
      <w:pPr>
        <w:rPr>
          <w:sz w:val="24"/>
        </w:rPr>
      </w:pPr>
      <w:r>
        <w:rPr>
          <w:sz w:val="24"/>
        </w:rPr>
        <w:t>And as we know, now each datapoint can be represented in terms of these 100 new eigenvector directions instead of older 2914 pixel values.</w:t>
      </w:r>
    </w:p>
    <w:p w:rsidR="00011E8B" w:rsidRDefault="00011E8B" w:rsidP="00AB5622">
      <w:pPr>
        <w:rPr>
          <w:sz w:val="24"/>
        </w:rPr>
      </w:pPr>
    </w:p>
    <w:p w:rsidR="00011E8B" w:rsidRDefault="00011E8B" w:rsidP="00AB5622">
      <w:pPr>
        <w:rPr>
          <w:sz w:val="24"/>
        </w:rPr>
      </w:pPr>
      <w:r>
        <w:rPr>
          <w:sz w:val="24"/>
        </w:rPr>
        <w:t xml:space="preserve">Eigenfaces are nothing but eigenvectors </w:t>
      </w:r>
      <w:r w:rsidR="000A2D17">
        <w:rPr>
          <w:sz w:val="24"/>
        </w:rPr>
        <w:t>when used in computer vision problem for facial recognition</w:t>
      </w:r>
      <w:r>
        <w:rPr>
          <w:sz w:val="24"/>
        </w:rPr>
        <w:t xml:space="preserve">. These eigenvector or new vector space generally doesn’t make a lot of sense which is a drawback of PCA. But in case of facial </w:t>
      </w:r>
      <w:r w:rsidR="000A2D17">
        <w:rPr>
          <w:sz w:val="24"/>
        </w:rPr>
        <w:t>recognition</w:t>
      </w:r>
      <w:r>
        <w:rPr>
          <w:sz w:val="24"/>
        </w:rPr>
        <w:t xml:space="preserve">, eigenfaces (eigenvectors) are “ghost faces” which represent not a particular face, rather capture the variance in the data so that each input </w:t>
      </w:r>
      <w:r w:rsidR="000A2D17">
        <w:rPr>
          <w:sz w:val="24"/>
        </w:rPr>
        <w:t>image</w:t>
      </w:r>
      <w:r>
        <w:rPr>
          <w:sz w:val="24"/>
        </w:rPr>
        <w:t>.</w:t>
      </w:r>
    </w:p>
    <w:p w:rsidR="00DA7B9E" w:rsidRDefault="00DA7B9E" w:rsidP="00D31486">
      <w:pPr>
        <w:rPr>
          <w:sz w:val="24"/>
        </w:rPr>
      </w:pPr>
    </w:p>
    <w:p w:rsidR="00DA7B9E" w:rsidRDefault="00B03ABE" w:rsidP="00D31486">
      <w:pPr>
        <w:rPr>
          <w:noProof/>
          <w:sz w:val="24"/>
          <w:lang w:eastAsia="en-IN"/>
        </w:rPr>
      </w:pPr>
      <w:r>
        <w:rPr>
          <w:noProof/>
          <w:lang w:eastAsia="en-IN"/>
        </w:rPr>
        <w:drawing>
          <wp:anchor distT="0" distB="0" distL="114300" distR="114300" simplePos="0" relativeHeight="251658240" behindDoc="1" locked="0" layoutInCell="1" allowOverlap="1" wp14:anchorId="480886BC" wp14:editId="0A25BF27">
            <wp:simplePos x="0" y="0"/>
            <wp:positionH relativeFrom="margin">
              <wp:align>left</wp:align>
            </wp:positionH>
            <wp:positionV relativeFrom="paragraph">
              <wp:posOffset>205740</wp:posOffset>
            </wp:positionV>
            <wp:extent cx="5844540" cy="1474470"/>
            <wp:effectExtent l="0" t="0" r="3810" b="0"/>
            <wp:wrapTight wrapText="bothSides">
              <wp:wrapPolygon edited="0">
                <wp:start x="0" y="0"/>
                <wp:lineTo x="0" y="21209"/>
                <wp:lineTo x="21544" y="21209"/>
                <wp:lineTo x="2154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053"/>
                    <a:stretch/>
                  </pic:blipFill>
                  <pic:spPr bwMode="auto">
                    <a:xfrm>
                      <a:off x="0" y="0"/>
                      <a:ext cx="5844540" cy="1474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2D17" w:rsidRDefault="000A2D17" w:rsidP="00D31486">
      <w:pPr>
        <w:rPr>
          <w:noProof/>
          <w:sz w:val="24"/>
          <w:lang w:eastAsia="en-IN"/>
        </w:rPr>
      </w:pPr>
    </w:p>
    <w:p w:rsidR="00B03ABE" w:rsidRDefault="007B16C9" w:rsidP="00D31486">
      <w:pPr>
        <w:rPr>
          <w:noProof/>
          <w:sz w:val="24"/>
          <w:lang w:eastAsia="en-IN"/>
        </w:rPr>
      </w:pPr>
      <w:r>
        <w:rPr>
          <w:noProof/>
          <w:lang w:eastAsia="en-IN"/>
        </w:rPr>
        <w:drawing>
          <wp:inline distT="0" distB="0" distL="0" distR="0" wp14:anchorId="0B9295C2" wp14:editId="24E219C1">
            <wp:extent cx="2452255" cy="230212"/>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6226" cy="244666"/>
                    </a:xfrm>
                    <a:prstGeom prst="rect">
                      <a:avLst/>
                    </a:prstGeom>
                  </pic:spPr>
                </pic:pic>
              </a:graphicData>
            </a:graphic>
          </wp:inline>
        </w:drawing>
      </w:r>
    </w:p>
    <w:p w:rsidR="00B03ABE" w:rsidRDefault="00B03ABE" w:rsidP="00D31486">
      <w:pPr>
        <w:rPr>
          <w:noProof/>
          <w:sz w:val="24"/>
          <w:lang w:eastAsia="en-IN"/>
        </w:rPr>
      </w:pPr>
    </w:p>
    <w:p w:rsidR="00727AA8" w:rsidRDefault="00727AA8" w:rsidP="00D31486">
      <w:pPr>
        <w:rPr>
          <w:b/>
          <w:noProof/>
          <w:sz w:val="24"/>
          <w:u w:val="single"/>
          <w:lang w:eastAsia="en-IN"/>
        </w:rPr>
      </w:pPr>
    </w:p>
    <w:p w:rsidR="00727AA8" w:rsidRDefault="00727AA8" w:rsidP="00D31486">
      <w:pPr>
        <w:rPr>
          <w:b/>
          <w:noProof/>
          <w:sz w:val="24"/>
          <w:u w:val="single"/>
          <w:lang w:eastAsia="en-IN"/>
        </w:rPr>
      </w:pPr>
    </w:p>
    <w:p w:rsidR="00727AA8" w:rsidRDefault="00727AA8" w:rsidP="00D31486">
      <w:pPr>
        <w:rPr>
          <w:b/>
          <w:noProof/>
          <w:sz w:val="24"/>
          <w:u w:val="single"/>
          <w:lang w:eastAsia="en-IN"/>
        </w:rPr>
      </w:pPr>
    </w:p>
    <w:p w:rsidR="00727AA8" w:rsidRDefault="00727AA8" w:rsidP="00D31486">
      <w:pPr>
        <w:rPr>
          <w:b/>
          <w:noProof/>
          <w:sz w:val="24"/>
          <w:u w:val="single"/>
          <w:lang w:eastAsia="en-IN"/>
        </w:rPr>
      </w:pPr>
    </w:p>
    <w:p w:rsidR="00B03ABE" w:rsidRPr="00B03ABE" w:rsidRDefault="00B03ABE" w:rsidP="00D31486">
      <w:pPr>
        <w:rPr>
          <w:b/>
          <w:noProof/>
          <w:sz w:val="24"/>
          <w:u w:val="single"/>
          <w:lang w:eastAsia="en-IN"/>
        </w:rPr>
      </w:pPr>
      <w:r w:rsidRPr="00B03ABE">
        <w:rPr>
          <w:b/>
          <w:noProof/>
          <w:sz w:val="24"/>
          <w:u w:val="single"/>
          <w:lang w:eastAsia="en-IN"/>
        </w:rPr>
        <w:t>Visualizing the data w.r.t. the eigenfaces.</w:t>
      </w:r>
    </w:p>
    <w:p w:rsidR="000A2D17" w:rsidRDefault="00701E93" w:rsidP="00D31486">
      <w:pPr>
        <w:rPr>
          <w:noProof/>
          <w:sz w:val="24"/>
          <w:lang w:eastAsia="en-IN"/>
        </w:rPr>
      </w:pPr>
      <w:r>
        <w:rPr>
          <w:noProof/>
          <w:sz w:val="24"/>
          <w:lang w:eastAsia="en-IN"/>
        </w:rPr>
        <w:t>Using 100 eigenfaces, one of the image of George W Bush was plotted using inverse transform. i.e. using a linear of combination of 100 eigenfaces and then transforming it into original dimension 2914 for analysing how well this performed.</w:t>
      </w:r>
    </w:p>
    <w:p w:rsidR="00701E93" w:rsidRDefault="00701E93" w:rsidP="00D31486">
      <w:pPr>
        <w:rPr>
          <w:noProof/>
          <w:sz w:val="24"/>
          <w:lang w:eastAsia="en-IN"/>
        </w:rPr>
      </w:pPr>
    </w:p>
    <w:p w:rsidR="00701E93" w:rsidRDefault="00701E93" w:rsidP="00D31486">
      <w:pPr>
        <w:rPr>
          <w:noProof/>
          <w:sz w:val="24"/>
          <w:lang w:eastAsia="en-IN"/>
        </w:rPr>
      </w:pPr>
      <w:r>
        <w:rPr>
          <w:noProof/>
          <w:sz w:val="24"/>
          <w:lang w:eastAsia="en-IN"/>
        </w:rPr>
        <w:t>This is the values of George W Bush’s image in eigenface space.</w:t>
      </w:r>
    </w:p>
    <w:p w:rsidR="00701E93" w:rsidRDefault="00701E93" w:rsidP="00701E93">
      <w:pPr>
        <w:jc w:val="center"/>
        <w:rPr>
          <w:noProof/>
          <w:sz w:val="24"/>
          <w:lang w:eastAsia="en-IN"/>
        </w:rPr>
      </w:pPr>
      <w:r>
        <w:rPr>
          <w:noProof/>
          <w:lang w:eastAsia="en-IN"/>
        </w:rPr>
        <w:drawing>
          <wp:inline distT="0" distB="0" distL="0" distR="0" wp14:anchorId="54EC4EF8" wp14:editId="19562DFD">
            <wp:extent cx="3318164" cy="3000594"/>
            <wp:effectExtent l="19050" t="1905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6404" cy="3053260"/>
                    </a:xfrm>
                    <a:prstGeom prst="rect">
                      <a:avLst/>
                    </a:prstGeom>
                    <a:ln>
                      <a:solidFill>
                        <a:schemeClr val="bg2">
                          <a:lumMod val="10000"/>
                        </a:schemeClr>
                      </a:solidFill>
                    </a:ln>
                  </pic:spPr>
                </pic:pic>
              </a:graphicData>
            </a:graphic>
          </wp:inline>
        </w:drawing>
      </w:r>
      <w:r w:rsidR="00CB1AEE">
        <w:rPr>
          <w:noProof/>
          <w:sz w:val="24"/>
          <w:lang w:eastAsia="en-IN"/>
        </w:rPr>
        <w:t xml:space="preserve">   </w:t>
      </w:r>
    </w:p>
    <w:p w:rsidR="00701E93" w:rsidRDefault="00701E93" w:rsidP="00701E93">
      <w:pPr>
        <w:jc w:val="center"/>
        <w:rPr>
          <w:noProof/>
          <w:sz w:val="24"/>
          <w:lang w:eastAsia="en-IN"/>
        </w:rPr>
      </w:pPr>
    </w:p>
    <w:p w:rsidR="00701E93" w:rsidRDefault="00701E93" w:rsidP="00701E93">
      <w:pPr>
        <w:jc w:val="center"/>
        <w:rPr>
          <w:noProof/>
          <w:sz w:val="24"/>
          <w:lang w:eastAsia="en-IN"/>
        </w:rPr>
      </w:pPr>
      <w:r>
        <w:rPr>
          <w:noProof/>
          <w:lang w:eastAsia="en-IN"/>
        </w:rPr>
        <w:drawing>
          <wp:inline distT="0" distB="0" distL="0" distR="0" wp14:anchorId="46D05AB4" wp14:editId="74D10889">
            <wp:extent cx="5424055" cy="366712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364"/>
                    <a:stretch/>
                  </pic:blipFill>
                  <pic:spPr bwMode="auto">
                    <a:xfrm>
                      <a:off x="0" y="0"/>
                      <a:ext cx="5424055" cy="3667125"/>
                    </a:xfrm>
                    <a:prstGeom prst="rect">
                      <a:avLst/>
                    </a:prstGeom>
                    <a:ln>
                      <a:noFill/>
                    </a:ln>
                    <a:extLst>
                      <a:ext uri="{53640926-AAD7-44D8-BBD7-CCE9431645EC}">
                        <a14:shadowObscured xmlns:a14="http://schemas.microsoft.com/office/drawing/2010/main"/>
                      </a:ext>
                    </a:extLst>
                  </pic:spPr>
                </pic:pic>
              </a:graphicData>
            </a:graphic>
          </wp:inline>
        </w:drawing>
      </w:r>
    </w:p>
    <w:p w:rsidR="00701E93" w:rsidRDefault="00701E93" w:rsidP="00701E93">
      <w:pPr>
        <w:rPr>
          <w:noProof/>
          <w:sz w:val="24"/>
          <w:lang w:eastAsia="en-IN"/>
        </w:rPr>
      </w:pPr>
      <w:r>
        <w:rPr>
          <w:noProof/>
          <w:sz w:val="24"/>
          <w:lang w:eastAsia="en-IN"/>
        </w:rPr>
        <w:t xml:space="preserve">As we see 100 eigenfaces are representing the images quite accurately considering the massive decrease in dimensions. Also, note this image is taken form the training set, on which PCA was trained. What about its performace on images from testing set. </w:t>
      </w:r>
    </w:p>
    <w:p w:rsidR="00701E93" w:rsidRDefault="00701E93" w:rsidP="00701E93">
      <w:pPr>
        <w:rPr>
          <w:noProof/>
          <w:sz w:val="24"/>
          <w:lang w:eastAsia="en-IN"/>
        </w:rPr>
      </w:pPr>
    </w:p>
    <w:p w:rsidR="00701E93" w:rsidRDefault="00701E93" w:rsidP="00701E93">
      <w:pPr>
        <w:jc w:val="center"/>
        <w:rPr>
          <w:noProof/>
          <w:sz w:val="24"/>
          <w:lang w:eastAsia="en-IN"/>
        </w:rPr>
      </w:pPr>
      <w:r>
        <w:rPr>
          <w:noProof/>
          <w:lang w:eastAsia="en-IN"/>
        </w:rPr>
        <w:lastRenderedPageBreak/>
        <w:drawing>
          <wp:inline distT="0" distB="0" distL="0" distR="0" wp14:anchorId="4898C1C8" wp14:editId="1C5F098B">
            <wp:extent cx="4887506" cy="31623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815"/>
                    <a:stretch/>
                  </pic:blipFill>
                  <pic:spPr bwMode="auto">
                    <a:xfrm>
                      <a:off x="0" y="0"/>
                      <a:ext cx="4900919" cy="3170979"/>
                    </a:xfrm>
                    <a:prstGeom prst="rect">
                      <a:avLst/>
                    </a:prstGeom>
                    <a:ln>
                      <a:noFill/>
                    </a:ln>
                    <a:extLst>
                      <a:ext uri="{53640926-AAD7-44D8-BBD7-CCE9431645EC}">
                        <a14:shadowObscured xmlns:a14="http://schemas.microsoft.com/office/drawing/2010/main"/>
                      </a:ext>
                    </a:extLst>
                  </pic:spPr>
                </pic:pic>
              </a:graphicData>
            </a:graphic>
          </wp:inline>
        </w:drawing>
      </w:r>
    </w:p>
    <w:p w:rsidR="00F64F7D" w:rsidRDefault="00F64F7D" w:rsidP="00701E93">
      <w:pPr>
        <w:jc w:val="center"/>
        <w:rPr>
          <w:noProof/>
          <w:sz w:val="24"/>
          <w:lang w:eastAsia="en-IN"/>
        </w:rPr>
      </w:pPr>
    </w:p>
    <w:p w:rsidR="007B16C9" w:rsidRDefault="004C58E0" w:rsidP="007B16C9">
      <w:pPr>
        <w:jc w:val="left"/>
        <w:rPr>
          <w:noProof/>
          <w:sz w:val="24"/>
          <w:lang w:eastAsia="en-IN"/>
        </w:rPr>
      </w:pPr>
      <w:r>
        <w:rPr>
          <w:noProof/>
          <w:sz w:val="24"/>
          <w:lang w:eastAsia="en-IN"/>
        </w:rPr>
        <w:t>PCA can repres</w:t>
      </w:r>
      <w:r w:rsidR="007B16C9">
        <w:rPr>
          <w:noProof/>
          <w:sz w:val="24"/>
          <w:lang w:eastAsia="en-IN"/>
        </w:rPr>
        <w:t xml:space="preserve">ent new images also fairly well. </w:t>
      </w:r>
      <w:r>
        <w:rPr>
          <w:noProof/>
          <w:sz w:val="24"/>
          <w:lang w:eastAsia="en-IN"/>
        </w:rPr>
        <w:t xml:space="preserve"> Although, </w:t>
      </w:r>
      <w:r w:rsidR="00CB1AEE">
        <w:rPr>
          <w:noProof/>
          <w:sz w:val="24"/>
          <w:lang w:eastAsia="en-IN"/>
        </w:rPr>
        <w:t>faces</w:t>
      </w:r>
      <w:r>
        <w:rPr>
          <w:noProof/>
          <w:sz w:val="24"/>
          <w:lang w:eastAsia="en-IN"/>
        </w:rPr>
        <w:t xml:space="preserve"> with very uncommon </w:t>
      </w:r>
      <w:r w:rsidR="00CB1AEE">
        <w:rPr>
          <w:noProof/>
          <w:sz w:val="24"/>
          <w:lang w:eastAsia="en-IN"/>
        </w:rPr>
        <w:t xml:space="preserve">features(outliers having huge variance from </w:t>
      </w:r>
      <w:r w:rsidR="007B16C9">
        <w:rPr>
          <w:noProof/>
          <w:sz w:val="24"/>
          <w:lang w:eastAsia="en-IN"/>
        </w:rPr>
        <w:t xml:space="preserve">the </w:t>
      </w:r>
      <w:r w:rsidR="00CB1AEE">
        <w:rPr>
          <w:noProof/>
          <w:sz w:val="24"/>
          <w:lang w:eastAsia="en-IN"/>
        </w:rPr>
        <w:t>mean face)</w:t>
      </w:r>
      <w:r>
        <w:rPr>
          <w:noProof/>
          <w:sz w:val="24"/>
          <w:lang w:eastAsia="en-IN"/>
        </w:rPr>
        <w:t xml:space="preserve"> might be represented poorly</w:t>
      </w:r>
      <w:r w:rsidR="007B16C9">
        <w:rPr>
          <w:noProof/>
          <w:sz w:val="24"/>
          <w:lang w:eastAsia="en-IN"/>
        </w:rPr>
        <w:t>.</w:t>
      </w:r>
      <w:r w:rsidR="00B97EB2">
        <w:rPr>
          <w:noProof/>
          <w:sz w:val="24"/>
          <w:lang w:eastAsia="en-IN"/>
        </w:rPr>
        <w:t xml:space="preserve"> The mean face is shown below that is mean of value all the faces in the train set.</w:t>
      </w:r>
    </w:p>
    <w:p w:rsidR="00701E93" w:rsidRDefault="00CB1AEE" w:rsidP="007B16C9">
      <w:pPr>
        <w:jc w:val="center"/>
        <w:rPr>
          <w:noProof/>
          <w:sz w:val="24"/>
          <w:lang w:eastAsia="en-IN"/>
        </w:rPr>
      </w:pPr>
      <w:r>
        <w:rPr>
          <w:noProof/>
          <w:lang w:eastAsia="en-IN"/>
        </w:rPr>
        <w:drawing>
          <wp:inline distT="0" distB="0" distL="0" distR="0" wp14:anchorId="2C84ADD6" wp14:editId="790DB06C">
            <wp:extent cx="2385060" cy="32252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3366" cy="3236484"/>
                    </a:xfrm>
                    <a:prstGeom prst="rect">
                      <a:avLst/>
                    </a:prstGeom>
                  </pic:spPr>
                </pic:pic>
              </a:graphicData>
            </a:graphic>
          </wp:inline>
        </w:drawing>
      </w:r>
    </w:p>
    <w:p w:rsidR="007B16C9" w:rsidRDefault="007B16C9" w:rsidP="007B16C9">
      <w:pPr>
        <w:jc w:val="center"/>
        <w:rPr>
          <w:noProof/>
          <w:sz w:val="24"/>
          <w:lang w:eastAsia="en-IN"/>
        </w:rPr>
      </w:pPr>
    </w:p>
    <w:p w:rsidR="00F64F7D" w:rsidRDefault="00F64F7D" w:rsidP="00F64F7D">
      <w:pPr>
        <w:jc w:val="left"/>
        <w:rPr>
          <w:noProof/>
          <w:sz w:val="24"/>
          <w:lang w:eastAsia="en-IN"/>
        </w:rPr>
      </w:pPr>
      <w:r>
        <w:rPr>
          <w:noProof/>
          <w:sz w:val="24"/>
          <w:lang w:eastAsia="en-IN"/>
        </w:rPr>
        <w:t xml:space="preserve">Let us now also see how our eigenfaces look like. Remember each of the eigenfaces is actually an eigenvector representing particular direction in original input space of 2914 features. We are going to view only the first 20 eigenfaces. </w:t>
      </w:r>
    </w:p>
    <w:p w:rsidR="00F64F7D" w:rsidRDefault="00F64F7D" w:rsidP="00F64F7D">
      <w:pPr>
        <w:jc w:val="left"/>
        <w:rPr>
          <w:noProof/>
          <w:sz w:val="24"/>
          <w:lang w:eastAsia="en-IN"/>
        </w:rPr>
      </w:pPr>
      <w:r>
        <w:rPr>
          <w:noProof/>
          <w:sz w:val="24"/>
          <w:lang w:eastAsia="en-IN"/>
        </w:rPr>
        <w:t>Following points are to be kept in mind:</w:t>
      </w:r>
    </w:p>
    <w:p w:rsidR="00F64F7D" w:rsidRDefault="00F64F7D" w:rsidP="00F64F7D">
      <w:pPr>
        <w:pStyle w:val="ListParagraph"/>
        <w:numPr>
          <w:ilvl w:val="0"/>
          <w:numId w:val="15"/>
        </w:numPr>
        <w:jc w:val="left"/>
        <w:rPr>
          <w:noProof/>
          <w:sz w:val="24"/>
          <w:lang w:eastAsia="en-IN"/>
        </w:rPr>
      </w:pPr>
      <w:r>
        <w:rPr>
          <w:noProof/>
          <w:sz w:val="24"/>
          <w:lang w:eastAsia="en-IN"/>
        </w:rPr>
        <w:t>1</w:t>
      </w:r>
      <w:r w:rsidRPr="00F64F7D">
        <w:rPr>
          <w:noProof/>
          <w:sz w:val="24"/>
          <w:vertAlign w:val="superscript"/>
          <w:lang w:eastAsia="en-IN"/>
        </w:rPr>
        <w:t>st</w:t>
      </w:r>
      <w:r>
        <w:rPr>
          <w:noProof/>
          <w:sz w:val="24"/>
          <w:lang w:eastAsia="en-IN"/>
        </w:rPr>
        <w:t xml:space="preserve"> eigenface captures the maximum variance of all the faces from the mean face, 2</w:t>
      </w:r>
      <w:r w:rsidRPr="00F64F7D">
        <w:rPr>
          <w:noProof/>
          <w:sz w:val="24"/>
          <w:vertAlign w:val="superscript"/>
          <w:lang w:eastAsia="en-IN"/>
        </w:rPr>
        <w:t>nd</w:t>
      </w:r>
      <w:r>
        <w:rPr>
          <w:noProof/>
          <w:sz w:val="24"/>
          <w:lang w:eastAsia="en-IN"/>
        </w:rPr>
        <w:t xml:space="preserve"> eigenface captures 2</w:t>
      </w:r>
      <w:r w:rsidRPr="00F64F7D">
        <w:rPr>
          <w:noProof/>
          <w:sz w:val="24"/>
          <w:vertAlign w:val="superscript"/>
          <w:lang w:eastAsia="en-IN"/>
        </w:rPr>
        <w:t>nd</w:t>
      </w:r>
      <w:r>
        <w:rPr>
          <w:noProof/>
          <w:sz w:val="24"/>
          <w:lang w:eastAsia="en-IN"/>
        </w:rPr>
        <w:t xml:space="preserve"> highest variance of all faces from the mean face, and so on.</w:t>
      </w:r>
    </w:p>
    <w:p w:rsidR="00F64F7D" w:rsidRPr="00F64F7D" w:rsidRDefault="00F64F7D" w:rsidP="00F64F7D">
      <w:pPr>
        <w:pStyle w:val="ListParagraph"/>
        <w:numPr>
          <w:ilvl w:val="0"/>
          <w:numId w:val="15"/>
        </w:numPr>
        <w:jc w:val="left"/>
        <w:rPr>
          <w:noProof/>
          <w:sz w:val="24"/>
          <w:lang w:eastAsia="en-IN"/>
        </w:rPr>
      </w:pPr>
      <w:r>
        <w:rPr>
          <w:noProof/>
          <w:sz w:val="24"/>
          <w:lang w:eastAsia="en-IN"/>
        </w:rPr>
        <w:t xml:space="preserve">These eigenfaces individually are nothing but “ghost faces”, i.e. no such actual face is found the training images. But any image can be represented as a linear combination of these eigenfaces. They look </w:t>
      </w:r>
      <w:r w:rsidR="00841D7D">
        <w:rPr>
          <w:noProof/>
          <w:sz w:val="24"/>
          <w:lang w:eastAsia="en-IN"/>
        </w:rPr>
        <w:t>quite</w:t>
      </w:r>
      <w:r>
        <w:rPr>
          <w:noProof/>
          <w:sz w:val="24"/>
          <w:lang w:eastAsia="en-IN"/>
        </w:rPr>
        <w:t xml:space="preserve"> scary too.</w:t>
      </w:r>
    </w:p>
    <w:p w:rsidR="00A82BED" w:rsidRDefault="00A82BED" w:rsidP="00D31486">
      <w:pPr>
        <w:rPr>
          <w:sz w:val="24"/>
        </w:rPr>
      </w:pPr>
    </w:p>
    <w:p w:rsidR="00A82BED" w:rsidRDefault="007B16C9" w:rsidP="00D31486">
      <w:pPr>
        <w:rPr>
          <w:sz w:val="24"/>
        </w:rPr>
      </w:pPr>
      <w:r w:rsidRPr="007B16C9">
        <w:rPr>
          <w:noProof/>
          <w:sz w:val="24"/>
          <w:lang w:eastAsia="en-IN"/>
        </w:rPr>
        <w:drawing>
          <wp:inline distT="0" distB="0" distL="0" distR="0">
            <wp:extent cx="5660136" cy="8473440"/>
            <wp:effectExtent l="19050" t="19050" r="17145" b="22860"/>
            <wp:docPr id="27" name="Picture 27" descr="C:\Users\NAVTEJPREET SINGH\Desktop\FDS\Assignment 3\eigenface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TEJPREET SINGH\Desktop\FDS\Assignment 3\eigenfaces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0377" cy="8503742"/>
                    </a:xfrm>
                    <a:prstGeom prst="rect">
                      <a:avLst/>
                    </a:prstGeom>
                    <a:noFill/>
                    <a:ln>
                      <a:solidFill>
                        <a:schemeClr val="bg2">
                          <a:lumMod val="10000"/>
                        </a:schemeClr>
                      </a:solidFill>
                    </a:ln>
                  </pic:spPr>
                </pic:pic>
              </a:graphicData>
            </a:graphic>
          </wp:inline>
        </w:drawing>
      </w:r>
    </w:p>
    <w:p w:rsidR="00A82BED" w:rsidRDefault="00F64F7D" w:rsidP="00F64F7D">
      <w:pPr>
        <w:jc w:val="center"/>
        <w:rPr>
          <w:sz w:val="24"/>
        </w:rPr>
      </w:pPr>
      <w:r>
        <w:rPr>
          <w:sz w:val="24"/>
        </w:rPr>
        <w:t>First 20 eigenfaces</w:t>
      </w:r>
    </w:p>
    <w:p w:rsidR="00B97EB2" w:rsidRDefault="00B97EB2" w:rsidP="00D31486">
      <w:pPr>
        <w:rPr>
          <w:sz w:val="24"/>
        </w:rPr>
      </w:pPr>
    </w:p>
    <w:p w:rsidR="00B97EB2" w:rsidRDefault="00995E55" w:rsidP="00D31486">
      <w:pPr>
        <w:rPr>
          <w:b/>
          <w:sz w:val="24"/>
          <w:u w:val="single"/>
        </w:rPr>
      </w:pPr>
      <w:r w:rsidRPr="00995E55">
        <w:rPr>
          <w:b/>
          <w:sz w:val="24"/>
          <w:u w:val="single"/>
        </w:rPr>
        <w:t>Nearest Neighbour Classifier on LFW</w:t>
      </w:r>
    </w:p>
    <w:p w:rsidR="00995E55" w:rsidRDefault="00995E55" w:rsidP="00D31486">
      <w:pPr>
        <w:rPr>
          <w:b/>
          <w:sz w:val="24"/>
          <w:u w:val="single"/>
        </w:rPr>
      </w:pPr>
    </w:p>
    <w:p w:rsidR="00B97EB2" w:rsidRDefault="00995E55" w:rsidP="00D31486">
      <w:pPr>
        <w:rPr>
          <w:sz w:val="24"/>
        </w:rPr>
      </w:pPr>
      <w:r>
        <w:rPr>
          <w:sz w:val="24"/>
        </w:rPr>
        <w:t xml:space="preserve">Once we reduced data to 100D dimensions per image. Now let’s try to train a k-nearest neighbour classifier in these new 100 reduced dimensions. Just to remind we will train on </w:t>
      </w:r>
      <w:proofErr w:type="spellStart"/>
      <w:r>
        <w:rPr>
          <w:sz w:val="24"/>
        </w:rPr>
        <w:t>train_pc</w:t>
      </w:r>
      <w:proofErr w:type="spellEnd"/>
      <w:r>
        <w:rPr>
          <w:sz w:val="24"/>
        </w:rPr>
        <w:t xml:space="preserve"> set of shape </w:t>
      </w:r>
      <m:oMath>
        <m:r>
          <w:rPr>
            <w:rFonts w:ascii="Cambria Math" w:hAnsi="Cambria Math"/>
            <w:sz w:val="24"/>
          </w:rPr>
          <m:t>(798,100)</m:t>
        </m:r>
      </m:oMath>
      <w:r>
        <w:rPr>
          <w:sz w:val="24"/>
        </w:rPr>
        <w:t xml:space="preserve"> and then check the results on </w:t>
      </w:r>
      <w:proofErr w:type="spellStart"/>
      <w:r>
        <w:rPr>
          <w:sz w:val="24"/>
        </w:rPr>
        <w:t>train_pc</w:t>
      </w:r>
      <w:proofErr w:type="spellEnd"/>
      <w:r>
        <w:rPr>
          <w:sz w:val="24"/>
        </w:rPr>
        <w:t xml:space="preserve"> and </w:t>
      </w:r>
      <w:proofErr w:type="spellStart"/>
      <w:r>
        <w:rPr>
          <w:sz w:val="24"/>
        </w:rPr>
        <w:t>test_pc</w:t>
      </w:r>
      <w:proofErr w:type="spellEnd"/>
      <m:oMath>
        <m:r>
          <w:rPr>
            <w:rFonts w:ascii="Cambria Math" w:hAnsi="Cambria Math"/>
            <w:sz w:val="24"/>
          </w:rPr>
          <m:t xml:space="preserve"> (342,100)</m:t>
        </m:r>
      </m:oMath>
      <w:r>
        <w:rPr>
          <w:sz w:val="24"/>
        </w:rPr>
        <w:t>.</w:t>
      </w:r>
    </w:p>
    <w:p w:rsidR="000C520C" w:rsidRDefault="000C520C" w:rsidP="00D31486">
      <w:pPr>
        <w:rPr>
          <w:sz w:val="24"/>
        </w:rPr>
      </w:pPr>
    </w:p>
    <w:p w:rsidR="00B97EB2" w:rsidRDefault="00995E55" w:rsidP="00D31486">
      <w:pPr>
        <w:rPr>
          <w:sz w:val="24"/>
        </w:rPr>
      </w:pPr>
      <w:r>
        <w:rPr>
          <w:sz w:val="24"/>
        </w:rPr>
        <w:t>Classification report of training data:</w:t>
      </w:r>
    </w:p>
    <w:p w:rsidR="00B97EB2" w:rsidRDefault="00995E55" w:rsidP="00D31486">
      <w:pPr>
        <w:rPr>
          <w:sz w:val="24"/>
        </w:rPr>
      </w:pPr>
      <w:r>
        <w:rPr>
          <w:noProof/>
          <w:lang w:eastAsia="en-IN"/>
        </w:rPr>
        <w:drawing>
          <wp:inline distT="0" distB="0" distL="0" distR="0" wp14:anchorId="0BF7E302" wp14:editId="378C25C8">
            <wp:extent cx="3794760" cy="1554572"/>
            <wp:effectExtent l="19050" t="19050" r="15240" b="266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029"/>
                    <a:stretch/>
                  </pic:blipFill>
                  <pic:spPr bwMode="auto">
                    <a:xfrm>
                      <a:off x="0" y="0"/>
                      <a:ext cx="3838770" cy="1572601"/>
                    </a:xfrm>
                    <a:prstGeom prst="rect">
                      <a:avLst/>
                    </a:prstGeom>
                    <a:ln>
                      <a:solidFill>
                        <a:schemeClr val="bg2">
                          <a:lumMod val="10000"/>
                        </a:schemeClr>
                      </a:solidFill>
                    </a:ln>
                    <a:extLst>
                      <a:ext uri="{53640926-AAD7-44D8-BBD7-CCE9431645EC}">
                        <a14:shadowObscured xmlns:a14="http://schemas.microsoft.com/office/drawing/2010/main"/>
                      </a:ext>
                    </a:extLst>
                  </pic:spPr>
                </pic:pic>
              </a:graphicData>
            </a:graphic>
          </wp:inline>
        </w:drawing>
      </w:r>
      <w:r w:rsidRPr="00995E55">
        <w:rPr>
          <w:noProof/>
          <w:lang w:eastAsia="en-IN"/>
        </w:rPr>
        <w:t xml:space="preserve"> </w:t>
      </w:r>
    </w:p>
    <w:p w:rsidR="00B97EB2" w:rsidRDefault="00995E55" w:rsidP="00D31486">
      <w:pPr>
        <w:rPr>
          <w:sz w:val="24"/>
        </w:rPr>
      </w:pPr>
      <w:r>
        <w:rPr>
          <w:sz w:val="24"/>
        </w:rPr>
        <w:t>Confusion Matrix of training data:</w:t>
      </w:r>
    </w:p>
    <w:p w:rsidR="00B97EB2" w:rsidRDefault="00995E55" w:rsidP="00D31486">
      <w:pPr>
        <w:rPr>
          <w:sz w:val="24"/>
        </w:rPr>
      </w:pPr>
      <w:r>
        <w:rPr>
          <w:noProof/>
          <w:lang w:eastAsia="en-IN"/>
        </w:rPr>
        <w:drawing>
          <wp:inline distT="0" distB="0" distL="0" distR="0" wp14:anchorId="4DF2672F" wp14:editId="676D50CF">
            <wp:extent cx="2169006" cy="899160"/>
            <wp:effectExtent l="19050" t="19050" r="2222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686"/>
                    <a:stretch/>
                  </pic:blipFill>
                  <pic:spPr bwMode="auto">
                    <a:xfrm>
                      <a:off x="0" y="0"/>
                      <a:ext cx="2208117" cy="915373"/>
                    </a:xfrm>
                    <a:prstGeom prst="rect">
                      <a:avLst/>
                    </a:prstGeom>
                    <a:ln>
                      <a:solidFill>
                        <a:schemeClr val="bg2">
                          <a:lumMod val="10000"/>
                        </a:schemeClr>
                      </a:solidFill>
                    </a:ln>
                    <a:extLst>
                      <a:ext uri="{53640926-AAD7-44D8-BBD7-CCE9431645EC}">
                        <a14:shadowObscured xmlns:a14="http://schemas.microsoft.com/office/drawing/2010/main"/>
                      </a:ext>
                    </a:extLst>
                  </pic:spPr>
                </pic:pic>
              </a:graphicData>
            </a:graphic>
          </wp:inline>
        </w:drawing>
      </w:r>
    </w:p>
    <w:p w:rsidR="00995E55" w:rsidRDefault="00995E55" w:rsidP="00D31486">
      <w:pPr>
        <w:rPr>
          <w:sz w:val="24"/>
        </w:rPr>
      </w:pPr>
    </w:p>
    <w:p w:rsidR="007A0852" w:rsidRDefault="007A0852" w:rsidP="00D31486">
      <w:pPr>
        <w:rPr>
          <w:sz w:val="24"/>
        </w:rPr>
      </w:pPr>
    </w:p>
    <w:p w:rsidR="00995E55" w:rsidRDefault="00995E55" w:rsidP="00D31486">
      <w:pPr>
        <w:rPr>
          <w:sz w:val="24"/>
        </w:rPr>
      </w:pPr>
      <w:r>
        <w:rPr>
          <w:sz w:val="24"/>
        </w:rPr>
        <w:t>Classification report of testing data</w:t>
      </w:r>
      <w:r w:rsidR="007A0852">
        <w:rPr>
          <w:sz w:val="24"/>
        </w:rPr>
        <w:t>:</w:t>
      </w:r>
    </w:p>
    <w:p w:rsidR="00995E55" w:rsidRDefault="007A0852" w:rsidP="00D31486">
      <w:pPr>
        <w:rPr>
          <w:sz w:val="24"/>
        </w:rPr>
      </w:pPr>
      <w:r>
        <w:rPr>
          <w:noProof/>
          <w:lang w:eastAsia="en-IN"/>
        </w:rPr>
        <w:drawing>
          <wp:inline distT="0" distB="0" distL="0" distR="0" wp14:anchorId="5AD696B5" wp14:editId="00B3ED99">
            <wp:extent cx="3622710" cy="1615440"/>
            <wp:effectExtent l="19050" t="19050" r="15875" b="2286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470" cy="1618454"/>
                    </a:xfrm>
                    <a:prstGeom prst="rect">
                      <a:avLst/>
                    </a:prstGeom>
                    <a:ln>
                      <a:solidFill>
                        <a:schemeClr val="bg2">
                          <a:lumMod val="10000"/>
                        </a:schemeClr>
                      </a:solidFill>
                    </a:ln>
                  </pic:spPr>
                </pic:pic>
              </a:graphicData>
            </a:graphic>
          </wp:inline>
        </w:drawing>
      </w:r>
    </w:p>
    <w:p w:rsidR="007A0852" w:rsidRDefault="007A0852" w:rsidP="00D31486">
      <w:pPr>
        <w:rPr>
          <w:sz w:val="24"/>
        </w:rPr>
      </w:pPr>
    </w:p>
    <w:p w:rsidR="00995E55" w:rsidRDefault="00995E55" w:rsidP="00D31486">
      <w:pPr>
        <w:rPr>
          <w:sz w:val="24"/>
        </w:rPr>
      </w:pPr>
      <w:r>
        <w:rPr>
          <w:sz w:val="24"/>
        </w:rPr>
        <w:t>Confusion Matrix of test data</w:t>
      </w:r>
    </w:p>
    <w:p w:rsidR="007A0852" w:rsidRDefault="007A0852" w:rsidP="00D31486">
      <w:pPr>
        <w:rPr>
          <w:sz w:val="24"/>
        </w:rPr>
      </w:pPr>
      <w:r>
        <w:rPr>
          <w:noProof/>
          <w:lang w:eastAsia="en-IN"/>
        </w:rPr>
        <w:drawing>
          <wp:inline distT="0" distB="0" distL="0" distR="0" wp14:anchorId="3F689A2C" wp14:editId="75C868ED">
            <wp:extent cx="2040255" cy="960120"/>
            <wp:effectExtent l="19050" t="19050" r="17145" b="1143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4673" cy="962199"/>
                    </a:xfrm>
                    <a:prstGeom prst="rect">
                      <a:avLst/>
                    </a:prstGeom>
                    <a:ln>
                      <a:solidFill>
                        <a:schemeClr val="bg2">
                          <a:lumMod val="10000"/>
                        </a:schemeClr>
                      </a:solidFill>
                    </a:ln>
                  </pic:spPr>
                </pic:pic>
              </a:graphicData>
            </a:graphic>
          </wp:inline>
        </w:drawing>
      </w:r>
    </w:p>
    <w:p w:rsidR="007A0852" w:rsidRDefault="007A0852" w:rsidP="00D31486">
      <w:pPr>
        <w:rPr>
          <w:sz w:val="24"/>
        </w:rPr>
      </w:pPr>
      <w:r>
        <w:rPr>
          <w:sz w:val="24"/>
        </w:rPr>
        <w:t xml:space="preserve">As can be seen from classification report KNN classifier performed okay with accuracy of </w:t>
      </w:r>
      <m:oMath>
        <m:r>
          <w:rPr>
            <w:rFonts w:ascii="Cambria Math" w:hAnsi="Cambria Math"/>
            <w:sz w:val="24"/>
          </w:rPr>
          <m:t>70%</m:t>
        </m:r>
      </m:oMath>
      <w:r>
        <w:rPr>
          <w:sz w:val="24"/>
        </w:rPr>
        <w:t xml:space="preserve"> on train data while </w:t>
      </w:r>
      <m:oMath>
        <m:r>
          <w:rPr>
            <w:rFonts w:ascii="Cambria Math" w:hAnsi="Cambria Math"/>
            <w:sz w:val="24"/>
          </w:rPr>
          <m:t>65%</m:t>
        </m:r>
      </m:oMath>
      <w:r>
        <w:rPr>
          <w:sz w:val="24"/>
        </w:rPr>
        <w:t xml:space="preserve"> on test data. Number of neighbours were set to 11 for getting optimal results here.</w:t>
      </w:r>
    </w:p>
    <w:p w:rsidR="007A0852" w:rsidRDefault="007A0852" w:rsidP="00D31486">
      <w:pPr>
        <w:rPr>
          <w:sz w:val="24"/>
        </w:rPr>
      </w:pPr>
    </w:p>
    <w:p w:rsidR="00727AA8" w:rsidRDefault="00727AA8" w:rsidP="00D31486">
      <w:pPr>
        <w:rPr>
          <w:b/>
          <w:sz w:val="24"/>
          <w:u w:val="single"/>
        </w:rPr>
      </w:pPr>
    </w:p>
    <w:p w:rsidR="007A0852" w:rsidRDefault="007A0852" w:rsidP="00D31486">
      <w:pPr>
        <w:rPr>
          <w:b/>
          <w:sz w:val="24"/>
          <w:u w:val="single"/>
        </w:rPr>
      </w:pPr>
      <w:r>
        <w:rPr>
          <w:b/>
          <w:sz w:val="24"/>
          <w:u w:val="single"/>
        </w:rPr>
        <w:lastRenderedPageBreak/>
        <w:t>PCA exp</w:t>
      </w:r>
      <w:r w:rsidR="006B2194">
        <w:rPr>
          <w:b/>
          <w:sz w:val="24"/>
          <w:u w:val="single"/>
        </w:rPr>
        <w:t>lained Variance and Performance</w:t>
      </w:r>
    </w:p>
    <w:p w:rsidR="006B2194" w:rsidRPr="006B2194" w:rsidRDefault="006B2194" w:rsidP="00D31486">
      <w:pPr>
        <w:rPr>
          <w:b/>
          <w:sz w:val="24"/>
          <w:u w:val="single"/>
        </w:rPr>
      </w:pPr>
    </w:p>
    <w:p w:rsidR="007A0852" w:rsidRDefault="007A0852" w:rsidP="00D31486">
      <w:pPr>
        <w:rPr>
          <w:sz w:val="24"/>
        </w:rPr>
      </w:pPr>
      <w:r>
        <w:rPr>
          <w:sz w:val="24"/>
        </w:rPr>
        <w:t xml:space="preserve">When </w:t>
      </w:r>
      <w:r w:rsidR="00C32081">
        <w:rPr>
          <w:sz w:val="24"/>
        </w:rPr>
        <w:t xml:space="preserve">employing PCA on our </w:t>
      </w:r>
      <w:proofErr w:type="spellStart"/>
      <w:r w:rsidR="00C32081">
        <w:rPr>
          <w:sz w:val="24"/>
        </w:rPr>
        <w:t>lfw</w:t>
      </w:r>
      <w:proofErr w:type="spellEnd"/>
      <w:r w:rsidR="00C32081">
        <w:rPr>
          <w:sz w:val="24"/>
        </w:rPr>
        <w:t xml:space="preserve"> data we set the number of components to 100, which explained about 91.83% variance in input data with 2914 components. We would now like to see how many components are sufficient to explain 80% total variance of input data.</w:t>
      </w:r>
    </w:p>
    <w:p w:rsidR="00C32081" w:rsidRPr="007A0852" w:rsidRDefault="00C32081" w:rsidP="00C32081">
      <w:pPr>
        <w:jc w:val="left"/>
        <w:rPr>
          <w:sz w:val="24"/>
        </w:rPr>
      </w:pPr>
      <w:r>
        <w:rPr>
          <w:sz w:val="24"/>
        </w:rPr>
        <w:t xml:space="preserve">First let us ratio of explained variance by first 100 eigenvectors. </w:t>
      </w:r>
      <w:r>
        <w:rPr>
          <w:noProof/>
          <w:lang w:eastAsia="en-IN"/>
        </w:rPr>
        <w:drawing>
          <wp:inline distT="0" distB="0" distL="0" distR="0" wp14:anchorId="412F8E27" wp14:editId="6DFCCC0B">
            <wp:extent cx="4534658" cy="2324100"/>
            <wp:effectExtent l="19050" t="19050" r="18415" b="1905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7237" cy="2325422"/>
                    </a:xfrm>
                    <a:prstGeom prst="rect">
                      <a:avLst/>
                    </a:prstGeom>
                    <a:ln>
                      <a:solidFill>
                        <a:schemeClr val="bg2">
                          <a:lumMod val="10000"/>
                        </a:schemeClr>
                      </a:solidFill>
                    </a:ln>
                  </pic:spPr>
                </pic:pic>
              </a:graphicData>
            </a:graphic>
          </wp:inline>
        </w:drawing>
      </w:r>
    </w:p>
    <w:p w:rsidR="00B97EB2" w:rsidRDefault="00C32081" w:rsidP="00D31486">
      <w:pPr>
        <w:rPr>
          <w:sz w:val="24"/>
        </w:rPr>
      </w:pPr>
      <w:r>
        <w:rPr>
          <w:sz w:val="24"/>
        </w:rPr>
        <w:t xml:space="preserve">Now summing we can count the number of Principal components for whom the sum of explained </w:t>
      </w:r>
      <w:r w:rsidR="00105D18">
        <w:rPr>
          <w:sz w:val="24"/>
        </w:rPr>
        <w:t>variance ratio is equal to 0.80 or more.</w:t>
      </w:r>
    </w:p>
    <w:p w:rsidR="00105D18" w:rsidRDefault="00105D18" w:rsidP="00105D18">
      <w:pPr>
        <w:jc w:val="center"/>
        <w:rPr>
          <w:sz w:val="24"/>
        </w:rPr>
      </w:pPr>
      <w:r>
        <w:rPr>
          <w:noProof/>
          <w:lang w:eastAsia="en-IN"/>
        </w:rPr>
        <w:drawing>
          <wp:inline distT="0" distB="0" distL="0" distR="0" wp14:anchorId="0CBB4583" wp14:editId="6EF48B1F">
            <wp:extent cx="1946910" cy="20955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8304"/>
                    <a:stretch/>
                  </pic:blipFill>
                  <pic:spPr bwMode="auto">
                    <a:xfrm>
                      <a:off x="0" y="0"/>
                      <a:ext cx="1949128" cy="2097887"/>
                    </a:xfrm>
                    <a:prstGeom prst="rect">
                      <a:avLst/>
                    </a:prstGeom>
                    <a:ln w="6350">
                      <a:noFill/>
                    </a:ln>
                    <a:extLst>
                      <a:ext uri="{53640926-AAD7-44D8-BBD7-CCE9431645EC}">
                        <a14:shadowObscured xmlns:a14="http://schemas.microsoft.com/office/drawing/2010/main"/>
                      </a:ext>
                    </a:extLst>
                  </pic:spPr>
                </pic:pic>
              </a:graphicData>
            </a:graphic>
          </wp:inline>
        </w:drawing>
      </w:r>
      <w:r>
        <w:rPr>
          <w:sz w:val="24"/>
        </w:rPr>
        <w:t xml:space="preserve">          </w:t>
      </w:r>
      <w:r>
        <w:rPr>
          <w:noProof/>
          <w:lang w:eastAsia="en-IN"/>
        </w:rPr>
        <w:drawing>
          <wp:inline distT="0" distB="0" distL="0" distR="0" wp14:anchorId="25C60BA8" wp14:editId="39B9FD7B">
            <wp:extent cx="1946910" cy="1942763"/>
            <wp:effectExtent l="0" t="0" r="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2072"/>
                    <a:stretch/>
                  </pic:blipFill>
                  <pic:spPr bwMode="auto">
                    <a:xfrm>
                      <a:off x="0" y="0"/>
                      <a:ext cx="1949128" cy="1944976"/>
                    </a:xfrm>
                    <a:prstGeom prst="rect">
                      <a:avLst/>
                    </a:prstGeom>
                    <a:ln>
                      <a:noFill/>
                    </a:ln>
                    <a:extLst>
                      <a:ext uri="{53640926-AAD7-44D8-BBD7-CCE9431645EC}">
                        <a14:shadowObscured xmlns:a14="http://schemas.microsoft.com/office/drawing/2010/main"/>
                      </a:ext>
                    </a:extLst>
                  </pic:spPr>
                </pic:pic>
              </a:graphicData>
            </a:graphic>
          </wp:inline>
        </w:drawing>
      </w:r>
    </w:p>
    <w:p w:rsidR="00105D18" w:rsidRDefault="00105D18" w:rsidP="00105D18">
      <w:pPr>
        <w:jc w:val="center"/>
        <w:rPr>
          <w:sz w:val="24"/>
        </w:rPr>
      </w:pPr>
    </w:p>
    <w:p w:rsidR="00105D18" w:rsidRDefault="00105D18" w:rsidP="00105D18">
      <w:pPr>
        <w:jc w:val="center"/>
        <w:rPr>
          <w:sz w:val="24"/>
        </w:rPr>
      </w:pPr>
      <w:r w:rsidRPr="00105D18">
        <w:rPr>
          <w:noProof/>
          <w:sz w:val="24"/>
          <w:lang w:eastAsia="en-IN"/>
        </w:rPr>
        <w:drawing>
          <wp:inline distT="0" distB="0" distL="0" distR="0">
            <wp:extent cx="4023360" cy="2682240"/>
            <wp:effectExtent l="0" t="0" r="0" b="3810"/>
            <wp:docPr id="197" name="Picture 197" descr="C:\Users\NAVTEJPREET SINGH\Desktop\FDS\Assignment 3\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TEJPREET SINGH\Desktop\FDS\Assignment 3\p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4036" cy="2682691"/>
                    </a:xfrm>
                    <a:prstGeom prst="rect">
                      <a:avLst/>
                    </a:prstGeom>
                    <a:noFill/>
                    <a:ln>
                      <a:noFill/>
                    </a:ln>
                  </pic:spPr>
                </pic:pic>
              </a:graphicData>
            </a:graphic>
          </wp:inline>
        </w:drawing>
      </w:r>
    </w:p>
    <w:p w:rsidR="0072538D" w:rsidRDefault="0072538D" w:rsidP="00105D18">
      <w:pPr>
        <w:jc w:val="center"/>
        <w:rPr>
          <w:sz w:val="24"/>
        </w:rPr>
      </w:pPr>
    </w:p>
    <w:p w:rsidR="00894DA6" w:rsidRDefault="00894DA6" w:rsidP="00894DA6">
      <w:pPr>
        <w:jc w:val="left"/>
        <w:rPr>
          <w:sz w:val="24"/>
        </w:rPr>
      </w:pPr>
      <w:r>
        <w:rPr>
          <w:sz w:val="24"/>
        </w:rPr>
        <w:lastRenderedPageBreak/>
        <w:t>So, first 31 components can explain 80.088% of the total variance explained. Now, we employed the transformed train and test data into KNN. Transformed train data and test data have shapes (798, 31) and (342, 31)</w:t>
      </w:r>
      <w:r w:rsidR="0072538D">
        <w:rPr>
          <w:sz w:val="24"/>
        </w:rPr>
        <w:t xml:space="preserve"> respectively. </w:t>
      </w:r>
      <w:r>
        <w:rPr>
          <w:sz w:val="24"/>
        </w:rPr>
        <w:t xml:space="preserve">The classification report and confusion matrix for train </w:t>
      </w:r>
      <w:r w:rsidR="0072538D">
        <w:rPr>
          <w:sz w:val="24"/>
        </w:rPr>
        <w:t>data is:</w:t>
      </w:r>
    </w:p>
    <w:p w:rsidR="0072538D" w:rsidRDefault="0072538D" w:rsidP="00894DA6">
      <w:pPr>
        <w:jc w:val="left"/>
        <w:rPr>
          <w:sz w:val="24"/>
        </w:rPr>
      </w:pPr>
      <w:r>
        <w:rPr>
          <w:noProof/>
          <w:lang w:eastAsia="en-IN"/>
        </w:rPr>
        <w:drawing>
          <wp:inline distT="0" distB="0" distL="0" distR="0" wp14:anchorId="0D3F6584" wp14:editId="118929D9">
            <wp:extent cx="3672840" cy="2385528"/>
            <wp:effectExtent l="19050" t="19050" r="22860" b="1524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590"/>
                    <a:stretch/>
                  </pic:blipFill>
                  <pic:spPr bwMode="auto">
                    <a:xfrm>
                      <a:off x="0" y="0"/>
                      <a:ext cx="3686045" cy="2394105"/>
                    </a:xfrm>
                    <a:prstGeom prst="rect">
                      <a:avLst/>
                    </a:prstGeom>
                    <a:ln>
                      <a:solidFill>
                        <a:schemeClr val="bg2">
                          <a:lumMod val="10000"/>
                        </a:schemeClr>
                      </a:solidFill>
                    </a:ln>
                    <a:extLst>
                      <a:ext uri="{53640926-AAD7-44D8-BBD7-CCE9431645EC}">
                        <a14:shadowObscured xmlns:a14="http://schemas.microsoft.com/office/drawing/2010/main"/>
                      </a:ext>
                    </a:extLst>
                  </pic:spPr>
                </pic:pic>
              </a:graphicData>
            </a:graphic>
          </wp:inline>
        </w:drawing>
      </w:r>
    </w:p>
    <w:p w:rsidR="0072538D" w:rsidRDefault="0072538D" w:rsidP="00894DA6">
      <w:pPr>
        <w:jc w:val="left"/>
        <w:rPr>
          <w:sz w:val="24"/>
        </w:rPr>
      </w:pPr>
    </w:p>
    <w:p w:rsidR="0072538D" w:rsidRDefault="0072538D" w:rsidP="00894DA6">
      <w:pPr>
        <w:jc w:val="left"/>
        <w:rPr>
          <w:sz w:val="24"/>
        </w:rPr>
      </w:pPr>
      <w:r>
        <w:rPr>
          <w:sz w:val="24"/>
        </w:rPr>
        <w:t>The classification report and confusion matrix of test data:</w:t>
      </w:r>
    </w:p>
    <w:p w:rsidR="0072538D" w:rsidRDefault="0072538D" w:rsidP="00894DA6">
      <w:pPr>
        <w:jc w:val="left"/>
        <w:rPr>
          <w:sz w:val="24"/>
        </w:rPr>
      </w:pPr>
      <w:r>
        <w:rPr>
          <w:noProof/>
          <w:lang w:eastAsia="en-IN"/>
        </w:rPr>
        <w:drawing>
          <wp:inline distT="0" distB="0" distL="0" distR="0" wp14:anchorId="0825600C" wp14:editId="1060AE05">
            <wp:extent cx="3200400" cy="2228742"/>
            <wp:effectExtent l="19050" t="19050" r="19050" b="1968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856" cy="2242291"/>
                    </a:xfrm>
                    <a:prstGeom prst="rect">
                      <a:avLst/>
                    </a:prstGeom>
                    <a:ln>
                      <a:solidFill>
                        <a:schemeClr val="bg2">
                          <a:lumMod val="10000"/>
                        </a:schemeClr>
                      </a:solidFill>
                    </a:ln>
                  </pic:spPr>
                </pic:pic>
              </a:graphicData>
            </a:graphic>
          </wp:inline>
        </w:drawing>
      </w:r>
    </w:p>
    <w:p w:rsidR="00727AA8" w:rsidRDefault="0072538D" w:rsidP="00727AA8">
      <w:pPr>
        <w:jc w:val="left"/>
        <w:rPr>
          <w:sz w:val="24"/>
        </w:rPr>
      </w:pPr>
      <w:r>
        <w:rPr>
          <w:sz w:val="24"/>
        </w:rPr>
        <w:t xml:space="preserve">Performance </w:t>
      </w:r>
      <w:r w:rsidR="0043470F">
        <w:rPr>
          <w:sz w:val="24"/>
        </w:rPr>
        <w:t xml:space="preserve">on 31 components has accuracy of 69% and 63% on train and test data. Performance of </w:t>
      </w:r>
      <w:proofErr w:type="spellStart"/>
      <w:r w:rsidR="0043470F">
        <w:rPr>
          <w:sz w:val="24"/>
        </w:rPr>
        <w:t>pca</w:t>
      </w:r>
      <w:proofErr w:type="spellEnd"/>
      <w:r w:rsidR="0043470F">
        <w:rPr>
          <w:sz w:val="24"/>
        </w:rPr>
        <w:t xml:space="preserve"> with 31 components are similar to the </w:t>
      </w:r>
      <w:proofErr w:type="spellStart"/>
      <w:r w:rsidR="0043470F">
        <w:rPr>
          <w:sz w:val="24"/>
        </w:rPr>
        <w:t>pca</w:t>
      </w:r>
      <w:proofErr w:type="spellEnd"/>
      <w:r w:rsidR="0043470F">
        <w:rPr>
          <w:sz w:val="24"/>
        </w:rPr>
        <w:t xml:space="preserve"> with 100 components. </w:t>
      </w:r>
    </w:p>
    <w:p w:rsidR="00727AA8" w:rsidRDefault="00727AA8" w:rsidP="00727AA8">
      <w:pPr>
        <w:jc w:val="left"/>
        <w:rPr>
          <w:sz w:val="24"/>
        </w:rPr>
      </w:pPr>
    </w:p>
    <w:p w:rsidR="00727AA8" w:rsidRPr="00727AA8" w:rsidRDefault="00727AA8" w:rsidP="00727AA8">
      <w:pPr>
        <w:jc w:val="left"/>
        <w:rPr>
          <w:sz w:val="24"/>
        </w:rPr>
      </w:pPr>
    </w:p>
    <w:p w:rsidR="00020F16" w:rsidRDefault="00020F16" w:rsidP="00020F16">
      <w:pPr>
        <w:pStyle w:val="Heading1"/>
        <w:numPr>
          <w:ilvl w:val="0"/>
          <w:numId w:val="2"/>
        </w:numPr>
        <w:spacing w:before="0"/>
        <w:rPr>
          <w:b/>
          <w:color w:val="1F4E79" w:themeColor="accent1" w:themeShade="80"/>
          <w:sz w:val="40"/>
          <w:u w:val="single"/>
        </w:rPr>
      </w:pPr>
      <w:r w:rsidRPr="00020F16">
        <w:rPr>
          <w:b/>
          <w:color w:val="1F4E79" w:themeColor="accent1" w:themeShade="80"/>
          <w:sz w:val="40"/>
          <w:u w:val="single"/>
        </w:rPr>
        <w:t>REFERENCES</w:t>
      </w:r>
    </w:p>
    <w:p w:rsidR="00020F16" w:rsidRDefault="00020F16" w:rsidP="00020F16"/>
    <w:p w:rsidR="00020F16" w:rsidRDefault="00020F16" w:rsidP="00020F16">
      <w:pPr>
        <w:pStyle w:val="ListParagraph"/>
        <w:numPr>
          <w:ilvl w:val="0"/>
          <w:numId w:val="22"/>
        </w:numPr>
      </w:pPr>
      <w:r>
        <w:t>Wikipedia.org</w:t>
      </w:r>
    </w:p>
    <w:p w:rsidR="00020F16" w:rsidRDefault="00020F16" w:rsidP="00020F16">
      <w:pPr>
        <w:pStyle w:val="ListParagraph"/>
        <w:numPr>
          <w:ilvl w:val="0"/>
          <w:numId w:val="22"/>
        </w:numPr>
      </w:pPr>
      <w:r>
        <w:t>StackOverflow.com</w:t>
      </w:r>
    </w:p>
    <w:p w:rsidR="00020F16" w:rsidRDefault="00020F16" w:rsidP="00020F16">
      <w:pPr>
        <w:pStyle w:val="ListParagraph"/>
        <w:numPr>
          <w:ilvl w:val="0"/>
          <w:numId w:val="22"/>
        </w:numPr>
      </w:pPr>
      <w:r>
        <w:t>Towardsdatascience.com</w:t>
      </w:r>
    </w:p>
    <w:p w:rsidR="00020F16" w:rsidRDefault="00020F16" w:rsidP="00020F16">
      <w:pPr>
        <w:pStyle w:val="ListParagraph"/>
        <w:numPr>
          <w:ilvl w:val="0"/>
          <w:numId w:val="22"/>
        </w:numPr>
      </w:pPr>
      <w:r>
        <w:t>Scikit-Learn.org</w:t>
      </w:r>
    </w:p>
    <w:p w:rsidR="00020F16" w:rsidRPr="00020F16" w:rsidRDefault="00020F16" w:rsidP="00020F16">
      <w:pPr>
        <w:ind w:left="360"/>
      </w:pPr>
    </w:p>
    <w:sectPr w:rsidR="00020F16" w:rsidRPr="00020F16" w:rsidSect="00A82BED">
      <w:headerReference w:type="default" r:id="rId25"/>
      <w:footerReference w:type="default" r:id="rId26"/>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BEB" w:rsidRDefault="00316BEB" w:rsidP="000000FF">
      <w:r>
        <w:separator/>
      </w:r>
    </w:p>
  </w:endnote>
  <w:endnote w:type="continuationSeparator" w:id="0">
    <w:p w:rsidR="00316BEB" w:rsidRDefault="00316BEB" w:rsidP="0000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285722"/>
      <w:docPartObj>
        <w:docPartGallery w:val="Page Numbers (Bottom of Page)"/>
        <w:docPartUnique/>
      </w:docPartObj>
    </w:sdtPr>
    <w:sdtEndPr/>
    <w:sdtContent>
      <w:sdt>
        <w:sdtPr>
          <w:id w:val="-1769616900"/>
          <w:docPartObj>
            <w:docPartGallery w:val="Page Numbers (Top of Page)"/>
            <w:docPartUnique/>
          </w:docPartObj>
        </w:sdtPr>
        <w:sdtEndPr/>
        <w:sdtContent>
          <w:p w:rsidR="004A51E5" w:rsidRDefault="004A51E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27AA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7AA8">
              <w:rPr>
                <w:b/>
                <w:bCs/>
                <w:noProof/>
              </w:rPr>
              <w:t>8</w:t>
            </w:r>
            <w:r>
              <w:rPr>
                <w:b/>
                <w:bCs/>
                <w:sz w:val="24"/>
                <w:szCs w:val="24"/>
              </w:rPr>
              <w:fldChar w:fldCharType="end"/>
            </w:r>
          </w:p>
        </w:sdtContent>
      </w:sdt>
    </w:sdtContent>
  </w:sdt>
  <w:p w:rsidR="004A51E5" w:rsidRDefault="004A51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BEB" w:rsidRDefault="00316BEB" w:rsidP="000000FF">
      <w:r>
        <w:separator/>
      </w:r>
    </w:p>
  </w:footnote>
  <w:footnote w:type="continuationSeparator" w:id="0">
    <w:p w:rsidR="00316BEB" w:rsidRDefault="00316BEB" w:rsidP="000000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1E5" w:rsidRDefault="004A51E5">
    <w:pPr>
      <w:pStyle w:val="Header"/>
    </w:pPr>
    <w:r>
      <w:rPr>
        <w:noProof/>
        <w:lang w:eastAsia="en-IN"/>
      </w:rPr>
      <mc:AlternateContent>
        <mc:Choice Requires="wps">
          <w:drawing>
            <wp:anchor distT="0" distB="0" distL="114300" distR="114300" simplePos="0" relativeHeight="251659264" behindDoc="0" locked="0" layoutInCell="0" allowOverlap="1" wp14:anchorId="4A313707" wp14:editId="5D18D94A">
              <wp:simplePos x="0" y="0"/>
              <wp:positionH relativeFrom="margin">
                <wp:posOffset>-351367</wp:posOffset>
              </wp:positionH>
              <wp:positionV relativeFrom="topMargin">
                <wp:posOffset>656167</wp:posOffset>
              </wp:positionV>
              <wp:extent cx="6431280" cy="45719"/>
              <wp:effectExtent l="0" t="0" r="762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45719"/>
                      </a:xfrm>
                      <a:prstGeom prst="rect">
                        <a:avLst/>
                      </a:prstGeom>
                      <a:solidFill>
                        <a:schemeClr val="accent6">
                          <a:lumMod val="60000"/>
                          <a:lumOff val="40000"/>
                        </a:schemeClr>
                      </a:solidFill>
                      <a:ln>
                        <a:noFill/>
                      </a:ln>
                    </wps:spPr>
                    <wps:txbx>
                      <w:txbxContent>
                        <w:p w:rsidR="004A51E5" w:rsidRDefault="004A51E5">
                          <w:pPr>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4A313707" id="_x0000_t202" coordsize="21600,21600" o:spt="202" path="m,l,21600r21600,l21600,xe">
              <v:stroke joinstyle="miter"/>
              <v:path gradientshapeok="t" o:connecttype="rect"/>
            </v:shapetype>
            <v:shape id="Text Box 219" o:spid="_x0000_s1026" type="#_x0000_t202" style="position:absolute;left:0;text-align:left;margin-left:-27.65pt;margin-top:51.65pt;width:506.4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" o:allowincell="f" fillcolor="#8496b0 [1945]" stroked="f">
              <v:textbox inset=",0,,0">
                <w:txbxContent>
                  <w:p w:rsidR="004A51E5" w:rsidRDefault="004A51E5">
                    <w:pPr>
                      <w:jc w:val="right"/>
                      <w:rPr>
                        <w:color w:val="FFFFFF" w:themeColor="background1"/>
                      </w:rPr>
                    </w:pPr>
                  </w:p>
                </w:txbxContent>
              </v:textbox>
              <w10:wrap anchorx="margin" anchory="margin"/>
            </v:shape>
          </w:pict>
        </mc:Fallback>
      </mc:AlternateContent>
    </w:r>
    <w:r>
      <w:rPr>
        <w:noProof/>
        <w:lang w:eastAsia="en-IN"/>
      </w:rPr>
      <mc:AlternateContent>
        <mc:Choice Requires="wps">
          <w:drawing>
            <wp:anchor distT="0" distB="0" distL="114300" distR="114300" simplePos="0" relativeHeight="251660288" behindDoc="0" locked="0" layoutInCell="0" allowOverlap="1" wp14:anchorId="6781CBAD" wp14:editId="796F9EEF">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1285038747"/>
                            <w:showingPlcHdr/>
                            <w:dataBinding w:prefixMappings="xmlns:ns0='http://schemas.openxmlformats.org/package/2006/metadata/core-properties' xmlns:ns1='http://purl.org/dc/elements/1.1/'" w:xpath="/ns0:coreProperties[1]/ns1:title[1]" w:storeItemID="{6C3C8BC8-F283-45AE-878A-BAB7291924A1}"/>
                            <w:text/>
                          </w:sdtPr>
                          <w:sdtEndPr/>
                          <w:sdtContent>
                            <w:p w:rsidR="004A51E5" w:rsidRDefault="00727AA8">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781CBAD" id="Text Box 218" o:spid="_x0000_s1027"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Uy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86/BqdmJeqeoJ&#10;FKwVCAy0CKMPFo3S3zEaYIzk2HzbUM0xat9LeAVpTIibO34DC31qXR2sVDKAyDGzGqNxs7DjlNr0&#10;WqwbiHF4cbfwZkrh5fycz/6lwZDwrPYDzU2h0733eh6781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oFWlMr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1285038747"/>
                      <w:showingPlcHdr/>
                      <w:dataBinding w:prefixMappings="xmlns:ns0='http://schemas.openxmlformats.org/package/2006/metadata/core-properties' xmlns:ns1='http://purl.org/dc/elements/1.1/'" w:xpath="/ns0:coreProperties[1]/ns1:title[1]" w:storeItemID="{6C3C8BC8-F283-45AE-878A-BAB7291924A1}"/>
                      <w:text/>
                    </w:sdtPr>
                    <w:sdtEndPr/>
                    <w:sdtContent>
                      <w:p w:rsidR="004A51E5" w:rsidRDefault="00727AA8">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B3CEB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2937B7"/>
    <w:multiLevelType w:val="hybridMultilevel"/>
    <w:tmpl w:val="4612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AA1DCE"/>
    <w:multiLevelType w:val="hybridMultilevel"/>
    <w:tmpl w:val="06A09EB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0D79038E"/>
    <w:multiLevelType w:val="hybridMultilevel"/>
    <w:tmpl w:val="02FA8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C63D97"/>
    <w:multiLevelType w:val="hybridMultilevel"/>
    <w:tmpl w:val="0C86D6A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14820629"/>
    <w:multiLevelType w:val="hybridMultilevel"/>
    <w:tmpl w:val="95B0FA8C"/>
    <w:lvl w:ilvl="0" w:tplc="85DA96C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1D763A3"/>
    <w:multiLevelType w:val="hybridMultilevel"/>
    <w:tmpl w:val="483E021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7">
    <w:nsid w:val="23425B7B"/>
    <w:multiLevelType w:val="hybridMultilevel"/>
    <w:tmpl w:val="A7CCD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E81B43"/>
    <w:multiLevelType w:val="hybridMultilevel"/>
    <w:tmpl w:val="21DEC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BD1C87"/>
    <w:multiLevelType w:val="hybridMultilevel"/>
    <w:tmpl w:val="304EA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5215D5"/>
    <w:multiLevelType w:val="hybridMultilevel"/>
    <w:tmpl w:val="7DF81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9462BCE"/>
    <w:multiLevelType w:val="hybridMultilevel"/>
    <w:tmpl w:val="06A09EB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nsid w:val="5AE372DF"/>
    <w:multiLevelType w:val="hybridMultilevel"/>
    <w:tmpl w:val="2768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CC58AF"/>
    <w:multiLevelType w:val="hybridMultilevel"/>
    <w:tmpl w:val="741017F0"/>
    <w:lvl w:ilvl="0" w:tplc="742E61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C253886"/>
    <w:multiLevelType w:val="hybridMultilevel"/>
    <w:tmpl w:val="611A9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5658E8"/>
    <w:multiLevelType w:val="hybridMultilevel"/>
    <w:tmpl w:val="192ADDFC"/>
    <w:lvl w:ilvl="0" w:tplc="1A0ECD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5E30F57"/>
    <w:multiLevelType w:val="hybridMultilevel"/>
    <w:tmpl w:val="825C6E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8346B1C"/>
    <w:multiLevelType w:val="hybridMultilevel"/>
    <w:tmpl w:val="B72EE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8485AF9"/>
    <w:multiLevelType w:val="hybridMultilevel"/>
    <w:tmpl w:val="B71A0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3066AB"/>
    <w:multiLevelType w:val="hybridMultilevel"/>
    <w:tmpl w:val="06A09EB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nsid w:val="6FBE29BF"/>
    <w:multiLevelType w:val="hybridMultilevel"/>
    <w:tmpl w:val="1F7ADDBE"/>
    <w:lvl w:ilvl="0" w:tplc="E53A7A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C3674CC"/>
    <w:multiLevelType w:val="hybridMultilevel"/>
    <w:tmpl w:val="15F6D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12"/>
  </w:num>
  <w:num w:numId="4">
    <w:abstractNumId w:val="4"/>
  </w:num>
  <w:num w:numId="5">
    <w:abstractNumId w:val="16"/>
  </w:num>
  <w:num w:numId="6">
    <w:abstractNumId w:val="5"/>
  </w:num>
  <w:num w:numId="7">
    <w:abstractNumId w:val="18"/>
  </w:num>
  <w:num w:numId="8">
    <w:abstractNumId w:val="6"/>
  </w:num>
  <w:num w:numId="9">
    <w:abstractNumId w:val="3"/>
  </w:num>
  <w:num w:numId="10">
    <w:abstractNumId w:val="21"/>
  </w:num>
  <w:num w:numId="11">
    <w:abstractNumId w:val="0"/>
  </w:num>
  <w:num w:numId="12">
    <w:abstractNumId w:val="2"/>
  </w:num>
  <w:num w:numId="13">
    <w:abstractNumId w:val="13"/>
  </w:num>
  <w:num w:numId="14">
    <w:abstractNumId w:val="20"/>
  </w:num>
  <w:num w:numId="15">
    <w:abstractNumId w:val="7"/>
  </w:num>
  <w:num w:numId="16">
    <w:abstractNumId w:val="9"/>
  </w:num>
  <w:num w:numId="17">
    <w:abstractNumId w:val="11"/>
  </w:num>
  <w:num w:numId="18">
    <w:abstractNumId w:val="14"/>
  </w:num>
  <w:num w:numId="19">
    <w:abstractNumId w:val="1"/>
  </w:num>
  <w:num w:numId="20">
    <w:abstractNumId w:val="15"/>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FF"/>
    <w:rsid w:val="000000FF"/>
    <w:rsid w:val="0000148C"/>
    <w:rsid w:val="00011E8B"/>
    <w:rsid w:val="00020F16"/>
    <w:rsid w:val="000A2D17"/>
    <w:rsid w:val="000C520C"/>
    <w:rsid w:val="000E1E2B"/>
    <w:rsid w:val="00105D18"/>
    <w:rsid w:val="001C1305"/>
    <w:rsid w:val="001E072B"/>
    <w:rsid w:val="001F0931"/>
    <w:rsid w:val="00236C4A"/>
    <w:rsid w:val="00283668"/>
    <w:rsid w:val="002D340F"/>
    <w:rsid w:val="00316BEB"/>
    <w:rsid w:val="003258B7"/>
    <w:rsid w:val="0036092A"/>
    <w:rsid w:val="0036662C"/>
    <w:rsid w:val="00370F71"/>
    <w:rsid w:val="003D6013"/>
    <w:rsid w:val="004312F5"/>
    <w:rsid w:val="0043470F"/>
    <w:rsid w:val="00457320"/>
    <w:rsid w:val="00491F49"/>
    <w:rsid w:val="004A51E5"/>
    <w:rsid w:val="004B160A"/>
    <w:rsid w:val="004C58E0"/>
    <w:rsid w:val="00507611"/>
    <w:rsid w:val="0059195A"/>
    <w:rsid w:val="005A17A9"/>
    <w:rsid w:val="005B5F53"/>
    <w:rsid w:val="005C3963"/>
    <w:rsid w:val="00610F85"/>
    <w:rsid w:val="00643FA3"/>
    <w:rsid w:val="006724C4"/>
    <w:rsid w:val="006B2194"/>
    <w:rsid w:val="006D4327"/>
    <w:rsid w:val="006F50D4"/>
    <w:rsid w:val="00701E93"/>
    <w:rsid w:val="00723FD8"/>
    <w:rsid w:val="0072538D"/>
    <w:rsid w:val="00727AA8"/>
    <w:rsid w:val="0074203F"/>
    <w:rsid w:val="00744C7C"/>
    <w:rsid w:val="00747EEF"/>
    <w:rsid w:val="007512BD"/>
    <w:rsid w:val="007A0852"/>
    <w:rsid w:val="007B16C9"/>
    <w:rsid w:val="007D3FFC"/>
    <w:rsid w:val="00802C9A"/>
    <w:rsid w:val="00825886"/>
    <w:rsid w:val="00841D7D"/>
    <w:rsid w:val="00894DA6"/>
    <w:rsid w:val="009025FC"/>
    <w:rsid w:val="00964456"/>
    <w:rsid w:val="00995E55"/>
    <w:rsid w:val="00A82BED"/>
    <w:rsid w:val="00AB00EE"/>
    <w:rsid w:val="00AB5622"/>
    <w:rsid w:val="00AC1667"/>
    <w:rsid w:val="00B01C3E"/>
    <w:rsid w:val="00B03ABE"/>
    <w:rsid w:val="00B079A9"/>
    <w:rsid w:val="00B86182"/>
    <w:rsid w:val="00B97EB2"/>
    <w:rsid w:val="00BA1EFB"/>
    <w:rsid w:val="00BA21C7"/>
    <w:rsid w:val="00BB5B59"/>
    <w:rsid w:val="00BD1617"/>
    <w:rsid w:val="00C21ECD"/>
    <w:rsid w:val="00C24FFF"/>
    <w:rsid w:val="00C32081"/>
    <w:rsid w:val="00C44E5E"/>
    <w:rsid w:val="00CA4F15"/>
    <w:rsid w:val="00CA50B4"/>
    <w:rsid w:val="00CB1AEE"/>
    <w:rsid w:val="00CC16F4"/>
    <w:rsid w:val="00D31486"/>
    <w:rsid w:val="00D3186F"/>
    <w:rsid w:val="00D36CF9"/>
    <w:rsid w:val="00D54EC8"/>
    <w:rsid w:val="00DA7B9E"/>
    <w:rsid w:val="00E2198E"/>
    <w:rsid w:val="00E26B4C"/>
    <w:rsid w:val="00E571FC"/>
    <w:rsid w:val="00E7123A"/>
    <w:rsid w:val="00EA7214"/>
    <w:rsid w:val="00EF638D"/>
    <w:rsid w:val="00EF722C"/>
    <w:rsid w:val="00F019D1"/>
    <w:rsid w:val="00F64F7D"/>
    <w:rsid w:val="00F94DC9"/>
    <w:rsid w:val="00FB358A"/>
    <w:rsid w:val="00FB49F8"/>
    <w:rsid w:val="00FC018A"/>
    <w:rsid w:val="00FC4D07"/>
    <w:rsid w:val="00FC5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F70D7-0B26-42D0-B04D-3B454A21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0FF"/>
  </w:style>
  <w:style w:type="paragraph" w:styleId="Heading1">
    <w:name w:val="heading 1"/>
    <w:basedOn w:val="Normal"/>
    <w:next w:val="Normal"/>
    <w:link w:val="Heading1Char"/>
    <w:uiPriority w:val="9"/>
    <w:qFormat/>
    <w:rsid w:val="000000F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000FF"/>
    <w:pPr>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000FF"/>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000FF"/>
    <w:pPr>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000FF"/>
    <w:pPr>
      <w:jc w:val="left"/>
      <w:outlineLvl w:val="4"/>
    </w:pPr>
    <w:rPr>
      <w:smallCaps/>
      <w:color w:val="323E4F" w:themeColor="accent6" w:themeShade="BF"/>
      <w:spacing w:val="10"/>
      <w:sz w:val="22"/>
      <w:szCs w:val="22"/>
    </w:rPr>
  </w:style>
  <w:style w:type="paragraph" w:styleId="Heading6">
    <w:name w:val="heading 6"/>
    <w:basedOn w:val="Normal"/>
    <w:next w:val="Normal"/>
    <w:link w:val="Heading6Char"/>
    <w:uiPriority w:val="9"/>
    <w:semiHidden/>
    <w:unhideWhenUsed/>
    <w:qFormat/>
    <w:rsid w:val="000000FF"/>
    <w:pPr>
      <w:jc w:val="left"/>
      <w:outlineLvl w:val="5"/>
    </w:pPr>
    <w:rPr>
      <w:smallCaps/>
      <w:color w:val="44546A" w:themeColor="accent6"/>
      <w:spacing w:val="5"/>
      <w:sz w:val="22"/>
      <w:szCs w:val="22"/>
    </w:rPr>
  </w:style>
  <w:style w:type="paragraph" w:styleId="Heading7">
    <w:name w:val="heading 7"/>
    <w:basedOn w:val="Normal"/>
    <w:next w:val="Normal"/>
    <w:link w:val="Heading7Char"/>
    <w:uiPriority w:val="9"/>
    <w:semiHidden/>
    <w:unhideWhenUsed/>
    <w:qFormat/>
    <w:rsid w:val="000000FF"/>
    <w:pPr>
      <w:jc w:val="left"/>
      <w:outlineLvl w:val="6"/>
    </w:pPr>
    <w:rPr>
      <w:b/>
      <w:bCs/>
      <w:smallCaps/>
      <w:color w:val="44546A" w:themeColor="accent6"/>
      <w:spacing w:val="10"/>
    </w:rPr>
  </w:style>
  <w:style w:type="paragraph" w:styleId="Heading8">
    <w:name w:val="heading 8"/>
    <w:basedOn w:val="Normal"/>
    <w:next w:val="Normal"/>
    <w:link w:val="Heading8Char"/>
    <w:uiPriority w:val="9"/>
    <w:semiHidden/>
    <w:unhideWhenUsed/>
    <w:qFormat/>
    <w:rsid w:val="000000FF"/>
    <w:pPr>
      <w:jc w:val="left"/>
      <w:outlineLvl w:val="7"/>
    </w:pPr>
    <w:rPr>
      <w:b/>
      <w:bCs/>
      <w:i/>
      <w:iCs/>
      <w:smallCaps/>
      <w:color w:val="323E4F" w:themeColor="accent6" w:themeShade="BF"/>
    </w:rPr>
  </w:style>
  <w:style w:type="paragraph" w:styleId="Heading9">
    <w:name w:val="heading 9"/>
    <w:basedOn w:val="Normal"/>
    <w:next w:val="Normal"/>
    <w:link w:val="Heading9Char"/>
    <w:uiPriority w:val="9"/>
    <w:semiHidden/>
    <w:unhideWhenUsed/>
    <w:qFormat/>
    <w:rsid w:val="000000FF"/>
    <w:pPr>
      <w:jc w:val="left"/>
      <w:outlineLvl w:val="8"/>
    </w:pPr>
    <w:rPr>
      <w:b/>
      <w:bCs/>
      <w:i/>
      <w:iCs/>
      <w:smallCaps/>
      <w:color w:val="222A35"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FF"/>
    <w:rPr>
      <w:smallCaps/>
      <w:spacing w:val="5"/>
      <w:sz w:val="32"/>
      <w:szCs w:val="32"/>
    </w:rPr>
  </w:style>
  <w:style w:type="character" w:customStyle="1" w:styleId="Heading2Char">
    <w:name w:val="Heading 2 Char"/>
    <w:basedOn w:val="DefaultParagraphFont"/>
    <w:link w:val="Heading2"/>
    <w:uiPriority w:val="9"/>
    <w:semiHidden/>
    <w:rsid w:val="000000FF"/>
    <w:rPr>
      <w:smallCaps/>
      <w:spacing w:val="5"/>
      <w:sz w:val="28"/>
      <w:szCs w:val="28"/>
    </w:rPr>
  </w:style>
  <w:style w:type="character" w:customStyle="1" w:styleId="Heading3Char">
    <w:name w:val="Heading 3 Char"/>
    <w:basedOn w:val="DefaultParagraphFont"/>
    <w:link w:val="Heading3"/>
    <w:uiPriority w:val="9"/>
    <w:semiHidden/>
    <w:rsid w:val="000000FF"/>
    <w:rPr>
      <w:smallCaps/>
      <w:spacing w:val="5"/>
      <w:sz w:val="24"/>
      <w:szCs w:val="24"/>
    </w:rPr>
  </w:style>
  <w:style w:type="character" w:customStyle="1" w:styleId="Heading4Char">
    <w:name w:val="Heading 4 Char"/>
    <w:basedOn w:val="DefaultParagraphFont"/>
    <w:link w:val="Heading4"/>
    <w:uiPriority w:val="9"/>
    <w:semiHidden/>
    <w:rsid w:val="000000FF"/>
    <w:rPr>
      <w:i/>
      <w:iCs/>
      <w:smallCaps/>
      <w:spacing w:val="10"/>
      <w:sz w:val="22"/>
      <w:szCs w:val="22"/>
    </w:rPr>
  </w:style>
  <w:style w:type="character" w:customStyle="1" w:styleId="Heading5Char">
    <w:name w:val="Heading 5 Char"/>
    <w:basedOn w:val="DefaultParagraphFont"/>
    <w:link w:val="Heading5"/>
    <w:uiPriority w:val="9"/>
    <w:semiHidden/>
    <w:rsid w:val="000000FF"/>
    <w:rPr>
      <w:smallCaps/>
      <w:color w:val="323E4F" w:themeColor="accent6" w:themeShade="BF"/>
      <w:spacing w:val="10"/>
      <w:sz w:val="22"/>
      <w:szCs w:val="22"/>
    </w:rPr>
  </w:style>
  <w:style w:type="character" w:customStyle="1" w:styleId="Heading6Char">
    <w:name w:val="Heading 6 Char"/>
    <w:basedOn w:val="DefaultParagraphFont"/>
    <w:link w:val="Heading6"/>
    <w:uiPriority w:val="9"/>
    <w:semiHidden/>
    <w:rsid w:val="000000FF"/>
    <w:rPr>
      <w:smallCaps/>
      <w:color w:val="44546A" w:themeColor="accent6"/>
      <w:spacing w:val="5"/>
      <w:sz w:val="22"/>
      <w:szCs w:val="22"/>
    </w:rPr>
  </w:style>
  <w:style w:type="character" w:customStyle="1" w:styleId="Heading7Char">
    <w:name w:val="Heading 7 Char"/>
    <w:basedOn w:val="DefaultParagraphFont"/>
    <w:link w:val="Heading7"/>
    <w:uiPriority w:val="9"/>
    <w:semiHidden/>
    <w:rsid w:val="000000FF"/>
    <w:rPr>
      <w:b/>
      <w:bCs/>
      <w:smallCaps/>
      <w:color w:val="44546A" w:themeColor="accent6"/>
      <w:spacing w:val="10"/>
    </w:rPr>
  </w:style>
  <w:style w:type="character" w:customStyle="1" w:styleId="Heading8Char">
    <w:name w:val="Heading 8 Char"/>
    <w:basedOn w:val="DefaultParagraphFont"/>
    <w:link w:val="Heading8"/>
    <w:uiPriority w:val="9"/>
    <w:semiHidden/>
    <w:rsid w:val="000000FF"/>
    <w:rPr>
      <w:b/>
      <w:bCs/>
      <w:i/>
      <w:iCs/>
      <w:smallCaps/>
      <w:color w:val="323E4F" w:themeColor="accent6" w:themeShade="BF"/>
    </w:rPr>
  </w:style>
  <w:style w:type="character" w:customStyle="1" w:styleId="Heading9Char">
    <w:name w:val="Heading 9 Char"/>
    <w:basedOn w:val="DefaultParagraphFont"/>
    <w:link w:val="Heading9"/>
    <w:uiPriority w:val="9"/>
    <w:semiHidden/>
    <w:rsid w:val="000000FF"/>
    <w:rPr>
      <w:b/>
      <w:bCs/>
      <w:i/>
      <w:iCs/>
      <w:smallCaps/>
      <w:color w:val="222A35" w:themeColor="accent6" w:themeShade="80"/>
    </w:rPr>
  </w:style>
  <w:style w:type="paragraph" w:styleId="Caption">
    <w:name w:val="caption"/>
    <w:basedOn w:val="Normal"/>
    <w:next w:val="Normal"/>
    <w:uiPriority w:val="35"/>
    <w:semiHidden/>
    <w:unhideWhenUsed/>
    <w:qFormat/>
    <w:rsid w:val="000000FF"/>
    <w:rPr>
      <w:b/>
      <w:bCs/>
      <w:caps/>
      <w:sz w:val="16"/>
      <w:szCs w:val="16"/>
    </w:rPr>
  </w:style>
  <w:style w:type="paragraph" w:styleId="Title">
    <w:name w:val="Title"/>
    <w:basedOn w:val="Normal"/>
    <w:next w:val="Normal"/>
    <w:link w:val="TitleChar"/>
    <w:uiPriority w:val="10"/>
    <w:qFormat/>
    <w:rsid w:val="000000FF"/>
    <w:pPr>
      <w:pBdr>
        <w:top w:val="single" w:sz="8" w:space="1" w:color="44546A" w:themeColor="accent6"/>
      </w:pBdr>
      <w:spacing w:after="120"/>
      <w:jc w:val="right"/>
    </w:pPr>
    <w:rPr>
      <w:smallCaps/>
      <w:color w:val="576C88" w:themeColor="text1" w:themeTint="D9"/>
      <w:sz w:val="52"/>
      <w:szCs w:val="52"/>
    </w:rPr>
  </w:style>
  <w:style w:type="character" w:customStyle="1" w:styleId="TitleChar">
    <w:name w:val="Title Char"/>
    <w:basedOn w:val="DefaultParagraphFont"/>
    <w:link w:val="Title"/>
    <w:uiPriority w:val="10"/>
    <w:rsid w:val="000000FF"/>
    <w:rPr>
      <w:smallCaps/>
      <w:color w:val="576C88" w:themeColor="text1" w:themeTint="D9"/>
      <w:sz w:val="52"/>
      <w:szCs w:val="52"/>
    </w:rPr>
  </w:style>
  <w:style w:type="paragraph" w:styleId="Subtitle">
    <w:name w:val="Subtitle"/>
    <w:basedOn w:val="Normal"/>
    <w:next w:val="Normal"/>
    <w:link w:val="SubtitleChar"/>
    <w:uiPriority w:val="11"/>
    <w:qFormat/>
    <w:rsid w:val="000000FF"/>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000FF"/>
    <w:rPr>
      <w:rFonts w:asciiTheme="majorHAnsi" w:eastAsiaTheme="majorEastAsia" w:hAnsiTheme="majorHAnsi" w:cstheme="majorBidi"/>
    </w:rPr>
  </w:style>
  <w:style w:type="character" w:styleId="Strong">
    <w:name w:val="Strong"/>
    <w:uiPriority w:val="22"/>
    <w:qFormat/>
    <w:rsid w:val="000000FF"/>
    <w:rPr>
      <w:b/>
      <w:bCs/>
      <w:color w:val="44546A" w:themeColor="accent6"/>
    </w:rPr>
  </w:style>
  <w:style w:type="character" w:styleId="Emphasis">
    <w:name w:val="Emphasis"/>
    <w:uiPriority w:val="20"/>
    <w:qFormat/>
    <w:rsid w:val="000000FF"/>
    <w:rPr>
      <w:b/>
      <w:bCs/>
      <w:i/>
      <w:iCs/>
      <w:spacing w:val="10"/>
    </w:rPr>
  </w:style>
  <w:style w:type="paragraph" w:styleId="NoSpacing">
    <w:name w:val="No Spacing"/>
    <w:uiPriority w:val="1"/>
    <w:qFormat/>
    <w:rsid w:val="000000FF"/>
  </w:style>
  <w:style w:type="paragraph" w:styleId="Quote">
    <w:name w:val="Quote"/>
    <w:basedOn w:val="Normal"/>
    <w:next w:val="Normal"/>
    <w:link w:val="QuoteChar"/>
    <w:uiPriority w:val="29"/>
    <w:qFormat/>
    <w:rsid w:val="000000FF"/>
    <w:rPr>
      <w:i/>
      <w:iCs/>
    </w:rPr>
  </w:style>
  <w:style w:type="character" w:customStyle="1" w:styleId="QuoteChar">
    <w:name w:val="Quote Char"/>
    <w:basedOn w:val="DefaultParagraphFont"/>
    <w:link w:val="Quote"/>
    <w:uiPriority w:val="29"/>
    <w:rsid w:val="000000FF"/>
    <w:rPr>
      <w:i/>
      <w:iCs/>
    </w:rPr>
  </w:style>
  <w:style w:type="paragraph" w:styleId="IntenseQuote">
    <w:name w:val="Intense Quote"/>
    <w:basedOn w:val="Normal"/>
    <w:next w:val="Normal"/>
    <w:link w:val="IntenseQuoteChar"/>
    <w:uiPriority w:val="30"/>
    <w:qFormat/>
    <w:rsid w:val="000000FF"/>
    <w:pPr>
      <w:pBdr>
        <w:top w:val="single" w:sz="8" w:space="1" w:color="44546A"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000FF"/>
    <w:rPr>
      <w:b/>
      <w:bCs/>
      <w:i/>
      <w:iCs/>
    </w:rPr>
  </w:style>
  <w:style w:type="character" w:styleId="SubtleEmphasis">
    <w:name w:val="Subtle Emphasis"/>
    <w:uiPriority w:val="19"/>
    <w:qFormat/>
    <w:rsid w:val="000000FF"/>
    <w:rPr>
      <w:i/>
      <w:iCs/>
    </w:rPr>
  </w:style>
  <w:style w:type="character" w:styleId="IntenseEmphasis">
    <w:name w:val="Intense Emphasis"/>
    <w:uiPriority w:val="21"/>
    <w:qFormat/>
    <w:rsid w:val="000000FF"/>
    <w:rPr>
      <w:b/>
      <w:bCs/>
      <w:i/>
      <w:iCs/>
      <w:color w:val="44546A" w:themeColor="accent6"/>
      <w:spacing w:val="10"/>
    </w:rPr>
  </w:style>
  <w:style w:type="character" w:styleId="SubtleReference">
    <w:name w:val="Subtle Reference"/>
    <w:uiPriority w:val="31"/>
    <w:qFormat/>
    <w:rsid w:val="000000FF"/>
    <w:rPr>
      <w:b/>
      <w:bCs/>
    </w:rPr>
  </w:style>
  <w:style w:type="character" w:styleId="IntenseReference">
    <w:name w:val="Intense Reference"/>
    <w:uiPriority w:val="32"/>
    <w:qFormat/>
    <w:rsid w:val="000000FF"/>
    <w:rPr>
      <w:b/>
      <w:bCs/>
      <w:smallCaps/>
      <w:spacing w:val="5"/>
      <w:sz w:val="22"/>
      <w:szCs w:val="22"/>
      <w:u w:val="single"/>
    </w:rPr>
  </w:style>
  <w:style w:type="character" w:styleId="BookTitle">
    <w:name w:val="Book Title"/>
    <w:uiPriority w:val="33"/>
    <w:qFormat/>
    <w:rsid w:val="000000F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000FF"/>
    <w:pPr>
      <w:outlineLvl w:val="9"/>
    </w:pPr>
  </w:style>
  <w:style w:type="paragraph" w:styleId="Header">
    <w:name w:val="header"/>
    <w:basedOn w:val="Normal"/>
    <w:link w:val="HeaderChar"/>
    <w:uiPriority w:val="99"/>
    <w:unhideWhenUsed/>
    <w:rsid w:val="000000FF"/>
    <w:pPr>
      <w:tabs>
        <w:tab w:val="center" w:pos="4513"/>
        <w:tab w:val="right" w:pos="9026"/>
      </w:tabs>
    </w:pPr>
  </w:style>
  <w:style w:type="character" w:customStyle="1" w:styleId="HeaderChar">
    <w:name w:val="Header Char"/>
    <w:basedOn w:val="DefaultParagraphFont"/>
    <w:link w:val="Header"/>
    <w:uiPriority w:val="99"/>
    <w:rsid w:val="000000FF"/>
  </w:style>
  <w:style w:type="paragraph" w:styleId="Footer">
    <w:name w:val="footer"/>
    <w:basedOn w:val="Normal"/>
    <w:link w:val="FooterChar"/>
    <w:uiPriority w:val="99"/>
    <w:unhideWhenUsed/>
    <w:rsid w:val="000000FF"/>
    <w:pPr>
      <w:tabs>
        <w:tab w:val="center" w:pos="4513"/>
        <w:tab w:val="right" w:pos="9026"/>
      </w:tabs>
    </w:pPr>
  </w:style>
  <w:style w:type="character" w:customStyle="1" w:styleId="FooterChar">
    <w:name w:val="Footer Char"/>
    <w:basedOn w:val="DefaultParagraphFont"/>
    <w:link w:val="Footer"/>
    <w:uiPriority w:val="99"/>
    <w:rsid w:val="000000FF"/>
  </w:style>
  <w:style w:type="paragraph" w:styleId="ListParagraph">
    <w:name w:val="List Paragraph"/>
    <w:basedOn w:val="Normal"/>
    <w:uiPriority w:val="34"/>
    <w:qFormat/>
    <w:rsid w:val="002D340F"/>
    <w:pPr>
      <w:ind w:left="720"/>
      <w:contextualSpacing/>
    </w:pPr>
  </w:style>
  <w:style w:type="character" w:styleId="PlaceholderText">
    <w:name w:val="Placeholder Text"/>
    <w:basedOn w:val="DefaultParagraphFont"/>
    <w:uiPriority w:val="99"/>
    <w:semiHidden/>
    <w:rsid w:val="00AB00EE"/>
    <w:rPr>
      <w:color w:val="808080"/>
    </w:rPr>
  </w:style>
  <w:style w:type="paragraph" w:styleId="HTMLPreformatted">
    <w:name w:val="HTML Preformatted"/>
    <w:basedOn w:val="Normal"/>
    <w:link w:val="HTMLPreformattedChar"/>
    <w:uiPriority w:val="99"/>
    <w:semiHidden/>
    <w:unhideWhenUsed/>
    <w:rsid w:val="0023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236C4A"/>
    <w:rPr>
      <w:rFonts w:ascii="Courier New" w:eastAsia="Times New Roman" w:hAnsi="Courier New" w:cs="Courier New"/>
      <w:lang w:eastAsia="en-IN"/>
    </w:rPr>
  </w:style>
  <w:style w:type="paragraph" w:styleId="ListBullet">
    <w:name w:val="List Bullet"/>
    <w:basedOn w:val="Normal"/>
    <w:uiPriority w:val="99"/>
    <w:unhideWhenUsed/>
    <w:rsid w:val="00EA7214"/>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7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44546A"/>
      </a:dk1>
      <a:lt1>
        <a:sysClr val="window" lastClr="FFFFFF"/>
      </a:lt1>
      <a:dk2>
        <a:srgbClr val="44546A"/>
      </a:dk2>
      <a:lt2>
        <a:srgbClr val="E7E6E6"/>
      </a:lt2>
      <a:accent1>
        <a:srgbClr val="5B9BD5"/>
      </a:accent1>
      <a:accent2>
        <a:srgbClr val="44546A"/>
      </a:accent2>
      <a:accent3>
        <a:srgbClr val="A5A5A5"/>
      </a:accent3>
      <a:accent4>
        <a:srgbClr val="FFC000"/>
      </a:accent4>
      <a:accent5>
        <a:srgbClr val="4472C4"/>
      </a:accent5>
      <a:accent6>
        <a:srgbClr val="44546A"/>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C645C-D627-450A-AFDA-22E8272A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FUNDAMENTALS OF DATA SCIENCES (CS521)</vt:lpstr>
    </vt:vector>
  </TitlesOfParts>
  <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NAVTEJPREET SINGH</dc:creator>
  <cp:keywords/>
  <dc:description/>
  <cp:lastModifiedBy>NAVTEJPREET SINGH</cp:lastModifiedBy>
  <cp:revision>10</cp:revision>
  <cp:lastPrinted>2020-05-22T18:18:00Z</cp:lastPrinted>
  <dcterms:created xsi:type="dcterms:W3CDTF">2020-05-22T17:54:00Z</dcterms:created>
  <dcterms:modified xsi:type="dcterms:W3CDTF">2020-08-06T11:00:00Z</dcterms:modified>
</cp:coreProperties>
</file>