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004E90"/>
        </w:rPr>
        <w:t>Alex</w:t>
      </w:r>
      <w:r>
        <w:rPr>
          <w:color w:val="004E90"/>
          <w:spacing w:val="34"/>
        </w:rPr>
        <w:t> </w:t>
      </w:r>
      <w:r>
        <w:rPr>
          <w:color w:val="004E90"/>
          <w:spacing w:val="-2"/>
        </w:rPr>
        <w:t>Morgan</w:t>
      </w:r>
    </w:p>
    <w:p>
      <w:pPr>
        <w:pStyle w:val="BodyText"/>
        <w:tabs>
          <w:tab w:pos="2063" w:val="left" w:leader="none"/>
          <w:tab w:pos="5160" w:val="left" w:leader="none"/>
          <w:tab w:pos="6831" w:val="left" w:leader="none"/>
        </w:tabs>
        <w:spacing w:before="87"/>
        <w:ind w:left="0" w:right="359" w:firstLine="0"/>
        <w:jc w:val="center"/>
      </w:pPr>
      <w:r>
        <w:rPr>
          <w:rFonts w:ascii="Georgia"/>
          <w:color w:val="004E90"/>
          <w:sz w:val="16"/>
        </w:rPr>
        <w:t>Q Springfield, VA</w:t>
        <w:tab/>
        <w:t>E;2 alex.morgan@email.com</w:t>
        <w:tab/>
        <w:t>\. 555-867-5309</w:t>
        <w:tab/>
        <w:t>n Alex Morgan</w:t>
      </w:r>
      <w:r>
        <w:rPr>
          <w:rFonts w:ascii="Georgia"/>
          <w:color w:val="004E90"/>
          <w:spacing w:val="20"/>
          <w:sz w:val="16"/>
        </w:rPr>
      </w:r>
      <w:r>
        <w:rPr>
          <w:color w:val="004E90"/>
        </w:rPr>
      </w:r>
      <w:r>
        <w:rPr>
          <w:color w:val="004E90"/>
          <w:spacing w:val="-9"/>
        </w:rPr>
      </w:r>
      <w:r>
        <w:rPr>
          <w:color w:val="004E90"/>
          <w:spacing w:val="-5"/>
        </w:rPr>
      </w:r>
      <w:r>
        <w:rPr>
          <w:color w:val="004E90"/>
        </w:rPr>
      </w:r>
      <w:hyperlink r:id="rId6">
        <w:r>
          <w:rPr>
            <w:rFonts w:ascii="Arial"/>
            <w:color w:val="004E90"/>
            <w:w w:val="75"/>
            <w:sz w:val="16"/>
          </w:rPr>
          <w:t>E;2</w:t>
        </w:r>
        <w:r>
          <w:rPr>
            <w:rFonts w:ascii="Arial"/>
            <w:color w:val="004E90"/>
            <w:spacing w:val="6"/>
            <w:sz w:val="16"/>
          </w:rPr>
          <w:t> </w:t>
        </w:r>
        <w:r>
          <w:rPr>
            <w:color w:val="004E90"/>
            <w:spacing w:val="-2"/>
          </w:rPr>
          <w:t>alex.morgan@email.com</w:t>
        </w:r>
      </w:hyperlink>
      <w:r>
        <w:rPr>
          <w:color w:val="004E90"/>
        </w:rPr>
      </w:r>
      <w:r>
        <w:rPr>
          <w:rFonts w:ascii="Georgia"/>
          <w:color w:val="004E90"/>
          <w:w w:val="105"/>
          <w:sz w:val="16"/>
        </w:rPr>
      </w:r>
      <w:r>
        <w:rPr>
          <w:rFonts w:ascii="Georgia"/>
          <w:color w:val="004E90"/>
          <w:spacing w:val="23"/>
          <w:w w:val="105"/>
          <w:sz w:val="16"/>
        </w:rPr>
      </w:r>
      <w:r>
        <w:rPr>
          <w:color w:val="004E90"/>
          <w:w w:val="105"/>
        </w:rPr>
      </w:r>
      <w:r>
        <w:rPr>
          <w:color w:val="004E90"/>
          <w:spacing w:val="-4"/>
          <w:w w:val="105"/>
        </w:rPr>
      </w:r>
      <w:r>
        <w:rPr>
          <w:color w:val="004E90"/>
        </w:rPr>
      </w:r>
      <w:hyperlink r:id="rId7">
        <w:r>
          <w:rPr>
            <w:rFonts w:ascii="Arial"/>
            <w:color w:val="004E90"/>
            <w:w w:val="125"/>
            <w:sz w:val="16"/>
          </w:rPr>
          <w:t>n</w:t>
        </w:r>
        <w:r>
          <w:rPr>
            <w:rFonts w:ascii="Arial"/>
            <w:color w:val="004E90"/>
            <w:spacing w:val="9"/>
            <w:w w:val="125"/>
            <w:sz w:val="16"/>
          </w:rPr>
          <w:t> </w:t>
        </w:r>
        <w:r>
          <w:rPr>
            <w:color w:val="004E90"/>
            <w:w w:val="105"/>
          </w:rPr>
          <w:t>Alex</w:t>
        </w:r>
        <w:r>
          <w:rPr>
            <w:color w:val="004E90"/>
            <w:spacing w:val="-7"/>
            <w:w w:val="105"/>
          </w:rPr>
          <w:t> </w:t>
        </w:r>
        <w:r>
          <w:rPr>
            <w:color w:val="004E90"/>
            <w:spacing w:val="-2"/>
            <w:w w:val="105"/>
          </w:rPr>
          <w:t>Morgan</w:t>
        </w:r>
      </w:hyperlink>
    </w:p>
    <w:p>
      <w:pPr>
        <w:pStyle w:val="BodyText"/>
        <w:spacing w:before="74"/>
        <w:ind w:left="0" w:right="397" w:firstLine="0"/>
        <w:jc w:val="center"/>
      </w:pPr>
      <w:hyperlink r:id="rId8">
        <w:r>
          <w:rPr>
            <w:rFonts w:ascii="Arial"/>
            <w:color w:val="004E90"/>
            <w:w w:val="145"/>
            <w:sz w:val="16"/>
          </w:rPr>
          <w:t>0</w:t>
        </w:r>
        <w:r>
          <w:rPr>
            <w:rFonts w:ascii="Arial"/>
            <w:color w:val="004E90"/>
            <w:spacing w:val="32"/>
            <w:w w:val="145"/>
            <w:sz w:val="16"/>
          </w:rPr>
          <w:t> </w:t>
        </w:r>
        <w:r>
          <w:rPr>
            <w:color w:val="004E90"/>
            <w:spacing w:val="-2"/>
            <w:w w:val="115"/>
          </w:rPr>
          <w:t>TechVetDev</w:t>
        </w:r>
      </w:hyperlink>
    </w:p>
    <w:p>
      <w:pPr>
        <w:pStyle w:val="BodyText"/>
        <w:spacing w:before="47"/>
        <w:ind w:left="0" w:right="0" w:firstLine="0"/>
      </w:pPr>
    </w:p>
    <w:p>
      <w:pPr>
        <w:pStyle w:val="Heading2"/>
        <w:tabs>
          <w:tab w:pos="10092" w:val="left" w:leader="none"/>
        </w:tabs>
        <w:spacing w:before="1"/>
        <w:rPr>
          <w:rFonts w:ascii="Times New Roman"/>
          <w:b w:val="0"/>
        </w:rPr>
      </w:pPr>
      <w:bookmarkStart w:name="Professional Summary" w:id="1"/>
      <w:bookmarkEnd w:id="1"/>
      <w:r>
        <w:rPr>
          <w:b w:val="0"/>
        </w:rPr>
      </w:r>
      <w:r>
        <w:rPr>
          <w:color w:val="004E90"/>
        </w:rPr>
        <w:t>Professional</w:t>
      </w:r>
      <w:r>
        <w:rPr>
          <w:color w:val="004E90"/>
          <w:spacing w:val="34"/>
        </w:rPr>
        <w:t> </w:t>
      </w:r>
      <w:r>
        <w:rPr>
          <w:color w:val="004E90"/>
        </w:rPr>
        <w:t>Summary</w:t>
      </w:r>
      <w:r>
        <w:rPr>
          <w:color w:val="004E90"/>
          <w:spacing w:val="40"/>
        </w:rPr>
        <w:t> </w:t>
      </w:r>
      <w:r>
        <w:rPr>
          <w:rFonts w:ascii="Times New Roman"/>
          <w:b w:val="0"/>
          <w:color w:val="004E90"/>
          <w:u w:val="single" w:color="004E90"/>
        </w:rPr>
        <w:tab/>
      </w:r>
    </w:p>
    <w:p>
      <w:pPr>
        <w:pStyle w:val="BodyText"/>
        <w:spacing w:line="201" w:lineRule="auto" w:before="103"/>
        <w:ind w:left="53" w:firstLine="0"/>
        <w:jc w:val="both"/>
      </w:pPr>
      <w:r>
        <w:rPr>
          <w:spacing w:val="-2"/>
        </w:rPr>
        <w:t>AI/ML Engineer and U.S. Navy Engineering Duty Officer with 20+ years of leadership experience.</w:t>
      </w:r>
      <w:r>
        <w:rPr>
          <w:spacing w:val="13"/>
        </w:rPr>
        <w:t> </w:t>
      </w:r>
      <w:r>
        <w:rPr>
          <w:spacing w:val="-2"/>
        </w:rPr>
        <w:t>Specialized in architecting</w:t>
      </w:r>
      <w:r>
        <w:rPr>
          <w:spacing w:val="40"/>
        </w:rPr>
        <w:t> </w:t>
      </w:r>
      <w:r>
        <w:rPr/>
        <w:t>RAG</w:t>
      </w:r>
      <w:r>
        <w:rPr>
          <w:spacing w:val="-1"/>
        </w:rPr>
        <w:t> </w:t>
      </w:r>
      <w:r>
        <w:rPr/>
        <w:t>pipelines, fine-tuning</w:t>
      </w:r>
      <w:r>
        <w:rPr>
          <w:spacing w:val="-1"/>
        </w:rPr>
        <w:t> </w:t>
      </w:r>
      <w:r>
        <w:rPr/>
        <w:t>Small</w:t>
      </w:r>
      <w:r>
        <w:rPr>
          <w:spacing w:val="-1"/>
        </w:rPr>
        <w:t> </w:t>
      </w:r>
      <w:r>
        <w:rPr/>
        <w:t>Language</w:t>
      </w:r>
      <w:r>
        <w:rPr>
          <w:spacing w:val="-1"/>
        </w:rPr>
        <w:t> </w:t>
      </w:r>
      <w:r>
        <w:rPr/>
        <w:t>Models</w:t>
      </w:r>
      <w:r>
        <w:rPr>
          <w:spacing w:val="-1"/>
        </w:rPr>
        <w:t> </w:t>
      </w:r>
      <w:r>
        <w:rPr/>
        <w:t>(SLMs), and</w:t>
      </w:r>
      <w:r>
        <w:rPr>
          <w:spacing w:val="-1"/>
        </w:rPr>
        <w:t> </w:t>
      </w:r>
      <w:r>
        <w:rPr/>
        <w:t>deploying</w:t>
      </w:r>
      <w:r>
        <w:rPr>
          <w:spacing w:val="-1"/>
        </w:rPr>
        <w:t> </w:t>
      </w:r>
      <w:r>
        <w:rPr/>
        <w:t>autonomous</w:t>
      </w:r>
      <w:r>
        <w:rPr>
          <w:spacing w:val="-1"/>
        </w:rPr>
        <w:t> </w:t>
      </w:r>
      <w:r>
        <w:rPr/>
        <w:t>systems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compute-constrained</w:t>
      </w:r>
      <w:r>
        <w:rPr>
          <w:spacing w:val="40"/>
        </w:rPr>
        <w:t> </w:t>
      </w:r>
      <w:r>
        <w:rPr>
          <w:spacing w:val="-2"/>
        </w:rPr>
        <w:t>defense environments.</w:t>
      </w:r>
      <w:r>
        <w:rPr>
          <w:spacing w:val="13"/>
        </w:rPr>
        <w:t> </w:t>
      </w:r>
      <w:r>
        <w:rPr>
          <w:spacing w:val="-2"/>
        </w:rPr>
        <w:t>Deep experience building resilient pipelines to capture and analyze streaming sensor data.</w:t>
      </w:r>
      <w:r>
        <w:rPr>
          <w:spacing w:val="13"/>
        </w:rPr>
        <w:t> </w:t>
      </w:r>
      <w:r>
        <w:rPr>
          <w:spacing w:val="-2"/>
        </w:rPr>
        <w:t>Proven</w:t>
      </w:r>
      <w:r>
        <w:rPr>
          <w:spacing w:val="40"/>
        </w:rPr>
        <w:t> </w:t>
      </w:r>
      <w:r>
        <w:rPr/>
        <w:t>track record of securing R&amp;D funding and fielding AI prototypes on naval surface combatants.</w:t>
      </w:r>
    </w:p>
    <w:p>
      <w:pPr>
        <w:pStyle w:val="BodyText"/>
        <w:spacing w:before="60"/>
        <w:ind w:left="0" w:right="0" w:firstLine="0"/>
      </w:pPr>
    </w:p>
    <w:p>
      <w:pPr>
        <w:pStyle w:val="Heading2"/>
        <w:tabs>
          <w:tab w:pos="10092" w:val="left" w:leader="none"/>
        </w:tabs>
        <w:spacing w:before="0"/>
        <w:rPr>
          <w:rFonts w:ascii="Times New Roman"/>
          <w:b w:val="0"/>
        </w:rPr>
      </w:pPr>
      <w:bookmarkStart w:name="Key Skills and Proficiency" w:id="2"/>
      <w:bookmarkEnd w:id="2"/>
      <w:r>
        <w:rPr>
          <w:b w:val="0"/>
        </w:rPr>
      </w:r>
      <w:r>
        <w:rPr>
          <w:color w:val="004E90"/>
        </w:rPr>
        <w:t>Key</w:t>
      </w:r>
      <w:r>
        <w:rPr>
          <w:color w:val="004E90"/>
          <w:spacing w:val="18"/>
        </w:rPr>
        <w:t> </w:t>
      </w:r>
      <w:r>
        <w:rPr>
          <w:color w:val="004E90"/>
        </w:rPr>
        <w:t>Skills</w:t>
      </w:r>
      <w:r>
        <w:rPr>
          <w:color w:val="004E90"/>
          <w:spacing w:val="18"/>
        </w:rPr>
        <w:t> </w:t>
      </w:r>
      <w:r>
        <w:rPr>
          <w:color w:val="004E90"/>
        </w:rPr>
        <w:t>and</w:t>
      </w:r>
      <w:r>
        <w:rPr>
          <w:color w:val="004E90"/>
          <w:spacing w:val="18"/>
        </w:rPr>
        <w:t> </w:t>
      </w:r>
      <w:r>
        <w:rPr>
          <w:color w:val="004E90"/>
        </w:rPr>
        <w:t>Proficiency</w:t>
      </w:r>
      <w:r>
        <w:rPr>
          <w:color w:val="004E90"/>
          <w:spacing w:val="40"/>
        </w:rPr>
        <w:t> </w:t>
      </w:r>
      <w:r>
        <w:rPr>
          <w:rFonts w:ascii="Times New Roman"/>
          <w:b w:val="0"/>
          <w:color w:val="004E90"/>
          <w:u w:val="single" w:color="004E90"/>
        </w:rPr>
        <w:tab/>
      </w:r>
    </w:p>
    <w:p>
      <w:pPr>
        <w:pStyle w:val="BodyText"/>
        <w:spacing w:line="201" w:lineRule="auto" w:before="103"/>
        <w:ind w:left="167" w:right="525" w:firstLine="0"/>
        <w:jc w:val="both"/>
      </w:pPr>
      <w:r>
        <w:rPr>
          <w:b/>
        </w:rPr>
        <w:t>AI/ML: </w:t>
      </w:r>
      <w:r>
        <w:rPr/>
        <w:t>Retrieval-Augmented Generation (RAG), Fine-tuning (LoRA/QLoRA), SLMs, Semantic Search, Computer Vision,</w:t>
      </w:r>
      <w:r>
        <w:rPr>
          <w:spacing w:val="40"/>
        </w:rPr>
        <w:t> </w:t>
      </w:r>
      <w:r>
        <w:rPr/>
        <w:t>Reinforcement Learning, Predictive Analysis, Anomaly Detection, Context-aware Hybrid Semantic Recommendation</w:t>
      </w:r>
      <w:r>
        <w:rPr>
          <w:spacing w:val="40"/>
        </w:rPr>
        <w:t> </w:t>
      </w:r>
      <w:r>
        <w:rPr>
          <w:spacing w:val="-2"/>
        </w:rPr>
        <w:t>Engine.</w:t>
      </w:r>
    </w:p>
    <w:p>
      <w:pPr>
        <w:pStyle w:val="BodyText"/>
        <w:spacing w:line="201" w:lineRule="auto" w:before="57"/>
        <w:ind w:left="167" w:right="525" w:firstLine="0"/>
        <w:jc w:val="both"/>
      </w:pPr>
      <w:r>
        <w:rPr>
          <w:b/>
          <w:spacing w:val="-2"/>
        </w:rPr>
        <w:t>Software</w:t>
      </w:r>
      <w:r>
        <w:rPr>
          <w:b/>
          <w:spacing w:val="-6"/>
        </w:rPr>
        <w:t> </w:t>
      </w:r>
      <w:r>
        <w:rPr>
          <w:b/>
          <w:spacing w:val="-2"/>
        </w:rPr>
        <w:t>&amp;</w:t>
      </w:r>
      <w:r>
        <w:rPr>
          <w:b/>
          <w:spacing w:val="-6"/>
        </w:rPr>
        <w:t> </w:t>
      </w:r>
      <w:r>
        <w:rPr>
          <w:b/>
          <w:spacing w:val="-2"/>
        </w:rPr>
        <w:t>Frameworks:</w:t>
      </w:r>
      <w:r>
        <w:rPr>
          <w:b/>
          <w:spacing w:val="6"/>
        </w:rPr>
        <w:t> </w:t>
      </w:r>
      <w:r>
        <w:rPr>
          <w:spacing w:val="-2"/>
        </w:rPr>
        <w:t>Python,</w:t>
      </w:r>
      <w:r>
        <w:rPr>
          <w:spacing w:val="-4"/>
        </w:rPr>
        <w:t> </w:t>
      </w:r>
      <w:r>
        <w:rPr>
          <w:spacing w:val="-2"/>
        </w:rPr>
        <w:t>PyTorch,</w:t>
      </w:r>
      <w:r>
        <w:rPr>
          <w:spacing w:val="-5"/>
        </w:rPr>
        <w:t> </w:t>
      </w:r>
      <w:r>
        <w:rPr>
          <w:spacing w:val="-2"/>
        </w:rPr>
        <w:t>TensorFlow,</w:t>
      </w:r>
      <w:r>
        <w:rPr>
          <w:spacing w:val="-4"/>
        </w:rPr>
        <w:t> </w:t>
      </w:r>
      <w:r>
        <w:rPr>
          <w:spacing w:val="-2"/>
        </w:rPr>
        <w:t>LangChain,</w:t>
      </w:r>
      <w:r>
        <w:rPr>
          <w:spacing w:val="-4"/>
        </w:rPr>
        <w:t> </w:t>
      </w:r>
      <w:r>
        <w:rPr>
          <w:spacing w:val="-2"/>
        </w:rPr>
        <w:t>Pinecone,</w:t>
      </w:r>
      <w:r>
        <w:rPr>
          <w:spacing w:val="-4"/>
        </w:rPr>
        <w:t> </w:t>
      </w:r>
      <w:r>
        <w:rPr>
          <w:spacing w:val="-2"/>
        </w:rPr>
        <w:t>FAISS,</w:t>
      </w:r>
      <w:r>
        <w:rPr>
          <w:spacing w:val="-6"/>
        </w:rPr>
        <w:t> </w:t>
      </w:r>
      <w:r>
        <w:rPr>
          <w:spacing w:val="-2"/>
        </w:rPr>
        <w:t>Hugging</w:t>
      </w:r>
      <w:r>
        <w:rPr>
          <w:spacing w:val="-6"/>
        </w:rPr>
        <w:t> </w:t>
      </w:r>
      <w:r>
        <w:rPr>
          <w:spacing w:val="-2"/>
        </w:rPr>
        <w:t>Face,</w:t>
      </w:r>
      <w:r>
        <w:rPr>
          <w:spacing w:val="-4"/>
        </w:rPr>
        <w:t> </w:t>
      </w:r>
      <w:r>
        <w:rPr>
          <w:spacing w:val="-2"/>
        </w:rPr>
        <w:t>FastAPI,</w:t>
      </w:r>
      <w:r>
        <w:rPr>
          <w:spacing w:val="-6"/>
        </w:rPr>
        <w:t> </w:t>
      </w:r>
      <w:r>
        <w:rPr>
          <w:spacing w:val="-2"/>
        </w:rPr>
        <w:t>Streamlit,</w:t>
      </w:r>
      <w:r>
        <w:rPr>
          <w:spacing w:val="40"/>
        </w:rPr>
        <w:t> </w:t>
      </w:r>
      <w:r>
        <w:rPr/>
        <w:t>Docker, SQL, GitHub, Apache Spark, Databricks, Linux, Claude Code.</w:t>
      </w:r>
    </w:p>
    <w:p>
      <w:pPr>
        <w:pStyle w:val="BodyText"/>
        <w:spacing w:before="23"/>
        <w:ind w:left="167" w:right="0" w:firstLine="0"/>
        <w:jc w:val="both"/>
      </w:pPr>
      <w:r>
        <w:rPr>
          <w:b/>
        </w:rPr>
        <w:t>Engineering:</w:t>
      </w:r>
      <w:r>
        <w:rPr>
          <w:b/>
          <w:spacing w:val="-8"/>
        </w:rPr>
        <w:t> </w:t>
      </w:r>
      <w:r>
        <w:rPr/>
        <w:t>Modeling</w:t>
      </w:r>
      <w:r>
        <w:rPr>
          <w:spacing w:val="-10"/>
        </w:rPr>
        <w:t> </w:t>
      </w:r>
      <w:r>
        <w:rPr/>
        <w:t>&amp;</w:t>
      </w:r>
      <w:r>
        <w:rPr>
          <w:spacing w:val="-10"/>
        </w:rPr>
        <w:t> </w:t>
      </w:r>
      <w:r>
        <w:rPr/>
        <w:t>Simulation,</w:t>
      </w:r>
      <w:r>
        <w:rPr>
          <w:spacing w:val="-10"/>
        </w:rPr>
        <w:t> </w:t>
      </w:r>
      <w:r>
        <w:rPr/>
        <w:t>Physics-Informed</w:t>
      </w:r>
      <w:r>
        <w:rPr>
          <w:spacing w:val="-10"/>
        </w:rPr>
        <w:t> </w:t>
      </w:r>
      <w:r>
        <w:rPr/>
        <w:t>Neural</w:t>
      </w:r>
      <w:r>
        <w:rPr>
          <w:spacing w:val="-10"/>
        </w:rPr>
        <w:t> </w:t>
      </w:r>
      <w:r>
        <w:rPr/>
        <w:t>Networks,</w:t>
      </w:r>
      <w:r>
        <w:rPr>
          <w:spacing w:val="-10"/>
        </w:rPr>
        <w:t> </w:t>
      </w:r>
      <w:r>
        <w:rPr/>
        <w:t>Orbital</w:t>
      </w:r>
      <w:r>
        <w:rPr>
          <w:spacing w:val="-10"/>
        </w:rPr>
        <w:t> </w:t>
      </w:r>
      <w:r>
        <w:rPr/>
        <w:t>Dynamics,</w:t>
      </w:r>
      <w:r>
        <w:rPr>
          <w:spacing w:val="-10"/>
        </w:rPr>
        <w:t> </w:t>
      </w:r>
      <w:r>
        <w:rPr/>
        <w:t>MATLAB,</w:t>
      </w:r>
      <w:r>
        <w:rPr>
          <w:spacing w:val="-10"/>
        </w:rPr>
        <w:t> </w:t>
      </w:r>
      <w:r>
        <w:rPr/>
        <w:t>STK,</w:t>
      </w:r>
      <w:r>
        <w:rPr>
          <w:spacing w:val="-10"/>
        </w:rPr>
        <w:t> </w:t>
      </w:r>
      <w:r>
        <w:rPr>
          <w:spacing w:val="-2"/>
        </w:rPr>
        <w:t>Arduino</w:t>
      </w:r>
    </w:p>
    <w:p>
      <w:pPr>
        <w:pStyle w:val="Heading2"/>
        <w:tabs>
          <w:tab w:pos="10092" w:val="left" w:leader="none"/>
        </w:tabs>
        <w:rPr>
          <w:rFonts w:ascii="Times New Roman"/>
          <w:b w:val="0"/>
        </w:rPr>
      </w:pPr>
      <w:bookmarkStart w:name="Experience" w:id="3"/>
      <w:bookmarkEnd w:id="3"/>
      <w:r>
        <w:rPr>
          <w:b w:val="0"/>
        </w:rPr>
      </w:r>
      <w:r>
        <w:rPr>
          <w:color w:val="004E90"/>
          <w:w w:val="105"/>
        </w:rPr>
        <w:t>Experience</w:t>
      </w:r>
      <w:r>
        <w:rPr>
          <w:color w:val="004E90"/>
          <w:w w:val="105"/>
        </w:rPr>
        <w:t> </w:t>
      </w:r>
      <w:r>
        <w:rPr>
          <w:rFonts w:ascii="Times New Roman"/>
          <w:b w:val="0"/>
          <w:color w:val="004E90"/>
          <w:u w:val="single" w:color="004E90"/>
        </w:rPr>
        <w:tab/>
      </w:r>
    </w:p>
    <w:p>
      <w:pPr>
        <w:tabs>
          <w:tab w:pos="9000" w:val="left" w:leader="none"/>
        </w:tabs>
        <w:spacing w:line="262" w:lineRule="exact" w:before="72"/>
        <w:ind w:left="53" w:right="0" w:firstLine="0"/>
        <w:jc w:val="left"/>
        <w:rPr>
          <w:i/>
          <w:sz w:val="20"/>
        </w:rPr>
      </w:pPr>
      <w:r>
        <w:rPr>
          <w:b/>
          <w:sz w:val="20"/>
        </w:rPr>
        <w:t>Apex Defense Solutions, AI/ML Engineer 3</w:t>
        <w:tab/>
        <w:t>Reston, VA</w:t>
      </w:r>
      <w:r>
        <w:rPr>
          <w:b/>
          <w:spacing w:val="-6"/>
          <w:sz w:val="20"/>
        </w:rPr>
      </w:r>
      <w:r>
        <w:rPr>
          <w:b/>
          <w:sz w:val="20"/>
        </w:rPr>
      </w:r>
      <w:r>
        <w:rPr>
          <w:b/>
          <w:spacing w:val="-6"/>
          <w:sz w:val="20"/>
        </w:rPr>
      </w:r>
      <w:r>
        <w:rPr>
          <w:b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pacing w:val="-10"/>
          <w:sz w:val="20"/>
        </w:rPr>
      </w:r>
      <w:r>
        <w:rPr>
          <w:sz w:val="20"/>
        </w:rPr>
      </w:r>
      <w:r>
        <w:rPr>
          <w:i/>
          <w:spacing w:val="-2"/>
          <w:sz w:val="20"/>
        </w:rPr>
      </w:r>
      <w:r>
        <w:rPr>
          <w:i/>
          <w:spacing w:val="8"/>
          <w:sz w:val="20"/>
        </w:rPr>
      </w:r>
      <w:r>
        <w:rPr>
          <w:i/>
          <w:spacing w:val="-5"/>
          <w:sz w:val="20"/>
        </w:rPr>
      </w:r>
    </w:p>
    <w:p>
      <w:pPr>
        <w:spacing w:line="262" w:lineRule="exact" w:before="0"/>
        <w:ind w:left="53" w:right="0" w:firstLine="0"/>
        <w:jc w:val="left"/>
        <w:rPr>
          <w:i/>
          <w:sz w:val="20"/>
        </w:rPr>
      </w:pPr>
      <w:r>
        <w:rPr>
          <w:i/>
          <w:sz w:val="20"/>
        </w:rPr>
        <w:t>05/2025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–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Present</w:t>
      </w:r>
    </w:p>
    <w:p>
      <w:pPr>
        <w:pStyle w:val="ListParagraph"/>
        <w:numPr>
          <w:ilvl w:val="0"/>
          <w:numId w:val="1"/>
        </w:numPr>
        <w:tabs>
          <w:tab w:pos="477" w:val="left" w:leader="none"/>
          <w:tab w:pos="479" w:val="left" w:leader="none"/>
        </w:tabs>
        <w:spacing w:line="201" w:lineRule="auto" w:before="43" w:after="0"/>
        <w:ind w:left="479" w:right="411" w:hanging="161"/>
        <w:jc w:val="left"/>
        <w:rPr>
          <w:sz w:val="20"/>
        </w:rPr>
      </w:pPr>
      <w:r>
        <w:rPr>
          <w:sz w:val="20"/>
        </w:rPr>
        <w:t>Coordinating critical engineering decisions and conducting technology horizon scans for Program Executive Office</w:t>
      </w:r>
      <w:r>
        <w:rPr>
          <w:spacing w:val="40"/>
          <w:sz w:val="20"/>
        </w:rPr>
        <w:t> </w:t>
      </w:r>
      <w:r>
        <w:rPr>
          <w:sz w:val="20"/>
        </w:rPr>
        <w:t>(PEO) Integrated Warfare Systems (IWS) 11.0 counter-unmanned systems emerging capabilities program.</w:t>
      </w:r>
    </w:p>
    <w:p>
      <w:pPr>
        <w:pStyle w:val="ListParagraph"/>
        <w:numPr>
          <w:ilvl w:val="0"/>
          <w:numId w:val="1"/>
        </w:numPr>
        <w:tabs>
          <w:tab w:pos="477" w:val="left" w:leader="none"/>
          <w:tab w:pos="479" w:val="left" w:leader="none"/>
        </w:tabs>
        <w:spacing w:line="201" w:lineRule="auto" w:before="57" w:after="0"/>
        <w:ind w:left="479" w:right="411" w:hanging="161"/>
        <w:jc w:val="left"/>
        <w:rPr>
          <w:sz w:val="20"/>
        </w:rPr>
      </w:pPr>
      <w:r>
        <w:rPr>
          <w:sz w:val="20"/>
        </w:rPr>
        <w:t>Architected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deployed</w:t>
      </w:r>
      <w:r>
        <w:rPr>
          <w:spacing w:val="-7"/>
          <w:sz w:val="20"/>
        </w:rPr>
        <w:t> </w:t>
      </w:r>
      <w:r>
        <w:rPr>
          <w:sz w:val="20"/>
        </w:rPr>
        <w:t>semantic</w:t>
      </w:r>
      <w:r>
        <w:rPr>
          <w:spacing w:val="-7"/>
          <w:sz w:val="20"/>
        </w:rPr>
        <w:t> </w:t>
      </w:r>
      <w:r>
        <w:rPr>
          <w:sz w:val="20"/>
        </w:rPr>
        <w:t>search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LLM-based</w:t>
      </w:r>
      <w:r>
        <w:rPr>
          <w:spacing w:val="-7"/>
          <w:sz w:val="20"/>
        </w:rPr>
        <w:t> </w:t>
      </w:r>
      <w:r>
        <w:rPr>
          <w:sz w:val="20"/>
        </w:rPr>
        <w:t>productivity</w:t>
      </w:r>
      <w:r>
        <w:rPr>
          <w:spacing w:val="-7"/>
          <w:sz w:val="20"/>
        </w:rPr>
        <w:t> </w:t>
      </w:r>
      <w:r>
        <w:rPr>
          <w:sz w:val="20"/>
        </w:rPr>
        <w:t>tools</w:t>
      </w:r>
      <w:r>
        <w:rPr>
          <w:spacing w:val="-7"/>
          <w:sz w:val="20"/>
        </w:rPr>
        <w:t> </w:t>
      </w:r>
      <w:r>
        <w:rPr>
          <w:sz w:val="20"/>
        </w:rPr>
        <w:t>(Email</w:t>
      </w:r>
      <w:r>
        <w:rPr>
          <w:spacing w:val="-7"/>
          <w:sz w:val="20"/>
        </w:rPr>
        <w:t> </w:t>
      </w:r>
      <w:r>
        <w:rPr>
          <w:sz w:val="20"/>
        </w:rPr>
        <w:t>Assistants,</w:t>
      </w:r>
      <w:r>
        <w:rPr>
          <w:spacing w:val="-7"/>
          <w:sz w:val="20"/>
        </w:rPr>
        <w:t> </w:t>
      </w:r>
      <w:r>
        <w:rPr>
          <w:sz w:val="20"/>
        </w:rPr>
        <w:t>Prompt</w:t>
      </w:r>
      <w:r>
        <w:rPr>
          <w:spacing w:val="-7"/>
          <w:sz w:val="20"/>
        </w:rPr>
        <w:t> </w:t>
      </w:r>
      <w:r>
        <w:rPr>
          <w:sz w:val="20"/>
        </w:rPr>
        <w:t>Engineering</w:t>
      </w:r>
      <w:r>
        <w:rPr>
          <w:spacing w:val="40"/>
          <w:sz w:val="20"/>
        </w:rPr>
        <w:t> </w:t>
      </w:r>
      <w:r>
        <w:rPr>
          <w:sz w:val="20"/>
        </w:rPr>
        <w:t>tools) for IWS personnel using modern Natural Language Processing (NLP) foundations.</w:t>
      </w:r>
    </w:p>
    <w:p>
      <w:pPr>
        <w:pStyle w:val="ListParagraph"/>
        <w:numPr>
          <w:ilvl w:val="0"/>
          <w:numId w:val="1"/>
        </w:numPr>
        <w:tabs>
          <w:tab w:pos="477" w:val="left" w:leader="none"/>
          <w:tab w:pos="479" w:val="left" w:leader="none"/>
        </w:tabs>
        <w:spacing w:line="201" w:lineRule="auto" w:before="56" w:after="0"/>
        <w:ind w:left="479" w:right="411" w:hanging="161"/>
        <w:jc w:val="left"/>
        <w:rPr>
          <w:sz w:val="20"/>
        </w:rPr>
      </w:pPr>
      <w:r>
        <w:rPr>
          <w:sz w:val="20"/>
        </w:rPr>
        <w:t>Lead AI Subject Matter Expert (SME) for new business development, identifying growth opportunities in modeling,</w:t>
      </w:r>
      <w:r>
        <w:rPr>
          <w:spacing w:val="40"/>
          <w:sz w:val="20"/>
        </w:rPr>
        <w:t> </w:t>
      </w:r>
      <w:r>
        <w:rPr>
          <w:sz w:val="20"/>
        </w:rPr>
        <w:t>simulation, and autonomous mission sets.</w:t>
      </w:r>
    </w:p>
    <w:p>
      <w:pPr>
        <w:tabs>
          <w:tab w:pos="9185" w:val="left" w:leader="none"/>
        </w:tabs>
        <w:spacing w:line="262" w:lineRule="exact" w:before="24"/>
        <w:ind w:left="53" w:right="0" w:firstLine="0"/>
        <w:jc w:val="left"/>
        <w:rPr>
          <w:i/>
          <w:sz w:val="20"/>
        </w:rPr>
      </w:pPr>
      <w:r>
        <w:rPr>
          <w:b/>
          <w:spacing w:val="-2"/>
          <w:sz w:val="20"/>
        </w:rPr>
        <w:t>Vanguard Analytics, Manager I, Artificial Intelligence Cluster</w:t>
        <w:tab/>
        <w:t>Chantilly, VA</w:t>
      </w:r>
      <w:r>
        <w:rPr>
          <w:spacing w:val="-2"/>
          <w:sz w:val="20"/>
        </w:rPr>
      </w:r>
      <w:r>
        <w:rPr>
          <w:spacing w:val="3"/>
          <w:sz w:val="20"/>
        </w:rPr>
      </w:r>
      <w:r>
        <w:rPr>
          <w:spacing w:val="-2"/>
          <w:sz w:val="20"/>
        </w:rPr>
      </w:r>
      <w:r>
        <w:rPr>
          <w:spacing w:val="2"/>
          <w:sz w:val="20"/>
        </w:rPr>
      </w:r>
      <w:r>
        <w:rPr>
          <w:spacing w:val="-2"/>
          <w:sz w:val="20"/>
        </w:rPr>
      </w:r>
      <w:r>
        <w:rPr>
          <w:spacing w:val="3"/>
          <w:sz w:val="20"/>
        </w:rPr>
      </w:r>
      <w:r>
        <w:rPr>
          <w:spacing w:val="-2"/>
          <w:sz w:val="20"/>
        </w:rPr>
      </w:r>
      <w:r>
        <w:rPr>
          <w:spacing w:val="3"/>
          <w:sz w:val="20"/>
        </w:rPr>
      </w:r>
      <w:r>
        <w:rPr>
          <w:spacing w:val="-2"/>
          <w:sz w:val="20"/>
        </w:rPr>
      </w:r>
      <w:r>
        <w:rPr>
          <w:spacing w:val="3"/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i/>
          <w:spacing w:val="-2"/>
          <w:sz w:val="20"/>
        </w:rPr>
      </w:r>
      <w:r>
        <w:rPr>
          <w:i/>
          <w:spacing w:val="4"/>
          <w:sz w:val="20"/>
        </w:rPr>
      </w:r>
      <w:r>
        <w:rPr>
          <w:i/>
          <w:spacing w:val="-5"/>
          <w:sz w:val="20"/>
        </w:rPr>
      </w:r>
    </w:p>
    <w:p>
      <w:pPr>
        <w:spacing w:line="262" w:lineRule="exact" w:before="0"/>
        <w:ind w:left="53" w:right="0" w:firstLine="0"/>
        <w:jc w:val="left"/>
        <w:rPr>
          <w:i/>
          <w:sz w:val="20"/>
        </w:rPr>
      </w:pPr>
      <w:r>
        <w:rPr>
          <w:i/>
          <w:sz w:val="20"/>
        </w:rPr>
        <w:t>11/2023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–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05/2025</w:t>
      </w:r>
    </w:p>
    <w:p>
      <w:pPr>
        <w:pStyle w:val="ListParagraph"/>
        <w:numPr>
          <w:ilvl w:val="0"/>
          <w:numId w:val="1"/>
        </w:numPr>
        <w:tabs>
          <w:tab w:pos="477" w:val="left" w:leader="none"/>
          <w:tab w:pos="479" w:val="left" w:leader="none"/>
        </w:tabs>
        <w:spacing w:line="201" w:lineRule="auto" w:before="44" w:after="0"/>
        <w:ind w:left="479" w:right="411" w:hanging="161"/>
        <w:jc w:val="left"/>
        <w:rPr>
          <w:sz w:val="20"/>
        </w:rPr>
      </w:pPr>
      <w:r>
        <w:rPr>
          <w:sz w:val="20"/>
        </w:rPr>
        <w:t>Established the company’s AI Training Program, developing and leading specialized curricula on NLP techniques,</w:t>
      </w:r>
      <w:r>
        <w:rPr>
          <w:spacing w:val="40"/>
          <w:sz w:val="20"/>
        </w:rPr>
        <w:t> </w:t>
      </w:r>
      <w:r>
        <w:rPr>
          <w:sz w:val="20"/>
        </w:rPr>
        <w:t>prompting, and data science fundamentals.</w:t>
      </w:r>
    </w:p>
    <w:p>
      <w:pPr>
        <w:pStyle w:val="ListParagraph"/>
        <w:numPr>
          <w:ilvl w:val="0"/>
          <w:numId w:val="1"/>
        </w:numPr>
        <w:tabs>
          <w:tab w:pos="477" w:val="left" w:leader="none"/>
          <w:tab w:pos="479" w:val="left" w:leader="none"/>
        </w:tabs>
        <w:spacing w:line="201" w:lineRule="auto" w:before="56" w:after="0"/>
        <w:ind w:left="479" w:right="411" w:hanging="161"/>
        <w:jc w:val="left"/>
        <w:rPr>
          <w:sz w:val="20"/>
        </w:rPr>
      </w:pPr>
      <w:r>
        <w:rPr>
          <w:sz w:val="20"/>
        </w:rPr>
        <w:t>Directed internal AI initiatives, integrating RAG-powered chatbots and semantic search into enterprise knowledge</w:t>
      </w:r>
      <w:r>
        <w:rPr>
          <w:spacing w:val="40"/>
          <w:sz w:val="20"/>
        </w:rPr>
        <w:t> </w:t>
      </w:r>
      <w:r>
        <w:rPr>
          <w:sz w:val="20"/>
        </w:rPr>
        <w:t>management</w:t>
      </w:r>
      <w:r>
        <w:rPr>
          <w:spacing w:val="-3"/>
          <w:sz w:val="20"/>
        </w:rPr>
        <w:t> </w:t>
      </w:r>
      <w:r>
        <w:rPr>
          <w:sz w:val="20"/>
        </w:rPr>
        <w:t>systems.</w:t>
      </w:r>
    </w:p>
    <w:p>
      <w:pPr>
        <w:pStyle w:val="ListParagraph"/>
        <w:numPr>
          <w:ilvl w:val="0"/>
          <w:numId w:val="1"/>
        </w:numPr>
        <w:tabs>
          <w:tab w:pos="477" w:val="left" w:leader="none"/>
          <w:tab w:pos="479" w:val="left" w:leader="none"/>
        </w:tabs>
        <w:spacing w:line="201" w:lineRule="auto" w:before="56" w:after="0"/>
        <w:ind w:left="479" w:right="411" w:hanging="161"/>
        <w:jc w:val="left"/>
        <w:rPr>
          <w:sz w:val="20"/>
        </w:rPr>
      </w:pPr>
      <w:r>
        <w:rPr>
          <w:sz w:val="20"/>
        </w:rPr>
        <w:t>Technical Lead for Navy Medicine predictive modeling, utilizing synthetic data generation to optimize the</w:t>
      </w:r>
      <w:r>
        <w:rPr>
          <w:spacing w:val="-1"/>
          <w:sz w:val="20"/>
        </w:rPr>
        <w:t> </w:t>
      </w:r>
      <w:r>
        <w:rPr>
          <w:sz w:val="20"/>
        </w:rPr>
        <w:t>complex</w:t>
      </w:r>
      <w:r>
        <w:rPr>
          <w:spacing w:val="40"/>
          <w:sz w:val="20"/>
        </w:rPr>
        <w:t> </w:t>
      </w:r>
      <w:r>
        <w:rPr>
          <w:sz w:val="20"/>
        </w:rPr>
        <w:t>forward-deployed medical force casualty transportation network environment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</w:tabs>
        <w:spacing w:line="240" w:lineRule="auto" w:before="24" w:after="0"/>
        <w:ind w:left="478" w:right="0" w:hanging="159"/>
        <w:jc w:val="left"/>
        <w:rPr>
          <w:sz w:val="20"/>
        </w:rPr>
      </w:pPr>
      <w:r>
        <w:rPr>
          <w:sz w:val="20"/>
        </w:rPr>
        <w:t>Mentored</w:t>
      </w:r>
      <w:r>
        <w:rPr>
          <w:spacing w:val="-7"/>
          <w:sz w:val="20"/>
        </w:rPr>
        <w:t> </w:t>
      </w:r>
      <w:r>
        <w:rPr>
          <w:sz w:val="20"/>
        </w:rPr>
        <w:t>4</w:t>
      </w:r>
      <w:r>
        <w:rPr>
          <w:spacing w:val="-7"/>
          <w:sz w:val="20"/>
        </w:rPr>
        <w:t> </w:t>
      </w:r>
      <w:r>
        <w:rPr>
          <w:sz w:val="20"/>
        </w:rPr>
        <w:t>junior</w:t>
      </w:r>
      <w:r>
        <w:rPr>
          <w:spacing w:val="-7"/>
          <w:sz w:val="20"/>
        </w:rPr>
        <w:t> </w:t>
      </w:r>
      <w:r>
        <w:rPr>
          <w:sz w:val="20"/>
        </w:rPr>
        <w:t>engineers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served</w:t>
      </w:r>
      <w:r>
        <w:rPr>
          <w:spacing w:val="-7"/>
          <w:sz w:val="20"/>
        </w:rPr>
        <w:t> </w:t>
      </w:r>
      <w:r>
        <w:rPr>
          <w:sz w:val="20"/>
        </w:rPr>
        <w:t>as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AI</w:t>
      </w:r>
      <w:r>
        <w:rPr>
          <w:spacing w:val="-7"/>
          <w:sz w:val="20"/>
        </w:rPr>
        <w:t> </w:t>
      </w:r>
      <w:r>
        <w:rPr>
          <w:sz w:val="20"/>
        </w:rPr>
        <w:t>SME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five</w:t>
      </w:r>
      <w:r>
        <w:rPr>
          <w:spacing w:val="-7"/>
          <w:sz w:val="20"/>
        </w:rPr>
        <w:t> </w:t>
      </w:r>
      <w:r>
        <w:rPr>
          <w:sz w:val="20"/>
        </w:rPr>
        <w:t>Small</w:t>
      </w:r>
      <w:r>
        <w:rPr>
          <w:spacing w:val="-7"/>
          <w:sz w:val="20"/>
        </w:rPr>
        <w:t> </w:t>
      </w:r>
      <w:r>
        <w:rPr>
          <w:sz w:val="20"/>
        </w:rPr>
        <w:t>Business</w:t>
      </w:r>
      <w:r>
        <w:rPr>
          <w:spacing w:val="-7"/>
          <w:sz w:val="20"/>
        </w:rPr>
        <w:t> </w:t>
      </w:r>
      <w:r>
        <w:rPr>
          <w:sz w:val="20"/>
        </w:rPr>
        <w:t>Innovative</w:t>
      </w:r>
      <w:r>
        <w:rPr>
          <w:spacing w:val="-7"/>
          <w:sz w:val="20"/>
        </w:rPr>
        <w:t> </w:t>
      </w:r>
      <w:r>
        <w:rPr>
          <w:sz w:val="20"/>
        </w:rPr>
        <w:t>Research</w:t>
      </w:r>
      <w:r>
        <w:rPr>
          <w:spacing w:val="-7"/>
          <w:sz w:val="20"/>
        </w:rPr>
        <w:t> </w:t>
      </w:r>
      <w:r>
        <w:rPr>
          <w:sz w:val="20"/>
        </w:rPr>
        <w:t>(SBIR)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proposals.</w:t>
      </w:r>
    </w:p>
    <w:p>
      <w:pPr>
        <w:tabs>
          <w:tab w:pos="8591" w:val="left" w:leader="none"/>
          <w:tab w:pos="8850" w:val="left" w:leader="none"/>
        </w:tabs>
        <w:spacing w:line="201" w:lineRule="auto" w:before="44"/>
        <w:ind w:left="53" w:right="415" w:firstLine="0"/>
        <w:jc w:val="left"/>
        <w:rPr>
          <w:i/>
          <w:sz w:val="20"/>
        </w:rPr>
      </w:pPr>
      <w:r>
        <w:rPr>
          <w:b/>
          <w:sz w:val="20"/>
        </w:rPr>
        <w:t>U.S. Navy</w:t>
      </w:r>
      <w:r>
        <w:rPr>
          <w:sz w:val="20"/>
        </w:rPr>
        <w:t>, Engineering Duty Officer / Hospital Corpsman / Operations Specialist</w:t>
        <w:tab/>
      </w:r>
      <w:r>
        <w:rPr>
          <w:i/>
          <w:sz w:val="20"/>
        </w:rPr>
        <w:t>04/2003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–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Present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Engineering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Duty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Officer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(Officer-in-Charge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/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AI</w:t>
      </w:r>
      <w:r>
        <w:rPr>
          <w:i/>
          <w:spacing w:val="-10"/>
          <w:sz w:val="20"/>
        </w:rPr>
        <w:t> </w:t>
      </w:r>
      <w:r>
        <w:rPr>
          <w:i/>
          <w:spacing w:val="-4"/>
          <w:sz w:val="20"/>
        </w:rPr>
        <w:t>SME)</w:t>
      </w:r>
      <w:r>
        <w:rPr>
          <w:i/>
          <w:sz w:val="20"/>
        </w:rPr>
        <w:tab/>
        <w:tab/>
        <w:t>2022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–</w:t>
      </w:r>
      <w:r>
        <w:rPr>
          <w:i/>
          <w:spacing w:val="-3"/>
          <w:sz w:val="20"/>
        </w:rPr>
        <w:t> </w:t>
      </w:r>
      <w:r>
        <w:rPr>
          <w:i/>
          <w:spacing w:val="-2"/>
          <w:sz w:val="20"/>
        </w:rPr>
        <w:t>Presen</w:t>
      </w:r>
      <w:r>
        <w:rPr>
          <w:i/>
          <w:spacing w:val="-2"/>
          <w:sz w:val="20"/>
        </w:rPr>
        <w:t>t</w:t>
      </w:r>
    </w:p>
    <w:p>
      <w:pPr>
        <w:pStyle w:val="ListParagraph"/>
        <w:numPr>
          <w:ilvl w:val="0"/>
          <w:numId w:val="2"/>
        </w:numPr>
        <w:tabs>
          <w:tab w:pos="477" w:val="left" w:leader="none"/>
          <w:tab w:pos="479" w:val="left" w:leader="none"/>
        </w:tabs>
        <w:spacing w:line="201" w:lineRule="auto" w:before="56" w:after="0"/>
        <w:ind w:left="479" w:right="411" w:hanging="161"/>
        <w:jc w:val="both"/>
        <w:rPr>
          <w:sz w:val="20"/>
        </w:rPr>
      </w:pPr>
      <w:r>
        <w:rPr>
          <w:sz w:val="20"/>
        </w:rPr>
        <w:t>Architected a standalone, offline RAG pipeline using a fine-tuned 3B-parameter Small Language Model (SLM) via</w:t>
      </w:r>
      <w:r>
        <w:rPr>
          <w:spacing w:val="40"/>
          <w:sz w:val="20"/>
        </w:rPr>
        <w:t> </w:t>
      </w:r>
      <w:r>
        <w:rPr>
          <w:spacing w:val="-2"/>
          <w:sz w:val="20"/>
        </w:rPr>
        <w:t>LoRA/QLoRA;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optimized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custom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text-splitting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enable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high-performance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inference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generic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CPUs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without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internet</w:t>
      </w:r>
      <w:r>
        <w:rPr>
          <w:spacing w:val="40"/>
          <w:sz w:val="20"/>
        </w:rPr>
        <w:t> </w:t>
      </w:r>
      <w:r>
        <w:rPr>
          <w:spacing w:val="-2"/>
          <w:sz w:val="20"/>
        </w:rPr>
        <w:t>access.</w:t>
      </w:r>
    </w:p>
    <w:p>
      <w:pPr>
        <w:pStyle w:val="ListParagraph"/>
        <w:numPr>
          <w:ilvl w:val="0"/>
          <w:numId w:val="2"/>
        </w:numPr>
        <w:tabs>
          <w:tab w:pos="477" w:val="left" w:leader="none"/>
          <w:tab w:pos="479" w:val="left" w:leader="none"/>
        </w:tabs>
        <w:spacing w:line="201" w:lineRule="auto" w:before="57" w:after="0"/>
        <w:ind w:left="479" w:right="411" w:hanging="161"/>
        <w:jc w:val="both"/>
        <w:rPr>
          <w:sz w:val="20"/>
        </w:rPr>
      </w:pPr>
      <w:r>
        <w:rPr>
          <w:sz w:val="20"/>
        </w:rPr>
        <w:t>Technical Lead for a Condition-Based Maintenance-Plus (CBM+) prototype, integrating networked sensor data and</w:t>
      </w:r>
      <w:r>
        <w:rPr>
          <w:spacing w:val="40"/>
          <w:sz w:val="20"/>
        </w:rPr>
        <w:t> </w:t>
      </w:r>
      <w:r>
        <w:rPr>
          <w:sz w:val="20"/>
        </w:rPr>
        <w:t>predictive modeling to identify component failures in industrial engineering plants.</w:t>
      </w:r>
    </w:p>
    <w:p>
      <w:pPr>
        <w:pStyle w:val="ListParagraph"/>
        <w:numPr>
          <w:ilvl w:val="0"/>
          <w:numId w:val="2"/>
        </w:numPr>
        <w:tabs>
          <w:tab w:pos="477" w:val="left" w:leader="none"/>
          <w:tab w:pos="479" w:val="left" w:leader="none"/>
        </w:tabs>
        <w:spacing w:line="201" w:lineRule="auto" w:before="56" w:after="0"/>
        <w:ind w:left="479" w:right="411" w:hanging="161"/>
        <w:jc w:val="both"/>
        <w:rPr>
          <w:sz w:val="20"/>
        </w:rPr>
      </w:pPr>
      <w:r>
        <w:rPr>
          <w:spacing w:val="-2"/>
          <w:sz w:val="20"/>
        </w:rPr>
        <w:t>Advancing "Trustworthy AI" frameworks within automated decision systems to streamline professional qualification</w:t>
      </w:r>
      <w:r>
        <w:rPr>
          <w:spacing w:val="40"/>
          <w:sz w:val="20"/>
        </w:rPr>
        <w:t> </w:t>
      </w:r>
      <w:r>
        <w:rPr>
          <w:sz w:val="20"/>
        </w:rPr>
        <w:t>pipelines and ensure model reliability in high-stakes environments.</w:t>
      </w:r>
    </w:p>
    <w:p>
      <w:pPr>
        <w:tabs>
          <w:tab w:pos="10026" w:val="right" w:leader="none"/>
        </w:tabs>
        <w:spacing w:before="24"/>
        <w:ind w:left="53" w:right="0" w:firstLine="0"/>
        <w:jc w:val="both"/>
        <w:rPr>
          <w:i/>
          <w:sz w:val="20"/>
        </w:rPr>
      </w:pPr>
      <w:r>
        <w:rPr>
          <w:i/>
          <w:sz w:val="20"/>
        </w:rPr>
        <w:t>Leadership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&amp;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Operational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Roles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(Enlisted)</w:t>
      </w:r>
      <w:r>
        <w:rPr>
          <w:rFonts w:ascii="Times New Roman" w:hAnsi="Times New Roman"/>
          <w:sz w:val="20"/>
        </w:rPr>
        <w:tab/>
      </w:r>
      <w:r>
        <w:rPr>
          <w:i/>
          <w:spacing w:val="-4"/>
          <w:sz w:val="20"/>
        </w:rPr>
        <w:t>2003 </w:t>
      </w:r>
      <w:r>
        <w:rPr>
          <w:i/>
          <w:sz w:val="20"/>
        </w:rPr>
        <w:t>– 2022</w:t>
      </w:r>
    </w:p>
    <w:p>
      <w:pPr>
        <w:spacing w:after="0"/>
        <w:jc w:val="both"/>
        <w:rPr>
          <w:i/>
          <w:sz w:val="20"/>
        </w:rPr>
        <w:sectPr>
          <w:footerReference w:type="default" r:id="rId5"/>
          <w:type w:val="continuous"/>
          <w:pgSz w:w="12240" w:h="15840"/>
          <w:pgMar w:header="0" w:footer="546" w:top="900" w:bottom="740" w:left="1080" w:right="720"/>
          <w:pgNumType w:start="1"/>
        </w:sectPr>
      </w:pPr>
    </w:p>
    <w:p>
      <w:pPr>
        <w:pStyle w:val="ListParagraph"/>
        <w:numPr>
          <w:ilvl w:val="0"/>
          <w:numId w:val="2"/>
        </w:numPr>
        <w:tabs>
          <w:tab w:pos="477" w:val="left" w:leader="none"/>
          <w:tab w:pos="479" w:val="left" w:leader="none"/>
        </w:tabs>
        <w:spacing w:line="201" w:lineRule="auto" w:before="108" w:after="0"/>
        <w:ind w:left="479" w:right="411" w:hanging="161"/>
        <w:jc w:val="left"/>
        <w:rPr>
          <w:sz w:val="20"/>
        </w:rPr>
      </w:pPr>
      <w:r>
        <w:rPr>
          <w:sz w:val="20"/>
        </w:rPr>
        <w:t>Led</w:t>
      </w:r>
      <w:r>
        <w:rPr>
          <w:spacing w:val="-3"/>
          <w:sz w:val="20"/>
        </w:rPr>
        <w:t> </w:t>
      </w:r>
      <w:r>
        <w:rPr>
          <w:sz w:val="20"/>
        </w:rPr>
        <w:t>cross-functional</w:t>
      </w:r>
      <w:r>
        <w:rPr>
          <w:spacing w:val="-3"/>
          <w:sz w:val="20"/>
        </w:rPr>
        <w:t> </w:t>
      </w:r>
      <w:r>
        <w:rPr>
          <w:sz w:val="20"/>
        </w:rPr>
        <w:t>teams</w:t>
      </w:r>
      <w:r>
        <w:rPr>
          <w:spacing w:val="-3"/>
          <w:sz w:val="20"/>
        </w:rPr>
        <w:t> </w:t>
      </w:r>
      <w:r>
        <w:rPr>
          <w:sz w:val="20"/>
        </w:rPr>
        <w:t>ranging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80</w:t>
      </w:r>
      <w:r>
        <w:rPr>
          <w:spacing w:val="-3"/>
          <w:sz w:val="20"/>
        </w:rPr>
        <w:t> </w:t>
      </w:r>
      <w:r>
        <w:rPr>
          <w:sz w:val="20"/>
        </w:rPr>
        <w:t>personnel;</w:t>
      </w:r>
      <w:r>
        <w:rPr>
          <w:spacing w:val="-2"/>
          <w:sz w:val="20"/>
        </w:rPr>
        <w:t> </w:t>
      </w:r>
      <w:r>
        <w:rPr>
          <w:sz w:val="20"/>
        </w:rPr>
        <w:t>managed</w:t>
      </w:r>
      <w:r>
        <w:rPr>
          <w:spacing w:val="-3"/>
          <w:sz w:val="20"/>
        </w:rPr>
        <w:t> </w:t>
      </w:r>
      <w:r>
        <w:rPr>
          <w:sz w:val="20"/>
        </w:rPr>
        <w:t>performance</w:t>
      </w:r>
      <w:r>
        <w:rPr>
          <w:spacing w:val="-3"/>
          <w:sz w:val="20"/>
        </w:rPr>
        <w:t> </w:t>
      </w:r>
      <w:r>
        <w:rPr>
          <w:sz w:val="20"/>
        </w:rPr>
        <w:t>evaluations,</w:t>
      </w:r>
      <w:r>
        <w:rPr>
          <w:spacing w:val="-2"/>
          <w:sz w:val="20"/>
        </w:rPr>
        <w:t> </w:t>
      </w:r>
      <w:r>
        <w:rPr>
          <w:sz w:val="20"/>
        </w:rPr>
        <w:t>professional</w:t>
      </w:r>
      <w:r>
        <w:rPr>
          <w:spacing w:val="-3"/>
          <w:sz w:val="20"/>
        </w:rPr>
        <w:t> </w:t>
      </w:r>
      <w:r>
        <w:rPr>
          <w:sz w:val="20"/>
        </w:rPr>
        <w:t>devel-opment, and mentorship programs for diverse technical units.</w:t>
      </w:r>
    </w:p>
    <w:p>
      <w:pPr>
        <w:pStyle w:val="ListParagraph"/>
        <w:numPr>
          <w:ilvl w:val="0"/>
          <w:numId w:val="2"/>
        </w:numPr>
        <w:tabs>
          <w:tab w:pos="477" w:val="left" w:leader="none"/>
          <w:tab w:pos="479" w:val="left" w:leader="none"/>
        </w:tabs>
        <w:spacing w:line="201" w:lineRule="auto" w:before="57" w:after="0"/>
        <w:ind w:left="479" w:right="411" w:hanging="161"/>
        <w:jc w:val="left"/>
        <w:rPr>
          <w:sz w:val="20"/>
        </w:rPr>
      </w:pPr>
      <w:r>
        <w:rPr>
          <w:sz w:val="20"/>
        </w:rPr>
        <w:t>Completed five deployments in high-pressure, safety-critical environments—including direct medical support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operations roles—demonstrating resilience and rapid decision-making in crisis scenarios.</w:t>
      </w:r>
    </w:p>
    <w:p>
      <w:pPr>
        <w:pStyle w:val="ListParagraph"/>
        <w:numPr>
          <w:ilvl w:val="0"/>
          <w:numId w:val="2"/>
        </w:numPr>
        <w:tabs>
          <w:tab w:pos="477" w:val="left" w:leader="none"/>
          <w:tab w:pos="479" w:val="left" w:leader="none"/>
        </w:tabs>
        <w:spacing w:line="201" w:lineRule="auto" w:before="56" w:after="0"/>
        <w:ind w:left="479" w:right="411" w:hanging="161"/>
        <w:jc w:val="left"/>
        <w:rPr>
          <w:sz w:val="20"/>
        </w:rPr>
      </w:pPr>
      <w:r>
        <w:rPr>
          <w:sz w:val="20"/>
        </w:rPr>
        <w:t>Transitioned</w:t>
      </w:r>
      <w:r>
        <w:rPr>
          <w:spacing w:val="-6"/>
          <w:sz w:val="20"/>
        </w:rPr>
        <w:t> </w:t>
      </w:r>
      <w:r>
        <w:rPr>
          <w:sz w:val="20"/>
        </w:rPr>
        <w:t>from</w:t>
      </w:r>
      <w:r>
        <w:rPr>
          <w:spacing w:val="-6"/>
          <w:sz w:val="20"/>
        </w:rPr>
        <w:t> </w:t>
      </w:r>
      <w:r>
        <w:rPr>
          <w:sz w:val="20"/>
        </w:rPr>
        <w:t>Active</w:t>
      </w:r>
      <w:r>
        <w:rPr>
          <w:spacing w:val="-6"/>
          <w:sz w:val="20"/>
        </w:rPr>
        <w:t> </w:t>
      </w:r>
      <w:r>
        <w:rPr>
          <w:sz w:val="20"/>
        </w:rPr>
        <w:t>Duty</w:t>
      </w:r>
      <w:r>
        <w:rPr>
          <w:spacing w:val="-6"/>
          <w:sz w:val="20"/>
        </w:rPr>
        <w:t> </w:t>
      </w:r>
      <w:r>
        <w:rPr>
          <w:sz w:val="20"/>
        </w:rPr>
        <w:t>(2003-2014)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Selected</w:t>
      </w:r>
      <w:r>
        <w:rPr>
          <w:spacing w:val="-6"/>
          <w:sz w:val="20"/>
        </w:rPr>
        <w:t> </w:t>
      </w:r>
      <w:r>
        <w:rPr>
          <w:sz w:val="20"/>
        </w:rPr>
        <w:t>Reserve</w:t>
      </w:r>
      <w:r>
        <w:rPr>
          <w:spacing w:val="-6"/>
          <w:sz w:val="20"/>
        </w:rPr>
        <w:t> </w:t>
      </w:r>
      <w:r>
        <w:rPr>
          <w:sz w:val="20"/>
        </w:rPr>
        <w:t>(2014-2022)</w:t>
      </w:r>
      <w:r>
        <w:rPr>
          <w:spacing w:val="-6"/>
          <w:sz w:val="20"/>
        </w:rPr>
        <w:t> </w:t>
      </w:r>
      <w:r>
        <w:rPr>
          <w:sz w:val="20"/>
        </w:rPr>
        <w:t>while</w:t>
      </w:r>
      <w:r>
        <w:rPr>
          <w:spacing w:val="-6"/>
          <w:sz w:val="20"/>
        </w:rPr>
        <w:t> </w:t>
      </w:r>
      <w:r>
        <w:rPr>
          <w:sz w:val="20"/>
        </w:rPr>
        <w:t>completing</w:t>
      </w:r>
      <w:r>
        <w:rPr>
          <w:spacing w:val="-6"/>
          <w:sz w:val="20"/>
        </w:rPr>
        <w:t> </w:t>
      </w:r>
      <w:r>
        <w:rPr>
          <w:sz w:val="20"/>
        </w:rPr>
        <w:t>degrees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Mechanical</w:t>
      </w:r>
      <w:r>
        <w:rPr>
          <w:spacing w:val="40"/>
          <w:sz w:val="20"/>
        </w:rPr>
        <w:t> </w:t>
      </w:r>
      <w:r>
        <w:rPr>
          <w:sz w:val="20"/>
        </w:rPr>
        <w:t>Engineering and Applied Mathematics.</w:t>
      </w:r>
    </w:p>
    <w:p>
      <w:pPr>
        <w:tabs>
          <w:tab w:pos="8187" w:val="left" w:leader="none"/>
        </w:tabs>
        <w:spacing w:line="201" w:lineRule="auto" w:before="56"/>
        <w:ind w:left="53" w:right="411" w:firstLine="0"/>
        <w:jc w:val="left"/>
        <w:rPr>
          <w:i/>
          <w:sz w:val="20"/>
        </w:rPr>
      </w:pPr>
      <w:r>
        <w:rPr>
          <w:b/>
          <w:sz w:val="20"/>
        </w:rPr>
        <w:t>Program Executive Office Maritime Systems / NSWC Carderock, Mechanical Engineer</w:t>
        <w:tab/>
        <w:t>Bethesda/Carderock, MD 08/2020 – 11/2023</w:t>
      </w:r>
      <w:r>
        <w:rPr>
          <w:sz w:val="20"/>
        </w:rPr>
      </w:r>
      <w:r>
        <w:rPr>
          <w:i/>
          <w:spacing w:val="-2"/>
          <w:sz w:val="20"/>
        </w:rPr>
      </w:r>
      <w:r>
        <w:rPr>
          <w:i/>
          <w:spacing w:val="-8"/>
          <w:sz w:val="20"/>
        </w:rPr>
      </w:r>
      <w:r>
        <w:rPr>
          <w:i/>
          <w:spacing w:val="-2"/>
          <w:sz w:val="20"/>
        </w:rPr>
      </w:r>
      <w:r>
        <w:rPr>
          <w:i/>
          <w:spacing w:val="40"/>
          <w:sz w:val="20"/>
        </w:rPr>
      </w:r>
      <w:r>
        <w:rPr>
          <w:i/>
          <w:sz w:val="20"/>
        </w:rPr>
      </w:r>
    </w:p>
    <w:p>
      <w:pPr>
        <w:pStyle w:val="ListParagraph"/>
        <w:numPr>
          <w:ilvl w:val="0"/>
          <w:numId w:val="2"/>
        </w:numPr>
        <w:tabs>
          <w:tab w:pos="477" w:val="left" w:leader="none"/>
          <w:tab w:pos="479" w:val="left" w:leader="none"/>
        </w:tabs>
        <w:spacing w:line="201" w:lineRule="auto" w:before="57" w:after="0"/>
        <w:ind w:left="479" w:right="411" w:hanging="161"/>
        <w:jc w:val="left"/>
        <w:rPr>
          <w:sz w:val="20"/>
        </w:rPr>
      </w:pPr>
      <w:r>
        <w:rPr>
          <w:spacing w:val="-2"/>
          <w:sz w:val="20"/>
        </w:rPr>
        <w:t>Architected a custom neural network and data pipeline for an AI-based radar clutter track discriminator; secured $1M</w:t>
      </w:r>
      <w:r>
        <w:rPr>
          <w:spacing w:val="40"/>
          <w:sz w:val="20"/>
        </w:rPr>
        <w:t> </w:t>
      </w:r>
      <w:r>
        <w:rPr>
          <w:sz w:val="20"/>
        </w:rPr>
        <w:t>in R&amp;D funding and successfully deployed the system on non-tactical guided-missile destroyer hardware.</w:t>
      </w:r>
    </w:p>
    <w:p>
      <w:pPr>
        <w:pStyle w:val="ListParagraph"/>
        <w:numPr>
          <w:ilvl w:val="0"/>
          <w:numId w:val="2"/>
        </w:numPr>
        <w:tabs>
          <w:tab w:pos="474" w:val="left" w:leader="none"/>
          <w:tab w:pos="477" w:val="left" w:leader="none"/>
        </w:tabs>
        <w:spacing w:line="201" w:lineRule="auto" w:before="56" w:after="0"/>
        <w:ind w:left="474" w:right="262" w:hanging="156"/>
        <w:jc w:val="left"/>
        <w:rPr>
          <w:sz w:val="20"/>
        </w:rPr>
      </w:pPr>
      <w:r>
        <w:rPr>
          <w:spacing w:val="-2"/>
          <w:sz w:val="20"/>
        </w:rPr>
        <w:t>Led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$15M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Future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Naval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Capabilities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proposal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AI-enabled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combat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systems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reinforcement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learning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weapon-</w:t>
      </w:r>
      <w:r>
        <w:rPr>
          <w:sz w:val="20"/>
        </w:rPr>
        <w:t>target</w:t>
      </w:r>
      <w:r>
        <w:rPr>
          <w:spacing w:val="-3"/>
          <w:sz w:val="20"/>
        </w:rPr>
        <w:t> </w:t>
      </w:r>
      <w:r>
        <w:rPr>
          <w:sz w:val="20"/>
        </w:rPr>
        <w:t>pairing.</w:t>
      </w:r>
    </w:p>
    <w:p>
      <w:pPr>
        <w:pStyle w:val="ListParagraph"/>
        <w:numPr>
          <w:ilvl w:val="0"/>
          <w:numId w:val="2"/>
        </w:numPr>
        <w:tabs>
          <w:tab w:pos="478" w:val="left" w:leader="none"/>
        </w:tabs>
        <w:spacing w:line="240" w:lineRule="auto" w:before="24" w:after="0"/>
        <w:ind w:left="478" w:right="0" w:hanging="159"/>
        <w:jc w:val="left"/>
        <w:rPr>
          <w:sz w:val="20"/>
        </w:rPr>
      </w:pPr>
      <w:r>
        <w:rPr>
          <w:sz w:val="20"/>
        </w:rPr>
        <w:t>Served</w:t>
      </w:r>
      <w:r>
        <w:rPr>
          <w:spacing w:val="-10"/>
          <w:sz w:val="20"/>
        </w:rPr>
        <w:t> </w:t>
      </w:r>
      <w:r>
        <w:rPr>
          <w:sz w:val="20"/>
        </w:rPr>
        <w:t>as</w:t>
      </w:r>
      <w:r>
        <w:rPr>
          <w:spacing w:val="-9"/>
          <w:sz w:val="20"/>
        </w:rPr>
        <w:t> </w:t>
      </w:r>
      <w:r>
        <w:rPr>
          <w:sz w:val="20"/>
        </w:rPr>
        <w:t>AI</w:t>
      </w:r>
      <w:r>
        <w:rPr>
          <w:spacing w:val="-9"/>
          <w:sz w:val="20"/>
        </w:rPr>
        <w:t> </w:t>
      </w:r>
      <w:r>
        <w:rPr>
          <w:sz w:val="20"/>
        </w:rPr>
        <w:t>SME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Technical</w:t>
      </w:r>
      <w:r>
        <w:rPr>
          <w:spacing w:val="-9"/>
          <w:sz w:val="20"/>
        </w:rPr>
        <w:t> </w:t>
      </w:r>
      <w:r>
        <w:rPr>
          <w:sz w:val="20"/>
        </w:rPr>
        <w:t>Director’s</w:t>
      </w:r>
      <w:r>
        <w:rPr>
          <w:spacing w:val="-9"/>
          <w:sz w:val="20"/>
        </w:rPr>
        <w:t> </w:t>
      </w:r>
      <w:r>
        <w:rPr>
          <w:sz w:val="20"/>
        </w:rPr>
        <w:t>dashboard</w:t>
      </w:r>
      <w:r>
        <w:rPr>
          <w:spacing w:val="-9"/>
          <w:sz w:val="20"/>
        </w:rPr>
        <w:t> </w:t>
      </w:r>
      <w:r>
        <w:rPr>
          <w:sz w:val="20"/>
        </w:rPr>
        <w:t>project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AI/ML</w:t>
      </w:r>
      <w:r>
        <w:rPr>
          <w:spacing w:val="-9"/>
          <w:sz w:val="20"/>
        </w:rPr>
        <w:t> </w:t>
      </w:r>
      <w:r>
        <w:rPr>
          <w:sz w:val="20"/>
        </w:rPr>
        <w:t>Steering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Committee.</w:t>
      </w:r>
    </w:p>
    <w:p>
      <w:pPr>
        <w:tabs>
          <w:tab w:pos="8309" w:val="left" w:leader="none"/>
        </w:tabs>
        <w:spacing w:line="201" w:lineRule="auto" w:before="44"/>
        <w:ind w:left="53" w:right="411" w:firstLine="0"/>
        <w:jc w:val="left"/>
        <w:rPr>
          <w:i/>
          <w:sz w:val="20"/>
        </w:rPr>
      </w:pPr>
      <w:r>
        <w:rPr>
          <w:b/>
          <w:sz w:val="20"/>
        </w:rPr>
        <w:t>Titan Systems / Meridian Tech / Atlas Aerospace, Modeling &amp; Simulation Engineer</w:t>
        <w:tab/>
        <w:t>Huntsville, AL 05/2016 – 08/2020</w:t>
      </w:r>
      <w:r>
        <w:rPr>
          <w:sz w:val="20"/>
        </w:rPr>
      </w:r>
      <w:r>
        <w:rPr>
          <w:i/>
          <w:spacing w:val="-2"/>
          <w:sz w:val="20"/>
        </w:rPr>
      </w:r>
      <w:r>
        <w:rPr>
          <w:i/>
          <w:spacing w:val="-8"/>
          <w:sz w:val="20"/>
        </w:rPr>
      </w:r>
      <w:r>
        <w:rPr>
          <w:i/>
          <w:spacing w:val="-2"/>
          <w:sz w:val="20"/>
        </w:rPr>
      </w:r>
      <w:r>
        <w:rPr>
          <w:i/>
          <w:spacing w:val="-8"/>
          <w:sz w:val="20"/>
        </w:rPr>
      </w:r>
      <w:r>
        <w:rPr>
          <w:i/>
          <w:spacing w:val="-2"/>
          <w:sz w:val="20"/>
        </w:rPr>
      </w:r>
      <w:r>
        <w:rPr>
          <w:i/>
          <w:spacing w:val="40"/>
          <w:sz w:val="20"/>
        </w:rPr>
      </w:r>
      <w:r>
        <w:rPr>
          <w:i/>
          <w:sz w:val="20"/>
        </w:rPr>
      </w:r>
    </w:p>
    <w:p>
      <w:pPr>
        <w:pStyle w:val="ListParagraph"/>
        <w:numPr>
          <w:ilvl w:val="0"/>
          <w:numId w:val="2"/>
        </w:numPr>
        <w:tabs>
          <w:tab w:pos="478" w:val="left" w:leader="none"/>
        </w:tabs>
        <w:spacing w:line="240" w:lineRule="auto" w:before="23" w:after="0"/>
        <w:ind w:left="478" w:right="0" w:hanging="159"/>
        <w:jc w:val="left"/>
        <w:rPr>
          <w:sz w:val="20"/>
        </w:rPr>
      </w:pPr>
      <w:r>
        <w:rPr>
          <w:spacing w:val="-2"/>
          <w:sz w:val="20"/>
        </w:rPr>
        <w:t>Lead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satellite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constellation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modeling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simulation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engineer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major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US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Air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Force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acquisition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program.</w:t>
      </w:r>
    </w:p>
    <w:p>
      <w:pPr>
        <w:pStyle w:val="ListParagraph"/>
        <w:numPr>
          <w:ilvl w:val="0"/>
          <w:numId w:val="2"/>
        </w:numPr>
        <w:tabs>
          <w:tab w:pos="477" w:val="left" w:leader="none"/>
          <w:tab w:pos="479" w:val="left" w:leader="none"/>
        </w:tabs>
        <w:spacing w:line="201" w:lineRule="auto" w:before="44" w:after="0"/>
        <w:ind w:left="479" w:right="411" w:hanging="161"/>
        <w:jc w:val="left"/>
        <w:rPr>
          <w:sz w:val="20"/>
        </w:rPr>
      </w:pPr>
      <w:r>
        <w:rPr>
          <w:sz w:val="20"/>
        </w:rPr>
        <w:t>Automated statistical analysis for MDA C2BMC test results, increasing weekly test throughput by 75% (from 8 to 14</w:t>
      </w:r>
      <w:r>
        <w:rPr>
          <w:spacing w:val="40"/>
          <w:sz w:val="20"/>
        </w:rPr>
        <w:t> </w:t>
      </w:r>
      <w:r>
        <w:rPr>
          <w:spacing w:val="-2"/>
          <w:sz w:val="20"/>
        </w:rPr>
        <w:t>tests).</w:t>
      </w:r>
    </w:p>
    <w:p>
      <w:pPr>
        <w:pStyle w:val="ListParagraph"/>
        <w:numPr>
          <w:ilvl w:val="0"/>
          <w:numId w:val="2"/>
        </w:numPr>
        <w:tabs>
          <w:tab w:pos="478" w:val="left" w:leader="none"/>
        </w:tabs>
        <w:spacing w:line="240" w:lineRule="auto" w:before="24" w:after="0"/>
        <w:ind w:left="478" w:right="0" w:hanging="159"/>
        <w:jc w:val="left"/>
        <w:rPr>
          <w:sz w:val="20"/>
        </w:rPr>
      </w:pPr>
      <w:r>
        <w:rPr>
          <w:spacing w:val="-2"/>
          <w:sz w:val="20"/>
        </w:rPr>
        <w:t>Developed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space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track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discriminator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program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US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Air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Force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space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situational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awareness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project.</w:t>
      </w:r>
    </w:p>
    <w:p>
      <w:pPr>
        <w:pStyle w:val="ListParagraph"/>
        <w:numPr>
          <w:ilvl w:val="0"/>
          <w:numId w:val="2"/>
        </w:numPr>
        <w:tabs>
          <w:tab w:pos="478" w:val="left" w:leader="none"/>
        </w:tabs>
        <w:spacing w:line="240" w:lineRule="auto" w:before="11" w:after="0"/>
        <w:ind w:left="478" w:right="0" w:hanging="159"/>
        <w:jc w:val="left"/>
        <w:rPr>
          <w:sz w:val="20"/>
        </w:rPr>
      </w:pPr>
      <w:r>
        <w:rPr>
          <w:spacing w:val="-2"/>
          <w:sz w:val="20"/>
        </w:rPr>
        <w:t>Developed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probability-based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reliability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models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AEHF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satellites,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generating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$350k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spare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parts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cost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savings.</w:t>
      </w:r>
    </w:p>
    <w:p>
      <w:pPr>
        <w:pStyle w:val="Heading2"/>
        <w:tabs>
          <w:tab w:pos="10092" w:val="left" w:leader="none"/>
        </w:tabs>
        <w:rPr>
          <w:rFonts w:ascii="Times New Roman"/>
          <w:b w:val="0"/>
        </w:rPr>
      </w:pPr>
      <w:bookmarkStart w:name="Education &amp; Clearance" w:id="4"/>
      <w:bookmarkEnd w:id="4"/>
      <w:r>
        <w:rPr>
          <w:b w:val="0"/>
        </w:rPr>
      </w:r>
      <w:r>
        <w:rPr>
          <w:color w:val="004E90"/>
        </w:rPr>
        <w:t>Education &amp; Clearance</w:t>
      </w:r>
      <w:r>
        <w:rPr>
          <w:color w:val="004E90"/>
          <w:spacing w:val="29"/>
        </w:rPr>
        <w:t> </w:t>
      </w:r>
      <w:r>
        <w:rPr>
          <w:rFonts w:ascii="Times New Roman"/>
          <w:b w:val="0"/>
          <w:color w:val="004E90"/>
          <w:u w:val="single" w:color="004E90"/>
        </w:rPr>
        <w:tab/>
      </w:r>
    </w:p>
    <w:p>
      <w:pPr>
        <w:spacing w:line="262" w:lineRule="exact" w:before="71"/>
        <w:ind w:left="167" w:right="0" w:firstLine="0"/>
        <w:jc w:val="left"/>
        <w:rPr>
          <w:sz w:val="20"/>
        </w:rPr>
      </w:pPr>
      <w:r>
        <w:rPr>
          <w:b/>
          <w:sz w:val="20"/>
        </w:rPr>
        <w:t>Secret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Clearance</w:t>
      </w:r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sz w:val="20"/>
        </w:rPr>
        <w:t>Department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Defense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(Active)</w:t>
      </w:r>
    </w:p>
    <w:p>
      <w:pPr>
        <w:tabs>
          <w:tab w:pos="819" w:val="left" w:leader="none"/>
          <w:tab w:pos="9516" w:val="left" w:leader="none"/>
        </w:tabs>
        <w:spacing w:line="239" w:lineRule="exact" w:before="0"/>
        <w:ind w:left="167" w:right="0" w:firstLine="0"/>
        <w:jc w:val="left"/>
        <w:rPr>
          <w:sz w:val="20"/>
        </w:rPr>
      </w:pPr>
      <w:r>
        <w:rPr>
          <w:b/>
          <w:spacing w:val="-5"/>
          <w:sz w:val="20"/>
        </w:rPr>
        <w:t>MS</w:t>
        <w:tab/>
        <w:t>Georgia Institute of Technology, Applied Mathematics</w:t>
        <w:tab/>
        <w:t>2021</w:t>
      </w:r>
      <w:r>
        <w:rPr>
          <w:b/>
          <w:sz w:val="20"/>
        </w:rPr>
      </w:r>
      <w:r>
        <w:rPr>
          <w:b/>
          <w:spacing w:val="-4"/>
          <w:sz w:val="20"/>
        </w:rPr>
      </w:r>
      <w:r>
        <w:rPr>
          <w:b/>
          <w:sz w:val="20"/>
        </w:rPr>
      </w:r>
      <w:r>
        <w:rPr>
          <w:b/>
          <w:spacing w:val="-4"/>
          <w:sz w:val="20"/>
        </w:rPr>
      </w:r>
      <w:r>
        <w:rPr>
          <w:b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pacing w:val="-2"/>
          <w:sz w:val="20"/>
        </w:rPr>
      </w:r>
      <w:r>
        <w:rPr>
          <w:rFonts w:ascii="Times New Roman"/>
          <w:sz w:val="20"/>
        </w:rPr>
      </w:r>
      <w:r>
        <w:rPr>
          <w:spacing w:val="-4"/>
          <w:sz w:val="20"/>
        </w:rPr>
      </w:r>
    </w:p>
    <w:p>
      <w:pPr>
        <w:tabs>
          <w:tab w:pos="819" w:val="left" w:leader="none"/>
          <w:tab w:pos="9516" w:val="left" w:leader="none"/>
        </w:tabs>
        <w:spacing w:line="262" w:lineRule="exact" w:before="0"/>
        <w:ind w:left="167" w:right="0" w:firstLine="0"/>
        <w:jc w:val="left"/>
        <w:rPr>
          <w:sz w:val="20"/>
        </w:rPr>
      </w:pPr>
      <w:r>
        <w:rPr>
          <w:b/>
          <w:spacing w:val="-5"/>
          <w:sz w:val="20"/>
        </w:rPr>
        <w:t>BS</w:t>
        <w:tab/>
        <w:t>Virginia Tech, Mechanical Engineering</w:t>
        <w:tab/>
        <w:t>2017</w:t>
      </w:r>
      <w:r>
        <w:rPr>
          <w:b/>
          <w:sz w:val="20"/>
        </w:rPr>
      </w:r>
      <w:r>
        <w:rPr>
          <w:b/>
          <w:spacing w:val="-7"/>
          <w:sz w:val="20"/>
        </w:rPr>
      </w:r>
      <w:r>
        <w:rPr>
          <w:b/>
          <w:sz w:val="20"/>
        </w:rPr>
      </w:r>
      <w:r>
        <w:rPr>
          <w:b/>
          <w:spacing w:val="-7"/>
          <w:sz w:val="20"/>
        </w:rPr>
      </w:r>
      <w:r>
        <w:rPr>
          <w:b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pacing w:val="-2"/>
          <w:sz w:val="20"/>
        </w:rPr>
      </w:r>
      <w:r>
        <w:rPr>
          <w:rFonts w:ascii="Times New Roman"/>
          <w:sz w:val="20"/>
        </w:rPr>
      </w:r>
      <w:r>
        <w:rPr>
          <w:spacing w:val="-4"/>
          <w:sz w:val="20"/>
        </w:rPr>
      </w:r>
    </w:p>
    <w:p>
      <w:pPr>
        <w:pStyle w:val="Heading2"/>
        <w:tabs>
          <w:tab w:pos="10092" w:val="left" w:leader="none"/>
        </w:tabs>
        <w:rPr>
          <w:rFonts w:ascii="Times New Roman"/>
          <w:b w:val="0"/>
        </w:rPr>
      </w:pPr>
      <w:bookmarkStart w:name="Awards" w:id="5"/>
      <w:bookmarkEnd w:id="5"/>
      <w:r>
        <w:rPr>
          <w:b w:val="0"/>
        </w:rPr>
      </w:r>
      <w:r>
        <w:rPr>
          <w:color w:val="004E90"/>
          <w:w w:val="105"/>
        </w:rPr>
        <w:t>Awards</w:t>
      </w:r>
      <w:r>
        <w:rPr>
          <w:color w:val="004E90"/>
          <w:w w:val="105"/>
        </w:rPr>
        <w:t> </w:t>
      </w:r>
      <w:r>
        <w:rPr>
          <w:rFonts w:ascii="Times New Roman"/>
          <w:b w:val="0"/>
          <w:color w:val="004E90"/>
          <w:u w:val="single" w:color="004E90"/>
        </w:rPr>
        <w:tab/>
      </w:r>
    </w:p>
    <w:p>
      <w:pPr>
        <w:tabs>
          <w:tab w:pos="9516" w:val="left" w:leader="none"/>
        </w:tabs>
        <w:spacing w:before="31"/>
        <w:ind w:left="167" w:right="0" w:firstLine="0"/>
        <w:jc w:val="left"/>
        <w:rPr>
          <w:position w:val="4"/>
          <w:sz w:val="20"/>
        </w:rPr>
      </w:pPr>
      <w:r>
        <w:rPr>
          <w:b/>
          <w:sz w:val="20"/>
        </w:rPr>
        <w:t>NSWC Carderock Technical Innovation Award - AI Radar Clutter Discriminator</w:t>
        <w:tab/>
        <w:t>2022</w:t>
      </w:r>
      <w:r>
        <w:rPr>
          <w:b/>
          <w:spacing w:val="-9"/>
          <w:sz w:val="20"/>
        </w:rPr>
      </w:r>
      <w:r>
        <w:rPr>
          <w:b/>
          <w:sz w:val="20"/>
        </w:rPr>
      </w:r>
      <w:r>
        <w:rPr>
          <w:b/>
          <w:spacing w:val="-8"/>
          <w:sz w:val="20"/>
        </w:rPr>
      </w:r>
      <w:r>
        <w:rPr>
          <w:b/>
          <w:sz w:val="20"/>
        </w:rPr>
      </w:r>
      <w:r>
        <w:rPr>
          <w:b/>
          <w:spacing w:val="-8"/>
          <w:sz w:val="20"/>
        </w:rPr>
      </w:r>
      <w:r>
        <w:rPr>
          <w:b/>
          <w:sz w:val="20"/>
        </w:rPr>
      </w:r>
      <w:r>
        <w:rPr>
          <w:b/>
          <w:spacing w:val="-8"/>
          <w:sz w:val="20"/>
        </w:rPr>
      </w:r>
      <w:r>
        <w:rPr>
          <w:b/>
          <w:sz w:val="20"/>
        </w:rPr>
      </w:r>
      <w:r>
        <w:rPr>
          <w:b/>
          <w:spacing w:val="-8"/>
          <w:sz w:val="20"/>
        </w:rPr>
      </w:r>
      <w:r>
        <w:rPr>
          <w:sz w:val="20"/>
        </w:rPr>
      </w:r>
      <w:r>
        <w:rPr>
          <w:spacing w:val="-8"/>
          <w:sz w:val="20"/>
        </w:rPr>
      </w:r>
      <w:r>
        <w:rPr>
          <w:sz w:val="20"/>
        </w:rPr>
      </w:r>
      <w:r>
        <w:rPr>
          <w:spacing w:val="-8"/>
          <w:sz w:val="20"/>
        </w:rPr>
      </w:r>
      <w:r>
        <w:rPr>
          <w:sz w:val="20"/>
        </w:rPr>
      </w:r>
      <w:r>
        <w:rPr>
          <w:spacing w:val="-8"/>
          <w:sz w:val="20"/>
        </w:rPr>
      </w:r>
      <w:r>
        <w:rPr>
          <w:sz w:val="20"/>
        </w:rPr>
      </w:r>
      <w:r>
        <w:rPr>
          <w:spacing w:val="-8"/>
          <w:sz w:val="20"/>
        </w:rPr>
      </w:r>
      <w:r>
        <w:rPr>
          <w:spacing w:val="-2"/>
          <w:sz w:val="20"/>
        </w:rPr>
      </w:r>
      <w:r>
        <w:rPr>
          <w:rFonts w:ascii="Times New Roman"/>
          <w:sz w:val="20"/>
        </w:rPr>
      </w:r>
      <w:r>
        <w:rPr>
          <w:spacing w:val="-4"/>
          <w:position w:val="4"/>
          <w:sz w:val="20"/>
        </w:rPr>
      </w:r>
    </w:p>
    <w:sectPr>
      <w:pgSz w:w="12240" w:h="15840"/>
      <w:pgMar w:header="0" w:footer="546" w:top="1000" w:bottom="74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Georgia">
    <w:altName w:val="Georgia"/>
    <w:charset w:val="0"/>
    <w:family w:val="roman"/>
    <w:pitch w:val="variable"/>
  </w:font>
  <w:font w:name="Source Sans 3">
    <w:altName w:val="Source Sans 3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right="0" w:firstLin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38688">
              <wp:simplePos x="0" y="0"/>
              <wp:positionH relativeFrom="page">
                <wp:posOffset>3134055</wp:posOffset>
              </wp:positionH>
              <wp:positionV relativeFrom="page">
                <wp:posOffset>9571832</wp:posOffset>
              </wp:positionV>
              <wp:extent cx="1479550" cy="18542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479550" cy="185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color w:val="7F7F7F"/>
                              <w:sz w:val="18"/>
                            </w:rPr>
                            <w:t>Jeremy</w:t>
                          </w:r>
                          <w:r>
                            <w:rPr>
                              <w:i/>
                              <w:color w:val="7F7F7F"/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color w:val="7F7F7F"/>
                              <w:sz w:val="18"/>
                            </w:rPr>
                            <w:t>Springston</w:t>
                          </w:r>
                          <w:r>
                            <w:rPr>
                              <w:i/>
                              <w:color w:val="7F7F7F"/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color w:val="7F7F7F"/>
                              <w:sz w:val="18"/>
                            </w:rPr>
                            <w:t>-</w:t>
                          </w:r>
                          <w:r>
                            <w:rPr>
                              <w:i/>
                              <w:color w:val="7F7F7F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color w:val="7F7F7F"/>
                              <w:sz w:val="18"/>
                            </w:rPr>
                            <w:t>Page</w:t>
                          </w:r>
                          <w:r>
                            <w:rPr>
                              <w:i/>
                              <w:color w:val="7F7F7F"/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color w:val="7F7F7F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i/>
                              <w:color w:val="7F7F7F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i/>
                              <w:color w:val="7F7F7F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i/>
                              <w:color w:val="7F7F7F"/>
                              <w:sz w:val="18"/>
                            </w:rPr>
                            <w:t>1</w:t>
                          </w:r>
                          <w:r>
                            <w:rPr>
                              <w:i/>
                              <w:color w:val="7F7F7F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i/>
                              <w:color w:val="7F7F7F"/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color w:val="7F7F7F"/>
                              <w:sz w:val="18"/>
                            </w:rPr>
                            <w:t>of</w:t>
                          </w:r>
                          <w:r>
                            <w:rPr>
                              <w:i/>
                              <w:color w:val="7F7F7F"/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color w:val="7F7F7F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i/>
                              <w:color w:val="7F7F7F"/>
                              <w:spacing w:val="-10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i/>
                              <w:color w:val="7F7F7F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i/>
                              <w:color w:val="7F7F7F"/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i/>
                              <w:color w:val="7F7F7F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46.776001pt;margin-top:753.687622pt;width:116.5pt;height:14.6pt;mso-position-horizontal-relative:page;mso-position-vertical-relative:page;z-index:-15777792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color w:val="7F7F7F"/>
                        <w:sz w:val="18"/>
                      </w:rPr>
                      <w:t>Jeremy</w:t>
                    </w:r>
                    <w:r>
                      <w:rPr>
                        <w:i/>
                        <w:color w:val="7F7F7F"/>
                        <w:spacing w:val="-6"/>
                        <w:sz w:val="18"/>
                      </w:rPr>
                      <w:t> </w:t>
                    </w:r>
                    <w:r>
                      <w:rPr>
                        <w:i/>
                        <w:color w:val="7F7F7F"/>
                        <w:sz w:val="18"/>
                      </w:rPr>
                      <w:t>Springston</w:t>
                    </w:r>
                    <w:r>
                      <w:rPr>
                        <w:i/>
                        <w:color w:val="7F7F7F"/>
                        <w:spacing w:val="-6"/>
                        <w:sz w:val="18"/>
                      </w:rPr>
                      <w:t> </w:t>
                    </w:r>
                    <w:r>
                      <w:rPr>
                        <w:i/>
                        <w:color w:val="7F7F7F"/>
                        <w:sz w:val="18"/>
                      </w:rPr>
                      <w:t>-</w:t>
                    </w:r>
                    <w:r>
                      <w:rPr>
                        <w:i/>
                        <w:color w:val="7F7F7F"/>
                        <w:spacing w:val="-5"/>
                        <w:sz w:val="18"/>
                      </w:rPr>
                      <w:t> </w:t>
                    </w:r>
                    <w:r>
                      <w:rPr>
                        <w:i/>
                        <w:color w:val="7F7F7F"/>
                        <w:sz w:val="18"/>
                      </w:rPr>
                      <w:t>Page</w:t>
                    </w:r>
                    <w:r>
                      <w:rPr>
                        <w:i/>
                        <w:color w:val="7F7F7F"/>
                        <w:spacing w:val="-6"/>
                        <w:sz w:val="18"/>
                      </w:rPr>
                      <w:t> </w:t>
                    </w:r>
                    <w:r>
                      <w:rPr>
                        <w:i/>
                        <w:color w:val="7F7F7F"/>
                        <w:sz w:val="18"/>
                      </w:rPr>
                      <w:fldChar w:fldCharType="begin"/>
                    </w:r>
                    <w:r>
                      <w:rPr>
                        <w:i/>
                        <w:color w:val="7F7F7F"/>
                        <w:sz w:val="18"/>
                      </w:rPr>
                      <w:instrText> PAGE </w:instrText>
                    </w:r>
                    <w:r>
                      <w:rPr>
                        <w:i/>
                        <w:color w:val="7F7F7F"/>
                        <w:sz w:val="18"/>
                      </w:rPr>
                      <w:fldChar w:fldCharType="separate"/>
                    </w:r>
                    <w:r>
                      <w:rPr>
                        <w:i/>
                        <w:color w:val="7F7F7F"/>
                        <w:sz w:val="18"/>
                      </w:rPr>
                      <w:t>1</w:t>
                    </w:r>
                    <w:r>
                      <w:rPr>
                        <w:i/>
                        <w:color w:val="7F7F7F"/>
                        <w:sz w:val="18"/>
                      </w:rPr>
                      <w:fldChar w:fldCharType="end"/>
                    </w:r>
                    <w:r>
                      <w:rPr>
                        <w:i/>
                        <w:color w:val="7F7F7F"/>
                        <w:spacing w:val="-6"/>
                        <w:sz w:val="18"/>
                      </w:rPr>
                      <w:t> </w:t>
                    </w:r>
                    <w:r>
                      <w:rPr>
                        <w:i/>
                        <w:color w:val="7F7F7F"/>
                        <w:sz w:val="18"/>
                      </w:rPr>
                      <w:t>of</w:t>
                    </w:r>
                    <w:r>
                      <w:rPr>
                        <w:i/>
                        <w:color w:val="7F7F7F"/>
                        <w:spacing w:val="-6"/>
                        <w:sz w:val="18"/>
                      </w:rPr>
                      <w:t> </w:t>
                    </w:r>
                    <w:r>
                      <w:rPr>
                        <w:i/>
                        <w:color w:val="7F7F7F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i/>
                        <w:color w:val="7F7F7F"/>
                        <w:spacing w:val="-10"/>
                        <w:sz w:val="18"/>
                      </w:rPr>
                      <w:instrText> NUMPAGES </w:instrText>
                    </w:r>
                    <w:r>
                      <w:rPr>
                        <w:i/>
                        <w:color w:val="7F7F7F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i/>
                        <w:color w:val="7F7F7F"/>
                        <w:spacing w:val="-10"/>
                        <w:sz w:val="18"/>
                      </w:rPr>
                      <w:t>2</w:t>
                    </w:r>
                    <w:r>
                      <w:rPr>
                        <w:i/>
                        <w:color w:val="7F7F7F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479" w:hanging="161"/>
      </w:pPr>
      <w:rPr>
        <w:rFonts w:hint="default" w:ascii="Source Sans 3" w:hAnsi="Source Sans 3" w:eastAsia="Source Sans 3" w:cs="Source Sans 3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6" w:hanging="1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2" w:hanging="1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1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1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0" w:hanging="1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6" w:hanging="1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2" w:hanging="1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8" w:hanging="1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479" w:hanging="161"/>
      </w:pPr>
      <w:rPr>
        <w:rFonts w:hint="default" w:ascii="Source Sans 3" w:hAnsi="Source Sans 3" w:eastAsia="Source Sans 3" w:cs="Source Sans 3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6" w:hanging="1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2" w:hanging="1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1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1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0" w:hanging="1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6" w:hanging="1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2" w:hanging="1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8" w:hanging="16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ource Sans 3" w:hAnsi="Source Sans 3" w:eastAsia="Source Sans 3" w:cs="Source Sans 3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6"/>
      <w:ind w:left="479" w:right="411" w:hanging="161"/>
    </w:pPr>
    <w:rPr>
      <w:rFonts w:ascii="Source Sans 3" w:hAnsi="Source Sans 3" w:eastAsia="Source Sans 3" w:cs="Source Sans 3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1"/>
      <w:ind w:right="357"/>
      <w:jc w:val="center"/>
      <w:outlineLvl w:val="1"/>
    </w:pPr>
    <w:rPr>
      <w:rFonts w:ascii="Source Sans 3" w:hAnsi="Source Sans 3" w:eastAsia="Source Sans 3" w:cs="Source Sans 3"/>
      <w:b/>
      <w:bCs/>
      <w:sz w:val="59"/>
      <w:szCs w:val="59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62"/>
      <w:ind w:left="33"/>
      <w:outlineLvl w:val="2"/>
    </w:pPr>
    <w:rPr>
      <w:rFonts w:ascii="Source Sans 3" w:hAnsi="Source Sans 3" w:eastAsia="Source Sans 3" w:cs="Source Sans 3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6"/>
      <w:ind w:left="479" w:right="411" w:hanging="161"/>
    </w:pPr>
    <w:rPr>
      <w:rFonts w:ascii="Source Sans 3" w:hAnsi="Source Sans 3" w:eastAsia="Source Sans 3" w:cs="Source Sans 3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jeremy.springston@gmail.com" TargetMode="External"/><Relationship Id="rId7" Type="http://schemas.openxmlformats.org/officeDocument/2006/relationships/hyperlink" Target="https://www.linkedin.com/in/jeremy-springston-3b135b56/" TargetMode="External"/><Relationship Id="rId8" Type="http://schemas.openxmlformats.org/officeDocument/2006/relationships/hyperlink" Target="https://github.com/NavyDevilDoc" TargetMode="External"/><Relationship Id="rId9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Jeremy Springston</dc:creator>
  <dc:title>Jeremy's Resume</dc:title>
  <dcterms:created xsi:type="dcterms:W3CDTF">2026-03-16T14:46:56Z</dcterms:created>
  <dcterms:modified xsi:type="dcterms:W3CDTF">2026-03-16T14:46:56Z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2026-03-16T00:00:00Z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