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6909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TEMA NRO. 11 CIERRE Y REAPERTURA DE REGISTROS CONTABLES</w:t>
      </w:r>
    </w:p>
    <w:p w14:paraId="0035BA9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Cierre de registros contables. - Concepto.</w:t>
      </w:r>
    </w:p>
    <w:p w14:paraId="2843DC2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denominan asientos de cierre, al conjunto de registros contables que tienen por finalidad cerrar o eliminar definitivamente todas las cuentas que hayan tenido movimiento en registros de una empresa hasta dicha fecha.</w:t>
      </w:r>
    </w:p>
    <w:p w14:paraId="4E612E2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 decir, a través de este procedimiento se pretende hacer igualar numéricamente los saldos deudores con los saldos acreedores o </w:t>
      </w:r>
      <w:proofErr w:type="spellStart"/>
      <w:r w:rsidRPr="002F3A0F">
        <w:rPr>
          <w:rFonts w:ascii="Times New Roman" w:eastAsia="Times New Roman" w:hAnsi="Times New Roman" w:cs="Times New Roman"/>
          <w:sz w:val="24"/>
          <w:szCs w:val="24"/>
          <w:bdr w:val="single" w:sz="2" w:space="0" w:color="E5E7EB" w:frame="1"/>
          <w:lang w:val="es-BO" w:eastAsia="es-BO"/>
        </w:rPr>
        <w:t>vice-versa</w:t>
      </w:r>
      <w:proofErr w:type="spellEnd"/>
      <w:r w:rsidRPr="002F3A0F">
        <w:rPr>
          <w:rFonts w:ascii="Times New Roman" w:eastAsia="Times New Roman" w:hAnsi="Times New Roman" w:cs="Times New Roman"/>
          <w:sz w:val="24"/>
          <w:szCs w:val="24"/>
          <w:bdr w:val="single" w:sz="2" w:space="0" w:color="E5E7EB" w:frame="1"/>
          <w:lang w:val="es-BO" w:eastAsia="es-BO"/>
        </w:rPr>
        <w:t>.</w:t>
      </w:r>
    </w:p>
    <w:p w14:paraId="0133F3D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Una vez obtenidos los estados financieros, una de las últimas tareas a realizar, es proceder al cierre de todos los registros contables utilizados a lo largo del ejercicio, para de </w:t>
      </w:r>
      <w:proofErr w:type="gramStart"/>
      <w:r w:rsidRPr="002F3A0F">
        <w:rPr>
          <w:rFonts w:ascii="Times New Roman" w:eastAsia="Times New Roman" w:hAnsi="Times New Roman" w:cs="Times New Roman"/>
          <w:sz w:val="24"/>
          <w:szCs w:val="24"/>
          <w:bdr w:val="single" w:sz="2" w:space="0" w:color="E5E7EB" w:frame="1"/>
          <w:lang w:val="es-BO" w:eastAsia="es-BO"/>
        </w:rPr>
        <w:t>ésta</w:t>
      </w:r>
      <w:proofErr w:type="gramEnd"/>
      <w:r w:rsidRPr="002F3A0F">
        <w:rPr>
          <w:rFonts w:ascii="Times New Roman" w:eastAsia="Times New Roman" w:hAnsi="Times New Roman" w:cs="Times New Roman"/>
          <w:sz w:val="24"/>
          <w:szCs w:val="24"/>
          <w:bdr w:val="single" w:sz="2" w:space="0" w:color="E5E7EB" w:frame="1"/>
          <w:lang w:val="es-BO" w:eastAsia="es-BO"/>
        </w:rPr>
        <w:t xml:space="preserve"> manera preservarlos debidamente por espacio de cinco años, originando bajo éste procedimiento habilitar un nuevo juego de registros para el siguiente año.</w:t>
      </w:r>
    </w:p>
    <w:p w14:paraId="411F6ED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Objetivo</w:t>
      </w:r>
    </w:p>
    <w:p w14:paraId="6DEC8DE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objetivo fundamental de practicar el cierre de registros contables, es no permitir la posterior incorporación de operaciones, para eliminar por completo y en forma definitiva la totalidad de cuentas de resultado (Costo, gasto e ingresos) afectando también a cuentas de balance (activo, pasivo, patrimonio y reguladoras) pero transitoriamente, ya que estas cuentas perduran por más de un ejercicio (Tal como estudiamos en Tema titulado Teoría de las cuentas) en cambio las anteriores solo pueden figurar en registros de una empresa como máximo un ejercicio.</w:t>
      </w:r>
    </w:p>
    <w:p w14:paraId="270D44D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ASIENTOS CLÁSICOS</w:t>
      </w:r>
    </w:p>
    <w:p w14:paraId="4315D4A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denominan asientos clásicos, típicos, modelo o patrón, por la metodología para preparar tales registros contables, los cuales no varían en ningún sistema de contabilidad puesto que cada uno de estos posee su propia teoría.</w:t>
      </w:r>
    </w:p>
    <w:p w14:paraId="378CC70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Siendo estos asientos son:</w:t>
      </w:r>
    </w:p>
    <w:p w14:paraId="2EBBB9F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costo y gastos</w:t>
      </w:r>
    </w:p>
    <w:p w14:paraId="72D95C6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ingreso</w:t>
      </w:r>
    </w:p>
    <w:p w14:paraId="17BB571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contabilizar resultados</w:t>
      </w:r>
    </w:p>
    <w:p w14:paraId="09095F6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balance</w:t>
      </w:r>
    </w:p>
    <w:p w14:paraId="479CEB6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orden</w:t>
      </w:r>
    </w:p>
    <w:p w14:paraId="69FF75C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costo y gasto</w:t>
      </w:r>
    </w:p>
    <w:p w14:paraId="085554D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 el primer asiento preparatorio y tiene por finalidad cerrar cuentas de costo y gasto. Su regla es:</w:t>
      </w:r>
    </w:p>
    <w:p w14:paraId="4CA3986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la cuenta Pérdidas y ganancias por la suma de la columna de gastos de la hoja de trabajo y abonar todas y cada una de las cuentas de costo y gasto.</w:t>
      </w:r>
    </w:p>
    <w:p w14:paraId="3B19EC3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vamos a continuar con el desarrollo del supuesto planteado en Tema titulado Registros de diario, con la salvedad que la información clasificada obtendremos de los Temas titulados Hoja de trabajo y Estados financieros, respectivamente.</w:t>
      </w:r>
    </w:p>
    <w:p w14:paraId="6C8833E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Tal demostración se expone el Tema titulado Estados financieros (Base efectivo y devengado).</w:t>
      </w:r>
    </w:p>
    <w:p w14:paraId="403B0B2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ingreso</w:t>
      </w:r>
    </w:p>
    <w:p w14:paraId="34282E9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 el segundo asiento preparatorio y tiene por finalidad cerrar cuentas de ingreso ordinario y/o extraordinario. Su regla es:</w:t>
      </w:r>
    </w:p>
    <w:p w14:paraId="049012A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todas y cada una de las cuentas de ingreso (ordinario y/o extraordinario) y abonar la cuenta Pérdidas y ganancias por la suma de la columna de ingresos de la hoja de trabajo.</w:t>
      </w:r>
    </w:p>
    <w:p w14:paraId="2628423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Para dejar claramente establecido el marco teórico acabado de explicar, vamos a continuar con el desarrollo del supuesto planteado en Tema titulado Registros de diario, con la salvedad que la información clasificada obtendremos del Tema titulados Hoja de trabajo y Estados financieros, respectivamente,</w:t>
      </w:r>
    </w:p>
    <w:p w14:paraId="7180547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Tal demostración se expone el tema titulado Estados financiero (Base efectivo y devengado).</w:t>
      </w:r>
    </w:p>
    <w:p w14:paraId="63359DC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contabilizar resultados</w:t>
      </w:r>
    </w:p>
    <w:p w14:paraId="1AF2532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 el tercer asiento preparatorio y tiene por finalidad contabilizar o incorporar los resultados (utilidad o pérdida) obtenidos en una empresa por un determinado tiempo de trabajo.</w:t>
      </w:r>
    </w:p>
    <w:p w14:paraId="5D6BD42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 regla es:</w:t>
      </w:r>
    </w:p>
    <w:p w14:paraId="0CB7D59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caso de utilidad, cargar la cuenta Pérdidas y ganancias por el monto de la utilidad (bruta) obtenida y abonar a las cuentas Impuesto sobre utilidades por pagar (25 % sobre utilidades), Reservas para reinversión de capital (o la reserva según corresponda) y resultados acumulados por el monto de la utilidad líquida obtenida.</w:t>
      </w:r>
    </w:p>
    <w:p w14:paraId="03898C0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caso de pérdida, cargar la cuenta Resultados acumulados por el monto de la pérdida obtenida y abonar la cuenta Pérdidas y ganancias.</w:t>
      </w:r>
    </w:p>
    <w:p w14:paraId="4ECE76C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Para dejar claramente establecido el marco teórico acabado de explicar, vamos </w:t>
      </w:r>
      <w:proofErr w:type="spellStart"/>
      <w:r w:rsidRPr="002F3A0F">
        <w:rPr>
          <w:rFonts w:ascii="Times New Roman" w:eastAsia="Times New Roman" w:hAnsi="Times New Roman" w:cs="Times New Roman"/>
          <w:sz w:val="24"/>
          <w:szCs w:val="24"/>
          <w:bdr w:val="single" w:sz="2" w:space="0" w:color="E5E7EB" w:frame="1"/>
          <w:lang w:val="es-BO" w:eastAsia="es-BO"/>
        </w:rPr>
        <w:t>ha</w:t>
      </w:r>
      <w:proofErr w:type="spellEnd"/>
      <w:r w:rsidRPr="002F3A0F">
        <w:rPr>
          <w:rFonts w:ascii="Times New Roman" w:eastAsia="Times New Roman" w:hAnsi="Times New Roman" w:cs="Times New Roman"/>
          <w:sz w:val="24"/>
          <w:szCs w:val="24"/>
          <w:bdr w:val="single" w:sz="2" w:space="0" w:color="E5E7EB" w:frame="1"/>
          <w:lang w:val="es-BO" w:eastAsia="es-BO"/>
        </w:rPr>
        <w:t xml:space="preserve"> continuar con el desarrollo del supuesto planteado en Tema titulado Registros de diario, con la salvedad que la información clasificada obtendremos del Tema titulados Hoja de trabajo y Estados </w:t>
      </w:r>
      <w:proofErr w:type="gramStart"/>
      <w:r w:rsidRPr="002F3A0F">
        <w:rPr>
          <w:rFonts w:ascii="Times New Roman" w:eastAsia="Times New Roman" w:hAnsi="Times New Roman" w:cs="Times New Roman"/>
          <w:sz w:val="24"/>
          <w:szCs w:val="24"/>
          <w:bdr w:val="single" w:sz="2" w:space="0" w:color="E5E7EB" w:frame="1"/>
          <w:lang w:val="es-BO" w:eastAsia="es-BO"/>
        </w:rPr>
        <w:t>financieros  respectivamente</w:t>
      </w:r>
      <w:proofErr w:type="gramEnd"/>
      <w:r w:rsidRPr="002F3A0F">
        <w:rPr>
          <w:rFonts w:ascii="Times New Roman" w:eastAsia="Times New Roman" w:hAnsi="Times New Roman" w:cs="Times New Roman"/>
          <w:sz w:val="24"/>
          <w:szCs w:val="24"/>
          <w:bdr w:val="single" w:sz="2" w:space="0" w:color="E5E7EB" w:frame="1"/>
          <w:lang w:val="es-BO" w:eastAsia="es-BO"/>
        </w:rPr>
        <w:t>.</w:t>
      </w:r>
    </w:p>
    <w:p w14:paraId="61B0C3D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Tal demostración se expone en el Tema titulado Estados financieros (Base efectivo y devengado.</w:t>
      </w:r>
    </w:p>
    <w:p w14:paraId="55568E8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balance</w:t>
      </w:r>
    </w:p>
    <w:p w14:paraId="74A6FFC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 el cuarto asiento preparatorio y tiene por finalidad cerrar cuentas de balance transitoriamente, puesto que estas, serán </w:t>
      </w:r>
      <w:proofErr w:type="spellStart"/>
      <w:r w:rsidRPr="002F3A0F">
        <w:rPr>
          <w:rFonts w:ascii="Times New Roman" w:eastAsia="Times New Roman" w:hAnsi="Times New Roman" w:cs="Times New Roman"/>
          <w:sz w:val="24"/>
          <w:szCs w:val="24"/>
          <w:bdr w:val="single" w:sz="2" w:space="0" w:color="E5E7EB" w:frame="1"/>
          <w:lang w:val="es-BO" w:eastAsia="es-BO"/>
        </w:rPr>
        <w:t>reaperturadas</w:t>
      </w:r>
      <w:proofErr w:type="spellEnd"/>
      <w:r w:rsidRPr="002F3A0F">
        <w:rPr>
          <w:rFonts w:ascii="Times New Roman" w:eastAsia="Times New Roman" w:hAnsi="Times New Roman" w:cs="Times New Roman"/>
          <w:sz w:val="24"/>
          <w:szCs w:val="24"/>
          <w:bdr w:val="single" w:sz="2" w:space="0" w:color="E5E7EB" w:frame="1"/>
          <w:lang w:val="es-BO" w:eastAsia="es-BO"/>
        </w:rPr>
        <w:t xml:space="preserve"> el siguiente ejercicio.</w:t>
      </w:r>
    </w:p>
    <w:p w14:paraId="45AF3F3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 regla es.</w:t>
      </w:r>
    </w:p>
    <w:p w14:paraId="6F1A388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todas y cada una de las cuentas de pasivo, patrimonio y reguladoras de pasivo y patrimonio.</w:t>
      </w:r>
    </w:p>
    <w:p w14:paraId="5BF6F79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vamos continuar con el desarrollo del supuesto planteado en Tema " titulado Registros de diario, con la salvedad que la información clasificada obtendremos del tema titulados Hoja de trabajo y Estados financieros, respectivamente.</w:t>
      </w:r>
    </w:p>
    <w:p w14:paraId="2C86565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orden</w:t>
      </w:r>
    </w:p>
    <w:p w14:paraId="38AA4D2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 el quinto asiento preparatorio (siempre y cuando se hayan apropiado estas partidas) y tiene por finalidad cerrar cuentas de orden transitoriamente, puesto que estas, serán </w:t>
      </w:r>
      <w:proofErr w:type="spellStart"/>
      <w:r w:rsidRPr="002F3A0F">
        <w:rPr>
          <w:rFonts w:ascii="Times New Roman" w:eastAsia="Times New Roman" w:hAnsi="Times New Roman" w:cs="Times New Roman"/>
          <w:sz w:val="24"/>
          <w:szCs w:val="24"/>
          <w:bdr w:val="single" w:sz="2" w:space="0" w:color="E5E7EB" w:frame="1"/>
          <w:lang w:val="es-BO" w:eastAsia="es-BO"/>
        </w:rPr>
        <w:t>reaperturadas</w:t>
      </w:r>
      <w:proofErr w:type="spellEnd"/>
      <w:r w:rsidRPr="002F3A0F">
        <w:rPr>
          <w:rFonts w:ascii="Times New Roman" w:eastAsia="Times New Roman" w:hAnsi="Times New Roman" w:cs="Times New Roman"/>
          <w:sz w:val="24"/>
          <w:szCs w:val="24"/>
          <w:bdr w:val="single" w:sz="2" w:space="0" w:color="E5E7EB" w:frame="1"/>
          <w:lang w:val="es-BO" w:eastAsia="es-BO"/>
        </w:rPr>
        <w:t xml:space="preserve"> el siguiente ejercicio.</w:t>
      </w:r>
    </w:p>
    <w:p w14:paraId="785F727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 regla es:</w:t>
      </w:r>
    </w:p>
    <w:p w14:paraId="00B7252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todas y cada una de las cuentas de orden acreedoras y abonar todas y cada una de las cuentas de orden deudoras.</w:t>
      </w:r>
    </w:p>
    <w:p w14:paraId="0D18646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Después de preparar los comprobantes de diario traspaso y estos ser necesariamente pasados a registros de mayor expuestos en Tema titulado Registros de mayor, podremos observar que todas las cuentas saldarán (quedarán con saldo cero) con lo que habremos culminado el proceso contable. Razón por la cual, </w:t>
      </w:r>
      <w:proofErr w:type="gramStart"/>
      <w:r w:rsidRPr="002F3A0F">
        <w:rPr>
          <w:rFonts w:ascii="Times New Roman" w:eastAsia="Times New Roman" w:hAnsi="Times New Roman" w:cs="Times New Roman"/>
          <w:sz w:val="24"/>
          <w:szCs w:val="24"/>
          <w:bdr w:val="single" w:sz="2" w:space="0" w:color="E5E7EB" w:frame="1"/>
          <w:lang w:val="es-BO" w:eastAsia="es-BO"/>
        </w:rPr>
        <w:t xml:space="preserve">todo el juego de registros utilizados </w:t>
      </w:r>
      <w:r w:rsidRPr="002F3A0F">
        <w:rPr>
          <w:rFonts w:ascii="Times New Roman" w:eastAsia="Times New Roman" w:hAnsi="Times New Roman" w:cs="Times New Roman"/>
          <w:sz w:val="24"/>
          <w:szCs w:val="24"/>
          <w:bdr w:val="single" w:sz="2" w:space="0" w:color="E5E7EB" w:frame="1"/>
          <w:lang w:val="es-BO" w:eastAsia="es-BO"/>
        </w:rPr>
        <w:lastRenderedPageBreak/>
        <w:t>durante el ejercicio en cuestión deberán</w:t>
      </w:r>
      <w:proofErr w:type="gramEnd"/>
      <w:r w:rsidRPr="002F3A0F">
        <w:rPr>
          <w:rFonts w:ascii="Times New Roman" w:eastAsia="Times New Roman" w:hAnsi="Times New Roman" w:cs="Times New Roman"/>
          <w:sz w:val="24"/>
          <w:szCs w:val="24"/>
          <w:bdr w:val="single" w:sz="2" w:space="0" w:color="E5E7EB" w:frame="1"/>
          <w:lang w:val="es-BO" w:eastAsia="es-BO"/>
        </w:rPr>
        <w:t xml:space="preserve"> ser debidamente preservados por espacio de cinco años.</w:t>
      </w:r>
    </w:p>
    <w:p w14:paraId="7BD01E6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Tal demostración se expone en Tema titulado Estados financieros (Base efectivo y devengado, último asiento. </w:t>
      </w:r>
    </w:p>
    <w:p w14:paraId="7A2B451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REAPERTURA DE REGISTROS</w:t>
      </w:r>
    </w:p>
    <w:p w14:paraId="6906B30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denominan asientos de reapertura, a los registros que tienen por finalidad reabrir o habilitar todas las cuentas de balance y de orden que hayan tenido saldo en el ejercicio anterior. Es decir, a través de este procedimiento se determina el punto de partida para un nuevo ciclo contable.</w:t>
      </w:r>
    </w:p>
    <w:p w14:paraId="411044B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Por </w:t>
      </w:r>
      <w:proofErr w:type="gramStart"/>
      <w:r w:rsidRPr="002F3A0F">
        <w:rPr>
          <w:rFonts w:ascii="Times New Roman" w:eastAsia="Times New Roman" w:hAnsi="Times New Roman" w:cs="Times New Roman"/>
          <w:sz w:val="24"/>
          <w:szCs w:val="24"/>
          <w:bdr w:val="single" w:sz="2" w:space="0" w:color="E5E7EB" w:frame="1"/>
          <w:lang w:val="es-BO" w:eastAsia="es-BO"/>
        </w:rPr>
        <w:t>tanto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una de las primeras tareas en el siguiente ejercicio (año) es </w:t>
      </w:r>
      <w:proofErr w:type="spellStart"/>
      <w:r w:rsidRPr="002F3A0F">
        <w:rPr>
          <w:rFonts w:ascii="Times New Roman" w:eastAsia="Times New Roman" w:hAnsi="Times New Roman" w:cs="Times New Roman"/>
          <w:sz w:val="24"/>
          <w:szCs w:val="24"/>
          <w:bdr w:val="single" w:sz="2" w:space="0" w:color="E5E7EB" w:frame="1"/>
          <w:lang w:val="es-BO" w:eastAsia="es-BO"/>
        </w:rPr>
        <w:t>reaperturar</w:t>
      </w:r>
      <w:proofErr w:type="spellEnd"/>
      <w:r w:rsidRPr="002F3A0F">
        <w:rPr>
          <w:rFonts w:ascii="Times New Roman" w:eastAsia="Times New Roman" w:hAnsi="Times New Roman" w:cs="Times New Roman"/>
          <w:sz w:val="24"/>
          <w:szCs w:val="24"/>
          <w:bdr w:val="single" w:sz="2" w:space="0" w:color="E5E7EB" w:frame="1"/>
          <w:lang w:val="es-BO" w:eastAsia="es-BO"/>
        </w:rPr>
        <w:t xml:space="preserve"> o reabrir las cuentas de balance y de orden del ejercicio anterior. Para tal efecto se debe habilitar un nuevo juego de registros para de esta manera iniciar un nuevo ciclo contable.</w:t>
      </w:r>
    </w:p>
    <w:p w14:paraId="282889B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clásicos</w:t>
      </w:r>
    </w:p>
    <w:p w14:paraId="36378FD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 asientos clásicos o típicos o modelo o patrón, por la metodología para preparar tales registros contables, los cuales no varían en ningún sistema de contabilidad puesto que cada uno de estos posee su propia teoría.</w:t>
      </w:r>
    </w:p>
    <w:p w14:paraId="0C95EF9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Siendo estos asientos:</w:t>
      </w:r>
    </w:p>
    <w:p w14:paraId="6F154E7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balance</w:t>
      </w:r>
    </w:p>
    <w:p w14:paraId="1F6F360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orden</w:t>
      </w:r>
    </w:p>
    <w:p w14:paraId="08791A8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balance</w:t>
      </w:r>
    </w:p>
    <w:p w14:paraId="28FBF21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 el primer asiento y tiene por finalidad reabrir o habilitar los saldos de las cuentas de balance existentes en el ejercicio anterior.</w:t>
      </w:r>
    </w:p>
    <w:p w14:paraId="6483C4B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 regla es:</w:t>
      </w:r>
    </w:p>
    <w:p w14:paraId="2E1E37D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todas y cada una de las cuentas de activo, reguladoras de pasivo y patrimonio y abonar todas y cada una de las cuentas de pasivo, patrimonio y reguladoras de activo.</w:t>
      </w:r>
    </w:p>
    <w:p w14:paraId="5851C02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Para dejar claramente establecido el marco teórico acabado de explicar, vamos </w:t>
      </w:r>
      <w:proofErr w:type="spellStart"/>
      <w:r w:rsidRPr="002F3A0F">
        <w:rPr>
          <w:rFonts w:ascii="Times New Roman" w:eastAsia="Times New Roman" w:hAnsi="Times New Roman" w:cs="Times New Roman"/>
          <w:sz w:val="24"/>
          <w:szCs w:val="24"/>
          <w:bdr w:val="single" w:sz="2" w:space="0" w:color="E5E7EB" w:frame="1"/>
          <w:lang w:val="es-BO" w:eastAsia="es-BO"/>
        </w:rPr>
        <w:t>ha</w:t>
      </w:r>
      <w:proofErr w:type="spellEnd"/>
      <w:r w:rsidRPr="002F3A0F">
        <w:rPr>
          <w:rFonts w:ascii="Times New Roman" w:eastAsia="Times New Roman" w:hAnsi="Times New Roman" w:cs="Times New Roman"/>
          <w:sz w:val="24"/>
          <w:szCs w:val="24"/>
          <w:bdr w:val="single" w:sz="2" w:space="0" w:color="E5E7EB" w:frame="1"/>
          <w:lang w:val="es-BO" w:eastAsia="es-BO"/>
        </w:rPr>
        <w:t xml:space="preserve"> continuar con el desarrollo del supuesto planteado en el titulado Registros de diario, con la salvedad que la información clasificada obtendremos del Tema titulados Hoja de trabajo y Estados financieros, respectivamente.</w:t>
      </w:r>
    </w:p>
    <w:p w14:paraId="53463C3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Tal demostración se expone en el tema Estados financieros (Base efectivo y devengado).</w:t>
      </w:r>
    </w:p>
    <w:p w14:paraId="4881CB5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 para cuentas de orden</w:t>
      </w:r>
    </w:p>
    <w:p w14:paraId="3662F15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 el secundo asiento y tiene por finalidad reabrir o habilitar los saldos de las cuentas de orden existentes en el ejercicio anterior.</w:t>
      </w:r>
    </w:p>
    <w:p w14:paraId="0CD198E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 regla es:</w:t>
      </w:r>
    </w:p>
    <w:p w14:paraId="5FE3D14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todas y cada una de las cuentas de orden deudoras y abonar todas y cada una de las cuentas de orden acreedoras.</w:t>
      </w:r>
    </w:p>
    <w:p w14:paraId="41DF5D5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Tal demostración se expone en Tema titulado Estados financieros (Base efectivo y devengado). </w:t>
      </w:r>
    </w:p>
    <w:p w14:paraId="310CAB5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RESUMEN DEL CICLO CONTABLE</w:t>
      </w:r>
    </w:p>
    <w:p w14:paraId="4E15450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 ciclo contable al conjunto de procedimientos utilizados en una empresa desde el inicio o reinició de actividades hasta la fecha de corte para preparar estados financieros.</w:t>
      </w:r>
    </w:p>
    <w:p w14:paraId="2105E80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la secuencia procedimental a seguirse es la siguiente:</w:t>
      </w:r>
    </w:p>
    <w:p w14:paraId="7AA2F6C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Preparar balance de apertura con la primera transacción, misma que da origen al comprobante de diario traspaso No 1, conocido también como asiento de apertura por que se origina del balance apertura.</w:t>
      </w:r>
    </w:p>
    <w:p w14:paraId="58E2573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2. Preparar comprobantes de diario (egreso, ingreso y traspaso) según correspondan cronológicamente, en función a las transacciones suscitadas en una empresa. A estos registros se los conoce como asientos de ejercicio.</w:t>
      </w:r>
    </w:p>
    <w:p w14:paraId="7E3966F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 Efectuar pases a mayores con la finalidad de clasificar las transacciones y obtener el estado de cada cuenta.</w:t>
      </w:r>
    </w:p>
    <w:p w14:paraId="7B2F3D0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 Preparar balance de comprobación (de sumas y de saldos) para dar inicio al procedimiento específico de preparación de estados financieros.</w:t>
      </w:r>
    </w:p>
    <w:p w14:paraId="5E465F0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5. Preparar hoja de trabajo (de seis u ocho columnas) según corresponda, para cuantificar los resultados obtenidos por un determinado tiempo de trabajo como también determinar la situación patrimonial y financiera de una empresa a una determinada fecha.</w:t>
      </w:r>
    </w:p>
    <w:p w14:paraId="4CB9B0F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6. Preparar y emitir estados financieros (en nuestro caso de momento balance general y estado de ganancias y pérdidas) concordantes con normas de contabilidad para proporcionar información resumida y oportuna para la </w:t>
      </w:r>
      <w:proofErr w:type="spellStart"/>
      <w:r w:rsidRPr="002F3A0F">
        <w:rPr>
          <w:rFonts w:ascii="Times New Roman" w:eastAsia="Times New Roman" w:hAnsi="Times New Roman" w:cs="Times New Roman"/>
          <w:sz w:val="24"/>
          <w:szCs w:val="24"/>
          <w:bdr w:val="single" w:sz="2" w:space="0" w:color="E5E7EB" w:frame="1"/>
          <w:lang w:val="es-BO" w:eastAsia="es-BO"/>
        </w:rPr>
        <w:t>loma</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decisiones.</w:t>
      </w:r>
    </w:p>
    <w:p w14:paraId="0AC6F0D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7. Incorporar mediante la preparación de comprobantes de diario traspaso los asientos de cierre con la finalidad da </w:t>
      </w:r>
      <w:proofErr w:type="gramStart"/>
      <w:r w:rsidRPr="002F3A0F">
        <w:rPr>
          <w:rFonts w:ascii="Times New Roman" w:eastAsia="Times New Roman" w:hAnsi="Times New Roman" w:cs="Times New Roman"/>
          <w:sz w:val="24"/>
          <w:szCs w:val="24"/>
          <w:bdr w:val="single" w:sz="2" w:space="0" w:color="E5E7EB" w:frame="1"/>
          <w:lang w:val="es-BO" w:eastAsia="es-BO"/>
        </w:rPr>
        <w:t>cerrar  registros</w:t>
      </w:r>
      <w:proofErr w:type="gramEnd"/>
      <w:r w:rsidRPr="002F3A0F">
        <w:rPr>
          <w:rFonts w:ascii="Times New Roman" w:eastAsia="Times New Roman" w:hAnsi="Times New Roman" w:cs="Times New Roman"/>
          <w:sz w:val="24"/>
          <w:szCs w:val="24"/>
          <w:bdr w:val="single" w:sz="2" w:space="0" w:color="E5E7EB" w:frame="1"/>
          <w:lang w:val="es-BO" w:eastAsia="es-BO"/>
        </w:rPr>
        <w:t xml:space="preserve"> contables.</w:t>
      </w:r>
    </w:p>
    <w:p w14:paraId="0D130EC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8. Habilitar un nuevo juego de registros contables para el siguiente ejercicio mediante la incorporación de asientos de reapertura.</w:t>
      </w:r>
    </w:p>
    <w:p w14:paraId="2F2B910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ASIENTOS DE AJUSTE</w:t>
      </w:r>
    </w:p>
    <w:p w14:paraId="3566DEF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Concepto.</w:t>
      </w:r>
    </w:p>
    <w:p w14:paraId="46841F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denominan asientos de ajuste al conjunto de operaciones o transacciones practicadas periódicamente en una empresa, aplicando la base del devengado con la finalidad de determinar razonablemente las variaciones patrimoniales y los resultados obtenidos en esta.</w:t>
      </w:r>
    </w:p>
    <w:p w14:paraId="55C0961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Objetivos</w:t>
      </w:r>
    </w:p>
    <w:p w14:paraId="584B444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objetivos de los asientos de ajuste son:</w:t>
      </w:r>
    </w:p>
    <w:p w14:paraId="5A863F2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Determinar los resultados obtenidos en una empresa aplicando la base de contabilidad del devengado.</w:t>
      </w:r>
    </w:p>
    <w:p w14:paraId="6B32080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Determinar la situación patrimonial y financiera de una empresa a una determinada fecha, incluyendo operaciones de devengamiento.</w:t>
      </w:r>
    </w:p>
    <w:p w14:paraId="796A98E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Verificar y corregir (cuando corresponda) la exactitud de las partidas registradas.</w:t>
      </w:r>
    </w:p>
    <w:p w14:paraId="0977F3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Reconocer los efectos de la inflación de acuerdo con normas de contabilidad, para preparar y emitir estados financieros a moneda constante.</w:t>
      </w:r>
    </w:p>
    <w:p w14:paraId="59CC7BD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Características</w:t>
      </w:r>
    </w:p>
    <w:p w14:paraId="14B76C8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Las principales características que identifican a los asientos de ajuste son:</w:t>
      </w:r>
    </w:p>
    <w:p w14:paraId="5BCA475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preparan sobre la base del devengando (Las variaciones patrimoniales que deben considerarse para establecer el resultado económico y las que competen a un ejercicio sin entrar a considerar si fueron cobradas o pagadas).</w:t>
      </w:r>
    </w:p>
    <w:p w14:paraId="7A1F8A1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incorporan operaciones pendientes a una determinada fecha.</w:t>
      </w:r>
    </w:p>
    <w:p w14:paraId="2701FBD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efectúan regularizaciones de saldos en ciertas cuentas que a determinada fecha no son correctos (Es decir pueden estar en menos o más, como también exponer saldos deformados).</w:t>
      </w:r>
    </w:p>
    <w:p w14:paraId="122611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preparan periódicamente (Recomendable incorporar en la contabilidad mensualmente).</w:t>
      </w:r>
    </w:p>
    <w:p w14:paraId="5979A15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preparan en comprobantes de diario traspaso (Porque no existe movimiento de fondos).</w:t>
      </w:r>
    </w:p>
    <w:p w14:paraId="2A2FFBB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reconocen operaciones emergentes de la aplicación de disposiciones jurídicas (tributarias y sociales).</w:t>
      </w:r>
    </w:p>
    <w:p w14:paraId="0DD7BB2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Relación y aplicación de normas contables</w:t>
      </w:r>
    </w:p>
    <w:p w14:paraId="28327DD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Los asientos de ajuste como cualquier otra clase de registros contables, necesariamente deben estar acordes con normas de contabilidad emitidas en el país de origen. Tales pronunciamientos son de aplicación obligatoria.</w:t>
      </w:r>
    </w:p>
    <w:p w14:paraId="341251F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Clasificación de los asientos de ajuste</w:t>
      </w:r>
    </w:p>
    <w:p w14:paraId="3DDF0E5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mejor estudio los asientos de ajuste los clasificaremos en siete grupos:</w:t>
      </w:r>
    </w:p>
    <w:p w14:paraId="31357C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Depreciación de los bienes de uso</w:t>
      </w:r>
    </w:p>
    <w:p w14:paraId="6BFD536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Previsión para cuentas incobrables</w:t>
      </w:r>
    </w:p>
    <w:p w14:paraId="7075DD6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por pagar</w:t>
      </w:r>
    </w:p>
    <w:p w14:paraId="74BC893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pagados por adelantado</w:t>
      </w:r>
    </w:p>
    <w:p w14:paraId="7FE9157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Amortización de otros activos</w:t>
      </w:r>
    </w:p>
    <w:p w14:paraId="2BE9544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Ingresos por cobrar</w:t>
      </w:r>
    </w:p>
    <w:p w14:paraId="31528D0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Ingresos percibidos por adelantado</w:t>
      </w:r>
    </w:p>
    <w:p w14:paraId="46F9BEC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Inventario final de existencias</w:t>
      </w:r>
    </w:p>
    <w:p w14:paraId="7617D13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DEPRECIACIÓN DE BIENES DE USO</w:t>
      </w:r>
    </w:p>
    <w:p w14:paraId="0AC1584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Este caso de asientos de ajuste, se apropia expresamente para todas aquellas cuentas del activo que constituyen el </w:t>
      </w:r>
      <w:proofErr w:type="spellStart"/>
      <w:r w:rsidRPr="002F3A0F">
        <w:rPr>
          <w:rFonts w:ascii="Times New Roman" w:eastAsia="Times New Roman" w:hAnsi="Times New Roman" w:cs="Times New Roman"/>
          <w:sz w:val="24"/>
          <w:szCs w:val="24"/>
          <w:bdr w:val="single" w:sz="2" w:space="0" w:color="E5E7EB" w:frame="1"/>
          <w:lang w:val="es-BO" w:eastAsia="es-BO"/>
        </w:rPr>
        <w:t>sub-grupo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los bienes de uso, activo fijo o propiedad planta y equipo.</w:t>
      </w:r>
    </w:p>
    <w:p w14:paraId="3663C7C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Sin embargo, debemos puntualizar que no todos los bienes de uso están sujetos a depreciación, razón para efectuar la siguiente distinción;</w:t>
      </w:r>
    </w:p>
    <w:p w14:paraId="2CF4C59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Bienes sujetos a depreciación</w:t>
      </w:r>
    </w:p>
    <w:p w14:paraId="454BE0B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Bienes sujetos a agotamiento</w:t>
      </w:r>
    </w:p>
    <w:p w14:paraId="0AF9415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Bienes que no se deprecian ni se agotan</w:t>
      </w:r>
    </w:p>
    <w:p w14:paraId="174CBDE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Bienes sujetos a depreciación</w:t>
      </w:r>
    </w:p>
    <w:p w14:paraId="761D7D0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bienes sujetos a depreciación son aquellos de carácter renovable, es decir, la mano del hombre puede reponerlos y serán motivo de estudio en el presente caso.</w:t>
      </w:r>
    </w:p>
    <w:p w14:paraId="6452BEB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Bienes sujetos a agotamiento</w:t>
      </w:r>
    </w:p>
    <w:p w14:paraId="556BB42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bienes sujetos a agotamiento son aquellos de carácter no renovable, es decir, que la mano, del hombre no puede reponerlos y serán motivo de estudio en materias de Contabilidad Minera, Petrolera Ganadera y Agrícola.</w:t>
      </w:r>
    </w:p>
    <w:p w14:paraId="1FEBC43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Bienes que no se deprecian ni se agotan</w:t>
      </w:r>
    </w:p>
    <w:p w14:paraId="32D34FB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bienes que no se deprecian ni se agotan son los terrenos.</w:t>
      </w:r>
    </w:p>
    <w:p w14:paraId="6FA6023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Concepto de depreciación</w:t>
      </w:r>
    </w:p>
    <w:p w14:paraId="4EB0A11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tener una adecuada asimilación citaremos dos conceptos que son:</w:t>
      </w:r>
    </w:p>
    <w:p w14:paraId="6920115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depreciación es la pérdida de valor que sufre un bien de uso a través del tiempo, por el servicio que presta, por, inclemencias climatológicas u obsolescencia.</w:t>
      </w:r>
    </w:p>
    <w:p w14:paraId="0E45523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depreciación es la distribución metodológica del costo actualizado del bien entre sus años vida útil estimados o cualquier otro parámetro aceptado por norma contable</w:t>
      </w:r>
    </w:p>
    <w:p w14:paraId="146F5F7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Métodos de </w:t>
      </w:r>
      <w:proofErr w:type="gramStart"/>
      <w:r w:rsidRPr="002F3A0F">
        <w:rPr>
          <w:rFonts w:ascii="Times New Roman" w:eastAsia="Times New Roman" w:hAnsi="Times New Roman" w:cs="Times New Roman"/>
          <w:sz w:val="24"/>
          <w:szCs w:val="24"/>
          <w:bdr w:val="single" w:sz="2" w:space="0" w:color="E5E7EB" w:frame="1"/>
          <w:lang w:val="es-BO" w:eastAsia="es-BO"/>
        </w:rPr>
        <w:t>depreciación.-</w:t>
      </w:r>
      <w:proofErr w:type="gramEnd"/>
      <w:r w:rsidRPr="002F3A0F">
        <w:rPr>
          <w:rFonts w:ascii="Times New Roman" w:eastAsia="Times New Roman" w:hAnsi="Times New Roman" w:cs="Times New Roman"/>
          <w:sz w:val="24"/>
          <w:szCs w:val="24"/>
          <w:bdr w:val="single" w:sz="2" w:space="0" w:color="E5E7EB" w:frame="1"/>
          <w:lang w:val="es-BO" w:eastAsia="es-BO"/>
        </w:rPr>
        <w:t xml:space="preserve"> Concepto</w:t>
      </w:r>
    </w:p>
    <w:p w14:paraId="0FAD67F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 método de depreciación a la mecánica utilizada para prorratear el costo actualizado del bien, tomando en cuenta sus años de vida útil estimados, horas de trabajo, unidades de producción o cualquier otro parámetro aceptado por normas contables.</w:t>
      </w:r>
    </w:p>
    <w:p w14:paraId="0A7B2B0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el concepto vertido podemos entrever la existencia de varios métodos de depreciación, universo que posibilita a las empresas elegir uno y aplicarlo consistentemente (cada año), existiendo también la posibilidad de cambiar previo recalculo y ajuste correspondiente.</w:t>
      </w:r>
    </w:p>
    <w:p w14:paraId="322D93E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Más adelante estudiaremos los métodos de depreciación, sin embargo, para demostrar prácticamente el tratamiento contable de la depreciación aplicaremos el método de la línea recta muy utilizado.</w:t>
      </w:r>
    </w:p>
    <w:p w14:paraId="198F531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2A737B3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Almacenes "Rosita" incorporó en fecha 2 de enero de 1997 una movilidad cuyo valor en libros es de $ 40.000.00, desea calcular y contabilizar su depreciación al 31 de diciembre de 1997. Por tanto, inicialmente cuantificaremos su depreciación y seguidamente su contabilización.</w:t>
      </w:r>
    </w:p>
    <w:p w14:paraId="2B4AA90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roofErr w:type="spellStart"/>
      <w:r w:rsidRPr="002F3A0F">
        <w:rPr>
          <w:rFonts w:ascii="Times New Roman" w:eastAsia="Times New Roman" w:hAnsi="Times New Roman" w:cs="Times New Roman"/>
          <w:sz w:val="24"/>
          <w:szCs w:val="24"/>
          <w:bdr w:val="single" w:sz="2" w:space="0" w:color="E5E7EB" w:frame="1"/>
          <w:lang w:val="es-BO" w:eastAsia="es-BO"/>
        </w:rPr>
        <w:t>Calculo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la depreciación</w:t>
      </w:r>
    </w:p>
    <w:p w14:paraId="6A422B6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efectuar el cálculo de la depreciación de un bien debe tomarse en cuenta lo siguiente:</w:t>
      </w:r>
    </w:p>
    <w:p w14:paraId="0789114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Costo actualizado del bien</w:t>
      </w:r>
    </w:p>
    <w:p w14:paraId="30687D0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Valor de desecho (Si corresponde)</w:t>
      </w:r>
    </w:p>
    <w:p w14:paraId="3390494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Años de vida útil estimados</w:t>
      </w:r>
    </w:p>
    <w:p w14:paraId="415838A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Costo actualizado del bien</w:t>
      </w:r>
    </w:p>
    <w:p w14:paraId="7082554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El costo actualizado del bien incluye el precio de compra (según factura) menos el Impuesto al Valor Agregado (IVA) según norma contable, más costos incidentales necesarios (instalación, honorarios de técnicos, pruebas, etc.) y si corresponde el costo financiero (intereses y comisiones sobre préstamos) y adicionarle la </w:t>
      </w:r>
      <w:proofErr w:type="spellStart"/>
      <w:r w:rsidRPr="002F3A0F">
        <w:rPr>
          <w:rFonts w:ascii="Times New Roman" w:eastAsia="Times New Roman" w:hAnsi="Times New Roman" w:cs="Times New Roman"/>
          <w:sz w:val="24"/>
          <w:szCs w:val="24"/>
          <w:bdr w:val="single" w:sz="2" w:space="0" w:color="E5E7EB" w:frame="1"/>
          <w:lang w:val="es-BO" w:eastAsia="es-BO"/>
        </w:rPr>
        <w:t>reexpresión</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valor en función a las fluctuaciones en la cotización de la divisa </w:t>
      </w:r>
      <w:proofErr w:type="gramStart"/>
      <w:r w:rsidRPr="002F3A0F">
        <w:rPr>
          <w:rFonts w:ascii="Times New Roman" w:eastAsia="Times New Roman" w:hAnsi="Times New Roman" w:cs="Times New Roman"/>
          <w:sz w:val="24"/>
          <w:szCs w:val="24"/>
          <w:bdr w:val="single" w:sz="2" w:space="0" w:color="E5E7EB" w:frame="1"/>
          <w:lang w:val="es-BO" w:eastAsia="es-BO"/>
        </w:rPr>
        <w:t>Estadounidense</w:t>
      </w:r>
      <w:proofErr w:type="gramEnd"/>
      <w:r w:rsidRPr="002F3A0F">
        <w:rPr>
          <w:rFonts w:ascii="Times New Roman" w:eastAsia="Times New Roman" w:hAnsi="Times New Roman" w:cs="Times New Roman"/>
          <w:sz w:val="24"/>
          <w:szCs w:val="24"/>
          <w:bdr w:val="single" w:sz="2" w:space="0" w:color="E5E7EB" w:frame="1"/>
          <w:lang w:val="es-BO" w:eastAsia="es-BO"/>
        </w:rPr>
        <w:t>.</w:t>
      </w:r>
    </w:p>
    <w:p w14:paraId="530E733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Valor de desecho</w:t>
      </w:r>
    </w:p>
    <w:p w14:paraId="6C67BB1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Conocido también como valor de salvamento o valor de rescate es el importe o costo mínimo de un bien después de cumplir con sus años de vida útil estimados, que se espera obtener al quedar fuera de servicio por retiro.</w:t>
      </w:r>
    </w:p>
    <w:p w14:paraId="6281F3B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valor de desecho normalmente debe proporcionar el fabricante en razón de conocer la calidad y cantidad de materia prima utilizada, la mano de obra y los gastos de fabricación directos e indirectos aplicados al proceso productivo. De no contarse con tal información, este valor puede ser estimado por perito independiente.</w:t>
      </w:r>
    </w:p>
    <w:p w14:paraId="2E70A07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fines de cálculo de la depreciación, si utilizan valores de desecho, estos deben ser excluidos.</w:t>
      </w:r>
    </w:p>
    <w:p w14:paraId="31C8799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Años de vida útil estimados</w:t>
      </w:r>
    </w:p>
    <w:p w14:paraId="72ECEAC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Constituye el lapso de tiempo que se espera duren los bienes nuevos al prestar servicio. Desde luego este tiempo varía entre, un bien y otro por las características de cada uno de estos.</w:t>
      </w:r>
    </w:p>
    <w:p w14:paraId="05F776C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Utilizando el supuesto planteado en inciso anterior, aplicando el método da depreciación lineal y su correspondiente coeficiente anual de depreciación tendremos:</w:t>
      </w:r>
    </w:p>
    <w:p w14:paraId="0193DF9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Costo actualizado del bien: $ 40.000</w:t>
      </w:r>
    </w:p>
    <w:p w14:paraId="20F5B25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Años de vida útil estimados: 5</w:t>
      </w:r>
    </w:p>
    <w:p w14:paraId="0CC8AC6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Tasa de depreciación anual: 20 %</w:t>
      </w:r>
    </w:p>
    <w:p w14:paraId="098B7C4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Fecha de incorporación: 2 de enero de 1997</w:t>
      </w:r>
    </w:p>
    <w:p w14:paraId="472B3AC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Fecha de depreciación: 31 de diciembre de 1997</w:t>
      </w:r>
    </w:p>
    <w:p w14:paraId="607A75A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Fórmula:</w:t>
      </w:r>
    </w:p>
    <w:p w14:paraId="54FFDD1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 =   CAB x (CDA/100)</w:t>
      </w:r>
    </w:p>
    <w:p w14:paraId="76D24E6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 = Depreciación</w:t>
      </w:r>
    </w:p>
    <w:p w14:paraId="7D17312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CAB = Costo actualizado del bien</w:t>
      </w:r>
    </w:p>
    <w:p w14:paraId="7DC51CF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CDA = Coeficiente de depreciación anual</w:t>
      </w:r>
    </w:p>
    <w:p w14:paraId="0DF66AA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Reemplazando valores tendremos:</w:t>
      </w:r>
    </w:p>
    <w:p w14:paraId="4165966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 = $ 40.000 x (20%/100) = $. 8.000</w:t>
      </w:r>
    </w:p>
    <w:p w14:paraId="7147C72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Llegamos a la conclusión que, la depreciación asciende a $ 8.000.00 equivalentes a un año de servicio prestado por el bien. Sin embargo, no necesariamente los bienes se incorporan al inicio del ejercicio fiscal razón para efectuar depreciaciones por duodécimas (meses). Por tanto, día de incorporación del bien mes completo que se tomará para fines de cálculo.</w:t>
      </w:r>
    </w:p>
    <w:p w14:paraId="69B120C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la depreciación</w:t>
      </w:r>
    </w:p>
    <w:p w14:paraId="4B434FE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contabilizar la depreciación aplicaremos la siguiente regla:</w:t>
      </w:r>
    </w:p>
    <w:p w14:paraId="705C3F8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una cuenta de gasto (Depreciación) y abonar una cuenta reguladora del activo (Depreciación acumulada) por el valor calculado de la depreciación,</w:t>
      </w:r>
    </w:p>
    <w:p w14:paraId="1DFF1C1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nuestro supuesto la cuenta de gasto es Depreciación vehículos automotores y la reguladora del activo Depreciación acumulada vehículos automotores.</w:t>
      </w:r>
    </w:p>
    <w:p w14:paraId="5EE5F27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369414C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Exposición en estados financieros</w:t>
      </w:r>
    </w:p>
    <w:p w14:paraId="69EDE3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La depreciación una vez registrada necesariamente deberá exponerse en estados financieros. </w:t>
      </w: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 cuenta reguladora del activo y su exposición en balance general:</w:t>
      </w:r>
    </w:p>
    <w:p w14:paraId="6644EF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7DA487B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Representa el costo actualizado del bien</w:t>
      </w:r>
    </w:p>
    <w:p w14:paraId="2BF77A9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 Representa el fondo de depreciación o depreciación acumulada</w:t>
      </w:r>
    </w:p>
    <w:p w14:paraId="5027615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 Representa el valor residual</w:t>
      </w:r>
    </w:p>
    <w:p w14:paraId="11CE99C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la cuenta de gasto y su exposición en estado de ganancias y pérdidas:</w:t>
      </w:r>
    </w:p>
    <w:p w14:paraId="3DED55B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54FDDD5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DE OPERACIÓN</w:t>
      </w:r>
    </w:p>
    <w:p w14:paraId="2A22261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de administración</w:t>
      </w:r>
    </w:p>
    <w:p w14:paraId="7B1CB42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Depreciación vehículos          8.000</w:t>
      </w:r>
    </w:p>
    <w:p w14:paraId="1738D81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7AC60D8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Conclusiones</w:t>
      </w:r>
    </w:p>
    <w:p w14:paraId="1B017F2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237710B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 medida que se efectúen depreciaciones el valor residual tenderá a cero y la depreciación acumulada iguale al costo actualizado del bien.</w:t>
      </w:r>
    </w:p>
    <w:p w14:paraId="29C8523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cálculo de la depreciación necesariamente debe efectuarse tomando en cuenta la fecha de incorporación del bien respecto de la fecha de registro.</w:t>
      </w:r>
    </w:p>
    <w:p w14:paraId="05078BE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calcular la depreciación se toma como base el costo actualizado del bien siempre y cuando no haya sido revaluado.</w:t>
      </w:r>
    </w:p>
    <w:p w14:paraId="0D8F216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último año se imputará a la depreciación la alícuota parte correspondiente menos la unidad, para dejar con valor residual de 1 (uno).</w:t>
      </w:r>
    </w:p>
    <w:p w14:paraId="4700D89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En el presente tratamiento contable no se incluye </w:t>
      </w:r>
      <w:proofErr w:type="spellStart"/>
      <w:r w:rsidRPr="002F3A0F">
        <w:rPr>
          <w:rFonts w:ascii="Times New Roman" w:eastAsia="Times New Roman" w:hAnsi="Times New Roman" w:cs="Times New Roman"/>
          <w:sz w:val="24"/>
          <w:szCs w:val="24"/>
          <w:bdr w:val="single" w:sz="2" w:space="0" w:color="E5E7EB" w:frame="1"/>
          <w:lang w:val="es-BO" w:eastAsia="es-BO"/>
        </w:rPr>
        <w:t>reexpresiones</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valor por un aspecto didáctico.</w:t>
      </w:r>
    </w:p>
    <w:p w14:paraId="0680E0F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tratamiento utilizado en el presente supuesto es aplicable a cualquier bien sujeto a depreciación.</w:t>
      </w:r>
    </w:p>
    <w:p w14:paraId="1943E0C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PREVISIÓN PARA CUENTAS INCOBRABLES</w:t>
      </w:r>
    </w:p>
    <w:p w14:paraId="5C12820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 xml:space="preserve">Este caso de asientos de ajuste, se apropia expresamente para todas aquellas cuentas del activo que constituyen el </w:t>
      </w:r>
      <w:proofErr w:type="spellStart"/>
      <w:r w:rsidRPr="002F3A0F">
        <w:rPr>
          <w:rFonts w:ascii="Times New Roman" w:eastAsia="Times New Roman" w:hAnsi="Times New Roman" w:cs="Times New Roman"/>
          <w:sz w:val="24"/>
          <w:szCs w:val="24"/>
          <w:bdr w:val="single" w:sz="2" w:space="0" w:color="E5E7EB" w:frame="1"/>
          <w:lang w:val="es-BO" w:eastAsia="es-BO"/>
        </w:rPr>
        <w:t>sub-grupo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las Cuentas por cobrar - comerciales.</w:t>
      </w:r>
    </w:p>
    <w:p w14:paraId="4D13945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Este </w:t>
      </w:r>
      <w:proofErr w:type="spellStart"/>
      <w:r w:rsidRPr="002F3A0F">
        <w:rPr>
          <w:rFonts w:ascii="Times New Roman" w:eastAsia="Times New Roman" w:hAnsi="Times New Roman" w:cs="Times New Roman"/>
          <w:sz w:val="24"/>
          <w:szCs w:val="24"/>
          <w:bdr w:val="single" w:sz="2" w:space="0" w:color="E5E7EB" w:frame="1"/>
          <w:lang w:val="es-BO" w:eastAsia="es-BO"/>
        </w:rPr>
        <w:t>sub-grupo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normalmente se encuentra integrado por todas aquellas cuentas que contabilizan los valores en términos de unidades monetarias de operaciones crediticias propias del giro específico de las actividades de una empresa. Es muy cierto, que la otorgación de créditos tiene un alto grado de contingencia (muerte, quiebra, mala situación económica, etc.) hecho que debe llamar la atención para que el crédito posea fuente de repago, es decir, esté respaldado por garantías de rápida realización.</w:t>
      </w:r>
    </w:p>
    <w:p w14:paraId="032FD91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Por tanto, es necesario constituir previsión suficiente para </w:t>
      </w:r>
      <w:proofErr w:type="spellStart"/>
      <w:r w:rsidRPr="002F3A0F">
        <w:rPr>
          <w:rFonts w:ascii="Times New Roman" w:eastAsia="Times New Roman" w:hAnsi="Times New Roman" w:cs="Times New Roman"/>
          <w:sz w:val="24"/>
          <w:szCs w:val="24"/>
          <w:bdr w:val="single" w:sz="2" w:space="0" w:color="E5E7EB" w:frame="1"/>
          <w:lang w:val="es-BO" w:eastAsia="es-BO"/>
        </w:rPr>
        <w:t>coberturar</w:t>
      </w:r>
      <w:proofErr w:type="spellEnd"/>
      <w:r w:rsidRPr="002F3A0F">
        <w:rPr>
          <w:rFonts w:ascii="Times New Roman" w:eastAsia="Times New Roman" w:hAnsi="Times New Roman" w:cs="Times New Roman"/>
          <w:sz w:val="24"/>
          <w:szCs w:val="24"/>
          <w:bdr w:val="single" w:sz="2" w:space="0" w:color="E5E7EB" w:frame="1"/>
          <w:lang w:val="es-BO" w:eastAsia="es-BO"/>
        </w:rPr>
        <w:t xml:space="preserve"> las incobrabilidades (</w:t>
      </w:r>
      <w:proofErr w:type="spellStart"/>
      <w:r w:rsidRPr="002F3A0F">
        <w:rPr>
          <w:rFonts w:ascii="Times New Roman" w:eastAsia="Times New Roman" w:hAnsi="Times New Roman" w:cs="Times New Roman"/>
          <w:sz w:val="24"/>
          <w:szCs w:val="24"/>
          <w:bdr w:val="single" w:sz="2" w:space="0" w:color="E5E7EB" w:frame="1"/>
          <w:lang w:val="es-BO" w:eastAsia="es-BO"/>
        </w:rPr>
        <w:t>irrecuperabilidades</w:t>
      </w:r>
      <w:proofErr w:type="spellEnd"/>
      <w:r w:rsidRPr="002F3A0F">
        <w:rPr>
          <w:rFonts w:ascii="Times New Roman" w:eastAsia="Times New Roman" w:hAnsi="Times New Roman" w:cs="Times New Roman"/>
          <w:sz w:val="24"/>
          <w:szCs w:val="24"/>
          <w:bdr w:val="single" w:sz="2" w:space="0" w:color="E5E7EB" w:frame="1"/>
          <w:lang w:val="es-BO" w:eastAsia="es-BO"/>
        </w:rPr>
        <w:t xml:space="preserve"> o pérdidas) cuantificadas y demostradas realmente a una determinada fecha.</w:t>
      </w:r>
    </w:p>
    <w:p w14:paraId="5DA7A29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Métodos de </w:t>
      </w:r>
      <w:proofErr w:type="gramStart"/>
      <w:r w:rsidRPr="002F3A0F">
        <w:rPr>
          <w:rFonts w:ascii="Times New Roman" w:eastAsia="Times New Roman" w:hAnsi="Times New Roman" w:cs="Times New Roman"/>
          <w:sz w:val="24"/>
          <w:szCs w:val="24"/>
          <w:bdr w:val="single" w:sz="2" w:space="0" w:color="E5E7EB" w:frame="1"/>
          <w:lang w:val="es-BO" w:eastAsia="es-BO"/>
        </w:rPr>
        <w:t>incobrabilidades.-</w:t>
      </w:r>
      <w:proofErr w:type="gramEnd"/>
      <w:r w:rsidRPr="002F3A0F">
        <w:rPr>
          <w:rFonts w:ascii="Times New Roman" w:eastAsia="Times New Roman" w:hAnsi="Times New Roman" w:cs="Times New Roman"/>
          <w:sz w:val="24"/>
          <w:szCs w:val="24"/>
          <w:bdr w:val="single" w:sz="2" w:space="0" w:color="E5E7EB" w:frame="1"/>
          <w:lang w:val="es-BO" w:eastAsia="es-BO"/>
        </w:rPr>
        <w:t xml:space="preserve"> Concepto</w:t>
      </w:r>
    </w:p>
    <w:p w14:paraId="0314676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denomina método de incobrabilidades a la mecánica utilizada para constituir previsión sobre créditos declarados incobrables, tomando en cuenta su antigüedad y garantías constituidas.</w:t>
      </w:r>
    </w:p>
    <w:p w14:paraId="40CF92E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el concepto vertido podemos entrever la existencia de varios métodos de incobrabilidad, universo que posibilita a las empresas elegir uno y aplicarlo consistentemente (cada año) existiendo también la posibilidad de cambiar previo recalculo y ajuste correspondiente.</w:t>
      </w:r>
    </w:p>
    <w:p w14:paraId="7643F33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el presente tema, para demostrar prácticamente el tratamiento contable de las incobrabilidades utilizaremos el método del porcentaje promedio.</w:t>
      </w:r>
    </w:p>
    <w:p w14:paraId="27D5D45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51405F0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 31 de diciembre de 1997 se declararon incobrables:</w:t>
      </w:r>
    </w:p>
    <w:p w14:paraId="2D8A83A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$ 4.200.00 de la cuenta de Almacenes "Luna", registrado en Letras por cobrar</w:t>
      </w:r>
    </w:p>
    <w:p w14:paraId="35EA98E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$ 2.800.00 de la cuenta de Casa "La Estrella", registrado en Documentos por cobrar</w:t>
      </w:r>
    </w:p>
    <w:p w14:paraId="03F7D47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$ 3.600.00 de la cuenta de Rojas y Cía., registrado en Cuentas por cobrar</w:t>
      </w:r>
    </w:p>
    <w:p w14:paraId="559DD1A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roofErr w:type="spellStart"/>
      <w:r w:rsidRPr="002F3A0F">
        <w:rPr>
          <w:rFonts w:ascii="Times New Roman" w:eastAsia="Times New Roman" w:hAnsi="Times New Roman" w:cs="Times New Roman"/>
          <w:sz w:val="24"/>
          <w:szCs w:val="24"/>
          <w:bdr w:val="single" w:sz="2" w:space="0" w:color="E5E7EB" w:frame="1"/>
          <w:lang w:val="es-BO" w:eastAsia="es-BO"/>
        </w:rPr>
        <w:t>Calculo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la incobrabilidad</w:t>
      </w:r>
    </w:p>
    <w:p w14:paraId="2282103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Aplicando el método del porcentaje promedio, tendremos:</w:t>
      </w:r>
    </w:p>
    <w:p w14:paraId="72B538E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créditos declarados incobrables en los últimos 3 años fueron: (CDIU3A) $ 12.S00.00, $ 15.900.00 y $ 21.300.00</w:t>
      </w:r>
    </w:p>
    <w:p w14:paraId="2D54690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créditos declarados incobrables al 31 de diciembre de 1995 fueron: (CDI) $ 4.200.00, $ 2.800.00 y $ 3.600.00</w:t>
      </w:r>
    </w:p>
    <w:p w14:paraId="1A4E287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créditos de los 3 últimos años fueron: (CU3A) $ 32.050.00, $ 47.100.00 y $ 69.060.00</w:t>
      </w:r>
    </w:p>
    <w:p w14:paraId="4372CE1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Fórmula:</w:t>
      </w:r>
    </w:p>
    <w:p w14:paraId="2659546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SCDIU3A = Sumatoria de créditos declarados incobrables en los últimos 3 años</w:t>
      </w:r>
    </w:p>
    <w:p w14:paraId="4C07933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SCU3A= Sumatoria de créditos de los 3 últimos años</w:t>
      </w:r>
    </w:p>
    <w:p w14:paraId="59A672E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PPCI = Previsión para cuentas incobrables</w:t>
      </w:r>
    </w:p>
    <w:p w14:paraId="6191DE6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SCDI = Sumatoria de créditos declarados incobrables</w:t>
      </w:r>
    </w:p>
    <w:p w14:paraId="340F00B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Reemplazando valores tendremos:</w:t>
      </w:r>
    </w:p>
    <w:p w14:paraId="3E9C709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Además, supongamos que la previsión constituida correspondiente a créditos declarados incobrables de los 3 últimos años ascienda a, $ 17.276.00</w:t>
      </w:r>
    </w:p>
    <w:p w14:paraId="1298E69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llegamos a la conclusión que el importe correspondiente para constituir previsión para cuentas declaradas incobrables al término de los cuatro años asciende a $ 20.838.00, cuya composición es la siguiente:</w:t>
      </w:r>
    </w:p>
    <w:p w14:paraId="0ED3FBF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$ 3.562.00 correspondiente al año actual (1997)</w:t>
      </w:r>
    </w:p>
    <w:p w14:paraId="7576E26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$ 17.276.00 correspondiente a los tres años anteriores.</w:t>
      </w:r>
    </w:p>
    <w:p w14:paraId="6CD8DD9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la previsión para cuentas incobrables</w:t>
      </w:r>
    </w:p>
    <w:p w14:paraId="56BAB97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contabilizar la previsión destinada a cuentas declaradas incobrables, utilizaremos dos asientos y aplicaremos la siguiente regla:</w:t>
      </w:r>
    </w:p>
    <w:p w14:paraId="5469AD3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 xml:space="preserve">Primer </w:t>
      </w:r>
      <w:proofErr w:type="gramStart"/>
      <w:r w:rsidRPr="002F3A0F">
        <w:rPr>
          <w:rFonts w:ascii="Times New Roman" w:eastAsia="Times New Roman" w:hAnsi="Times New Roman" w:cs="Times New Roman"/>
          <w:b/>
          <w:bCs/>
          <w:sz w:val="24"/>
          <w:szCs w:val="24"/>
          <w:bdr w:val="single" w:sz="2" w:space="0" w:color="E5E7EB" w:frame="1"/>
          <w:lang w:val="es-BO" w:eastAsia="es-BO"/>
        </w:rPr>
        <w:t>asiento</w:t>
      </w:r>
      <w:r w:rsidRPr="002F3A0F">
        <w:rPr>
          <w:rFonts w:ascii="Times New Roman" w:eastAsia="Times New Roman" w:hAnsi="Times New Roman" w:cs="Times New Roman"/>
          <w:sz w:val="24"/>
          <w:szCs w:val="24"/>
          <w:bdr w:val="single" w:sz="2" w:space="0" w:color="E5E7EB" w:frame="1"/>
          <w:lang w:val="es-BO" w:eastAsia="es-BO"/>
        </w:rPr>
        <w:t>.-</w:t>
      </w:r>
      <w:proofErr w:type="gramEnd"/>
      <w:r w:rsidRPr="002F3A0F">
        <w:rPr>
          <w:rFonts w:ascii="Times New Roman" w:eastAsia="Times New Roman" w:hAnsi="Times New Roman" w:cs="Times New Roman"/>
          <w:sz w:val="24"/>
          <w:szCs w:val="24"/>
          <w:bdr w:val="single" w:sz="2" w:space="0" w:color="E5E7EB" w:frame="1"/>
          <w:lang w:val="es-BO" w:eastAsia="es-BO"/>
        </w:rPr>
        <w:t xml:space="preserve"> Se cargará la cuenta Cuentas incobrables por el monto total declarado incobrable con abono a los saldos de las cuentas declaradas incobrables.</w:t>
      </w:r>
    </w:p>
    <w:p w14:paraId="752736E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 xml:space="preserve">Segundo </w:t>
      </w:r>
      <w:proofErr w:type="gramStart"/>
      <w:r w:rsidRPr="002F3A0F">
        <w:rPr>
          <w:rFonts w:ascii="Times New Roman" w:eastAsia="Times New Roman" w:hAnsi="Times New Roman" w:cs="Times New Roman"/>
          <w:b/>
          <w:bCs/>
          <w:sz w:val="24"/>
          <w:szCs w:val="24"/>
          <w:bdr w:val="single" w:sz="2" w:space="0" w:color="E5E7EB" w:frame="1"/>
          <w:lang w:val="es-BO" w:eastAsia="es-BO"/>
        </w:rPr>
        <w:t>asiento</w:t>
      </w:r>
      <w:r w:rsidRPr="002F3A0F">
        <w:rPr>
          <w:rFonts w:ascii="Times New Roman" w:eastAsia="Times New Roman" w:hAnsi="Times New Roman" w:cs="Times New Roman"/>
          <w:sz w:val="24"/>
          <w:szCs w:val="24"/>
          <w:bdr w:val="single" w:sz="2" w:space="0" w:color="E5E7EB" w:frame="1"/>
          <w:lang w:val="es-BO" w:eastAsia="es-BO"/>
        </w:rPr>
        <w:t>.-</w:t>
      </w:r>
      <w:proofErr w:type="gramEnd"/>
      <w:r w:rsidRPr="002F3A0F">
        <w:rPr>
          <w:rFonts w:ascii="Times New Roman" w:eastAsia="Times New Roman" w:hAnsi="Times New Roman" w:cs="Times New Roman"/>
          <w:sz w:val="24"/>
          <w:szCs w:val="24"/>
          <w:bdr w:val="single" w:sz="2" w:space="0" w:color="E5E7EB" w:frame="1"/>
          <w:lang w:val="es-BO" w:eastAsia="es-BO"/>
        </w:rPr>
        <w:t xml:space="preserve"> Se cargará una cuenta de gasto (Pérdida en cuentas incobrables) y se abonaré una cuenta reguladora del activo (Previsión para cuentas incobrables) por el valor calculado según el método del porcentaje promedio.</w:t>
      </w:r>
    </w:p>
    <w:p w14:paraId="7C71210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registros a practicarse son:</w:t>
      </w:r>
    </w:p>
    <w:p w14:paraId="1B0D6B9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Exposición en estados financieros</w:t>
      </w:r>
    </w:p>
    <w:p w14:paraId="6CE5CD3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Las incobrabilidades una vez registradas necesariamente deberán exponerse en estados financieros. </w:t>
      </w: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 cuenta reguladora del activo y su exposición en balance general:</w:t>
      </w:r>
    </w:p>
    <w:p w14:paraId="46FF4BE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Representa el monto total de créditos declarados incobrables de los últimos 4 años, cuya composición es la siguiente:</w:t>
      </w:r>
    </w:p>
    <w:p w14:paraId="4B10370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Créditos de los últimos 3 años $ 49.800.00 Créditos del año actual (año 4) $ 10.600.00</w:t>
      </w:r>
    </w:p>
    <w:p w14:paraId="481C24B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 Representa la previsión total constituida de los últimos 4 años, cuya composición es la siguiente:</w:t>
      </w:r>
    </w:p>
    <w:p w14:paraId="7ABA6A0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Previsión de los últimos 3 años $ 17.276.00</w:t>
      </w:r>
    </w:p>
    <w:p w14:paraId="5C81B88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Previsión del año actual (año 4) $ 3.562.00</w:t>
      </w:r>
    </w:p>
    <w:p w14:paraId="7790D8C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(3) Representa el importe de los créditos pendientes de </w:t>
      </w:r>
      <w:proofErr w:type="spellStart"/>
      <w:r w:rsidRPr="002F3A0F">
        <w:rPr>
          <w:rFonts w:ascii="Times New Roman" w:eastAsia="Times New Roman" w:hAnsi="Times New Roman" w:cs="Times New Roman"/>
          <w:sz w:val="24"/>
          <w:szCs w:val="24"/>
          <w:bdr w:val="single" w:sz="2" w:space="0" w:color="E5E7EB" w:frame="1"/>
          <w:lang w:val="es-BO" w:eastAsia="es-BO"/>
        </w:rPr>
        <w:t>previsionarse</w:t>
      </w:r>
      <w:proofErr w:type="spellEnd"/>
      <w:r w:rsidRPr="002F3A0F">
        <w:rPr>
          <w:rFonts w:ascii="Times New Roman" w:eastAsia="Times New Roman" w:hAnsi="Times New Roman" w:cs="Times New Roman"/>
          <w:sz w:val="24"/>
          <w:szCs w:val="24"/>
          <w:bdr w:val="single" w:sz="2" w:space="0" w:color="E5E7EB" w:frame="1"/>
          <w:lang w:val="es-BO" w:eastAsia="es-BO"/>
        </w:rPr>
        <w:t>.</w:t>
      </w:r>
    </w:p>
    <w:p w14:paraId="0ADA0E7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el caso de la cuenta de gasto y su exposición en estado de ganancias y pérdidas es:</w:t>
      </w:r>
    </w:p>
    <w:p w14:paraId="6A6889C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477A356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DE OPERACIÓN</w:t>
      </w:r>
    </w:p>
    <w:p w14:paraId="365FFE1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de venta</w:t>
      </w:r>
    </w:p>
    <w:p w14:paraId="1BA3CFB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Pérdida en cuentas incobrables        4.240</w:t>
      </w:r>
    </w:p>
    <w:p w14:paraId="76644FA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0150D85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Conclusiones</w:t>
      </w:r>
    </w:p>
    <w:p w14:paraId="15895D3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51C9393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Un crédito será válido </w:t>
      </w:r>
      <w:proofErr w:type="spellStart"/>
      <w:r w:rsidRPr="002F3A0F">
        <w:rPr>
          <w:rFonts w:ascii="Times New Roman" w:eastAsia="Times New Roman" w:hAnsi="Times New Roman" w:cs="Times New Roman"/>
          <w:sz w:val="24"/>
          <w:szCs w:val="24"/>
          <w:bdr w:val="single" w:sz="2" w:space="0" w:color="E5E7EB" w:frame="1"/>
          <w:lang w:val="es-BO" w:eastAsia="es-BO"/>
        </w:rPr>
        <w:t>previsionarse</w:t>
      </w:r>
      <w:proofErr w:type="spellEnd"/>
      <w:r w:rsidRPr="002F3A0F">
        <w:rPr>
          <w:rFonts w:ascii="Times New Roman" w:eastAsia="Times New Roman" w:hAnsi="Times New Roman" w:cs="Times New Roman"/>
          <w:sz w:val="24"/>
          <w:szCs w:val="24"/>
          <w:bdr w:val="single" w:sz="2" w:space="0" w:color="E5E7EB" w:frame="1"/>
          <w:lang w:val="es-BO" w:eastAsia="es-BO"/>
        </w:rPr>
        <w:t xml:space="preserve"> si se origina de actividades propias del giro de la empresa, sean reales y se demostró jurídicamente la recuperación de este caso contrario no podrá ser </w:t>
      </w:r>
      <w:proofErr w:type="spellStart"/>
      <w:r w:rsidRPr="002F3A0F">
        <w:rPr>
          <w:rFonts w:ascii="Times New Roman" w:eastAsia="Times New Roman" w:hAnsi="Times New Roman" w:cs="Times New Roman"/>
          <w:sz w:val="24"/>
          <w:szCs w:val="24"/>
          <w:bdr w:val="single" w:sz="2" w:space="0" w:color="E5E7EB" w:frame="1"/>
          <w:lang w:val="es-BO" w:eastAsia="es-BO"/>
        </w:rPr>
        <w:t>previsionado</w:t>
      </w:r>
      <w:proofErr w:type="spellEnd"/>
      <w:r w:rsidRPr="002F3A0F">
        <w:rPr>
          <w:rFonts w:ascii="Times New Roman" w:eastAsia="Times New Roman" w:hAnsi="Times New Roman" w:cs="Times New Roman"/>
          <w:sz w:val="24"/>
          <w:szCs w:val="24"/>
          <w:bdr w:val="single" w:sz="2" w:space="0" w:color="E5E7EB" w:frame="1"/>
          <w:lang w:val="es-BO" w:eastAsia="es-BO"/>
        </w:rPr>
        <w:t>.</w:t>
      </w:r>
    </w:p>
    <w:p w14:paraId="2FA476C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Un crédito para </w:t>
      </w:r>
      <w:proofErr w:type="spellStart"/>
      <w:r w:rsidRPr="002F3A0F">
        <w:rPr>
          <w:rFonts w:ascii="Times New Roman" w:eastAsia="Times New Roman" w:hAnsi="Times New Roman" w:cs="Times New Roman"/>
          <w:sz w:val="24"/>
          <w:szCs w:val="24"/>
          <w:bdr w:val="single" w:sz="2" w:space="0" w:color="E5E7EB" w:frame="1"/>
          <w:lang w:val="es-BO" w:eastAsia="es-BO"/>
        </w:rPr>
        <w:t>previsonarse</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deberá tener una antigüedad mínima de un año computable a partir de la fecha de su último pago.</w:t>
      </w:r>
    </w:p>
    <w:p w14:paraId="536D0A8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 medida que se efectúen previsiones el valor residual tenderá a cero y la previsión tenderá a igual al importe total de los créditos declarados incobrables.</w:t>
      </w:r>
    </w:p>
    <w:p w14:paraId="1939C84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último año de constituirse la previsión, se correrá un asiento cargándose la cuenta Previsión para cuentas incobrables con abono a la cuenta Cuentas incobrables referidas a los créditos declarados así, para de esta manera eliminar tales saldos de la registración contable.</w:t>
      </w:r>
    </w:p>
    <w:p w14:paraId="58C4AFC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GASTOS POR PAGAR</w:t>
      </w:r>
    </w:p>
    <w:p w14:paraId="0C97F4F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Este caso de asientos de ajuste conocido también como gastos pendientes de pago, gastos incurridos y no pagados o gastos acumulados por pagar se apropia expresamente para todos aquellos gastos incurridos por una empresa y no pagados a una determinada fecha, quedando su efectivización para el siguiente ejercicio.</w:t>
      </w:r>
    </w:p>
    <w:p w14:paraId="3C9D0D0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700AB8C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31 de diciembre de 1997.- Quedaron pendientes de pago:</w:t>
      </w:r>
    </w:p>
    <w:p w14:paraId="6660DE8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$ 1.600 por concepto de servicio telefónico en favor de Empresa telefónica</w:t>
      </w:r>
    </w:p>
    <w:p w14:paraId="2D45A84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$ 3.600 por concepto de publicidad, en favor de Radio "El Sol"</w:t>
      </w:r>
    </w:p>
    <w:p w14:paraId="645661D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$ 2.800 por concepto de primas de seguro, en favor de </w:t>
      </w:r>
      <w:proofErr w:type="spellStart"/>
      <w:r w:rsidRPr="002F3A0F">
        <w:rPr>
          <w:rFonts w:ascii="Times New Roman" w:eastAsia="Times New Roman" w:hAnsi="Times New Roman" w:cs="Times New Roman"/>
          <w:sz w:val="24"/>
          <w:szCs w:val="24"/>
          <w:bdr w:val="single" w:sz="2" w:space="0" w:color="E5E7EB" w:frame="1"/>
          <w:lang w:val="es-BO" w:eastAsia="es-BO"/>
        </w:rPr>
        <w:t>Pinola</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Seguros</w:t>
      </w:r>
    </w:p>
    <w:p w14:paraId="60F48D6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gastos por pagar</w:t>
      </w:r>
    </w:p>
    <w:p w14:paraId="20E2BFB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contabilizar los gastos pendientes de pago aplicaremos la siguiente regla:</w:t>
      </w:r>
    </w:p>
    <w:p w14:paraId="35E22BB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una cuenta de gasto (la que corresponda) y abonar una cuenta de pasivo (la que corresponda) por el imparte pendiente de pago.</w:t>
      </w:r>
    </w:p>
    <w:p w14:paraId="40B31F6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32C9C20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Sin embargo: también estos gastos pueden registrarse como sigua:</w:t>
      </w:r>
    </w:p>
    <w:p w14:paraId="0124BB0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Exposición en estados financieros</w:t>
      </w:r>
    </w:p>
    <w:p w14:paraId="79275E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Los gastos pendientes de pago una vez registrados necesariamente deberán exponerse en estados financieros. </w:t>
      </w: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las cuentas del pasivo y su exposición en balance general:</w:t>
      </w:r>
    </w:p>
    <w:p w14:paraId="7668AF2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las cuentas de gasto y su exposición en estado de ganancias y pérdidas:</w:t>
      </w:r>
    </w:p>
    <w:p w14:paraId="2913498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Conclusiones</w:t>
      </w:r>
    </w:p>
    <w:p w14:paraId="63F961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711DEC3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el primer caso, se cargan cuentas específicas de gasto y abonan también cuentas específicas de pasivo que demuestren el origen ce tales obligaciones.</w:t>
      </w:r>
    </w:p>
    <w:p w14:paraId="23FD260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En </w:t>
      </w:r>
      <w:proofErr w:type="gramStart"/>
      <w:r w:rsidRPr="002F3A0F">
        <w:rPr>
          <w:rFonts w:ascii="Times New Roman" w:eastAsia="Times New Roman" w:hAnsi="Times New Roman" w:cs="Times New Roman"/>
          <w:sz w:val="24"/>
          <w:szCs w:val="24"/>
          <w:bdr w:val="single" w:sz="2" w:space="0" w:color="E5E7EB" w:frame="1"/>
          <w:lang w:val="es-BO" w:eastAsia="es-BO"/>
        </w:rPr>
        <w:t>cambio</w:t>
      </w:r>
      <w:proofErr w:type="gramEnd"/>
      <w:r w:rsidRPr="002F3A0F">
        <w:rPr>
          <w:rFonts w:ascii="Times New Roman" w:eastAsia="Times New Roman" w:hAnsi="Times New Roman" w:cs="Times New Roman"/>
          <w:sz w:val="24"/>
          <w:szCs w:val="24"/>
          <w:bdr w:val="single" w:sz="2" w:space="0" w:color="E5E7EB" w:frame="1"/>
          <w:lang w:val="es-BO" w:eastAsia="es-BO"/>
        </w:rPr>
        <w:t xml:space="preserve"> en el segundo caso, si bien cargamos cuentas específicas de gasto abonamos una cuenta genérica de pasivo (Cuentas por pagar) que no demuestra el origen de tales obligaciones por ser genérica.  Sin </w:t>
      </w:r>
      <w:proofErr w:type="gramStart"/>
      <w:r w:rsidRPr="002F3A0F">
        <w:rPr>
          <w:rFonts w:ascii="Times New Roman" w:eastAsia="Times New Roman" w:hAnsi="Times New Roman" w:cs="Times New Roman"/>
          <w:sz w:val="24"/>
          <w:szCs w:val="24"/>
          <w:bdr w:val="single" w:sz="2" w:space="0" w:color="E5E7EB" w:frame="1"/>
          <w:lang w:val="es-BO" w:eastAsia="es-BO"/>
        </w:rPr>
        <w:t>embargo</w:t>
      </w:r>
      <w:proofErr w:type="gramEnd"/>
      <w:r w:rsidRPr="002F3A0F">
        <w:rPr>
          <w:rFonts w:ascii="Times New Roman" w:eastAsia="Times New Roman" w:hAnsi="Times New Roman" w:cs="Times New Roman"/>
          <w:sz w:val="24"/>
          <w:szCs w:val="24"/>
          <w:bdr w:val="single" w:sz="2" w:space="0" w:color="E5E7EB" w:frame="1"/>
          <w:lang w:val="es-BO" w:eastAsia="es-BO"/>
        </w:rPr>
        <w:t xml:space="preserve"> ambos registros tienen validez necesaria pues cumplen con la regla citada.</w:t>
      </w:r>
    </w:p>
    <w:p w14:paraId="41A9694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gastos deben contabilizarse cuando se conocen.</w:t>
      </w:r>
    </w:p>
    <w:p w14:paraId="1B37ED1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determinar el importe pendiente de pago y en caso de conocerse, se deberá efectuar una estimación en base a información anterior o gastos similares.</w:t>
      </w:r>
    </w:p>
    <w:p w14:paraId="4B8F0BE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GASTOS PAGADOS POR ADELANTADO</w:t>
      </w:r>
    </w:p>
    <w:p w14:paraId="49C79AF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Este caso de asientos de ajuste conocido también como gastos pagados por anticipado o gastos anticipados, se apropia expresamente para todas aquellas cuentas del activo que constituyen el </w:t>
      </w:r>
      <w:proofErr w:type="spellStart"/>
      <w:r w:rsidRPr="002F3A0F">
        <w:rPr>
          <w:rFonts w:ascii="Times New Roman" w:eastAsia="Times New Roman" w:hAnsi="Times New Roman" w:cs="Times New Roman"/>
          <w:sz w:val="24"/>
          <w:szCs w:val="24"/>
          <w:bdr w:val="single" w:sz="2" w:space="0" w:color="E5E7EB" w:frame="1"/>
          <w:lang w:val="es-BO" w:eastAsia="es-BO"/>
        </w:rPr>
        <w:t>sub-grupo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pagos anticipados.</w:t>
      </w:r>
    </w:p>
    <w:p w14:paraId="0991DD7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consideran bajo este rubro a todas aquellas cuentas que representen gastos efectuados por una empresa y tengan la característica de ser pagados por adelantado.</w:t>
      </w:r>
    </w:p>
    <w:p w14:paraId="3BE9D3E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Para practicar </w:t>
      </w:r>
      <w:proofErr w:type="gramStart"/>
      <w:r w:rsidRPr="002F3A0F">
        <w:rPr>
          <w:rFonts w:ascii="Times New Roman" w:eastAsia="Times New Roman" w:hAnsi="Times New Roman" w:cs="Times New Roman"/>
          <w:sz w:val="24"/>
          <w:szCs w:val="24"/>
          <w:bdr w:val="single" w:sz="2" w:space="0" w:color="E5E7EB" w:frame="1"/>
          <w:lang w:val="es-BO" w:eastAsia="es-BO"/>
        </w:rPr>
        <w:t>ésta</w:t>
      </w:r>
      <w:proofErr w:type="gramEnd"/>
      <w:r w:rsidRPr="002F3A0F">
        <w:rPr>
          <w:rFonts w:ascii="Times New Roman" w:eastAsia="Times New Roman" w:hAnsi="Times New Roman" w:cs="Times New Roman"/>
          <w:sz w:val="24"/>
          <w:szCs w:val="24"/>
          <w:bdr w:val="single" w:sz="2" w:space="0" w:color="E5E7EB" w:frame="1"/>
          <w:lang w:val="es-BO" w:eastAsia="es-BO"/>
        </w:rPr>
        <w:t xml:space="preserve"> clase de asientos de ajuste existen dos procedimientos que son:</w:t>
      </w:r>
    </w:p>
    <w:p w14:paraId="14723AA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irreversibles</w:t>
      </w:r>
    </w:p>
    <w:p w14:paraId="7D41D3D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reversibles</w:t>
      </w:r>
    </w:p>
    <w:p w14:paraId="6167D20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irreversibles</w:t>
      </w:r>
    </w:p>
    <w:p w14:paraId="66F0BC3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(crear) la cuenta del gasto pagado por adelantado y segundo para efectuar su ajuste.</w:t>
      </w:r>
    </w:p>
    <w:p w14:paraId="3C7279B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Por tanto, de acuerdo a lo expuesto anteriormente veremos su cálculo y tratamiento contable.</w:t>
      </w:r>
    </w:p>
    <w:p w14:paraId="0EB4C14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tal efecto plantearemos el siguiente supuesto:</w:t>
      </w:r>
    </w:p>
    <w:p w14:paraId="4768233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de noviembre de 1997.-La empresa cancela $ 12.000.00 con cheque No 123 del Banco Paz, por concepto de seguros que corresponden hasta el 30 de octubre de 1998.</w:t>
      </w:r>
    </w:p>
    <w:p w14:paraId="011C3EC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gastos pagados por adelantado (asientos irreversibles)</w:t>
      </w:r>
    </w:p>
    <w:p w14:paraId="33A09EC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Para contabilizar los gastos pagados por adelantado bajo </w:t>
      </w:r>
      <w:proofErr w:type="gramStart"/>
      <w:r w:rsidRPr="002F3A0F">
        <w:rPr>
          <w:rFonts w:ascii="Times New Roman" w:eastAsia="Times New Roman" w:hAnsi="Times New Roman" w:cs="Times New Roman"/>
          <w:sz w:val="24"/>
          <w:szCs w:val="24"/>
          <w:bdr w:val="single" w:sz="2" w:space="0" w:color="E5E7EB" w:frame="1"/>
          <w:lang w:val="es-BO" w:eastAsia="es-BO"/>
        </w:rPr>
        <w:t>éste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procedimiento utilizaremos dos registraciones y aplicaremos la siguiente regla:</w:t>
      </w:r>
    </w:p>
    <w:p w14:paraId="33F6F26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 xml:space="preserve">Primer </w:t>
      </w:r>
      <w:proofErr w:type="gramStart"/>
      <w:r w:rsidRPr="002F3A0F">
        <w:rPr>
          <w:rFonts w:ascii="Times New Roman" w:eastAsia="Times New Roman" w:hAnsi="Times New Roman" w:cs="Times New Roman"/>
          <w:b/>
          <w:bCs/>
          <w:sz w:val="24"/>
          <w:szCs w:val="24"/>
          <w:bdr w:val="single" w:sz="2" w:space="0" w:color="E5E7EB" w:frame="1"/>
          <w:lang w:val="es-BO" w:eastAsia="es-BO"/>
        </w:rPr>
        <w:t>asiento</w:t>
      </w:r>
      <w:r w:rsidRPr="002F3A0F">
        <w:rPr>
          <w:rFonts w:ascii="Times New Roman" w:eastAsia="Times New Roman" w:hAnsi="Times New Roman" w:cs="Times New Roman"/>
          <w:sz w:val="24"/>
          <w:szCs w:val="24"/>
          <w:bdr w:val="single" w:sz="2" w:space="0" w:color="E5E7EB" w:frame="1"/>
          <w:lang w:val="es-BO" w:eastAsia="es-BO"/>
        </w:rPr>
        <w:t>.-</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crear la cuenta del pago anticipado. Para tal efecto, se cargará la cuenta correspondiente de acuerdo a la naturaleza de la transacción y se abonará una cuenta que controla el movimiento de efectivo.</w:t>
      </w:r>
    </w:p>
    <w:p w14:paraId="23BE702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 xml:space="preserve">Segundo </w:t>
      </w:r>
      <w:proofErr w:type="gramStart"/>
      <w:r w:rsidRPr="002F3A0F">
        <w:rPr>
          <w:rFonts w:ascii="Times New Roman" w:eastAsia="Times New Roman" w:hAnsi="Times New Roman" w:cs="Times New Roman"/>
          <w:b/>
          <w:bCs/>
          <w:sz w:val="24"/>
          <w:szCs w:val="24"/>
          <w:bdr w:val="single" w:sz="2" w:space="0" w:color="E5E7EB" w:frame="1"/>
          <w:lang w:val="es-BO" w:eastAsia="es-BO"/>
        </w:rPr>
        <w:t>asiento</w:t>
      </w:r>
      <w:r w:rsidRPr="002F3A0F">
        <w:rPr>
          <w:rFonts w:ascii="Times New Roman" w:eastAsia="Times New Roman" w:hAnsi="Times New Roman" w:cs="Times New Roman"/>
          <w:sz w:val="24"/>
          <w:szCs w:val="24"/>
          <w:bdr w:val="single" w:sz="2" w:space="0" w:color="E5E7EB" w:frame="1"/>
          <w:lang w:val="es-BO" w:eastAsia="es-BO"/>
        </w:rPr>
        <w:t>.-</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regularizar el saldo de la cuenta que controla el gasto pagado por adelantado. Para tal efecto, se cargará la cuenta correspondiente de gasto por el importe ya insumido hasta la fecha del ajuste y se abonará la cuenta del gasto pagado por adelantado.</w:t>
      </w:r>
    </w:p>
    <w:p w14:paraId="5BE0C39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registros a practicarse son:</w:t>
      </w:r>
    </w:p>
    <w:p w14:paraId="58BB99D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Supongamos que el ajuste se realiza directamente el 31 de diciembre de 1997, además desconocemos la prima mensual. Para determinar la aplicación del gasto insumido utilizaremos la siguiente formula:</w:t>
      </w:r>
    </w:p>
    <w:p w14:paraId="300A589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GM = Gasto mensual</w:t>
      </w:r>
    </w:p>
    <w:p w14:paraId="17F5D0F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MTPPA = Monto total pagado por adelantado</w:t>
      </w:r>
    </w:p>
    <w:p w14:paraId="4C5E05A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 = tiempo</w:t>
      </w:r>
    </w:p>
    <w:p w14:paraId="4E0B5F1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NM = Número de meses</w:t>
      </w:r>
    </w:p>
    <w:p w14:paraId="254BA82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el gasto insumido desde el 1 de noviembre al 31 de diciembre de 1997 es $ 2.000.00, equivalentes a una prima mensual de $ 1.000.00. Quedando un pago anticipado de $ 10.000.00 correspondientes de enero a octubre de 1998.</w:t>
      </w:r>
    </w:p>
    <w:p w14:paraId="627EE63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3952A41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Conclusiones</w:t>
      </w:r>
    </w:p>
    <w:p w14:paraId="326E1DF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457F454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Los dos registros que practicamos materialmente no están juntos, en razón que el primero se registró en fecha 1 de noviembre de 1997 en comprobante de diario egreso. En </w:t>
      </w:r>
      <w:proofErr w:type="gramStart"/>
      <w:r w:rsidRPr="002F3A0F">
        <w:rPr>
          <w:rFonts w:ascii="Times New Roman" w:eastAsia="Times New Roman" w:hAnsi="Times New Roman" w:cs="Times New Roman"/>
          <w:sz w:val="24"/>
          <w:szCs w:val="24"/>
          <w:bdr w:val="single" w:sz="2" w:space="0" w:color="E5E7EB" w:frame="1"/>
          <w:lang w:val="es-BO" w:eastAsia="es-BO"/>
        </w:rPr>
        <w:t>cambio</w:t>
      </w:r>
      <w:proofErr w:type="gramEnd"/>
      <w:r w:rsidRPr="002F3A0F">
        <w:rPr>
          <w:rFonts w:ascii="Times New Roman" w:eastAsia="Times New Roman" w:hAnsi="Times New Roman" w:cs="Times New Roman"/>
          <w:sz w:val="24"/>
          <w:szCs w:val="24"/>
          <w:bdr w:val="single" w:sz="2" w:space="0" w:color="E5E7EB" w:frame="1"/>
          <w:lang w:val="es-BO" w:eastAsia="es-BO"/>
        </w:rPr>
        <w:t xml:space="preserve"> el segundo, se practicó en fecha 31 de diciembre de 1997 en un comprobante de diario traspaso.</w:t>
      </w:r>
    </w:p>
    <w:p w14:paraId="3E91540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la cuantía del ajuste necesariamente se debe tomar en cuenta el tiempo, es decir, la fecha del pago anticipado respecto de la fecha del ajuste.</w:t>
      </w:r>
    </w:p>
    <w:p w14:paraId="6851D3A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reversibles</w:t>
      </w:r>
    </w:p>
    <w:p w14:paraId="2631AD9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la cuenta del gasto y segundo para efectuar su ajuste y crear la cuerna riel pago anticipado.</w:t>
      </w:r>
    </w:p>
    <w:p w14:paraId="5ADC963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utilizaremos el supuesto anterior.</w:t>
      </w:r>
    </w:p>
    <w:p w14:paraId="5B7B0C6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Contabilización de gastos pagados por adelantado (asientos reversibles)</w:t>
      </w:r>
    </w:p>
    <w:p w14:paraId="1A97982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Para contabilizar los gastos pagados por adelantado bajo </w:t>
      </w:r>
      <w:proofErr w:type="gramStart"/>
      <w:r w:rsidRPr="002F3A0F">
        <w:rPr>
          <w:rFonts w:ascii="Times New Roman" w:eastAsia="Times New Roman" w:hAnsi="Times New Roman" w:cs="Times New Roman"/>
          <w:sz w:val="24"/>
          <w:szCs w:val="24"/>
          <w:bdr w:val="single" w:sz="2" w:space="0" w:color="E5E7EB" w:frame="1"/>
          <w:lang w:val="es-BO" w:eastAsia="es-BO"/>
        </w:rPr>
        <w:t>éste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procedimiento utilizaremos dos registraciones y aplicaremos la siguiente regia:</w:t>
      </w:r>
    </w:p>
    <w:p w14:paraId="44B49D4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 xml:space="preserve">Primer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crear la cuenta del gasto. Para tal efecto, se cargará la cuenta correspondiente de acuerdo a la naturaleza de la transacción y se abonará una cuenta que controla el movimiento de efectivo.</w:t>
      </w:r>
    </w:p>
    <w:p w14:paraId="6002A4D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Segundo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regularizar el saldo de la cuenta que controla el gasto. Para tal efecto, se creará cargando la cuenta del gasto pagado por adelantado por el importe pendiente hasta la fecha del ajuste y se abonará la cuenta del gasto.</w:t>
      </w:r>
    </w:p>
    <w:p w14:paraId="607A326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registros a practicarse son:</w:t>
      </w:r>
    </w:p>
    <w:p w14:paraId="4AEC8E0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Supongamos que el ajuste se realiza directamente el 31 de diciembre de 1997, además desconocemos la prima mensual. Para determinar la aplicación del gasto insumido utilizando la siguiente fórmula:</w:t>
      </w:r>
    </w:p>
    <w:p w14:paraId="7010AE7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GM = Gasto mensual</w:t>
      </w:r>
    </w:p>
    <w:p w14:paraId="4B0270A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MTPPA = Monto total pagado por adelantado</w:t>
      </w:r>
    </w:p>
    <w:p w14:paraId="37A8E46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 = Tiempo</w:t>
      </w:r>
    </w:p>
    <w:p w14:paraId="65500C0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NM = Número de meses</w:t>
      </w:r>
    </w:p>
    <w:p w14:paraId="4AEB42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el gasto insumido desde el 1 de noviembre al 31 de diciembre de 1997 es $ 2.000.00, equivalentes a una prima mensual de $ 1.000.00. Quedando un pago anticipado de $ 10.000.00 correspondientes de enero a octubre de 1998.</w:t>
      </w:r>
    </w:p>
    <w:p w14:paraId="3E62813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6404D41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Conclusiones</w:t>
      </w:r>
    </w:p>
    <w:p w14:paraId="2849EC9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 siguiente conclusión:</w:t>
      </w:r>
    </w:p>
    <w:p w14:paraId="370571E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Estas operaciones también pueden ser registradas bajo este procedimiento. Sin embargo, es recomendable utilizar el primer procedimiento (Asientos irreversibles).</w:t>
      </w:r>
    </w:p>
    <w:p w14:paraId="66F0AFF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Exposición en estados financieros</w:t>
      </w:r>
    </w:p>
    <w:p w14:paraId="3A9AB3C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gastos pagados por adelantado una vez registrados y regularizados necesariamente deberán exponerse en estados financieros.</w:t>
      </w:r>
    </w:p>
    <w:p w14:paraId="5BEEA89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las cuentas del activo y su exposición en balance general:</w:t>
      </w:r>
    </w:p>
    <w:p w14:paraId="6DC75D0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ACTIVO</w:t>
      </w:r>
    </w:p>
    <w:p w14:paraId="1448FF7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Pagos anticipados</w:t>
      </w:r>
    </w:p>
    <w:p w14:paraId="4F7DEA0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Seguros pagados por adelantado      10.000</w:t>
      </w:r>
    </w:p>
    <w:p w14:paraId="2C87C7F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700E214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la cuenta de gasto y su exposición en estado de ganancias y pérdidas:</w:t>
      </w:r>
    </w:p>
    <w:p w14:paraId="691F412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DE OPERACIÓN</w:t>
      </w:r>
    </w:p>
    <w:p w14:paraId="6F13ADB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Gastos de administración</w:t>
      </w:r>
    </w:p>
    <w:p w14:paraId="60FC2DE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Seguros                                              2.000</w:t>
      </w:r>
    </w:p>
    <w:p w14:paraId="457AE56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AMORTIZACIÓN DE OTROS ACTIVOS</w:t>
      </w:r>
    </w:p>
    <w:p w14:paraId="16BF16A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Este caso de asientos de ajuste se apropia expresamente para todas aquellas cuentas del activo que constituyen el </w:t>
      </w:r>
      <w:proofErr w:type="spellStart"/>
      <w:r w:rsidRPr="002F3A0F">
        <w:rPr>
          <w:rFonts w:ascii="Times New Roman" w:eastAsia="Times New Roman" w:hAnsi="Times New Roman" w:cs="Times New Roman"/>
          <w:sz w:val="24"/>
          <w:szCs w:val="24"/>
          <w:bdr w:val="single" w:sz="2" w:space="0" w:color="E5E7EB" w:frame="1"/>
          <w:lang w:val="es-BO" w:eastAsia="es-BO"/>
        </w:rPr>
        <w:t>sub-grupo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intangibles.</w:t>
      </w:r>
    </w:p>
    <w:p w14:paraId="3BD5D38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Desglosamos en caso separado, porque el tratamiento de amortización en cuanto al factor tiempo varía para </w:t>
      </w:r>
      <w:proofErr w:type="gramStart"/>
      <w:r w:rsidRPr="002F3A0F">
        <w:rPr>
          <w:rFonts w:ascii="Times New Roman" w:eastAsia="Times New Roman" w:hAnsi="Times New Roman" w:cs="Times New Roman"/>
          <w:sz w:val="24"/>
          <w:szCs w:val="24"/>
          <w:bdr w:val="single" w:sz="2" w:space="0" w:color="E5E7EB" w:frame="1"/>
          <w:lang w:val="es-BO" w:eastAsia="es-BO"/>
        </w:rPr>
        <w:t>éstas</w:t>
      </w:r>
      <w:proofErr w:type="gramEnd"/>
      <w:r w:rsidRPr="002F3A0F">
        <w:rPr>
          <w:rFonts w:ascii="Times New Roman" w:eastAsia="Times New Roman" w:hAnsi="Times New Roman" w:cs="Times New Roman"/>
          <w:sz w:val="24"/>
          <w:szCs w:val="24"/>
          <w:bdr w:val="single" w:sz="2" w:space="0" w:color="E5E7EB" w:frame="1"/>
          <w:lang w:val="es-BO" w:eastAsia="es-BO"/>
        </w:rPr>
        <w:t xml:space="preserve"> partidas.</w:t>
      </w:r>
    </w:p>
    <w:p w14:paraId="15208C0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Concepto de amortización</w:t>
      </w:r>
    </w:p>
    <w:p w14:paraId="1CA7D16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amortización es la distribución metodológica del costo actualizado del activo intangible entre sus años vida útil estimados.</w:t>
      </w:r>
    </w:p>
    <w:p w14:paraId="6D199B2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Métodos de </w:t>
      </w:r>
      <w:proofErr w:type="gramStart"/>
      <w:r w:rsidRPr="002F3A0F">
        <w:rPr>
          <w:rFonts w:ascii="Times New Roman" w:eastAsia="Times New Roman" w:hAnsi="Times New Roman" w:cs="Times New Roman"/>
          <w:sz w:val="24"/>
          <w:szCs w:val="24"/>
          <w:bdr w:val="single" w:sz="2" w:space="0" w:color="E5E7EB" w:frame="1"/>
          <w:lang w:val="es-BO" w:eastAsia="es-BO"/>
        </w:rPr>
        <w:t>amortización.-</w:t>
      </w:r>
      <w:proofErr w:type="gramEnd"/>
      <w:r w:rsidRPr="002F3A0F">
        <w:rPr>
          <w:rFonts w:ascii="Times New Roman" w:eastAsia="Times New Roman" w:hAnsi="Times New Roman" w:cs="Times New Roman"/>
          <w:sz w:val="24"/>
          <w:szCs w:val="24"/>
          <w:bdr w:val="single" w:sz="2" w:space="0" w:color="E5E7EB" w:frame="1"/>
          <w:lang w:val="es-BO" w:eastAsia="es-BO"/>
        </w:rPr>
        <w:t xml:space="preserve"> concepto</w:t>
      </w:r>
    </w:p>
    <w:p w14:paraId="0A63457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Se denomina método de amortización a la mecánica utilizada para distribuir el costo actualizado del activo intangible tomando en cuenta sus años de vida útil estimados o cualquier otro parámetro reconocido por norma contable.</w:t>
      </w:r>
    </w:p>
    <w:p w14:paraId="1D6C0B7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el concepto vertido podemos entrever la existencia de vanados métodos de amortización, universo que posibilita a las empresas elegir uno y aplicarlo consistentemente (cada año), existiendo también la posibilidad de cambiar previo recálculo y ajuste correspondiente.</w:t>
      </w:r>
    </w:p>
    <w:p w14:paraId="5501BBE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demostrar prácticamente el tratamiento contable de la amortización utilizaremos el método de los años estimados.</w:t>
      </w:r>
    </w:p>
    <w:p w14:paraId="3E91C88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79C6034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Almacenes "Rosita" incorporó en fecha 2 de enero de 1997 sus gastos de organización cuyo valor en libros es de $ 15.000.00, se desea calcular su amortización y contabilizar al 31 de diciembre de 1997. Por tanto, inicialmente cuantificaremos su amortización y seguidamente su contabilización.</w:t>
      </w:r>
    </w:p>
    <w:p w14:paraId="3C78DC1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roofErr w:type="spellStart"/>
      <w:r w:rsidRPr="002F3A0F">
        <w:rPr>
          <w:rFonts w:ascii="Times New Roman" w:eastAsia="Times New Roman" w:hAnsi="Times New Roman" w:cs="Times New Roman"/>
          <w:sz w:val="24"/>
          <w:szCs w:val="24"/>
          <w:bdr w:val="single" w:sz="2" w:space="0" w:color="E5E7EB" w:frame="1"/>
          <w:lang w:val="es-BO" w:eastAsia="es-BO"/>
        </w:rPr>
        <w:t>Calculo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la amortización</w:t>
      </w:r>
    </w:p>
    <w:p w14:paraId="03A1213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Aplicando el método de los años estimados, tendremos lo siguiente:</w:t>
      </w:r>
    </w:p>
    <w:p w14:paraId="578455A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Costo actualizado del activo: $ 15.000</w:t>
      </w:r>
    </w:p>
    <w:p w14:paraId="0AD5FE1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Años de vida útil estimados:  4</w:t>
      </w:r>
    </w:p>
    <w:p w14:paraId="4E81BB2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Tasa de amortización anual:25 %</w:t>
      </w:r>
    </w:p>
    <w:p w14:paraId="61F6B31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Fecha de incorporación: 2 de enero de 1997</w:t>
      </w:r>
    </w:p>
    <w:p w14:paraId="5041825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Fecha de depreciación: 31 de diciembre de 1997</w:t>
      </w:r>
    </w:p>
    <w:p w14:paraId="7C3185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Fórmula:</w:t>
      </w:r>
    </w:p>
    <w:p w14:paraId="12DAF65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 = CAA x (TAA/ 100)</w:t>
      </w:r>
    </w:p>
    <w:p w14:paraId="7529FB4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 = Depreciación</w:t>
      </w:r>
    </w:p>
    <w:p w14:paraId="6699435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CAA = Costo actualizado del activo</w:t>
      </w:r>
    </w:p>
    <w:p w14:paraId="20B9EA6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TAA = Tasa de amortización anual</w:t>
      </w:r>
    </w:p>
    <w:p w14:paraId="1761496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Reemplazando valores tendremos:</w:t>
      </w:r>
    </w:p>
    <w:p w14:paraId="0A4AD1A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 = $ 15.000 x (25%/100) = $ 3.750</w:t>
      </w:r>
    </w:p>
    <w:p w14:paraId="735A0BE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Llegamos a la conclusión que la amortización asciende a $ 3.750.00, equivalentes a un año. Sin embargo, no necesariamente estos activos se incorporan al inicio del ejercicio fiscal, razón para efectuar amortizaciones por duodécimas. Por tanto, día de la incorporación del activo, mes completo que se tomará para fines de cálculo.</w:t>
      </w:r>
    </w:p>
    <w:p w14:paraId="60883A2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la amortización</w:t>
      </w:r>
    </w:p>
    <w:p w14:paraId="652C70F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contabilizar la amortización aplicaremos la siguiente regla:</w:t>
      </w:r>
    </w:p>
    <w:p w14:paraId="74F5A7E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Cargar una cuenta de gasto (amortización) y abonar una cuenta reguladora del activo (Amortización acumulada) por el valor calculado de la amortización.</w:t>
      </w:r>
    </w:p>
    <w:p w14:paraId="0F37981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nuestro supuesto la cuenta de gasto es Amortización gastos de organización y la reguladora del activo Amortización acumulada gastos de organización.</w:t>
      </w:r>
    </w:p>
    <w:p w14:paraId="62D2B3B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4844B1D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Exposición en estados financieros</w:t>
      </w:r>
    </w:p>
    <w:p w14:paraId="0E6780D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amortización una vez registrada necesariamente deberá exponerse en estados financieros.</w:t>
      </w:r>
    </w:p>
    <w:p w14:paraId="33C5812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 cuenta reguladora del activo y su exposición en balance general:</w:t>
      </w:r>
    </w:p>
    <w:p w14:paraId="3AF7B97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Representa el costo actualizado del activo</w:t>
      </w:r>
    </w:p>
    <w:p w14:paraId="4C92C1F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(2) Representa el fondo de amortización o amortización acumulada</w:t>
      </w:r>
    </w:p>
    <w:p w14:paraId="3528730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 Representa el valor residual</w:t>
      </w:r>
    </w:p>
    <w:p w14:paraId="6BD2B4C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la cuenta de gasto y su exposición en Estado de Ganancias y Pérdidas:</w:t>
      </w:r>
    </w:p>
    <w:p w14:paraId="0D6D33B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Conclusiones</w:t>
      </w:r>
    </w:p>
    <w:p w14:paraId="3164F69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0954471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 medida de efectuarse amortizaciones el valor residual tendera a cero y la amortización acumulada tendera a igualar al costo actualizado del activo.</w:t>
      </w:r>
    </w:p>
    <w:p w14:paraId="0138D19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cálculo de la amortización necesariamente se deberá efectuar tomando en cuenta la fecha de incorporación del activo respecto de la fecha de registro de la amortización.</w:t>
      </w:r>
    </w:p>
    <w:p w14:paraId="7BCE691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el cálculo de la amortización se deberá tomar cerno base el costo actualizado del activo.</w:t>
      </w:r>
    </w:p>
    <w:p w14:paraId="38A1CD1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el último año de constituirse la amortización, se correrá un asiento cargándose la cuenta Amortización acumulada gastes de organización con abono a la cuenta Gastos de organización, para de esta manera eliminar tales saldos de la registración contable.</w:t>
      </w:r>
    </w:p>
    <w:p w14:paraId="324643A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tratamiento utilizado en el presente supuesto es aplicable a cualquier bien sujeto a amortización.</w:t>
      </w:r>
    </w:p>
    <w:p w14:paraId="4C9F068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los gastos de organización</w:t>
      </w:r>
    </w:p>
    <w:p w14:paraId="0BCA829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contabilizar los gastos de organización utilizaremos dos registraciones y aplicaremos la siguiente regla:</w:t>
      </w:r>
    </w:p>
    <w:p w14:paraId="72FFFBD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Primer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crear la cuenta Gastos de organización. Para tal efecto, se cargará la cuenta correspondiente de acuerdo a la naturaleza de la transacción, y se abonará una cuenta que controla el movimiento de efectivo.</w:t>
      </w:r>
    </w:p>
    <w:p w14:paraId="616D816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Segundo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regularizar el saldo de la cuenta Gastos de organización. Para tal efecto, se creará, cargando la cuenta del gasto (Amortización) por la cuota parte correspondiente hasta la fecha del ajuste y se abonará una </w:t>
      </w:r>
      <w:proofErr w:type="gramStart"/>
      <w:r w:rsidRPr="002F3A0F">
        <w:rPr>
          <w:rFonts w:ascii="Times New Roman" w:eastAsia="Times New Roman" w:hAnsi="Times New Roman" w:cs="Times New Roman"/>
          <w:sz w:val="24"/>
          <w:szCs w:val="24"/>
          <w:bdr w:val="single" w:sz="2" w:space="0" w:color="E5E7EB" w:frame="1"/>
          <w:lang w:val="es-BO" w:eastAsia="es-BO"/>
        </w:rPr>
        <w:t>cuenta regulador</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 activo (Amortización acumulada).</w:t>
      </w:r>
    </w:p>
    <w:p w14:paraId="4109667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20ABCEB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de julio de 1997.- La empresa cancela $ 10.000.00 con cheque No 456 del Banco La Paz, por concepto de gastos destinados a obtener su personería jurídica.</w:t>
      </w:r>
    </w:p>
    <w:p w14:paraId="7A26689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2E8783C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Supongamos que el ajuste se realizará directamente el 31 de diciembre de 1997.</w:t>
      </w:r>
    </w:p>
    <w:p w14:paraId="1FD867F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Por </w:t>
      </w:r>
      <w:proofErr w:type="gramStart"/>
      <w:r w:rsidRPr="002F3A0F">
        <w:rPr>
          <w:rFonts w:ascii="Times New Roman" w:eastAsia="Times New Roman" w:hAnsi="Times New Roman" w:cs="Times New Roman"/>
          <w:sz w:val="24"/>
          <w:szCs w:val="24"/>
          <w:bdr w:val="single" w:sz="2" w:space="0" w:color="E5E7EB" w:frame="1"/>
          <w:lang w:val="es-BO" w:eastAsia="es-BO"/>
        </w:rPr>
        <w:t>tanto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puntualizaremos lo siguiente:</w:t>
      </w:r>
    </w:p>
    <w:p w14:paraId="4C18C79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admitirá la amortización de activos intangibles que tengan costo cierto.</w:t>
      </w:r>
    </w:p>
    <w:p w14:paraId="6DAED94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admitirá optar por su deducción íntegramente el primer ejercicio, caso contrario durante los próximos 4 años (25% de amortización anual).</w:t>
      </w:r>
    </w:p>
    <w:p w14:paraId="67D273A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gastos no deberán superar el 10% del capital.</w:t>
      </w:r>
    </w:p>
    <w:p w14:paraId="0FAC897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INGRESOS POR COBRAR</w:t>
      </w:r>
    </w:p>
    <w:p w14:paraId="692371D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Este caso de asientos de ajuste conocido también como ingresos pendientes de cobro, ingresos ganados y no cobrados o ingresos devengados por cobrar, se apropia expresamente para todos aquellos ingresos ganados por una empresa y no cobrados a una determinada fecha quedando su efectivización para el siguiente ejercicio.</w:t>
      </w:r>
    </w:p>
    <w:p w14:paraId="0FD3923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429BF4A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lastRenderedPageBreak/>
        <w:t>31 de diciembre de 1997.- Quedaron pendientes de cobro:</w:t>
      </w:r>
    </w:p>
    <w:p w14:paraId="7406AEB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$ 4.200 por concepto de comisiones, de Almacenes "Diño"</w:t>
      </w:r>
    </w:p>
    <w:p w14:paraId="3F69BE2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$ 5.600 por concepto de alquileres, de Cooperativa "Lucas"</w:t>
      </w:r>
    </w:p>
    <w:p w14:paraId="56B1D5E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$ 2.050 por concepto de intereses, de Pancho López Seguros</w:t>
      </w:r>
    </w:p>
    <w:p w14:paraId="7F6908E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Contabilización de ingresos por cobrar</w:t>
      </w:r>
    </w:p>
    <w:p w14:paraId="7B86EF3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contabilizar los ingresos pendientes de cobro aplicaremos la siguiente regla:</w:t>
      </w:r>
    </w:p>
    <w:p w14:paraId="0293E97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Cargar una </w:t>
      </w:r>
      <w:proofErr w:type="gramStart"/>
      <w:r w:rsidRPr="002F3A0F">
        <w:rPr>
          <w:rFonts w:ascii="Times New Roman" w:eastAsia="Times New Roman" w:hAnsi="Times New Roman" w:cs="Times New Roman"/>
          <w:sz w:val="24"/>
          <w:szCs w:val="24"/>
          <w:bdr w:val="single" w:sz="2" w:space="0" w:color="E5E7EB" w:frame="1"/>
          <w:lang w:val="es-BO" w:eastAsia="es-BO"/>
        </w:rPr>
        <w:t>cuenta activo</w:t>
      </w:r>
      <w:proofErr w:type="gramEnd"/>
      <w:r w:rsidRPr="002F3A0F">
        <w:rPr>
          <w:rFonts w:ascii="Times New Roman" w:eastAsia="Times New Roman" w:hAnsi="Times New Roman" w:cs="Times New Roman"/>
          <w:sz w:val="24"/>
          <w:szCs w:val="24"/>
          <w:bdr w:val="single" w:sz="2" w:space="0" w:color="E5E7EB" w:frame="1"/>
          <w:lang w:val="es-BO" w:eastAsia="es-BO"/>
        </w:rPr>
        <w:t xml:space="preserve"> (Cuentas por cobrar) y abonar una cuenta de ingreso (la que corresponda) por el importe pendiente de cobro.</w:t>
      </w:r>
    </w:p>
    <w:p w14:paraId="7F708E5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1C12639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Sin embargo, también estos ingresos pueden registrarse como sigue:</w:t>
      </w:r>
    </w:p>
    <w:p w14:paraId="0883BF0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Exposición en estados financieros</w:t>
      </w:r>
    </w:p>
    <w:p w14:paraId="414405D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Los ingresos pendientes de cobro una vez registrados necesariamente deberán exponerse en estados financieros. </w:t>
      </w: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las cuentas del activo y su exposición en balance general:</w:t>
      </w:r>
    </w:p>
    <w:p w14:paraId="69A21AC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las cuentas de ingreso y su exposición en estado de ganancias y pérdidas:</w:t>
      </w:r>
    </w:p>
    <w:p w14:paraId="0AEAD55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Conclusiones</w:t>
      </w:r>
    </w:p>
    <w:p w14:paraId="6E06F3D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1BC4A63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el primer caso, cargamos cuentas específicas del activo que demuestran e), origen de tales derechos y abonarnos también cuentas específicas de ingreso.</w:t>
      </w:r>
    </w:p>
    <w:p w14:paraId="622A622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En </w:t>
      </w:r>
      <w:proofErr w:type="gramStart"/>
      <w:r w:rsidRPr="002F3A0F">
        <w:rPr>
          <w:rFonts w:ascii="Times New Roman" w:eastAsia="Times New Roman" w:hAnsi="Times New Roman" w:cs="Times New Roman"/>
          <w:sz w:val="24"/>
          <w:szCs w:val="24"/>
          <w:bdr w:val="single" w:sz="2" w:space="0" w:color="E5E7EB" w:frame="1"/>
          <w:lang w:val="es-BO" w:eastAsia="es-BO"/>
        </w:rPr>
        <w:t>cambio</w:t>
      </w:r>
      <w:proofErr w:type="gramEnd"/>
      <w:r w:rsidRPr="002F3A0F">
        <w:rPr>
          <w:rFonts w:ascii="Times New Roman" w:eastAsia="Times New Roman" w:hAnsi="Times New Roman" w:cs="Times New Roman"/>
          <w:sz w:val="24"/>
          <w:szCs w:val="24"/>
          <w:bdr w:val="single" w:sz="2" w:space="0" w:color="E5E7EB" w:frame="1"/>
          <w:lang w:val="es-BO" w:eastAsia="es-BO"/>
        </w:rPr>
        <w:t xml:space="preserve"> en el segundo caso, si bien cargamos una cuenta genérica del activo (Cuentas por cobrar) ésta no demuestra el origen de tales derechos.</w:t>
      </w:r>
    </w:p>
    <w:p w14:paraId="0F05476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Sin embargo, ambos registros tienen la validez necesaria pues estos cumplen con la regla citada. Los ingresos deben contabilizarse cuando se conocen o realizan.</w:t>
      </w:r>
    </w:p>
    <w:p w14:paraId="5890A88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determinar el importe pendiente de cobro y cuando se desconoce el importe, se deberá efectuar una estimación basados en información de años anteriores o ingresos similares.</w:t>
      </w:r>
    </w:p>
    <w:p w14:paraId="409D739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INGRESOS PERCIBIDOS POR ADELANTADO</w:t>
      </w:r>
    </w:p>
    <w:p w14:paraId="73695FE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Este caso de asientos de ajuste conocidos también como ingresos percibidos por anticipado o ingresos anticipados, se apropia expresamente para todas aquellas cuentas del pasivo que constituyen el </w:t>
      </w:r>
      <w:proofErr w:type="spellStart"/>
      <w:r w:rsidRPr="002F3A0F">
        <w:rPr>
          <w:rFonts w:ascii="Times New Roman" w:eastAsia="Times New Roman" w:hAnsi="Times New Roman" w:cs="Times New Roman"/>
          <w:sz w:val="24"/>
          <w:szCs w:val="24"/>
          <w:bdr w:val="single" w:sz="2" w:space="0" w:color="E5E7EB" w:frame="1"/>
          <w:lang w:val="es-BO" w:eastAsia="es-BO"/>
        </w:rPr>
        <w:t>sub-grupo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ingresos anticipados.</w:t>
      </w:r>
    </w:p>
    <w:p w14:paraId="2C91AD5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consideran bajo este rubro todas aquellas cuentas que representen ingresos ganados por una empresa y tengan la característica de ser percibidos por adelantado.</w:t>
      </w:r>
    </w:p>
    <w:p w14:paraId="6BB2A21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practicar esta clase de asientos de ajuste existen dos procedimientos que son:</w:t>
      </w:r>
    </w:p>
    <w:p w14:paraId="3F021A6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irreversibles</w:t>
      </w:r>
    </w:p>
    <w:p w14:paraId="4EBB188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reversibles</w:t>
      </w:r>
    </w:p>
    <w:p w14:paraId="7AA83D8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irreversibles</w:t>
      </w:r>
    </w:p>
    <w:p w14:paraId="234DE32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(crear) la cuenta del ingreso percibido por adelantado y segundo para efectuar su ajuste.</w:t>
      </w:r>
    </w:p>
    <w:p w14:paraId="7E10FB8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6C8F57F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de octubre de 1997.- La empresa recibe $ 18.000.00 en efectivo de Almacenes "Mar" por concepto de comisiones que corresponden hasta el 30 de septiembre de 1998.</w:t>
      </w:r>
    </w:p>
    <w:p w14:paraId="522F8A3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ingresos percibidos por adelantado (asientos irreversibles)</w:t>
      </w:r>
    </w:p>
    <w:p w14:paraId="04D5F27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Para contabilizar los ingresos percibidos por adelantado bajo </w:t>
      </w:r>
      <w:proofErr w:type="gramStart"/>
      <w:r w:rsidRPr="002F3A0F">
        <w:rPr>
          <w:rFonts w:ascii="Times New Roman" w:eastAsia="Times New Roman" w:hAnsi="Times New Roman" w:cs="Times New Roman"/>
          <w:sz w:val="24"/>
          <w:szCs w:val="24"/>
          <w:bdr w:val="single" w:sz="2" w:space="0" w:color="E5E7EB" w:frame="1"/>
          <w:lang w:val="es-BO" w:eastAsia="es-BO"/>
        </w:rPr>
        <w:t>éste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procedimiento utilizaremos dos registraciones y aplicaremos la siguiente regla:</w:t>
      </w:r>
    </w:p>
    <w:p w14:paraId="1EC47A1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 xml:space="preserve">Primer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crear la cuenta del ingreso anticipado. Para tal efecto, se cargará la cuenta Caja por la recepción del efectivo y se abonaré apropiando (Creando) la cuenta del ingreso anticipado.</w:t>
      </w:r>
    </w:p>
    <w:p w14:paraId="728C34D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Segundo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regularizar el saldo de la cuenta que controla el ingreso percibido por adelantado. Para tal efecto, se cargará la cuenta del ingreso anticipado por el importe ganado hasta la fecha del ajuste y se abonará la cuenta correspondiente de ingreso.</w:t>
      </w:r>
    </w:p>
    <w:p w14:paraId="07D42BA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719C19D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Supongamos que el ajuste se realiza directamente el 31 de diciembre de 1997, además desconocemos la comisión mensual. Para determinar la aplicación del gasto insumido aplicaremos la siguiente fórmula:</w:t>
      </w:r>
    </w:p>
    <w:p w14:paraId="0C98E57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IM = Gasto mensual</w:t>
      </w:r>
    </w:p>
    <w:p w14:paraId="60A8BAD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MTPPA = Monto total percibido por adelantado</w:t>
      </w:r>
    </w:p>
    <w:p w14:paraId="44156A9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 = tiempo</w:t>
      </w:r>
    </w:p>
    <w:p w14:paraId="04A695B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NM = Número de meses</w:t>
      </w:r>
    </w:p>
    <w:p w14:paraId="05CB7C0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el ingreso ganado desde el 1 de octubre al 31 de diciembre de 1997 es de $ 4.500.00, equivalentes a un ingreso mensual de $ 1.500.00. Quedando un ingreso anticipado de $ 13.500.00 correspondiente de enero a septiembre de 1998.</w:t>
      </w:r>
    </w:p>
    <w:p w14:paraId="6A6208D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4DFAC47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Conclusiones</w:t>
      </w:r>
    </w:p>
    <w:p w14:paraId="28504D0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2BA7845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Los dos registros que practicamos materialmente no están juntos, en razón que el primero se registró en fecha 1 de octubre de 1997 en un comprobante de diario ingreso. En </w:t>
      </w:r>
      <w:proofErr w:type="gramStart"/>
      <w:r w:rsidRPr="002F3A0F">
        <w:rPr>
          <w:rFonts w:ascii="Times New Roman" w:eastAsia="Times New Roman" w:hAnsi="Times New Roman" w:cs="Times New Roman"/>
          <w:sz w:val="24"/>
          <w:szCs w:val="24"/>
          <w:bdr w:val="single" w:sz="2" w:space="0" w:color="E5E7EB" w:frame="1"/>
          <w:lang w:val="es-BO" w:eastAsia="es-BO"/>
        </w:rPr>
        <w:t>cambio</w:t>
      </w:r>
      <w:proofErr w:type="gramEnd"/>
      <w:r w:rsidRPr="002F3A0F">
        <w:rPr>
          <w:rFonts w:ascii="Times New Roman" w:eastAsia="Times New Roman" w:hAnsi="Times New Roman" w:cs="Times New Roman"/>
          <w:sz w:val="24"/>
          <w:szCs w:val="24"/>
          <w:bdr w:val="single" w:sz="2" w:space="0" w:color="E5E7EB" w:frame="1"/>
          <w:lang w:val="es-BO" w:eastAsia="es-BO"/>
        </w:rPr>
        <w:t xml:space="preserve"> el segundo, se practicó en fecha 31 de diciembre de 1997 en un comprobante de diario traspaso.</w:t>
      </w:r>
    </w:p>
    <w:p w14:paraId="548D016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la cuantía del ajuste necesariamente se debe tomar en cuenta el tiempo, es decir, la fecha de percepción del ingreso anticipado respecto de la fecha del ajuste.</w:t>
      </w:r>
    </w:p>
    <w:p w14:paraId="407BB9A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reversibles</w:t>
      </w:r>
    </w:p>
    <w:p w14:paraId="658E822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la cuenta del ingreso y segundo para efectuar su ajuste y crear la cuenta del ingreso anticipado.</w:t>
      </w:r>
    </w:p>
    <w:p w14:paraId="2723F26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utilizaremos el supuesto anterior.</w:t>
      </w:r>
    </w:p>
    <w:p w14:paraId="29162F6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Contabilización de ingresos percibidos por adelantado (asientos reversibles)</w:t>
      </w:r>
    </w:p>
    <w:p w14:paraId="53257D2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Para contabilizar los ingresos percibidos por adelantado bajo </w:t>
      </w:r>
      <w:proofErr w:type="gramStart"/>
      <w:r w:rsidRPr="002F3A0F">
        <w:rPr>
          <w:rFonts w:ascii="Times New Roman" w:eastAsia="Times New Roman" w:hAnsi="Times New Roman" w:cs="Times New Roman"/>
          <w:sz w:val="24"/>
          <w:szCs w:val="24"/>
          <w:bdr w:val="single" w:sz="2" w:space="0" w:color="E5E7EB" w:frame="1"/>
          <w:lang w:val="es-BO" w:eastAsia="es-BO"/>
        </w:rPr>
        <w:t>éste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procedimiento utilizaremos dos registraciones y aplicaremos la siguiente regia;</w:t>
      </w:r>
    </w:p>
    <w:p w14:paraId="603F08D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Primer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crear la cuenta del ingreso. Para tal efecto, se cargará la cuenta Caja por la percepción del efectivo y se abonará apropiando (Creando) la cuenta del ingreso correspondiente.</w:t>
      </w:r>
    </w:p>
    <w:p w14:paraId="6D444C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Segundo </w:t>
      </w:r>
      <w:proofErr w:type="gramStart"/>
      <w:r w:rsidRPr="002F3A0F">
        <w:rPr>
          <w:rFonts w:ascii="Times New Roman" w:eastAsia="Times New Roman" w:hAnsi="Times New Roman" w:cs="Times New Roman"/>
          <w:sz w:val="24"/>
          <w:szCs w:val="24"/>
          <w:bdr w:val="single" w:sz="2" w:space="0" w:color="E5E7EB" w:frame="1"/>
          <w:lang w:val="es-BO" w:eastAsia="es-BO"/>
        </w:rPr>
        <w:t>asiento.-</w:t>
      </w:r>
      <w:proofErr w:type="gramEnd"/>
      <w:r w:rsidRPr="002F3A0F">
        <w:rPr>
          <w:rFonts w:ascii="Times New Roman" w:eastAsia="Times New Roman" w:hAnsi="Times New Roman" w:cs="Times New Roman"/>
          <w:sz w:val="24"/>
          <w:szCs w:val="24"/>
          <w:bdr w:val="single" w:sz="2" w:space="0" w:color="E5E7EB" w:frame="1"/>
          <w:lang w:val="es-BO" w:eastAsia="es-BO"/>
        </w:rPr>
        <w:t xml:space="preserve"> Destinado a regularizar el saldo de la cuenta que controla el ingreso. Para tal efecto, se cargará la cuenta del ingreso por el importe pendiente a ganar desde la fecha del ajuste hasta su vencimiento y se abonará apropiando (creando) la cuenta del ingreso anticipado.</w:t>
      </w:r>
    </w:p>
    <w:p w14:paraId="703F21E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410481A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Supongamos que el ajuste se realiza directamente el 31 de diciembre de 1997, además desconocemos la comisión mensual. Para determinar la aplicación del gasto insumido aplicaremos la siguiente fórmula:</w:t>
      </w:r>
    </w:p>
    <w:p w14:paraId="64EE71F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IM = Ingreso mensual</w:t>
      </w:r>
    </w:p>
    <w:p w14:paraId="2A97784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MTPPA = Monto total percibido por adelantado</w:t>
      </w:r>
    </w:p>
    <w:p w14:paraId="0FED602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 = Tiempo</w:t>
      </w:r>
    </w:p>
    <w:p w14:paraId="208EB2C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NM = Número de meses</w:t>
      </w:r>
    </w:p>
    <w:p w14:paraId="1D6C4FE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el ingreso ganado desde el 1 de noviembre al 31 de diciembre de 1994 es $ 4.500.00, equivalentes a una comisión censual de $ 1,500.00. Quedando un ingreso anticipado de $ 13,500.00 correspondientes de enero a septiembre de 1995.</w:t>
      </w:r>
    </w:p>
    <w:p w14:paraId="5F416CA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registre a practicarse es:</w:t>
      </w:r>
    </w:p>
    <w:p w14:paraId="6BF28E3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Conclusiones</w:t>
      </w:r>
    </w:p>
    <w:p w14:paraId="5347F49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expuesta anteriormente arribamos a la siguiente conclusión:</w:t>
      </w:r>
    </w:p>
    <w:p w14:paraId="0A7ECEF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Estas operaciones también pueden ser registradas bajo este procedimiento. Sin </w:t>
      </w:r>
      <w:proofErr w:type="gramStart"/>
      <w:r w:rsidRPr="002F3A0F">
        <w:rPr>
          <w:rFonts w:ascii="Times New Roman" w:eastAsia="Times New Roman" w:hAnsi="Times New Roman" w:cs="Times New Roman"/>
          <w:sz w:val="24"/>
          <w:szCs w:val="24"/>
          <w:bdr w:val="single" w:sz="2" w:space="0" w:color="E5E7EB" w:frame="1"/>
          <w:lang w:val="es-BO" w:eastAsia="es-BO"/>
        </w:rPr>
        <w:t>embargo</w:t>
      </w:r>
      <w:proofErr w:type="gramEnd"/>
      <w:r w:rsidRPr="002F3A0F">
        <w:rPr>
          <w:rFonts w:ascii="Times New Roman" w:eastAsia="Times New Roman" w:hAnsi="Times New Roman" w:cs="Times New Roman"/>
          <w:sz w:val="24"/>
          <w:szCs w:val="24"/>
          <w:bdr w:val="single" w:sz="2" w:space="0" w:color="E5E7EB" w:frame="1"/>
          <w:lang w:val="es-BO" w:eastAsia="es-BO"/>
        </w:rPr>
        <w:t xml:space="preserve"> es recomendable utilizar el primer procedimiento (Asientos irreversibles).</w:t>
      </w:r>
    </w:p>
    <w:p w14:paraId="3DD6EDF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Exposición en estados financieros</w:t>
      </w:r>
    </w:p>
    <w:p w14:paraId="7972F4F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Los ingresos percibidos por adelantado una vez registrados y regularizados necesariamente deberán exponerse en estados financieros.</w:t>
      </w:r>
    </w:p>
    <w:p w14:paraId="4A2C8D5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las cuentas del pasivo y su exposición en balance general:</w:t>
      </w:r>
    </w:p>
    <w:p w14:paraId="2A36DB6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la cuenta de ingreso y su exposición en estado de ganancias y pérdidas:</w:t>
      </w:r>
    </w:p>
    <w:p w14:paraId="158C035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INVENTARIO FINAL DE EXISTENCIAS</w:t>
      </w:r>
    </w:p>
    <w:p w14:paraId="3769034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Este caso de asiento de ajuste se apropia expresamente para todas aquellas cuentas del activo que constituyen el </w:t>
      </w:r>
      <w:proofErr w:type="spellStart"/>
      <w:r w:rsidRPr="002F3A0F">
        <w:rPr>
          <w:rFonts w:ascii="Times New Roman" w:eastAsia="Times New Roman" w:hAnsi="Times New Roman" w:cs="Times New Roman"/>
          <w:sz w:val="24"/>
          <w:szCs w:val="24"/>
          <w:bdr w:val="single" w:sz="2" w:space="0" w:color="E5E7EB" w:frame="1"/>
          <w:lang w:val="es-BO" w:eastAsia="es-BO"/>
        </w:rPr>
        <w:t>sub-grupo</w:t>
      </w:r>
      <w:proofErr w:type="spellEnd"/>
      <w:r w:rsidRPr="002F3A0F">
        <w:rPr>
          <w:rFonts w:ascii="Times New Roman" w:eastAsia="Times New Roman" w:hAnsi="Times New Roman" w:cs="Times New Roman"/>
          <w:sz w:val="24"/>
          <w:szCs w:val="24"/>
          <w:bdr w:val="single" w:sz="2" w:space="0" w:color="E5E7EB" w:frame="1"/>
          <w:lang w:val="es-BO" w:eastAsia="es-BO"/>
        </w:rPr>
        <w:t xml:space="preserve"> de las existencias, inventarios o almacenes.</w:t>
      </w:r>
    </w:p>
    <w:p w14:paraId="52AFE9D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Sin embargo, debemos puntualizar que esta clase de asiento de ajuste se aplicará en función al sistema de inventarios utilizado por la empresa, razón por la cual debemos efectuar la siguiente distinción:</w:t>
      </w:r>
    </w:p>
    <w:p w14:paraId="41AA297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Sistema del inventario periódico</w:t>
      </w:r>
    </w:p>
    <w:p w14:paraId="380627C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Sistema del inventario perpetuo</w:t>
      </w:r>
    </w:p>
    <w:p w14:paraId="5F2FE94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Además, debemos puntualizar que la aplicación contable que realizaremos carece de una demostración.</w:t>
      </w:r>
    </w:p>
    <w:p w14:paraId="4C165F8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Sistema del inventarío periódico</w:t>
      </w:r>
    </w:p>
    <w:p w14:paraId="115AAF9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practicará asiento de ajuste por las mercaderías encontradas a la finalización del ejercicio solo y únicamente bajo el sistema y no así bajo el sistema del inventario perpetuo si cual no requiere registro.</w:t>
      </w:r>
    </w:p>
    <w:p w14:paraId="5F0F9BA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Contabilización del inventario final (sistema periódico)</w:t>
      </w:r>
    </w:p>
    <w:p w14:paraId="74D4624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Este registro se denomina asiento de ajuste y cierre. Asiento de ajuste por que se incorpora el Inventario final y se cuantifica el Costo de ventas y asiento de cierre </w:t>
      </w:r>
      <w:proofErr w:type="spellStart"/>
      <w:r w:rsidRPr="002F3A0F">
        <w:rPr>
          <w:rFonts w:ascii="Times New Roman" w:eastAsia="Times New Roman" w:hAnsi="Times New Roman" w:cs="Times New Roman"/>
          <w:sz w:val="24"/>
          <w:szCs w:val="24"/>
          <w:bdr w:val="single" w:sz="2" w:space="0" w:color="E5E7EB" w:frame="1"/>
          <w:lang w:val="es-BO" w:eastAsia="es-BO"/>
        </w:rPr>
        <w:t>por que</w:t>
      </w:r>
      <w:proofErr w:type="spellEnd"/>
      <w:r w:rsidRPr="002F3A0F">
        <w:rPr>
          <w:rFonts w:ascii="Times New Roman" w:eastAsia="Times New Roman" w:hAnsi="Times New Roman" w:cs="Times New Roman"/>
          <w:sz w:val="24"/>
          <w:szCs w:val="24"/>
          <w:bdr w:val="single" w:sz="2" w:space="0" w:color="E5E7EB" w:frame="1"/>
          <w:lang w:val="es-BO" w:eastAsia="es-BO"/>
        </w:rPr>
        <w:t xml:space="preserve"> saldarán las cuentas del Inventario inicial y Compras.</w:t>
      </w:r>
    </w:p>
    <w:p w14:paraId="12CA8E7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contabilizar las existencias de mercaderías encontradas en almacenes de una empresa a la finalización del ejercicio, aplicaremos la siguiente regla:</w:t>
      </w:r>
    </w:p>
    <w:p w14:paraId="7FC7405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deberán cargar las cuentas inventario final por el monto de la valuación de las existencias y la cuenta Costo de venta con abono las cuentas Inventario inicial y Compras.</w:t>
      </w:r>
    </w:p>
    <w:p w14:paraId="19FB574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5A4F9EA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31 de diciembre de 1997.- Las mercaderías encontradas en almacenes de la empresa fueron valuadas en $ 45.000.00. Además, se cuenta con la siguiente información:</w:t>
      </w:r>
    </w:p>
    <w:p w14:paraId="3B86231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Inventario inicial de mercaderías según mayor presenta saldo deudor de $ 90.000.00</w:t>
      </w:r>
    </w:p>
    <w:p w14:paraId="23FC181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Las Compras del ejercicio según mayor presentan saldo deudor de $ 105.000.00</w:t>
      </w:r>
    </w:p>
    <w:p w14:paraId="19343CA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0407FC3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También debernos mencionar que cuando se utilizan cuentas relacionadas con las compras, es decir:</w:t>
      </w:r>
    </w:p>
    <w:p w14:paraId="41643F4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Fletes de compras</w:t>
      </w:r>
    </w:p>
    <w:p w14:paraId="3DDD149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Descuento en compras</w:t>
      </w:r>
    </w:p>
    <w:p w14:paraId="656C81E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Devoluciones y rebajas en compras</w:t>
      </w:r>
    </w:p>
    <w:p w14:paraId="0EBF937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Estas cuentas necesariamente tienen que incluirse en el asiento, puesto que las mismas forman parte integrante en la determinación del Costo de venta.</w:t>
      </w:r>
    </w:p>
    <w:p w14:paraId="668835C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registro a practicarse es:</w:t>
      </w:r>
    </w:p>
    <w:p w14:paraId="1285254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Exposición en estados financieros</w:t>
      </w:r>
    </w:p>
    <w:p w14:paraId="18F4284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Inventario final una vez registrado, cuantificado el Costo de ventas y cerrado el Inventario final y Compras deberán exponerse en estados financieros.</w:t>
      </w:r>
    </w:p>
    <w:p w14:paraId="69B90B1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roofErr w:type="gramStart"/>
      <w:r w:rsidRPr="002F3A0F">
        <w:rPr>
          <w:rFonts w:ascii="Times New Roman" w:eastAsia="Times New Roman" w:hAnsi="Times New Roman" w:cs="Times New Roman"/>
          <w:sz w:val="24"/>
          <w:szCs w:val="24"/>
          <w:bdr w:val="single" w:sz="2" w:space="0" w:color="E5E7EB" w:frame="1"/>
          <w:lang w:val="es-BO" w:eastAsia="es-BO"/>
        </w:rPr>
        <w:t>Primeramente</w:t>
      </w:r>
      <w:proofErr w:type="gramEnd"/>
      <w:r w:rsidRPr="002F3A0F">
        <w:rPr>
          <w:rFonts w:ascii="Times New Roman" w:eastAsia="Times New Roman" w:hAnsi="Times New Roman" w:cs="Times New Roman"/>
          <w:sz w:val="24"/>
          <w:szCs w:val="24"/>
          <w:bdr w:val="single" w:sz="2" w:space="0" w:color="E5E7EB" w:frame="1"/>
          <w:lang w:val="es-BO" w:eastAsia="es-BO"/>
        </w:rPr>
        <w:t xml:space="preserve"> veamos la cuenta del activo y su exposición en balance general:</w:t>
      </w:r>
    </w:p>
    <w:p w14:paraId="7AEA99F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Seguidamente veamos las cuentas que constituyen y determinan el costo de ventas y su exposición en estado de ganancias y pérdidas:</w:t>
      </w:r>
    </w:p>
    <w:p w14:paraId="152260B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62E441C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69BCB3E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Procedimiento a través del cual habremos demostrado el Costo de ventas en el estado de ganancias y pérdidas. De apropiarse cuentas relacionadas con las compras, el Costo de ventas se conforma como sigue:</w:t>
      </w:r>
    </w:p>
    <w:p w14:paraId="074E96B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CONCLUSIONES</w:t>
      </w:r>
    </w:p>
    <w:p w14:paraId="6CF980C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3ACDAA3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practica asiento de ajuste solo y únicamente cuando la empresa utiliza el sistema del inventario periódico.</w:t>
      </w:r>
    </w:p>
    <w:p w14:paraId="7F07865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este asiento se debe incorporar el Costo de ventas como cuenta, para su demostración en el estado de ganancias y pérdidas.</w:t>
      </w:r>
    </w:p>
    <w:p w14:paraId="5EB9EF0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deben cerrar las cuentas del Inventario inicial y Compras para que estas no sean clasificadas en la hoja de trabajo ni incluirlas en asientos de cierre.</w:t>
      </w:r>
    </w:p>
    <w:p w14:paraId="1E13D28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No es recomendable utilizar el sistema del Inventario periódico, por razones que citaremos más adelante en el tema dedicado a inventarios.</w:t>
      </w:r>
    </w:p>
    <w:p w14:paraId="79818AD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Ejemplo de una tabla de depreciación de bienes:</w:t>
      </w:r>
    </w:p>
    <w:p w14:paraId="79B7701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Hoja de trabajo de 10 columnas a baje de devengado</w:t>
      </w:r>
    </w:p>
    <w:p w14:paraId="0D53AEB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concepto de una hoja de trabajo de diez columnas coincide exactamente con el citado.</w:t>
      </w:r>
    </w:p>
    <w:p w14:paraId="5E62A1A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Diseño y conformación</w:t>
      </w:r>
    </w:p>
    <w:p w14:paraId="08DFA70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cuanto al diseño y conformación de una hoja de trabajo de diez columnas, diremos que cuenta con bastante aceptación en diferentes lugares. Sin embargo, puede variar de acuerdo con las necesidades y requerimientos de una empresa.</w:t>
      </w:r>
    </w:p>
    <w:p w14:paraId="0718B0D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Diseño</w:t>
      </w:r>
    </w:p>
    <w:p w14:paraId="5943BE2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El diseño de una hoja de trabajo de diez columnas, incluye un total de doce columnas que seguidamente exponemos. Sin embargo, debemos puntualizar, que en contabilidad solo y </w:t>
      </w:r>
      <w:r w:rsidRPr="002F3A0F">
        <w:rPr>
          <w:rFonts w:ascii="Times New Roman" w:eastAsia="Times New Roman" w:hAnsi="Times New Roman" w:cs="Times New Roman"/>
          <w:sz w:val="24"/>
          <w:szCs w:val="24"/>
          <w:bdr w:val="single" w:sz="2" w:space="0" w:color="E5E7EB" w:frame="1"/>
          <w:lang w:val="es-BO" w:eastAsia="es-BO"/>
        </w:rPr>
        <w:lastRenderedPageBreak/>
        <w:t>únicamente se cuentan las columnas que exponen información cuantificada en términos de unidades monetarias, razón por la cual descartamos las dos primeras.</w:t>
      </w:r>
    </w:p>
    <w:p w14:paraId="16E3C16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Conformación</w:t>
      </w:r>
    </w:p>
    <w:p w14:paraId="3A7F6C5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conformación de una hoja de trabajo de diez columnas que utilizaremos, está en función directa al diseño de esta e incluye lo siguiente:</w:t>
      </w:r>
    </w:p>
    <w:p w14:paraId="456B992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Como se puede observar la hoja de trabajo (de diez columnas, solo donde se incluyen valores), en su diseño incluye doce columnas, cada una con finalidad específica,</w:t>
      </w:r>
    </w:p>
    <w:p w14:paraId="4BE011D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1.- Tiene por finalidad solo y únicamente registrar el código (número) de las cuentas que hayan arrojado saldo en el balance de comprobación.</w:t>
      </w:r>
    </w:p>
    <w:p w14:paraId="6E192B5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2.- Tiene por finalidad solo y únicamente registrar los títulos de las cuentas que hayan arrojado saldo en el balance de comprobación.</w:t>
      </w:r>
    </w:p>
    <w:p w14:paraId="569F7D7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3.- Tiene por finalidad solo y únicamente registrar el saldo deudor de la cuenta.</w:t>
      </w:r>
    </w:p>
    <w:p w14:paraId="3F9D438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4.- Tiene por finalidad solo y únicamente registrar el saldo acreedor de la cuenta.</w:t>
      </w:r>
    </w:p>
    <w:p w14:paraId="0F34713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5.- Tiene por finalidad solo y únicamente registrar los cargos efectuados en asientos de ajuste.</w:t>
      </w:r>
    </w:p>
    <w:p w14:paraId="69E7A59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6.- Tiene por finalidad solo y únicamente registrar los abonos efectuados en asientos de ajuste.</w:t>
      </w:r>
    </w:p>
    <w:p w14:paraId="76C8798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7.- Tiene por finalidad solo y únicamente registrar les nuevos saldos deudores ajustados de las cuentas.</w:t>
      </w:r>
    </w:p>
    <w:p w14:paraId="03EC256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8.- Tiene por finalidad solo y únicamente registrar los nuevos saldos acreedores ajustados de las cuentas.</w:t>
      </w:r>
    </w:p>
    <w:p w14:paraId="15640B7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9.- Tiene por finalidad solo y únicamente clasificar los saldos que corresponden a cuentas de costo y gasto.</w:t>
      </w:r>
    </w:p>
    <w:p w14:paraId="3A193B7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10.- Tiene por finalidad solo y únicamente clasificar los saldos que corresponden a cuentas de ingreso.</w:t>
      </w:r>
    </w:p>
    <w:p w14:paraId="750AE62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11.- Tienen por finalidad solo y únicamente clasificar los saldos que corresponden a cuentas de activo.</w:t>
      </w:r>
    </w:p>
    <w:p w14:paraId="3E2D0AB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12.- Tiene por finalidad" solo y únicamente clasificar los saldos que corresponden a cuentas de pasivo y patrimonio como también el resultado obtenido.</w:t>
      </w:r>
    </w:p>
    <w:p w14:paraId="60FFE09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Metodología de preparación</w:t>
      </w:r>
    </w:p>
    <w:p w14:paraId="53572AB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 referirnos a la metodología de preparación y emisión de la hoja de trabajo de diez columnas, queremos establecer la secuencia de pasos a seguirse, siendo estos:</w:t>
      </w:r>
    </w:p>
    <w:p w14:paraId="520D801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En un papel de trabajo, preparar el diseño y conformación de la hoja de trabajo.</w:t>
      </w:r>
    </w:p>
    <w:p w14:paraId="6AF90B7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 En la parte superior y central del diseño practicado, incorporar el encabezamiento de dicho estado, incluyendo lo siguiente:</w:t>
      </w:r>
    </w:p>
    <w:p w14:paraId="6F39A4C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Razón social</w:t>
      </w:r>
    </w:p>
    <w:p w14:paraId="11734A5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Título del estado</w:t>
      </w:r>
    </w:p>
    <w:p w14:paraId="0EF7188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Fecha de obtención</w:t>
      </w:r>
    </w:p>
    <w:p w14:paraId="3874229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Moneda de cuenta</w:t>
      </w:r>
    </w:p>
    <w:p w14:paraId="5A5F11B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 En la columna No 1, registrar el código que tienen las cuentas que hayan arrojado saldo en balance de comprobación.</w:t>
      </w:r>
    </w:p>
    <w:p w14:paraId="0C3812D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 En la columna No 2, registrar títulos de las cuentas que hayan arrojado saldo en el balance de comprobación.</w:t>
      </w:r>
    </w:p>
    <w:p w14:paraId="5E37AF2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5. En la columna No 3, transcribir los saldos deudores de las cuentas que posean tal información en balance de comprobación.</w:t>
      </w:r>
    </w:p>
    <w:p w14:paraId="1946437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6. En la columna No 4, transcribir los saldos acreedores de las cuentas que posean tal información en balance de comprobación.</w:t>
      </w:r>
    </w:p>
    <w:p w14:paraId="37978BE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7. En las columnas 5 y 6, transcribir los asientos de ajuste con su respectivo número de comprobante a las columnas que correspondan de las cuentas que hayan sido apropiadas en tales registros (Debe y/o Haber).</w:t>
      </w:r>
    </w:p>
    <w:p w14:paraId="4BDE8B3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 no existir cuenta con saldo, adicionar al término de la última cuenta.</w:t>
      </w:r>
    </w:p>
    <w:p w14:paraId="33905BB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8. En las columnas 7 y 8, obtener saldos ajustados efectuando operaciones en ¡as cuatro anteriores columnas, tomando en cuenta los siguiente:</w:t>
      </w:r>
    </w:p>
    <w:p w14:paraId="441BF41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Deudor y Debe se suma, resultado a la columna del saldo mayor.</w:t>
      </w:r>
    </w:p>
    <w:p w14:paraId="7F700A6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Deudor y Haber se resta, resultado a la columna del saldo mayor.</w:t>
      </w:r>
    </w:p>
    <w:p w14:paraId="084C929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Acreedor y Haber se suma, resultado a la columna del saldo mayor.</w:t>
      </w:r>
    </w:p>
    <w:p w14:paraId="7C9FD3D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Acreedor y Debe se resta, resultado a la columna del saldo mayor.</w:t>
      </w:r>
    </w:p>
    <w:p w14:paraId="1A8FA38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9. En las columnas 9. 10, 11 y 12 clasificar los saldos de las cuentas que figuren, de acuerdo a la nomenclatura de cuentas estudiada anteriormente</w:t>
      </w:r>
    </w:p>
    <w:p w14:paraId="1381F8D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10. Determinar sumas en las columnas 9 (gastos) y 10 (ingresos) con la finalidad de determinar el resultado obtenido. Es decir, existirá utilidad si los ingresos son mayores a los gastos (</w:t>
      </w:r>
      <w:proofErr w:type="gramStart"/>
      <w:r w:rsidRPr="002F3A0F">
        <w:rPr>
          <w:rFonts w:ascii="Times New Roman" w:eastAsia="Times New Roman" w:hAnsi="Times New Roman" w:cs="Times New Roman"/>
          <w:sz w:val="24"/>
          <w:szCs w:val="24"/>
          <w:bdr w:val="single" w:sz="2" w:space="0" w:color="E5E7EB" w:frame="1"/>
          <w:lang w:val="es-BO" w:eastAsia="es-BO"/>
        </w:rPr>
        <w:t>U  =</w:t>
      </w:r>
      <w:proofErr w:type="gramEnd"/>
      <w:r w:rsidRPr="002F3A0F">
        <w:rPr>
          <w:rFonts w:ascii="Times New Roman" w:eastAsia="Times New Roman" w:hAnsi="Times New Roman" w:cs="Times New Roman"/>
          <w:sz w:val="24"/>
          <w:szCs w:val="24"/>
          <w:bdr w:val="single" w:sz="2" w:space="0" w:color="E5E7EB" w:frame="1"/>
          <w:lang w:val="es-BO" w:eastAsia="es-BO"/>
        </w:rPr>
        <w:t xml:space="preserve"> I - E) y se habrá generado pérdida si los gastos son mayores a los ingresos (P = E - I).</w:t>
      </w:r>
    </w:p>
    <w:p w14:paraId="7C33444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11. Cuantificado el resultado, en caso de utilidad, se incrementará la columna de gastos para de esa manera igualar a los ingresos y seguidamente trasladar a la columna 12 (pasivo y patrimonio) previo a efectuarse el procedimiento descrito en numeral siguiente. De suscitarse una pérdida, dicho resultado se deberá ser encerrado entre paréntesis y también transferido a la columna 12 y en vez de sumar, restará.</w:t>
      </w:r>
    </w:p>
    <w:p w14:paraId="55CFA6F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12. Efectuar la bajada de la utilidad para cuantificar lo siguiente:</w:t>
      </w:r>
    </w:p>
    <w:p w14:paraId="1A455B1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Impuesto sobre las utilidades de las empresas para transferirse a la columna No 12 Constitución de Reservas para reinversión </w:t>
      </w:r>
      <w:proofErr w:type="gramStart"/>
      <w:r w:rsidRPr="002F3A0F">
        <w:rPr>
          <w:rFonts w:ascii="Times New Roman" w:eastAsia="Times New Roman" w:hAnsi="Times New Roman" w:cs="Times New Roman"/>
          <w:sz w:val="24"/>
          <w:szCs w:val="24"/>
          <w:bdr w:val="single" w:sz="2" w:space="0" w:color="E5E7EB" w:frame="1"/>
          <w:lang w:val="es-BO" w:eastAsia="es-BO"/>
        </w:rPr>
        <w:t>de  capital</w:t>
      </w:r>
      <w:proofErr w:type="gramEnd"/>
      <w:r w:rsidRPr="002F3A0F">
        <w:rPr>
          <w:rFonts w:ascii="Times New Roman" w:eastAsia="Times New Roman" w:hAnsi="Times New Roman" w:cs="Times New Roman"/>
          <w:sz w:val="24"/>
          <w:szCs w:val="24"/>
          <w:bdr w:val="single" w:sz="2" w:space="0" w:color="E5E7EB" w:frame="1"/>
          <w:lang w:val="es-BO" w:eastAsia="es-BO"/>
        </w:rPr>
        <w:t xml:space="preserve"> para luego transferirse a la columna No 12 Obtener la utilidad liquida por diferencia para transferirla a la columna No 12</w:t>
      </w:r>
    </w:p>
    <w:p w14:paraId="71C3BFB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13. A continuación se obtendrán sumas en columnas 11 y 12, debiendo éstas automáticamente igualar.</w:t>
      </w:r>
    </w:p>
    <w:p w14:paraId="7D9ECB2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14. Una vez concluida la preparación, en la parte inferior izquierda firmará el Auditor y en la parte inferior derecha el representante de la empresa con sus respectivos sellos de pie.</w:t>
      </w:r>
    </w:p>
    <w:p w14:paraId="4FE5C61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HOJA DE TRABAJO DE 12 COLUMNAS</w:t>
      </w:r>
    </w:p>
    <w:p w14:paraId="3CECDEC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concepto de una hoja de trabajo de doce columnas coincide exactamente con el citado anteriormente.</w:t>
      </w:r>
    </w:p>
    <w:p w14:paraId="662B7F9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Diseño y conformación</w:t>
      </w:r>
    </w:p>
    <w:p w14:paraId="2DCB858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cuanto al diseño y conformación de una hoja de trabajo de doce columnas, diremos que cuenta con bastante aceptación en diferentes lugares. Sin embargo, puede variar de acuerdo con las necesidades y requerimientos de una empresa.</w:t>
      </w:r>
    </w:p>
    <w:p w14:paraId="73CE373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i/>
          <w:iCs/>
          <w:sz w:val="24"/>
          <w:szCs w:val="24"/>
          <w:bdr w:val="single" w:sz="2" w:space="0" w:color="E5E7EB" w:frame="1"/>
          <w:lang w:val="es-BO" w:eastAsia="es-BO"/>
        </w:rPr>
        <w:t>Diseño</w:t>
      </w:r>
    </w:p>
    <w:p w14:paraId="4928915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El diseño de una hoja de trabajo de doce columnas, incluye un total de catorce columnas que seguidamente </w:t>
      </w:r>
      <w:proofErr w:type="gramStart"/>
      <w:r w:rsidRPr="002F3A0F">
        <w:rPr>
          <w:rFonts w:ascii="Times New Roman" w:eastAsia="Times New Roman" w:hAnsi="Times New Roman" w:cs="Times New Roman"/>
          <w:sz w:val="24"/>
          <w:szCs w:val="24"/>
          <w:bdr w:val="single" w:sz="2" w:space="0" w:color="E5E7EB" w:frame="1"/>
          <w:lang w:val="es-BO" w:eastAsia="es-BO"/>
        </w:rPr>
        <w:t>exponemos</w:t>
      </w:r>
      <w:proofErr w:type="gramEnd"/>
      <w:r w:rsidRPr="002F3A0F">
        <w:rPr>
          <w:rFonts w:ascii="Times New Roman" w:eastAsia="Times New Roman" w:hAnsi="Times New Roman" w:cs="Times New Roman"/>
          <w:sz w:val="24"/>
          <w:szCs w:val="24"/>
          <w:bdr w:val="single" w:sz="2" w:space="0" w:color="E5E7EB" w:frame="1"/>
          <w:lang w:val="es-BO" w:eastAsia="es-BO"/>
        </w:rPr>
        <w:t xml:space="preserve"> Sin embargo, debemos puntualizar, que en contabilidad solo y únicamente se cuentan las columnas que exponen información cuantificada en términos </w:t>
      </w:r>
      <w:r w:rsidRPr="002F3A0F">
        <w:rPr>
          <w:rFonts w:ascii="Times New Roman" w:eastAsia="Times New Roman" w:hAnsi="Times New Roman" w:cs="Times New Roman"/>
          <w:sz w:val="24"/>
          <w:szCs w:val="24"/>
          <w:bdr w:val="single" w:sz="2" w:space="0" w:color="E5E7EB" w:frame="1"/>
          <w:lang w:val="es-BO" w:eastAsia="es-BO"/>
        </w:rPr>
        <w:lastRenderedPageBreak/>
        <w:t>de unidades monetarias, razón por la cual descartamos, para fines de conteo, las dos primeras.</w:t>
      </w:r>
    </w:p>
    <w:p w14:paraId="345CB38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i/>
          <w:iCs/>
          <w:sz w:val="24"/>
          <w:szCs w:val="24"/>
          <w:bdr w:val="single" w:sz="2" w:space="0" w:color="E5E7EB" w:frame="1"/>
          <w:lang w:val="es-BO" w:eastAsia="es-BO"/>
        </w:rPr>
        <w:t>Conformación</w:t>
      </w:r>
    </w:p>
    <w:p w14:paraId="635F7A8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conformación de una hoja de trabajo de doce columnas que utilizaremos se caracteriza por cuantificar los resultados acumulados a la fecha, es decir, los resultados anteriores (Utilidades y/o pérdidas acumuladas) más el resultado actual (Utilidad o pérdida). Por tanto, su conformación está en función directa al diseño e incluye lo siguiente:</w:t>
      </w:r>
    </w:p>
    <w:p w14:paraId="60EDB53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Como se puede observar la hoja de trabajo (de doce columnas) en su diseño incluye catorce columnas, cada una con finalidad específica.</w:t>
      </w:r>
    </w:p>
    <w:p w14:paraId="1A4DBCB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Columnas Nos 1, 2, 3, 4, 5, 6, 7, 8, 9 y 10.- ídem a los mencionados en el anterior detalle (hoja de trabajo de 10 columnas)</w:t>
      </w:r>
    </w:p>
    <w:p w14:paraId="334DD27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Columnas Nos 11 y 12.- Tienen por finalidad solo y únicamente cuantificar los resultados acumulados anteriores más el resultado actual, para de esa manera exponer información referente al resultado acumulado a la fecha.</w:t>
      </w:r>
    </w:p>
    <w:p w14:paraId="4B8FB6C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13.- Tienen por finalidad solo y únicamente clasificar los saldos que corresponden a cuentas de activo.</w:t>
      </w:r>
    </w:p>
    <w:p w14:paraId="63630BA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Columna No 14.- Tiene por finalidad solo y únicamente clasificar los saldos que corresponden a cuentas de pasivo y patrimonio como también el resultado obtenido.</w:t>
      </w:r>
    </w:p>
    <w:p w14:paraId="69C354C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Metodología de preparación</w:t>
      </w:r>
    </w:p>
    <w:p w14:paraId="0597E58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 referirnos a la metodología de preparación y emisión de la hoja de trabajo de doce columnas, queremos establecer la secuencia de pasos a seguirse, siendo éstos:</w:t>
      </w:r>
    </w:p>
    <w:p w14:paraId="2F4C5AD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1. Pasos 1 al 8., </w:t>
      </w:r>
      <w:proofErr w:type="gramStart"/>
      <w:r w:rsidRPr="002F3A0F">
        <w:rPr>
          <w:rFonts w:ascii="Times New Roman" w:eastAsia="Times New Roman" w:hAnsi="Times New Roman" w:cs="Times New Roman"/>
          <w:sz w:val="24"/>
          <w:szCs w:val="24"/>
          <w:bdr w:val="single" w:sz="2" w:space="0" w:color="E5E7EB" w:frame="1"/>
          <w:lang w:val="es-BO" w:eastAsia="es-BO"/>
        </w:rPr>
        <w:t>Ídem at inciso</w:t>
      </w:r>
      <w:proofErr w:type="gramEnd"/>
      <w:r w:rsidRPr="002F3A0F">
        <w:rPr>
          <w:rFonts w:ascii="Times New Roman" w:eastAsia="Times New Roman" w:hAnsi="Times New Roman" w:cs="Times New Roman"/>
          <w:sz w:val="24"/>
          <w:szCs w:val="24"/>
          <w:bdr w:val="single" w:sz="2" w:space="0" w:color="E5E7EB" w:frame="1"/>
          <w:lang w:val="es-BO" w:eastAsia="es-BO"/>
        </w:rPr>
        <w:t xml:space="preserve"> 4.1.2</w:t>
      </w:r>
    </w:p>
    <w:p w14:paraId="1F45767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9. En las columnas 9, 10, 11, 12, 13 y 14 clasificar los saldos de las cuentas que figuren de acuerdo a la nomenclatura de cuentas estudiada anteriormente.</w:t>
      </w:r>
    </w:p>
    <w:p w14:paraId="46DEB24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10. ídem al inciso 4.1.2</w:t>
      </w:r>
    </w:p>
    <w:p w14:paraId="686B5CE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11. ídem al inciso 4.1.2</w:t>
      </w:r>
    </w:p>
    <w:p w14:paraId="79D92DA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12. Efectuar la bajada de la utilidad para cuantificar lo siguiente:</w:t>
      </w:r>
    </w:p>
    <w:p w14:paraId="1BB9C1B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Impuesto sobre las utilidades de las empresas para transferirse a la columna No 12.</w:t>
      </w:r>
    </w:p>
    <w:p w14:paraId="4049D6D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Constitución de Reservas para reinversión de capital para luego transferirse a la columna No 12.</w:t>
      </w:r>
    </w:p>
    <w:p w14:paraId="6BC48B0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Obtener la utilidad líquida por diferencia para transferirla a las columnas de Resultados acumulados, si es pérdida en la columna No 11 y si es utilidad en la columna No 12, luego efectuar sumas para determinar la igualdad en ambas columnas.</w:t>
      </w:r>
    </w:p>
    <w:p w14:paraId="6E16E5A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13. A continuación se obtendrán sumas en columnas 13 y 14, debiendo éstas automáticamente igualar.</w:t>
      </w:r>
    </w:p>
    <w:p w14:paraId="7F7554F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14. Una vez concluida La preparación, en la parte inferior izquierda firmará el Auditor y en la parte inferior derecha el representante de la empresa con sus respectivos sellos de pie.</w:t>
      </w:r>
    </w:p>
    <w:p w14:paraId="5348859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HOJA DE TRABAJO DE 14 COLUMNAS</w:t>
      </w:r>
    </w:p>
    <w:p w14:paraId="20396B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concepto de una hoja de trabajo de catorce columnas coincide exactamente con el citado anteriormente.</w:t>
      </w:r>
    </w:p>
    <w:p w14:paraId="55DD636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Diseño y conformación</w:t>
      </w:r>
    </w:p>
    <w:p w14:paraId="293ACA0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cuanto al diseño y conformación de una hoja de trabajo de catorce columnas diremos que cuenta con bastante aceptación en diferentes lugares. Sin embargo, puede variar de acuerdo con las necesidades y requerimientos de una empresa.</w:t>
      </w:r>
    </w:p>
    <w:p w14:paraId="4F6501B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Diseño</w:t>
      </w:r>
    </w:p>
    <w:p w14:paraId="7100033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El diseño de una hoja de trabajo de catorce columnas, incluye un total de diez y seis columnas que seguidamente exponemos. Sin embargo, debemos puntualizar, que en contabilidad solo y únicamente se cuentan las columnas que exponen información cuantificada en términos de unidades monetarias, razón por la cual descartamos primeras.</w:t>
      </w:r>
    </w:p>
    <w:p w14:paraId="2888ACE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Conformación</w:t>
      </w:r>
    </w:p>
    <w:p w14:paraId="1E5EC67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conformación de una hoja de trabajo de catorce columnas que utilizaremos se caracteriza por cuantificar adicionalmente las cuentas de orden.</w:t>
      </w:r>
    </w:p>
    <w:p w14:paraId="34F03F7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 </w:t>
      </w:r>
      <w:proofErr w:type="gramStart"/>
      <w:r w:rsidRPr="002F3A0F">
        <w:rPr>
          <w:rFonts w:ascii="Times New Roman" w:eastAsia="Times New Roman" w:hAnsi="Times New Roman" w:cs="Times New Roman"/>
          <w:sz w:val="24"/>
          <w:szCs w:val="24"/>
          <w:bdr w:val="single" w:sz="2" w:space="0" w:color="E5E7EB" w:frame="1"/>
          <w:lang w:val="es-BO" w:eastAsia="es-BO"/>
        </w:rPr>
        <w:t>decir</w:t>
      </w:r>
      <w:proofErr w:type="gramEnd"/>
      <w:r w:rsidRPr="002F3A0F">
        <w:rPr>
          <w:rFonts w:ascii="Times New Roman" w:eastAsia="Times New Roman" w:hAnsi="Times New Roman" w:cs="Times New Roman"/>
          <w:sz w:val="24"/>
          <w:szCs w:val="24"/>
          <w:bdr w:val="single" w:sz="2" w:space="0" w:color="E5E7EB" w:frame="1"/>
          <w:lang w:val="es-BO" w:eastAsia="es-BO"/>
        </w:rPr>
        <w:t xml:space="preserve"> a una hoja de trabajo de doce columnas, adicionar dos bajo el título de Cuentas de orden, que incluyan Debe (cuantas de orden deudoras) Haber (cuentas de orden acreedoras), razón por la cual no precisamos presentar su diseño y conformación como también efectuar la descripción de cada columna. Además, el caso práctico que a continuación presentamos incluye una hoja de estas características.</w:t>
      </w:r>
    </w:p>
    <w:p w14:paraId="7FC04EB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Metodología de preparación</w:t>
      </w:r>
    </w:p>
    <w:p w14:paraId="0F99889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 referirnos a la metodología de preparación y emisión de la hoja de trabajo de catorce columnas, queremos establecer la secuencia de pasos a seguirse, siendo estos:</w:t>
      </w:r>
    </w:p>
    <w:p w14:paraId="10190FB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Pasos 1. al 8., Ídem al inciso 4.2.2</w:t>
      </w:r>
    </w:p>
    <w:p w14:paraId="2C7C048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9. En las columnas 9, 10, 11. 12, 13, 14, 15 y 16 clasificar saldos de las cuentas que figuren de acuerdo a la nomenclatura de cuentas estudiada anteriormente</w:t>
      </w:r>
    </w:p>
    <w:p w14:paraId="2CC6288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10. Pasos 10. al 12., Ídem al inciso 4.2.2</w:t>
      </w:r>
    </w:p>
    <w:p w14:paraId="490D7E1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13. En </w:t>
      </w:r>
      <w:proofErr w:type="gramStart"/>
      <w:r w:rsidRPr="002F3A0F">
        <w:rPr>
          <w:rFonts w:ascii="Times New Roman" w:eastAsia="Times New Roman" w:hAnsi="Times New Roman" w:cs="Times New Roman"/>
          <w:sz w:val="24"/>
          <w:szCs w:val="24"/>
          <w:bdr w:val="single" w:sz="2" w:space="0" w:color="E5E7EB" w:frame="1"/>
          <w:lang w:val="es-BO" w:eastAsia="es-BO"/>
        </w:rPr>
        <w:t>la columnas</w:t>
      </w:r>
      <w:proofErr w:type="gramEnd"/>
      <w:r w:rsidRPr="002F3A0F">
        <w:rPr>
          <w:rFonts w:ascii="Times New Roman" w:eastAsia="Times New Roman" w:hAnsi="Times New Roman" w:cs="Times New Roman"/>
          <w:sz w:val="24"/>
          <w:szCs w:val="24"/>
          <w:bdr w:val="single" w:sz="2" w:space="0" w:color="E5E7EB" w:frame="1"/>
          <w:lang w:val="es-BO" w:eastAsia="es-BO"/>
        </w:rPr>
        <w:t xml:space="preserve"> 15 y 16, cuantificar mediante sumas los saldos clasificados que automáticamente deberán igualar.</w:t>
      </w:r>
    </w:p>
    <w:p w14:paraId="25AAF0E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14. A continuación se obtendrán, sumas las columnas 13 y 14, debiendo estas automáticamente igualar.</w:t>
      </w:r>
    </w:p>
    <w:p w14:paraId="29E9934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15. Una vez concluida le preparación, en la parte inferior izquierda firmará el Auditor y en la parte inferior derecha el representante de la empresa con sus respectivos sellos de pie.</w:t>
      </w:r>
    </w:p>
    <w:p w14:paraId="00C318A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HOJA DE TRABAJO DE 16 COLUMNAS</w:t>
      </w:r>
    </w:p>
    <w:p w14:paraId="57968C8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concepto de una hoja de trabajo de diez y seis columnas coincide exactamente con el citado en inciso anteriormente.</w:t>
      </w:r>
    </w:p>
    <w:p w14:paraId="459ABFA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Diseño y conformación</w:t>
      </w:r>
    </w:p>
    <w:p w14:paraId="5CB8864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cuanto al diseño y conformación de una hoja de trabajo de diez y seis columnas, diremos que ésta cuenta con bastante aceptación en diferentes lugares. Sin embargo, puede variar de acuerdo con las necesidades y requerimientos de una empresa.</w:t>
      </w:r>
    </w:p>
    <w:p w14:paraId="2E04F6C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Diseño</w:t>
      </w:r>
    </w:p>
    <w:p w14:paraId="0F7B78E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El diseño de una hoja de trabajo de diez y seis columnas, incluye un total de diez y ocho columnas que seguidamente exponemos. Sin embargo; debemos puntualizar, que en contabilidad solo y únicamente se cuentan las columnas que exponen información cuantificada en términos de unidades monetarias, razón por la cual descartamos las dos primeras.</w:t>
      </w:r>
    </w:p>
    <w:p w14:paraId="0EDAC6A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i/>
          <w:iCs/>
          <w:sz w:val="24"/>
          <w:szCs w:val="24"/>
          <w:bdr w:val="single" w:sz="2" w:space="0" w:color="E5E7EB" w:frame="1"/>
          <w:lang w:val="es-BO" w:eastAsia="es-BO"/>
        </w:rPr>
        <w:t>Conformación</w:t>
      </w:r>
    </w:p>
    <w:p w14:paraId="7A03FB7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conformación de una hoja de trabajo de diez y seis columnas que utilizaremos y se caracteriza por incluir las dos primeras columnas del balance de comprobación.</w:t>
      </w:r>
    </w:p>
    <w:p w14:paraId="05D2D54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Es </w:t>
      </w:r>
      <w:proofErr w:type="gramStart"/>
      <w:r w:rsidRPr="002F3A0F">
        <w:rPr>
          <w:rFonts w:ascii="Times New Roman" w:eastAsia="Times New Roman" w:hAnsi="Times New Roman" w:cs="Times New Roman"/>
          <w:sz w:val="24"/>
          <w:szCs w:val="24"/>
          <w:bdr w:val="single" w:sz="2" w:space="0" w:color="E5E7EB" w:frame="1"/>
          <w:lang w:val="es-BO" w:eastAsia="es-BO"/>
        </w:rPr>
        <w:t>decir</w:t>
      </w:r>
      <w:proofErr w:type="gramEnd"/>
      <w:r w:rsidRPr="002F3A0F">
        <w:rPr>
          <w:rFonts w:ascii="Times New Roman" w:eastAsia="Times New Roman" w:hAnsi="Times New Roman" w:cs="Times New Roman"/>
          <w:sz w:val="24"/>
          <w:szCs w:val="24"/>
          <w:bdr w:val="single" w:sz="2" w:space="0" w:color="E5E7EB" w:frame="1"/>
          <w:lang w:val="es-BO" w:eastAsia="es-BO"/>
        </w:rPr>
        <w:t xml:space="preserve"> al balance de comprobación adicionarle las siguientes columnas:</w:t>
      </w:r>
    </w:p>
    <w:p w14:paraId="044DD97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Ajustes (Debe y Haber)</w:t>
      </w:r>
    </w:p>
    <w:p w14:paraId="399D8D8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Saldos ajustados (Debe y Haber)</w:t>
      </w:r>
    </w:p>
    <w:p w14:paraId="6C4BCE0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Estado de ganancias y pérdidas (Gastos e Ingresos)</w:t>
      </w:r>
    </w:p>
    <w:p w14:paraId="332B0BA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Resultados acumulados (Debe y Haber)</w:t>
      </w:r>
    </w:p>
    <w:p w14:paraId="1569DE5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Balance general (Activo y Pasivo y Patrimonio)</w:t>
      </w:r>
    </w:p>
    <w:p w14:paraId="19840BB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Cuentas de orden (Debe y haber)</w:t>
      </w:r>
    </w:p>
    <w:p w14:paraId="79C36B2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Razón por la cual no precisamos presentar su diseño y conformación como también efectuar la descripción de cada columna.</w:t>
      </w:r>
    </w:p>
    <w:p w14:paraId="58F3F13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Metodología de preparación</w:t>
      </w:r>
    </w:p>
    <w:p w14:paraId="217ACB7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 referirnos a la metodología de preparación y emisión de la hoja de trabajo de catorce columnas, queremos establecer la secuencia de pasos a seguirse, siendo estos:</w:t>
      </w:r>
    </w:p>
    <w:p w14:paraId="7EDB617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Aplicar metodología estudiada en Tema titulado Balance de comprobación.</w:t>
      </w:r>
    </w:p>
    <w:p w14:paraId="413669D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 Aplicar metodología descrita, excepto lo repetitivo al balance de comprobación.</w:t>
      </w:r>
    </w:p>
    <w:p w14:paraId="5F87610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CASO PRACTICO CONTABILIDAD BÁSICA – AJUSTES</w:t>
      </w:r>
    </w:p>
    <w:p w14:paraId="67A32AE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utilizaremos el supuesto siguiente efectuando su demostración para una hoja de trabajo de 14 columnas que se expone más adelante.</w:t>
      </w:r>
    </w:p>
    <w:p w14:paraId="79B1D16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Datos adicionales al 31 de diciembre de 1997</w:t>
      </w:r>
    </w:p>
    <w:p w14:paraId="35BC704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 Depreciar los bienes de uso de acuerdo al siguiente detalle:</w:t>
      </w:r>
    </w:p>
    <w:p w14:paraId="192C55C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Muebles y enseres de oficina por un año</w:t>
      </w:r>
    </w:p>
    <w:p w14:paraId="54E42C3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Equipos de computación desde el 1 de abril de 1997</w:t>
      </w:r>
    </w:p>
    <w:p w14:paraId="5080B07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 Saldos de las siguientes cuentas, se declararon incobrables:</w:t>
      </w:r>
    </w:p>
    <w:p w14:paraId="73FE9C7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Letras por cobrar $ 3.050.  Otras cuentas por cobrar $ 1.550</w:t>
      </w:r>
    </w:p>
    <w:p w14:paraId="09C4ABB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Además, según cálculos efectuados, la previsión para créditos declarados incobrables asciende, a $ 1.553</w:t>
      </w:r>
    </w:p>
    <w:p w14:paraId="58FD41E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 Quedaron pendientes de pago:</w:t>
      </w:r>
    </w:p>
    <w:p w14:paraId="06D64FB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Alquileres $ 1.250 Publicidad (Radio El Sol) $ 2.380</w:t>
      </w:r>
    </w:p>
    <w:p w14:paraId="66BD625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 Los seguros pagados por adelantado corresponden desde el 1 de noviembre de 1997 hasta el 30 de octubre de 1993.</w:t>
      </w:r>
    </w:p>
    <w:p w14:paraId="0A739B2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5. El inventario final de suministros para almacenes ascendió a $ 12.330</w:t>
      </w:r>
    </w:p>
    <w:p w14:paraId="1013C2F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6. Quedaron pendientes de cobro:</w:t>
      </w:r>
    </w:p>
    <w:p w14:paraId="612B667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Intereses (Importadora Luna) $ 1.040</w:t>
      </w:r>
    </w:p>
    <w:p w14:paraId="590753F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7. Las comisiones percibidas por adelantado corresponden desde el 16 de octubre de 1997 hasta 15 de agosto de 1998</w:t>
      </w:r>
    </w:p>
    <w:p w14:paraId="092D68C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8. El Inventario final de mercaderías fue valuado en $ 30.600</w:t>
      </w:r>
    </w:p>
    <w:p w14:paraId="2E1859C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xml:space="preserve">9. Según cálculos, la previsión para indemnizaciones asciende a $ 9.785 de los cuales $ 2.395 corresponde al </w:t>
      </w:r>
      <w:proofErr w:type="gramStart"/>
      <w:r w:rsidRPr="002F3A0F">
        <w:rPr>
          <w:rFonts w:ascii="Times New Roman" w:eastAsia="Times New Roman" w:hAnsi="Times New Roman" w:cs="Times New Roman"/>
          <w:sz w:val="24"/>
          <w:szCs w:val="24"/>
          <w:bdr w:val="single" w:sz="2" w:space="0" w:color="E5E7EB" w:frame="1"/>
          <w:lang w:val="es-BO" w:eastAsia="es-BO"/>
        </w:rPr>
        <w:t>ejercicio  anterior</w:t>
      </w:r>
      <w:proofErr w:type="gramEnd"/>
      <w:r w:rsidRPr="002F3A0F">
        <w:rPr>
          <w:rFonts w:ascii="Times New Roman" w:eastAsia="Times New Roman" w:hAnsi="Times New Roman" w:cs="Times New Roman"/>
          <w:sz w:val="24"/>
          <w:szCs w:val="24"/>
          <w:bdr w:val="single" w:sz="2" w:space="0" w:color="E5E7EB" w:frame="1"/>
          <w:lang w:val="es-BO" w:eastAsia="es-BO"/>
        </w:rPr>
        <w:t xml:space="preserve"> y el saldo al ejercicio actual.</w:t>
      </w:r>
    </w:p>
    <w:p w14:paraId="7739F55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10. Regularizar el saldo neto del Impuesto al Valor Agregado.</w:t>
      </w:r>
    </w:p>
    <w:p w14:paraId="0585418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11. Amortizar en cuatro años los gastos de organización</w:t>
      </w:r>
    </w:p>
    <w:p w14:paraId="6430945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12. Amortizar el descuento en emisión de bonos, considerando que estos tienen un plazo de vencimiento de tres años, computables a partir del 1 de enero de 1997.</w:t>
      </w:r>
    </w:p>
    <w:p w14:paraId="36B6B5F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13. Amortizar la prima en emisión de bonos, considerando que estos tienen un plazo de vencimiento de tres años, computables a partir del 1 de enero de 1997.</w:t>
      </w:r>
    </w:p>
    <w:p w14:paraId="1A6F12E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 pide:</w:t>
      </w:r>
    </w:p>
    <w:p w14:paraId="323509C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Hoja de trabajo de catorce columnas</w:t>
      </w:r>
    </w:p>
    <w:p w14:paraId="37C4D35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Estado de ganancias y pérdidas</w:t>
      </w:r>
    </w:p>
    <w:p w14:paraId="14EB6A8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Balance General</w:t>
      </w:r>
    </w:p>
    <w:p w14:paraId="26615A1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Asientos de cierre</w:t>
      </w:r>
    </w:p>
    <w:p w14:paraId="7FC9D08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Por tanto, los asientos de ajuste a practicarse, enumerados supuestamente de X1 a X14, son:</w:t>
      </w:r>
    </w:p>
    <w:p w14:paraId="7C53049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CDT-X1. Asiento de depreciación de Muebles y enseres de oficina por un año y Equipos de computación desde el 1 de abril de 1997</w:t>
      </w:r>
    </w:p>
    <w:p w14:paraId="17E424C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CDT-X2. Asiento de importes declarados incobrables al cierre de ejercicio.</w:t>
      </w:r>
    </w:p>
    <w:p w14:paraId="2664570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CDT-X2.1. Asiento de previsión de saldos declarados incobrables.</w:t>
      </w:r>
    </w:p>
    <w:p w14:paraId="726BE58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CDT-X3. Registro de gastos pendientes al cierre de ejercicio.</w:t>
      </w:r>
    </w:p>
    <w:p w14:paraId="3052915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CDT-X4. Regularización de saldo de seguros anticipados.</w:t>
      </w:r>
    </w:p>
    <w:p w14:paraId="6A9F84B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CDT-X5. Registro de gastos por suministros de almacenes utilizados durante el ejercicio. Y regularización del saldo para inventarios.</w:t>
      </w:r>
    </w:p>
    <w:p w14:paraId="04B311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CDT-X6. Registro de ingresos pendientes de cobro al cierre del ejercicio.</w:t>
      </w:r>
    </w:p>
    <w:p w14:paraId="64B293F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CDT-X7. Registro de saldo de ingresos anticipados obtenidos en la gestión 1997.</w:t>
      </w:r>
    </w:p>
    <w:p w14:paraId="31E272D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CDT-X8. Registro del valor de las mercaderías encontradas al cierre del ejercicio.</w:t>
      </w:r>
    </w:p>
    <w:p w14:paraId="575CB0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CDT-X9. Registro de la previsión, contingencia por indemnización en favor del personal.</w:t>
      </w:r>
    </w:p>
    <w:p w14:paraId="19F3698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CDT-X10. Registro de determinación del saldo a favor del impuesto al estado.</w:t>
      </w:r>
    </w:p>
    <w:p w14:paraId="2A24BAE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CDT-X11. Registro de la parte de amortización correspondiente al presente año.</w:t>
      </w:r>
    </w:p>
    <w:p w14:paraId="5E23461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CDT-X12. Registro de la amortización correspondiente al primer año de vigencia de los bonos emitidos.</w:t>
      </w:r>
    </w:p>
    <w:p w14:paraId="0A44210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CDT-X13. Registro de la cuota parte del ingreso de las primas en emisión de bonos, correspondiente al primer año de vigencia de los bonos emitidos.</w:t>
      </w:r>
    </w:p>
    <w:p w14:paraId="72B46A2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p w14:paraId="0E5A2F9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Hoja de Trabajo quedaría de la siguiente manera:</w:t>
      </w:r>
    </w:p>
    <w:p w14:paraId="34E1903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“DISTRIBUIDORA RENACER SRL”</w:t>
      </w:r>
    </w:p>
    <w:p w14:paraId="4C65B92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La Paz – Bolivia</w:t>
      </w:r>
    </w:p>
    <w:p w14:paraId="757D426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La Empresa Comercial “DISTRIBUIDORA RENACER S.R.L.” que tiene como principal actividad la comercialización de artículos eléctricos y que como un único artículo para la venta tiene en almacenes antenas parabólicas. En fecha 03/07/2016 inicia sus actividades con un efectivo por Bs. 630.000,00; Banco Mercantil Bs. 477.000,00; un lote de mercadería por 2,000 unidades del único producto “A” a costo unitario de Bs. 100,00 según factura correspondiente; muebles y enseres por Bs. 42.600,00; edificio por Bs. 2.340.000,00; cuentas por pagar por Bs. 75.000,00 y una hipoteca por pagar por Bs. 160.000,00.</w:t>
      </w:r>
    </w:p>
    <w:p w14:paraId="6169EB9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fecha 05/07/2016 la comercial compra 3.000 unidades de producto “A” por un costo unitario de Bs. 110,00 de la empresa “Andina S.A.”. Cuyo pago fue realizado al contado el 72% y el saldo se suscribió un documento de pago a 120 días plazo, según factura del proveedor No. 00090.</w:t>
      </w:r>
    </w:p>
    <w:p w14:paraId="37810A3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fecha 07/07/2016, se vende al contado 3.500 unidades de mercadería del producto “A” cuyo costo unitario fue de Bs. 140.00. El pago fue realizado al contado según nuestra factura 001. Asimismo, para la determinación del Costo de Ventas la Comercial utiliza el Sistema de Inventario Perpetuo bajo el método de valuación Costo Promedio Ponderado según el siguiente resumen:</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131"/>
        <w:gridCol w:w="969"/>
        <w:gridCol w:w="1110"/>
        <w:gridCol w:w="883"/>
        <w:gridCol w:w="914"/>
        <w:gridCol w:w="882"/>
        <w:gridCol w:w="476"/>
        <w:gridCol w:w="914"/>
        <w:gridCol w:w="639"/>
        <w:gridCol w:w="914"/>
      </w:tblGrid>
      <w:tr w:rsidR="002F3A0F" w:rsidRPr="002F3A0F" w14:paraId="24090F20"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6C7145C1" w14:textId="77777777" w:rsidR="002F3A0F" w:rsidRPr="002F3A0F" w:rsidRDefault="002F3A0F" w:rsidP="002F3A0F">
            <w:pPr>
              <w:spacing w:after="0" w:line="240" w:lineRule="auto"/>
              <w:jc w:val="center"/>
              <w:divId w:val="1246262054"/>
              <w:rPr>
                <w:rFonts w:ascii="Times New Roman" w:eastAsia="Times New Roman" w:hAnsi="Times New Roman" w:cs="Times New Roman"/>
                <w:b/>
                <w:bCs/>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 xml:space="preserve">CALCULO DEL COSTO DE VENTAS </w:t>
            </w:r>
            <w:r w:rsidRPr="002F3A0F">
              <w:rPr>
                <w:rFonts w:ascii="Times New Roman" w:eastAsia="Times New Roman" w:hAnsi="Times New Roman" w:cs="Times New Roman"/>
                <w:b/>
                <w:bCs/>
                <w:sz w:val="24"/>
                <w:szCs w:val="24"/>
                <w:bdr w:val="single" w:sz="2" w:space="0" w:color="E5E7EB" w:frame="1"/>
                <w:lang w:val="es-BO" w:eastAsia="es-BO"/>
              </w:rPr>
              <w:lastRenderedPageBreak/>
              <w:t>POR EL METODO COSTO PROMEDIO – CPP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8DE749" w14:textId="77777777" w:rsidR="002F3A0F" w:rsidRPr="002F3A0F" w:rsidRDefault="002F3A0F" w:rsidP="002F3A0F">
            <w:pPr>
              <w:spacing w:after="0" w:line="240" w:lineRule="auto"/>
              <w:jc w:val="center"/>
              <w:rPr>
                <w:rFonts w:ascii="Times New Roman" w:eastAsia="Times New Roman" w:hAnsi="Times New Roman" w:cs="Times New Roman"/>
                <w:b/>
                <w:bCs/>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EEC431"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8E9827C"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3FC476"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60AE8B"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14F5DE"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D292AA6"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561CD0"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59C30CE" w14:textId="77777777" w:rsidR="002F3A0F" w:rsidRPr="002F3A0F" w:rsidRDefault="002F3A0F" w:rsidP="002F3A0F">
            <w:pPr>
              <w:spacing w:after="0" w:line="240" w:lineRule="auto"/>
              <w:jc w:val="center"/>
              <w:rPr>
                <w:rFonts w:ascii="Times New Roman" w:eastAsia="Times New Roman" w:hAnsi="Times New Roman" w:cs="Times New Roman"/>
                <w:sz w:val="20"/>
                <w:szCs w:val="20"/>
                <w:lang w:val="es-BO" w:eastAsia="es-BO"/>
              </w:rPr>
            </w:pPr>
          </w:p>
        </w:tc>
      </w:tr>
      <w:tr w:rsidR="002F3A0F" w:rsidRPr="002F3A0F" w14:paraId="499B8A58"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0A9612A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FECHA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5528F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DETALLE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1259D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ENTRADAS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0D3E1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SALIDAS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148A3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SALDO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D075C3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69639B"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1ED891"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6739C5"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202797"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3680C5D0"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6F173E8A"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9C72100"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49FA5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CANT.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164A7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C/U</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E3406D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TOTAL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F7E5E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CANT.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3BFA2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C/U</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F79FB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TOTAL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B67C7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CANT.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D1539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TOTAL</w:t>
            </w:r>
          </w:p>
        </w:tc>
      </w:tr>
      <w:tr w:rsidR="002F3A0F" w:rsidRPr="002F3A0F" w14:paraId="14E6E301"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05317D0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03/07/2016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954AE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Saldo inicial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86875D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7C6EE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87.00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B657B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174,000.00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4F3D1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E6F3F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294FE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8EBF5B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3F27C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174,000.00</w:t>
            </w:r>
          </w:p>
        </w:tc>
      </w:tr>
      <w:tr w:rsidR="002F3A0F" w:rsidRPr="002F3A0F" w14:paraId="3204A680"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789F56A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05/07/2016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CD4FB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Compras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77042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E7379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95.70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4D6E0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287,100.00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8212C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16294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3AD80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7F07D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5,000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5DC2B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461,100.00</w:t>
            </w:r>
          </w:p>
        </w:tc>
      </w:tr>
      <w:tr w:rsidR="002F3A0F" w:rsidRPr="002F3A0F" w14:paraId="257A2985"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77744E2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07/07/2016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E7C76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Ventas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DD87C2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209D1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36836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95B9AF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542D4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92.22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59BDD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322,770.00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D4615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1,500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A6C25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138,330.00</w:t>
            </w:r>
          </w:p>
        </w:tc>
      </w:tr>
      <w:tr w:rsidR="002F3A0F" w:rsidRPr="002F3A0F" w14:paraId="12F17E7F"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5A97A9D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5C2EE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67FD61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5,000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45147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22EC01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461,100.00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8D232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8A6A8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24C0D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322,770.00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05BF6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8CDC7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r>
      <w:tr w:rsidR="002F3A0F" w:rsidRPr="002F3A0F" w14:paraId="1DD2628D"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558E7E6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939B4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B870D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CDF2F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EE1E1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04E25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costo de ventas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6B43C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13D08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34B85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8FE860"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50845130"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2B1B6D2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363D6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DEEEB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78A8D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F2092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5647A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06CE3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2309C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3BB8D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2DFE6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r>
      <w:tr w:rsidR="002F3A0F" w:rsidRPr="002F3A0F" w14:paraId="354FA616"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7F2B6DA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CV = II + C - IF</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19DFD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ACAB2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2E903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5E9B4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Primero determinar 92,22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77560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2BE13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6D092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04D9C8"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23CBD5"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53BEEB01"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4BA36F8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CV = 2000 + 5000 - 3500 = 3500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FBAB6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EC2C5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6E0B3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461,100 / 5,000 = 92,22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B09EA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C2976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37092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663877"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910247"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11177D"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6D14FA48"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5E4A61F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69D7AC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7BFEA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E54F1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D1914C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3FF3A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745A0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AF06D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A5BAB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F91E8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r>
      <w:tr w:rsidR="002F3A0F" w:rsidRPr="002F3A0F" w14:paraId="25749E3B"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58D282C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F1135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7FF02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2C280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08B96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BCD5D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Segundo determinar 322,770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639E7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C26E5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107BF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708395"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00A3BA2C"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05E712A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C2722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A0DB9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15F36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274FF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33B49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3,500 * 92,22 = 322,700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A4A48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47CEE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D9CFF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0CBC62"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676C00A0"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2429D0C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3BFF6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C1B08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9D08D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6856D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8D7C42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8BF9E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FF23E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1140F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F61AB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r>
      <w:tr w:rsidR="002F3A0F" w:rsidRPr="002F3A0F" w14:paraId="196E345E"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3560D6A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17F7B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8838D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FA9EB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A805A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AECFD4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Tercero determinar el saldo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BE70E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FF1AE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B7CB7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063D65"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12C53CD4"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33DBCA7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F3530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C43F6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C13DCB"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56C536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C7D11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5000 - 3500 = 1500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ADF85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81CDAE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078E3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E79ED6"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r w:rsidR="002F3A0F" w:rsidRPr="002F3A0F" w14:paraId="21D02001"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33BB56A0"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lastRenderedPageBreak/>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F7082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00735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55D32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9182D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56250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461,100 - 322,770 = 138,330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D6BDE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41252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3A62BE"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EAE13F" w14:textId="77777777" w:rsidR="002F3A0F" w:rsidRPr="002F3A0F" w:rsidRDefault="002F3A0F" w:rsidP="002F3A0F">
            <w:pPr>
              <w:spacing w:after="0" w:line="240" w:lineRule="auto"/>
              <w:rPr>
                <w:rFonts w:ascii="Times New Roman" w:eastAsia="Times New Roman" w:hAnsi="Times New Roman" w:cs="Times New Roman"/>
                <w:sz w:val="20"/>
                <w:szCs w:val="20"/>
                <w:lang w:val="es-BO" w:eastAsia="es-BO"/>
              </w:rPr>
            </w:pPr>
          </w:p>
        </w:tc>
      </w:tr>
    </w:tbl>
    <w:p w14:paraId="48689257"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En fecha 02/08/2016 la comercial realizó pago de haberes al personal por Bs 30.000,00 y Alquileres por Bs 14.000,00 según recibo de Alquiler por una tienda ubicada en la zona de Calacoto, pagos que fueron realizados en efectivo.</w:t>
      </w:r>
    </w:p>
    <w:p w14:paraId="6EC2F47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A la misma fecha, el dueño de la Empresa Comercial “DISTRIBUIDORA RENACER SRL”, instruye a su persona quien es el Contador General, informe sobre el resultado de las operaciones comerciales desde el inicio de sus actividades. Para lo cual deberá preparar los siguientes documentos contables:</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300"/>
        <w:gridCol w:w="7078"/>
        <w:gridCol w:w="36"/>
      </w:tblGrid>
      <w:tr w:rsidR="002F3A0F" w:rsidRPr="002F3A0F" w14:paraId="01501B75"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482A33EE" w14:textId="77777777" w:rsidR="002F3A0F" w:rsidRPr="002F3A0F" w:rsidRDefault="002F3A0F" w:rsidP="002F3A0F">
            <w:pPr>
              <w:spacing w:after="0" w:line="240" w:lineRule="auto"/>
              <w:jc w:val="center"/>
              <w:rPr>
                <w:rFonts w:ascii="Times New Roman" w:eastAsia="Times New Roman" w:hAnsi="Times New Roman" w:cs="Times New Roman"/>
                <w:b/>
                <w:bCs/>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1.-</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17071B" w14:textId="77777777" w:rsidR="002F3A0F" w:rsidRPr="002F3A0F" w:rsidRDefault="002F3A0F" w:rsidP="002F3A0F">
            <w:pPr>
              <w:spacing w:after="0" w:line="240" w:lineRule="auto"/>
              <w:jc w:val="center"/>
              <w:rPr>
                <w:rFonts w:ascii="Times New Roman" w:eastAsia="Times New Roman" w:hAnsi="Times New Roman" w:cs="Times New Roman"/>
                <w:b/>
                <w:bCs/>
                <w:sz w:val="24"/>
                <w:szCs w:val="24"/>
                <w:lang w:val="es-BO" w:eastAsia="es-BO"/>
              </w:rPr>
            </w:pPr>
            <w:r w:rsidRPr="002F3A0F">
              <w:rPr>
                <w:rFonts w:ascii="Times New Roman" w:eastAsia="Times New Roman" w:hAnsi="Times New Roman" w:cs="Times New Roman"/>
                <w:b/>
                <w:bCs/>
                <w:sz w:val="24"/>
                <w:szCs w:val="24"/>
                <w:bdr w:val="single" w:sz="2" w:space="0" w:color="E5E7EB" w:frame="1"/>
                <w:lang w:val="es-BO" w:eastAsia="es-BO"/>
              </w:rPr>
              <w:t>Balance Inicial (por tiempo de realización de las cuentas)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7861E4" w14:textId="77777777" w:rsidR="002F3A0F" w:rsidRPr="002F3A0F" w:rsidRDefault="002F3A0F" w:rsidP="002F3A0F">
            <w:pPr>
              <w:spacing w:after="0" w:line="240" w:lineRule="auto"/>
              <w:jc w:val="center"/>
              <w:rPr>
                <w:rFonts w:ascii="Times New Roman" w:eastAsia="Times New Roman" w:hAnsi="Times New Roman" w:cs="Times New Roman"/>
                <w:b/>
                <w:bCs/>
                <w:sz w:val="24"/>
                <w:szCs w:val="24"/>
                <w:lang w:val="es-BO" w:eastAsia="es-BO"/>
              </w:rPr>
            </w:pPr>
          </w:p>
        </w:tc>
      </w:tr>
      <w:tr w:rsidR="002F3A0F" w:rsidRPr="002F3A0F" w14:paraId="5D763612"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793A10BF"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A166E6"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Libro Diario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F5602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r>
      <w:tr w:rsidR="002F3A0F" w:rsidRPr="002F3A0F" w14:paraId="4F380E93"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1B052715"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B9229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Libro Mayor en "T"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713CD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r>
      <w:tr w:rsidR="002F3A0F" w:rsidRPr="002F3A0F" w14:paraId="7C3EDDBE"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3493EAA8"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9DECE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Estado de Sumas y Saldos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96F4EC"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r>
      <w:tr w:rsidR="002F3A0F" w:rsidRPr="002F3A0F" w14:paraId="0C5C8674"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12CDC454"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5.-</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F17931"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Hoja de trabajo de ocho columnas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C3533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r>
      <w:tr w:rsidR="002F3A0F" w:rsidRPr="002F3A0F" w14:paraId="08CE5AE8"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549ED453"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44593A"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Estado de Situación Financiera (por tiempo de realización de las cuentas)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520078D"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r>
      <w:tr w:rsidR="002F3A0F" w:rsidRPr="002F3A0F" w14:paraId="48FE7D2A" w14:textId="77777777" w:rsidTr="002F3A0F">
        <w:tc>
          <w:tcPr>
            <w:tcW w:w="0" w:type="auto"/>
            <w:tcBorders>
              <w:top w:val="single" w:sz="2" w:space="0" w:color="E5E7EB"/>
              <w:left w:val="single" w:sz="2" w:space="0" w:color="E5E7EB"/>
              <w:bottom w:val="single" w:sz="2" w:space="0" w:color="E5E7EB"/>
              <w:right w:val="single" w:sz="2" w:space="0" w:color="E5E7EB"/>
            </w:tcBorders>
            <w:vAlign w:val="center"/>
            <w:hideMark/>
          </w:tcPr>
          <w:p w14:paraId="6F822FF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7.-</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775E69"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r w:rsidRPr="002F3A0F">
              <w:rPr>
                <w:rFonts w:ascii="Times New Roman" w:eastAsia="Times New Roman" w:hAnsi="Times New Roman" w:cs="Times New Roman"/>
                <w:sz w:val="24"/>
                <w:szCs w:val="24"/>
                <w:bdr w:val="single" w:sz="2" w:space="0" w:color="E5E7EB" w:frame="1"/>
                <w:lang w:val="es-BO" w:eastAsia="es-BO"/>
              </w:rPr>
              <w:t>Estado de Ganancias y Pérdidas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6DE532" w14:textId="77777777" w:rsidR="002F3A0F" w:rsidRPr="002F3A0F" w:rsidRDefault="002F3A0F" w:rsidP="002F3A0F">
            <w:pPr>
              <w:spacing w:after="0" w:line="240" w:lineRule="auto"/>
              <w:rPr>
                <w:rFonts w:ascii="Times New Roman" w:eastAsia="Times New Roman" w:hAnsi="Times New Roman" w:cs="Times New Roman"/>
                <w:sz w:val="24"/>
                <w:szCs w:val="24"/>
                <w:lang w:val="es-BO" w:eastAsia="es-BO"/>
              </w:rPr>
            </w:pPr>
          </w:p>
        </w:tc>
      </w:tr>
    </w:tbl>
    <w:p w14:paraId="0A402A89" w14:textId="77777777" w:rsidR="00794178" w:rsidRDefault="00794178"/>
    <w:sectPr w:rsidR="007941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0F"/>
    <w:rsid w:val="002F3A0F"/>
    <w:rsid w:val="00794178"/>
    <w:rsid w:val="008F0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1DD3"/>
  <w15:chartTrackingRefBased/>
  <w15:docId w15:val="{3316543B-60D3-4801-9260-3CFE592A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2F3A0F"/>
    <w:pPr>
      <w:spacing w:before="100" w:beforeAutospacing="1" w:after="100" w:afterAutospacing="1" w:line="240" w:lineRule="auto"/>
    </w:pPr>
    <w:rPr>
      <w:rFonts w:ascii="Times New Roman" w:eastAsia="Times New Roman" w:hAnsi="Times New Roman" w:cs="Times New Roman"/>
      <w:sz w:val="24"/>
      <w:szCs w:val="24"/>
      <w:lang w:val="es-BO" w:eastAsia="es-BO"/>
    </w:rPr>
  </w:style>
  <w:style w:type="character" w:customStyle="1" w:styleId="ng-star-inserted">
    <w:name w:val="ng-star-inserted"/>
    <w:basedOn w:val="Fuentedeprrafopredeter"/>
    <w:rsid w:val="002F3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457525">
      <w:bodyDiv w:val="1"/>
      <w:marLeft w:val="0"/>
      <w:marRight w:val="0"/>
      <w:marTop w:val="0"/>
      <w:marBottom w:val="0"/>
      <w:divBdr>
        <w:top w:val="none" w:sz="0" w:space="0" w:color="auto"/>
        <w:left w:val="none" w:sz="0" w:space="0" w:color="auto"/>
        <w:bottom w:val="none" w:sz="0" w:space="0" w:color="auto"/>
        <w:right w:val="none" w:sz="0" w:space="0" w:color="auto"/>
      </w:divBdr>
      <w:divsChild>
        <w:div w:id="71782394">
          <w:marLeft w:val="0"/>
          <w:marRight w:val="0"/>
          <w:marTop w:val="0"/>
          <w:marBottom w:val="0"/>
          <w:divBdr>
            <w:top w:val="single" w:sz="2" w:space="0" w:color="E5E7EB"/>
            <w:left w:val="single" w:sz="2" w:space="0" w:color="E5E7EB"/>
            <w:bottom w:val="single" w:sz="2" w:space="0" w:color="E5E7EB"/>
            <w:right w:val="single" w:sz="2" w:space="0" w:color="E5E7EB"/>
          </w:divBdr>
        </w:div>
        <w:div w:id="1298802359">
          <w:marLeft w:val="0"/>
          <w:marRight w:val="0"/>
          <w:marTop w:val="0"/>
          <w:marBottom w:val="0"/>
          <w:divBdr>
            <w:top w:val="single" w:sz="2" w:space="0" w:color="E5E7EB"/>
            <w:left w:val="single" w:sz="2" w:space="0" w:color="E5E7EB"/>
            <w:bottom w:val="single" w:sz="2" w:space="0" w:color="E5E7EB"/>
            <w:right w:val="single" w:sz="2" w:space="0" w:color="E5E7EB"/>
          </w:divBdr>
        </w:div>
        <w:div w:id="1318802871">
          <w:marLeft w:val="0"/>
          <w:marRight w:val="0"/>
          <w:marTop w:val="0"/>
          <w:marBottom w:val="0"/>
          <w:divBdr>
            <w:top w:val="single" w:sz="2" w:space="0" w:color="E5E7EB"/>
            <w:left w:val="single" w:sz="2" w:space="0" w:color="E5E7EB"/>
            <w:bottom w:val="single" w:sz="2" w:space="0" w:color="E5E7EB"/>
            <w:right w:val="single" w:sz="2" w:space="0" w:color="E5E7EB"/>
          </w:divBdr>
        </w:div>
        <w:div w:id="1606958739">
          <w:marLeft w:val="0"/>
          <w:marRight w:val="0"/>
          <w:marTop w:val="0"/>
          <w:marBottom w:val="0"/>
          <w:divBdr>
            <w:top w:val="single" w:sz="2" w:space="0" w:color="E5E7EB"/>
            <w:left w:val="single" w:sz="2" w:space="0" w:color="E5E7EB"/>
            <w:bottom w:val="single" w:sz="2" w:space="0" w:color="E5E7EB"/>
            <w:right w:val="single" w:sz="2" w:space="0" w:color="E5E7EB"/>
          </w:divBdr>
        </w:div>
        <w:div w:id="468742467">
          <w:marLeft w:val="0"/>
          <w:marRight w:val="0"/>
          <w:marTop w:val="0"/>
          <w:marBottom w:val="0"/>
          <w:divBdr>
            <w:top w:val="single" w:sz="2" w:space="0" w:color="E5E7EB"/>
            <w:left w:val="single" w:sz="2" w:space="0" w:color="E5E7EB"/>
            <w:bottom w:val="single" w:sz="2" w:space="0" w:color="E5E7EB"/>
            <w:right w:val="single" w:sz="2" w:space="0" w:color="E5E7EB"/>
          </w:divBdr>
        </w:div>
        <w:div w:id="1074402027">
          <w:marLeft w:val="0"/>
          <w:marRight w:val="0"/>
          <w:marTop w:val="0"/>
          <w:marBottom w:val="0"/>
          <w:divBdr>
            <w:top w:val="single" w:sz="2" w:space="0" w:color="E5E7EB"/>
            <w:left w:val="single" w:sz="2" w:space="0" w:color="E5E7EB"/>
            <w:bottom w:val="single" w:sz="2" w:space="0" w:color="E5E7EB"/>
            <w:right w:val="single" w:sz="2" w:space="0" w:color="E5E7EB"/>
          </w:divBdr>
        </w:div>
        <w:div w:id="1280795514">
          <w:marLeft w:val="0"/>
          <w:marRight w:val="0"/>
          <w:marTop w:val="0"/>
          <w:marBottom w:val="0"/>
          <w:divBdr>
            <w:top w:val="single" w:sz="2" w:space="0" w:color="E5E7EB"/>
            <w:left w:val="single" w:sz="2" w:space="0" w:color="E5E7EB"/>
            <w:bottom w:val="single" w:sz="2" w:space="0" w:color="E5E7EB"/>
            <w:right w:val="single" w:sz="2" w:space="0" w:color="E5E7EB"/>
          </w:divBdr>
        </w:div>
        <w:div w:id="1898323842">
          <w:marLeft w:val="0"/>
          <w:marRight w:val="0"/>
          <w:marTop w:val="0"/>
          <w:marBottom w:val="0"/>
          <w:divBdr>
            <w:top w:val="single" w:sz="2" w:space="0" w:color="E5E7EB"/>
            <w:left w:val="single" w:sz="2" w:space="0" w:color="E5E7EB"/>
            <w:bottom w:val="single" w:sz="2" w:space="0" w:color="E5E7EB"/>
            <w:right w:val="single" w:sz="2" w:space="0" w:color="E5E7EB"/>
          </w:divBdr>
        </w:div>
        <w:div w:id="1224633148">
          <w:marLeft w:val="0"/>
          <w:marRight w:val="0"/>
          <w:marTop w:val="0"/>
          <w:marBottom w:val="0"/>
          <w:divBdr>
            <w:top w:val="single" w:sz="2" w:space="0" w:color="E5E7EB"/>
            <w:left w:val="single" w:sz="2" w:space="0" w:color="E5E7EB"/>
            <w:bottom w:val="single" w:sz="2" w:space="0" w:color="E5E7EB"/>
            <w:right w:val="single" w:sz="2" w:space="0" w:color="E5E7EB"/>
          </w:divBdr>
        </w:div>
        <w:div w:id="2146845672">
          <w:marLeft w:val="0"/>
          <w:marRight w:val="0"/>
          <w:marTop w:val="0"/>
          <w:marBottom w:val="0"/>
          <w:divBdr>
            <w:top w:val="single" w:sz="2" w:space="0" w:color="E5E7EB"/>
            <w:left w:val="single" w:sz="2" w:space="0" w:color="E5E7EB"/>
            <w:bottom w:val="single" w:sz="2" w:space="0" w:color="E5E7EB"/>
            <w:right w:val="single" w:sz="2" w:space="0" w:color="E5E7EB"/>
          </w:divBdr>
        </w:div>
        <w:div w:id="685862656">
          <w:marLeft w:val="0"/>
          <w:marRight w:val="0"/>
          <w:marTop w:val="0"/>
          <w:marBottom w:val="0"/>
          <w:divBdr>
            <w:top w:val="single" w:sz="2" w:space="0" w:color="E5E7EB"/>
            <w:left w:val="single" w:sz="2" w:space="0" w:color="E5E7EB"/>
            <w:bottom w:val="single" w:sz="2" w:space="0" w:color="E5E7EB"/>
            <w:right w:val="single" w:sz="2" w:space="0" w:color="E5E7EB"/>
          </w:divBdr>
        </w:div>
        <w:div w:id="201747010">
          <w:marLeft w:val="0"/>
          <w:marRight w:val="0"/>
          <w:marTop w:val="0"/>
          <w:marBottom w:val="0"/>
          <w:divBdr>
            <w:top w:val="single" w:sz="2" w:space="0" w:color="E5E7EB"/>
            <w:left w:val="single" w:sz="2" w:space="0" w:color="E5E7EB"/>
            <w:bottom w:val="single" w:sz="2" w:space="0" w:color="E5E7EB"/>
            <w:right w:val="single" w:sz="2" w:space="0" w:color="E5E7EB"/>
          </w:divBdr>
        </w:div>
        <w:div w:id="2142112256">
          <w:marLeft w:val="0"/>
          <w:marRight w:val="0"/>
          <w:marTop w:val="0"/>
          <w:marBottom w:val="0"/>
          <w:divBdr>
            <w:top w:val="single" w:sz="2" w:space="0" w:color="E5E7EB"/>
            <w:left w:val="single" w:sz="2" w:space="0" w:color="E5E7EB"/>
            <w:bottom w:val="single" w:sz="2" w:space="0" w:color="E5E7EB"/>
            <w:right w:val="single" w:sz="2" w:space="0" w:color="E5E7EB"/>
          </w:divBdr>
        </w:div>
        <w:div w:id="479541156">
          <w:marLeft w:val="0"/>
          <w:marRight w:val="0"/>
          <w:marTop w:val="0"/>
          <w:marBottom w:val="0"/>
          <w:divBdr>
            <w:top w:val="single" w:sz="2" w:space="0" w:color="E5E7EB"/>
            <w:left w:val="single" w:sz="2" w:space="0" w:color="E5E7EB"/>
            <w:bottom w:val="single" w:sz="2" w:space="0" w:color="E5E7EB"/>
            <w:right w:val="single" w:sz="2" w:space="0" w:color="E5E7EB"/>
          </w:divBdr>
        </w:div>
        <w:div w:id="734086267">
          <w:marLeft w:val="0"/>
          <w:marRight w:val="0"/>
          <w:marTop w:val="0"/>
          <w:marBottom w:val="0"/>
          <w:divBdr>
            <w:top w:val="single" w:sz="2" w:space="0" w:color="E5E7EB"/>
            <w:left w:val="single" w:sz="2" w:space="0" w:color="E5E7EB"/>
            <w:bottom w:val="single" w:sz="2" w:space="0" w:color="E5E7EB"/>
            <w:right w:val="single" w:sz="2" w:space="0" w:color="E5E7EB"/>
          </w:divBdr>
        </w:div>
        <w:div w:id="1233544442">
          <w:marLeft w:val="0"/>
          <w:marRight w:val="0"/>
          <w:marTop w:val="0"/>
          <w:marBottom w:val="0"/>
          <w:divBdr>
            <w:top w:val="single" w:sz="2" w:space="0" w:color="E5E7EB"/>
            <w:left w:val="single" w:sz="2" w:space="0" w:color="E5E7EB"/>
            <w:bottom w:val="single" w:sz="2" w:space="0" w:color="E5E7EB"/>
            <w:right w:val="single" w:sz="2" w:space="0" w:color="E5E7EB"/>
          </w:divBdr>
        </w:div>
        <w:div w:id="1798135303">
          <w:marLeft w:val="0"/>
          <w:marRight w:val="0"/>
          <w:marTop w:val="0"/>
          <w:marBottom w:val="0"/>
          <w:divBdr>
            <w:top w:val="single" w:sz="2" w:space="0" w:color="E5E7EB"/>
            <w:left w:val="single" w:sz="2" w:space="0" w:color="E5E7EB"/>
            <w:bottom w:val="single" w:sz="2" w:space="0" w:color="E5E7EB"/>
            <w:right w:val="single" w:sz="2" w:space="0" w:color="E5E7EB"/>
          </w:divBdr>
        </w:div>
        <w:div w:id="1635255991">
          <w:marLeft w:val="0"/>
          <w:marRight w:val="0"/>
          <w:marTop w:val="0"/>
          <w:marBottom w:val="0"/>
          <w:divBdr>
            <w:top w:val="single" w:sz="2" w:space="0" w:color="E5E7EB"/>
            <w:left w:val="single" w:sz="2" w:space="0" w:color="E5E7EB"/>
            <w:bottom w:val="single" w:sz="2" w:space="0" w:color="E5E7EB"/>
            <w:right w:val="single" w:sz="2" w:space="0" w:color="E5E7EB"/>
          </w:divBdr>
        </w:div>
        <w:div w:id="544829709">
          <w:marLeft w:val="0"/>
          <w:marRight w:val="0"/>
          <w:marTop w:val="0"/>
          <w:marBottom w:val="0"/>
          <w:divBdr>
            <w:top w:val="single" w:sz="2" w:space="0" w:color="E5E7EB"/>
            <w:left w:val="single" w:sz="2" w:space="0" w:color="E5E7EB"/>
            <w:bottom w:val="single" w:sz="2" w:space="0" w:color="E5E7EB"/>
            <w:right w:val="single" w:sz="2" w:space="0" w:color="E5E7EB"/>
          </w:divBdr>
        </w:div>
        <w:div w:id="643462275">
          <w:marLeft w:val="0"/>
          <w:marRight w:val="0"/>
          <w:marTop w:val="0"/>
          <w:marBottom w:val="0"/>
          <w:divBdr>
            <w:top w:val="single" w:sz="2" w:space="0" w:color="E5E7EB"/>
            <w:left w:val="single" w:sz="2" w:space="0" w:color="E5E7EB"/>
            <w:bottom w:val="single" w:sz="2" w:space="0" w:color="E5E7EB"/>
            <w:right w:val="single" w:sz="2" w:space="0" w:color="E5E7EB"/>
          </w:divBdr>
        </w:div>
        <w:div w:id="2006588553">
          <w:marLeft w:val="0"/>
          <w:marRight w:val="0"/>
          <w:marTop w:val="0"/>
          <w:marBottom w:val="0"/>
          <w:divBdr>
            <w:top w:val="single" w:sz="2" w:space="0" w:color="E5E7EB"/>
            <w:left w:val="single" w:sz="2" w:space="0" w:color="E5E7EB"/>
            <w:bottom w:val="single" w:sz="2" w:space="0" w:color="E5E7EB"/>
            <w:right w:val="single" w:sz="2" w:space="0" w:color="E5E7EB"/>
          </w:divBdr>
        </w:div>
        <w:div w:id="1041902201">
          <w:marLeft w:val="0"/>
          <w:marRight w:val="0"/>
          <w:marTop w:val="0"/>
          <w:marBottom w:val="0"/>
          <w:divBdr>
            <w:top w:val="single" w:sz="2" w:space="0" w:color="E5E7EB"/>
            <w:left w:val="single" w:sz="2" w:space="0" w:color="E5E7EB"/>
            <w:bottom w:val="single" w:sz="2" w:space="0" w:color="E5E7EB"/>
            <w:right w:val="single" w:sz="2" w:space="0" w:color="E5E7EB"/>
          </w:divBdr>
        </w:div>
        <w:div w:id="146940978">
          <w:marLeft w:val="0"/>
          <w:marRight w:val="0"/>
          <w:marTop w:val="0"/>
          <w:marBottom w:val="0"/>
          <w:divBdr>
            <w:top w:val="single" w:sz="2" w:space="0" w:color="E5E7EB"/>
            <w:left w:val="single" w:sz="2" w:space="0" w:color="E5E7EB"/>
            <w:bottom w:val="single" w:sz="2" w:space="0" w:color="E5E7EB"/>
            <w:right w:val="single" w:sz="2" w:space="0" w:color="E5E7EB"/>
          </w:divBdr>
        </w:div>
        <w:div w:id="513150979">
          <w:marLeft w:val="0"/>
          <w:marRight w:val="0"/>
          <w:marTop w:val="0"/>
          <w:marBottom w:val="0"/>
          <w:divBdr>
            <w:top w:val="single" w:sz="2" w:space="0" w:color="E5E7EB"/>
            <w:left w:val="single" w:sz="2" w:space="0" w:color="E5E7EB"/>
            <w:bottom w:val="single" w:sz="2" w:space="0" w:color="E5E7EB"/>
            <w:right w:val="single" w:sz="2" w:space="0" w:color="E5E7EB"/>
          </w:divBdr>
        </w:div>
        <w:div w:id="1607929247">
          <w:marLeft w:val="0"/>
          <w:marRight w:val="0"/>
          <w:marTop w:val="0"/>
          <w:marBottom w:val="0"/>
          <w:divBdr>
            <w:top w:val="single" w:sz="2" w:space="0" w:color="E5E7EB"/>
            <w:left w:val="single" w:sz="2" w:space="0" w:color="E5E7EB"/>
            <w:bottom w:val="single" w:sz="2" w:space="0" w:color="E5E7EB"/>
            <w:right w:val="single" w:sz="2" w:space="0" w:color="E5E7EB"/>
          </w:divBdr>
        </w:div>
        <w:div w:id="384453198">
          <w:marLeft w:val="0"/>
          <w:marRight w:val="0"/>
          <w:marTop w:val="0"/>
          <w:marBottom w:val="0"/>
          <w:divBdr>
            <w:top w:val="single" w:sz="2" w:space="0" w:color="E5E7EB"/>
            <w:left w:val="single" w:sz="2" w:space="0" w:color="E5E7EB"/>
            <w:bottom w:val="single" w:sz="2" w:space="0" w:color="E5E7EB"/>
            <w:right w:val="single" w:sz="2" w:space="0" w:color="E5E7EB"/>
          </w:divBdr>
        </w:div>
        <w:div w:id="644236233">
          <w:marLeft w:val="0"/>
          <w:marRight w:val="0"/>
          <w:marTop w:val="0"/>
          <w:marBottom w:val="0"/>
          <w:divBdr>
            <w:top w:val="single" w:sz="2" w:space="0" w:color="E5E7EB"/>
            <w:left w:val="single" w:sz="2" w:space="0" w:color="E5E7EB"/>
            <w:bottom w:val="single" w:sz="2" w:space="0" w:color="E5E7EB"/>
            <w:right w:val="single" w:sz="2" w:space="0" w:color="E5E7EB"/>
          </w:divBdr>
        </w:div>
        <w:div w:id="526481934">
          <w:marLeft w:val="0"/>
          <w:marRight w:val="0"/>
          <w:marTop w:val="0"/>
          <w:marBottom w:val="0"/>
          <w:divBdr>
            <w:top w:val="single" w:sz="2" w:space="0" w:color="E5E7EB"/>
            <w:left w:val="single" w:sz="2" w:space="0" w:color="E5E7EB"/>
            <w:bottom w:val="single" w:sz="2" w:space="0" w:color="E5E7EB"/>
            <w:right w:val="single" w:sz="2" w:space="0" w:color="E5E7EB"/>
          </w:divBdr>
        </w:div>
        <w:div w:id="712845467">
          <w:marLeft w:val="0"/>
          <w:marRight w:val="0"/>
          <w:marTop w:val="0"/>
          <w:marBottom w:val="0"/>
          <w:divBdr>
            <w:top w:val="single" w:sz="2" w:space="0" w:color="E5E7EB"/>
            <w:left w:val="single" w:sz="2" w:space="0" w:color="E5E7EB"/>
            <w:bottom w:val="single" w:sz="2" w:space="0" w:color="E5E7EB"/>
            <w:right w:val="single" w:sz="2" w:space="0" w:color="E5E7EB"/>
          </w:divBdr>
        </w:div>
        <w:div w:id="1581980749">
          <w:marLeft w:val="0"/>
          <w:marRight w:val="0"/>
          <w:marTop w:val="0"/>
          <w:marBottom w:val="0"/>
          <w:divBdr>
            <w:top w:val="single" w:sz="2" w:space="0" w:color="E5E7EB"/>
            <w:left w:val="single" w:sz="2" w:space="0" w:color="E5E7EB"/>
            <w:bottom w:val="single" w:sz="2" w:space="0" w:color="E5E7EB"/>
            <w:right w:val="single" w:sz="2" w:space="0" w:color="E5E7EB"/>
          </w:divBdr>
        </w:div>
        <w:div w:id="1439762575">
          <w:marLeft w:val="0"/>
          <w:marRight w:val="0"/>
          <w:marTop w:val="0"/>
          <w:marBottom w:val="0"/>
          <w:divBdr>
            <w:top w:val="single" w:sz="2" w:space="0" w:color="E5E7EB"/>
            <w:left w:val="single" w:sz="2" w:space="0" w:color="E5E7EB"/>
            <w:bottom w:val="single" w:sz="2" w:space="0" w:color="E5E7EB"/>
            <w:right w:val="single" w:sz="2" w:space="0" w:color="E5E7EB"/>
          </w:divBdr>
        </w:div>
        <w:div w:id="1449160226">
          <w:marLeft w:val="0"/>
          <w:marRight w:val="0"/>
          <w:marTop w:val="0"/>
          <w:marBottom w:val="0"/>
          <w:divBdr>
            <w:top w:val="single" w:sz="2" w:space="0" w:color="E5E7EB"/>
            <w:left w:val="single" w:sz="2" w:space="0" w:color="E5E7EB"/>
            <w:bottom w:val="single" w:sz="2" w:space="0" w:color="E5E7EB"/>
            <w:right w:val="single" w:sz="2" w:space="0" w:color="E5E7EB"/>
          </w:divBdr>
        </w:div>
        <w:div w:id="1089085274">
          <w:marLeft w:val="0"/>
          <w:marRight w:val="0"/>
          <w:marTop w:val="0"/>
          <w:marBottom w:val="0"/>
          <w:divBdr>
            <w:top w:val="single" w:sz="2" w:space="0" w:color="E5E7EB"/>
            <w:left w:val="single" w:sz="2" w:space="0" w:color="E5E7EB"/>
            <w:bottom w:val="single" w:sz="2" w:space="0" w:color="E5E7EB"/>
            <w:right w:val="single" w:sz="2" w:space="0" w:color="E5E7EB"/>
          </w:divBdr>
        </w:div>
        <w:div w:id="1628580008">
          <w:marLeft w:val="0"/>
          <w:marRight w:val="0"/>
          <w:marTop w:val="0"/>
          <w:marBottom w:val="0"/>
          <w:divBdr>
            <w:top w:val="single" w:sz="2" w:space="0" w:color="E5E7EB"/>
            <w:left w:val="single" w:sz="2" w:space="0" w:color="E5E7EB"/>
            <w:bottom w:val="single" w:sz="2" w:space="0" w:color="E5E7EB"/>
            <w:right w:val="single" w:sz="2" w:space="0" w:color="E5E7EB"/>
          </w:divBdr>
        </w:div>
        <w:div w:id="1342734254">
          <w:marLeft w:val="0"/>
          <w:marRight w:val="0"/>
          <w:marTop w:val="0"/>
          <w:marBottom w:val="0"/>
          <w:divBdr>
            <w:top w:val="single" w:sz="2" w:space="0" w:color="E5E7EB"/>
            <w:left w:val="single" w:sz="2" w:space="0" w:color="E5E7EB"/>
            <w:bottom w:val="single" w:sz="2" w:space="0" w:color="E5E7EB"/>
            <w:right w:val="single" w:sz="2" w:space="0" w:color="E5E7EB"/>
          </w:divBdr>
        </w:div>
        <w:div w:id="1626233560">
          <w:marLeft w:val="0"/>
          <w:marRight w:val="0"/>
          <w:marTop w:val="0"/>
          <w:marBottom w:val="0"/>
          <w:divBdr>
            <w:top w:val="single" w:sz="2" w:space="0" w:color="E5E7EB"/>
            <w:left w:val="single" w:sz="2" w:space="0" w:color="E5E7EB"/>
            <w:bottom w:val="single" w:sz="2" w:space="0" w:color="E5E7EB"/>
            <w:right w:val="single" w:sz="2" w:space="0" w:color="E5E7EB"/>
          </w:divBdr>
        </w:div>
        <w:div w:id="647629127">
          <w:marLeft w:val="0"/>
          <w:marRight w:val="0"/>
          <w:marTop w:val="0"/>
          <w:marBottom w:val="0"/>
          <w:divBdr>
            <w:top w:val="single" w:sz="2" w:space="0" w:color="E5E7EB"/>
            <w:left w:val="single" w:sz="2" w:space="0" w:color="E5E7EB"/>
            <w:bottom w:val="single" w:sz="2" w:space="0" w:color="E5E7EB"/>
            <w:right w:val="single" w:sz="2" w:space="0" w:color="E5E7EB"/>
          </w:divBdr>
        </w:div>
        <w:div w:id="1705717003">
          <w:marLeft w:val="0"/>
          <w:marRight w:val="0"/>
          <w:marTop w:val="0"/>
          <w:marBottom w:val="0"/>
          <w:divBdr>
            <w:top w:val="single" w:sz="2" w:space="0" w:color="E5E7EB"/>
            <w:left w:val="single" w:sz="2" w:space="0" w:color="E5E7EB"/>
            <w:bottom w:val="single" w:sz="2" w:space="0" w:color="E5E7EB"/>
            <w:right w:val="single" w:sz="2" w:space="0" w:color="E5E7EB"/>
          </w:divBdr>
        </w:div>
        <w:div w:id="361781359">
          <w:marLeft w:val="0"/>
          <w:marRight w:val="0"/>
          <w:marTop w:val="0"/>
          <w:marBottom w:val="0"/>
          <w:divBdr>
            <w:top w:val="single" w:sz="2" w:space="0" w:color="E5E7EB"/>
            <w:left w:val="single" w:sz="2" w:space="0" w:color="E5E7EB"/>
            <w:bottom w:val="single" w:sz="2" w:space="0" w:color="E5E7EB"/>
            <w:right w:val="single" w:sz="2" w:space="0" w:color="E5E7EB"/>
          </w:divBdr>
        </w:div>
        <w:div w:id="1099716038">
          <w:marLeft w:val="0"/>
          <w:marRight w:val="0"/>
          <w:marTop w:val="0"/>
          <w:marBottom w:val="0"/>
          <w:divBdr>
            <w:top w:val="single" w:sz="2" w:space="0" w:color="E5E7EB"/>
            <w:left w:val="single" w:sz="2" w:space="0" w:color="E5E7EB"/>
            <w:bottom w:val="single" w:sz="2" w:space="0" w:color="E5E7EB"/>
            <w:right w:val="single" w:sz="2" w:space="0" w:color="E5E7EB"/>
          </w:divBdr>
        </w:div>
        <w:div w:id="810949997">
          <w:marLeft w:val="0"/>
          <w:marRight w:val="0"/>
          <w:marTop w:val="0"/>
          <w:marBottom w:val="0"/>
          <w:divBdr>
            <w:top w:val="single" w:sz="2" w:space="0" w:color="E5E7EB"/>
            <w:left w:val="single" w:sz="2" w:space="0" w:color="E5E7EB"/>
            <w:bottom w:val="single" w:sz="2" w:space="0" w:color="E5E7EB"/>
            <w:right w:val="single" w:sz="2" w:space="0" w:color="E5E7EB"/>
          </w:divBdr>
        </w:div>
        <w:div w:id="1856383699">
          <w:marLeft w:val="0"/>
          <w:marRight w:val="0"/>
          <w:marTop w:val="0"/>
          <w:marBottom w:val="0"/>
          <w:divBdr>
            <w:top w:val="single" w:sz="2" w:space="0" w:color="E5E7EB"/>
            <w:left w:val="single" w:sz="2" w:space="0" w:color="E5E7EB"/>
            <w:bottom w:val="single" w:sz="2" w:space="0" w:color="E5E7EB"/>
            <w:right w:val="single" w:sz="2" w:space="0" w:color="E5E7EB"/>
          </w:divBdr>
        </w:div>
        <w:div w:id="124273965">
          <w:marLeft w:val="0"/>
          <w:marRight w:val="0"/>
          <w:marTop w:val="0"/>
          <w:marBottom w:val="0"/>
          <w:divBdr>
            <w:top w:val="single" w:sz="2" w:space="0" w:color="E5E7EB"/>
            <w:left w:val="single" w:sz="2" w:space="0" w:color="E5E7EB"/>
            <w:bottom w:val="single" w:sz="2" w:space="0" w:color="E5E7EB"/>
            <w:right w:val="single" w:sz="2" w:space="0" w:color="E5E7EB"/>
          </w:divBdr>
        </w:div>
        <w:div w:id="1534415453">
          <w:marLeft w:val="0"/>
          <w:marRight w:val="0"/>
          <w:marTop w:val="0"/>
          <w:marBottom w:val="0"/>
          <w:divBdr>
            <w:top w:val="single" w:sz="2" w:space="0" w:color="E5E7EB"/>
            <w:left w:val="single" w:sz="2" w:space="0" w:color="E5E7EB"/>
            <w:bottom w:val="single" w:sz="2" w:space="0" w:color="E5E7EB"/>
            <w:right w:val="single" w:sz="2" w:space="0" w:color="E5E7EB"/>
          </w:divBdr>
        </w:div>
        <w:div w:id="1657414623">
          <w:marLeft w:val="0"/>
          <w:marRight w:val="0"/>
          <w:marTop w:val="0"/>
          <w:marBottom w:val="0"/>
          <w:divBdr>
            <w:top w:val="single" w:sz="2" w:space="0" w:color="E5E7EB"/>
            <w:left w:val="single" w:sz="2" w:space="0" w:color="E5E7EB"/>
            <w:bottom w:val="single" w:sz="2" w:space="0" w:color="E5E7EB"/>
            <w:right w:val="single" w:sz="2" w:space="0" w:color="E5E7EB"/>
          </w:divBdr>
        </w:div>
        <w:div w:id="698357530">
          <w:marLeft w:val="0"/>
          <w:marRight w:val="0"/>
          <w:marTop w:val="0"/>
          <w:marBottom w:val="0"/>
          <w:divBdr>
            <w:top w:val="single" w:sz="2" w:space="0" w:color="E5E7EB"/>
            <w:left w:val="single" w:sz="2" w:space="0" w:color="E5E7EB"/>
            <w:bottom w:val="single" w:sz="2" w:space="0" w:color="E5E7EB"/>
            <w:right w:val="single" w:sz="2" w:space="0" w:color="E5E7EB"/>
          </w:divBdr>
        </w:div>
        <w:div w:id="1286765816">
          <w:marLeft w:val="0"/>
          <w:marRight w:val="0"/>
          <w:marTop w:val="0"/>
          <w:marBottom w:val="0"/>
          <w:divBdr>
            <w:top w:val="single" w:sz="2" w:space="0" w:color="E5E7EB"/>
            <w:left w:val="single" w:sz="2" w:space="0" w:color="E5E7EB"/>
            <w:bottom w:val="single" w:sz="2" w:space="0" w:color="E5E7EB"/>
            <w:right w:val="single" w:sz="2" w:space="0" w:color="E5E7EB"/>
          </w:divBdr>
        </w:div>
        <w:div w:id="1858696914">
          <w:marLeft w:val="0"/>
          <w:marRight w:val="0"/>
          <w:marTop w:val="0"/>
          <w:marBottom w:val="0"/>
          <w:divBdr>
            <w:top w:val="single" w:sz="2" w:space="0" w:color="E5E7EB"/>
            <w:left w:val="single" w:sz="2" w:space="0" w:color="E5E7EB"/>
            <w:bottom w:val="single" w:sz="2" w:space="0" w:color="E5E7EB"/>
            <w:right w:val="single" w:sz="2" w:space="0" w:color="E5E7EB"/>
          </w:divBdr>
        </w:div>
        <w:div w:id="286591190">
          <w:marLeft w:val="0"/>
          <w:marRight w:val="0"/>
          <w:marTop w:val="0"/>
          <w:marBottom w:val="0"/>
          <w:divBdr>
            <w:top w:val="single" w:sz="2" w:space="0" w:color="E5E7EB"/>
            <w:left w:val="single" w:sz="2" w:space="0" w:color="E5E7EB"/>
            <w:bottom w:val="single" w:sz="2" w:space="0" w:color="E5E7EB"/>
            <w:right w:val="single" w:sz="2" w:space="0" w:color="E5E7EB"/>
          </w:divBdr>
        </w:div>
        <w:div w:id="1983657196">
          <w:marLeft w:val="0"/>
          <w:marRight w:val="0"/>
          <w:marTop w:val="0"/>
          <w:marBottom w:val="0"/>
          <w:divBdr>
            <w:top w:val="single" w:sz="2" w:space="0" w:color="E5E7EB"/>
            <w:left w:val="single" w:sz="2" w:space="0" w:color="E5E7EB"/>
            <w:bottom w:val="single" w:sz="2" w:space="0" w:color="E5E7EB"/>
            <w:right w:val="single" w:sz="2" w:space="0" w:color="E5E7EB"/>
          </w:divBdr>
        </w:div>
        <w:div w:id="1335569265">
          <w:marLeft w:val="0"/>
          <w:marRight w:val="0"/>
          <w:marTop w:val="0"/>
          <w:marBottom w:val="0"/>
          <w:divBdr>
            <w:top w:val="single" w:sz="2" w:space="0" w:color="E5E7EB"/>
            <w:left w:val="single" w:sz="2" w:space="0" w:color="E5E7EB"/>
            <w:bottom w:val="single" w:sz="2" w:space="0" w:color="E5E7EB"/>
            <w:right w:val="single" w:sz="2" w:space="0" w:color="E5E7EB"/>
          </w:divBdr>
        </w:div>
        <w:div w:id="395248925">
          <w:marLeft w:val="0"/>
          <w:marRight w:val="0"/>
          <w:marTop w:val="0"/>
          <w:marBottom w:val="0"/>
          <w:divBdr>
            <w:top w:val="single" w:sz="2" w:space="0" w:color="E5E7EB"/>
            <w:left w:val="single" w:sz="2" w:space="0" w:color="E5E7EB"/>
            <w:bottom w:val="single" w:sz="2" w:space="0" w:color="E5E7EB"/>
            <w:right w:val="single" w:sz="2" w:space="0" w:color="E5E7EB"/>
          </w:divBdr>
        </w:div>
        <w:div w:id="711808324">
          <w:marLeft w:val="0"/>
          <w:marRight w:val="0"/>
          <w:marTop w:val="0"/>
          <w:marBottom w:val="0"/>
          <w:divBdr>
            <w:top w:val="single" w:sz="2" w:space="0" w:color="E5E7EB"/>
            <w:left w:val="single" w:sz="2" w:space="0" w:color="E5E7EB"/>
            <w:bottom w:val="single" w:sz="2" w:space="0" w:color="E5E7EB"/>
            <w:right w:val="single" w:sz="2" w:space="0" w:color="E5E7EB"/>
          </w:divBdr>
        </w:div>
        <w:div w:id="1102187530">
          <w:marLeft w:val="0"/>
          <w:marRight w:val="0"/>
          <w:marTop w:val="0"/>
          <w:marBottom w:val="0"/>
          <w:divBdr>
            <w:top w:val="single" w:sz="2" w:space="0" w:color="E5E7EB"/>
            <w:left w:val="single" w:sz="2" w:space="0" w:color="E5E7EB"/>
            <w:bottom w:val="single" w:sz="2" w:space="0" w:color="E5E7EB"/>
            <w:right w:val="single" w:sz="2" w:space="0" w:color="E5E7EB"/>
          </w:divBdr>
        </w:div>
        <w:div w:id="2012179796">
          <w:marLeft w:val="0"/>
          <w:marRight w:val="0"/>
          <w:marTop w:val="0"/>
          <w:marBottom w:val="0"/>
          <w:divBdr>
            <w:top w:val="single" w:sz="2" w:space="0" w:color="E5E7EB"/>
            <w:left w:val="single" w:sz="2" w:space="0" w:color="E5E7EB"/>
            <w:bottom w:val="single" w:sz="2" w:space="0" w:color="E5E7EB"/>
            <w:right w:val="single" w:sz="2" w:space="0" w:color="E5E7EB"/>
          </w:divBdr>
        </w:div>
        <w:div w:id="1331176270">
          <w:marLeft w:val="0"/>
          <w:marRight w:val="0"/>
          <w:marTop w:val="0"/>
          <w:marBottom w:val="0"/>
          <w:divBdr>
            <w:top w:val="single" w:sz="2" w:space="0" w:color="E5E7EB"/>
            <w:left w:val="single" w:sz="2" w:space="0" w:color="E5E7EB"/>
            <w:bottom w:val="single" w:sz="2" w:space="0" w:color="E5E7EB"/>
            <w:right w:val="single" w:sz="2" w:space="0" w:color="E5E7EB"/>
          </w:divBdr>
        </w:div>
        <w:div w:id="1893618640">
          <w:marLeft w:val="0"/>
          <w:marRight w:val="0"/>
          <w:marTop w:val="0"/>
          <w:marBottom w:val="0"/>
          <w:divBdr>
            <w:top w:val="single" w:sz="2" w:space="0" w:color="E5E7EB"/>
            <w:left w:val="single" w:sz="2" w:space="0" w:color="E5E7EB"/>
            <w:bottom w:val="single" w:sz="2" w:space="0" w:color="E5E7EB"/>
            <w:right w:val="single" w:sz="2" w:space="0" w:color="E5E7EB"/>
          </w:divBdr>
        </w:div>
        <w:div w:id="2007785191">
          <w:marLeft w:val="0"/>
          <w:marRight w:val="0"/>
          <w:marTop w:val="0"/>
          <w:marBottom w:val="0"/>
          <w:divBdr>
            <w:top w:val="single" w:sz="2" w:space="0" w:color="E5E7EB"/>
            <w:left w:val="single" w:sz="2" w:space="0" w:color="E5E7EB"/>
            <w:bottom w:val="single" w:sz="2" w:space="0" w:color="E5E7EB"/>
            <w:right w:val="single" w:sz="2" w:space="0" w:color="E5E7EB"/>
          </w:divBdr>
        </w:div>
        <w:div w:id="1875801581">
          <w:marLeft w:val="0"/>
          <w:marRight w:val="0"/>
          <w:marTop w:val="0"/>
          <w:marBottom w:val="0"/>
          <w:divBdr>
            <w:top w:val="single" w:sz="2" w:space="0" w:color="E5E7EB"/>
            <w:left w:val="single" w:sz="2" w:space="0" w:color="E5E7EB"/>
            <w:bottom w:val="single" w:sz="2" w:space="0" w:color="E5E7EB"/>
            <w:right w:val="single" w:sz="2" w:space="0" w:color="E5E7EB"/>
          </w:divBdr>
        </w:div>
        <w:div w:id="1006977245">
          <w:marLeft w:val="0"/>
          <w:marRight w:val="0"/>
          <w:marTop w:val="0"/>
          <w:marBottom w:val="0"/>
          <w:divBdr>
            <w:top w:val="single" w:sz="2" w:space="0" w:color="E5E7EB"/>
            <w:left w:val="single" w:sz="2" w:space="0" w:color="E5E7EB"/>
            <w:bottom w:val="single" w:sz="2" w:space="0" w:color="E5E7EB"/>
            <w:right w:val="single" w:sz="2" w:space="0" w:color="E5E7EB"/>
          </w:divBdr>
        </w:div>
        <w:div w:id="2014407718">
          <w:marLeft w:val="0"/>
          <w:marRight w:val="0"/>
          <w:marTop w:val="0"/>
          <w:marBottom w:val="0"/>
          <w:divBdr>
            <w:top w:val="single" w:sz="2" w:space="0" w:color="E5E7EB"/>
            <w:left w:val="single" w:sz="2" w:space="0" w:color="E5E7EB"/>
            <w:bottom w:val="single" w:sz="2" w:space="0" w:color="E5E7EB"/>
            <w:right w:val="single" w:sz="2" w:space="0" w:color="E5E7EB"/>
          </w:divBdr>
        </w:div>
        <w:div w:id="254939462">
          <w:marLeft w:val="0"/>
          <w:marRight w:val="0"/>
          <w:marTop w:val="0"/>
          <w:marBottom w:val="0"/>
          <w:divBdr>
            <w:top w:val="single" w:sz="2" w:space="0" w:color="E5E7EB"/>
            <w:left w:val="single" w:sz="2" w:space="0" w:color="E5E7EB"/>
            <w:bottom w:val="single" w:sz="2" w:space="0" w:color="E5E7EB"/>
            <w:right w:val="single" w:sz="2" w:space="0" w:color="E5E7EB"/>
          </w:divBdr>
        </w:div>
        <w:div w:id="744231797">
          <w:marLeft w:val="0"/>
          <w:marRight w:val="0"/>
          <w:marTop w:val="0"/>
          <w:marBottom w:val="0"/>
          <w:divBdr>
            <w:top w:val="single" w:sz="2" w:space="0" w:color="E5E7EB"/>
            <w:left w:val="single" w:sz="2" w:space="0" w:color="E5E7EB"/>
            <w:bottom w:val="single" w:sz="2" w:space="0" w:color="E5E7EB"/>
            <w:right w:val="single" w:sz="2" w:space="0" w:color="E5E7EB"/>
          </w:divBdr>
        </w:div>
        <w:div w:id="2047750860">
          <w:marLeft w:val="0"/>
          <w:marRight w:val="0"/>
          <w:marTop w:val="0"/>
          <w:marBottom w:val="0"/>
          <w:divBdr>
            <w:top w:val="single" w:sz="2" w:space="0" w:color="E5E7EB"/>
            <w:left w:val="single" w:sz="2" w:space="0" w:color="E5E7EB"/>
            <w:bottom w:val="single" w:sz="2" w:space="0" w:color="E5E7EB"/>
            <w:right w:val="single" w:sz="2" w:space="0" w:color="E5E7EB"/>
          </w:divBdr>
        </w:div>
        <w:div w:id="1676416397">
          <w:marLeft w:val="0"/>
          <w:marRight w:val="0"/>
          <w:marTop w:val="0"/>
          <w:marBottom w:val="0"/>
          <w:divBdr>
            <w:top w:val="single" w:sz="2" w:space="0" w:color="E5E7EB"/>
            <w:left w:val="single" w:sz="2" w:space="0" w:color="E5E7EB"/>
            <w:bottom w:val="single" w:sz="2" w:space="0" w:color="E5E7EB"/>
            <w:right w:val="single" w:sz="2" w:space="0" w:color="E5E7EB"/>
          </w:divBdr>
        </w:div>
        <w:div w:id="1459956100">
          <w:marLeft w:val="0"/>
          <w:marRight w:val="0"/>
          <w:marTop w:val="0"/>
          <w:marBottom w:val="0"/>
          <w:divBdr>
            <w:top w:val="single" w:sz="2" w:space="0" w:color="E5E7EB"/>
            <w:left w:val="single" w:sz="2" w:space="0" w:color="E5E7EB"/>
            <w:bottom w:val="single" w:sz="2" w:space="0" w:color="E5E7EB"/>
            <w:right w:val="single" w:sz="2" w:space="0" w:color="E5E7EB"/>
          </w:divBdr>
        </w:div>
        <w:div w:id="1277255771">
          <w:marLeft w:val="0"/>
          <w:marRight w:val="0"/>
          <w:marTop w:val="0"/>
          <w:marBottom w:val="0"/>
          <w:divBdr>
            <w:top w:val="single" w:sz="2" w:space="0" w:color="E5E7EB"/>
            <w:left w:val="single" w:sz="2" w:space="0" w:color="E5E7EB"/>
            <w:bottom w:val="single" w:sz="2" w:space="0" w:color="E5E7EB"/>
            <w:right w:val="single" w:sz="2" w:space="0" w:color="E5E7EB"/>
          </w:divBdr>
        </w:div>
        <w:div w:id="970407589">
          <w:marLeft w:val="0"/>
          <w:marRight w:val="0"/>
          <w:marTop w:val="0"/>
          <w:marBottom w:val="0"/>
          <w:divBdr>
            <w:top w:val="single" w:sz="2" w:space="0" w:color="E5E7EB"/>
            <w:left w:val="single" w:sz="2" w:space="0" w:color="E5E7EB"/>
            <w:bottom w:val="single" w:sz="2" w:space="0" w:color="E5E7EB"/>
            <w:right w:val="single" w:sz="2" w:space="0" w:color="E5E7EB"/>
          </w:divBdr>
        </w:div>
        <w:div w:id="1732852403">
          <w:marLeft w:val="0"/>
          <w:marRight w:val="0"/>
          <w:marTop w:val="0"/>
          <w:marBottom w:val="0"/>
          <w:divBdr>
            <w:top w:val="single" w:sz="2" w:space="0" w:color="E5E7EB"/>
            <w:left w:val="single" w:sz="2" w:space="0" w:color="E5E7EB"/>
            <w:bottom w:val="single" w:sz="2" w:space="0" w:color="E5E7EB"/>
            <w:right w:val="single" w:sz="2" w:space="0" w:color="E5E7EB"/>
          </w:divBdr>
        </w:div>
        <w:div w:id="1885173917">
          <w:marLeft w:val="0"/>
          <w:marRight w:val="0"/>
          <w:marTop w:val="0"/>
          <w:marBottom w:val="0"/>
          <w:divBdr>
            <w:top w:val="single" w:sz="2" w:space="0" w:color="E5E7EB"/>
            <w:left w:val="single" w:sz="2" w:space="0" w:color="E5E7EB"/>
            <w:bottom w:val="single" w:sz="2" w:space="0" w:color="E5E7EB"/>
            <w:right w:val="single" w:sz="2" w:space="0" w:color="E5E7EB"/>
          </w:divBdr>
        </w:div>
        <w:div w:id="982585845">
          <w:marLeft w:val="0"/>
          <w:marRight w:val="0"/>
          <w:marTop w:val="0"/>
          <w:marBottom w:val="0"/>
          <w:divBdr>
            <w:top w:val="single" w:sz="2" w:space="0" w:color="E5E7EB"/>
            <w:left w:val="single" w:sz="2" w:space="0" w:color="E5E7EB"/>
            <w:bottom w:val="single" w:sz="2" w:space="0" w:color="E5E7EB"/>
            <w:right w:val="single" w:sz="2" w:space="0" w:color="E5E7EB"/>
          </w:divBdr>
        </w:div>
        <w:div w:id="1755589578">
          <w:marLeft w:val="0"/>
          <w:marRight w:val="0"/>
          <w:marTop w:val="0"/>
          <w:marBottom w:val="0"/>
          <w:divBdr>
            <w:top w:val="single" w:sz="2" w:space="0" w:color="E5E7EB"/>
            <w:left w:val="single" w:sz="2" w:space="0" w:color="E5E7EB"/>
            <w:bottom w:val="single" w:sz="2" w:space="0" w:color="E5E7EB"/>
            <w:right w:val="single" w:sz="2" w:space="0" w:color="E5E7EB"/>
          </w:divBdr>
        </w:div>
        <w:div w:id="59524151">
          <w:marLeft w:val="0"/>
          <w:marRight w:val="0"/>
          <w:marTop w:val="0"/>
          <w:marBottom w:val="0"/>
          <w:divBdr>
            <w:top w:val="single" w:sz="2" w:space="0" w:color="E5E7EB"/>
            <w:left w:val="single" w:sz="2" w:space="0" w:color="E5E7EB"/>
            <w:bottom w:val="single" w:sz="2" w:space="0" w:color="E5E7EB"/>
            <w:right w:val="single" w:sz="2" w:space="0" w:color="E5E7EB"/>
          </w:divBdr>
        </w:div>
        <w:div w:id="196967270">
          <w:marLeft w:val="0"/>
          <w:marRight w:val="0"/>
          <w:marTop w:val="0"/>
          <w:marBottom w:val="0"/>
          <w:divBdr>
            <w:top w:val="single" w:sz="2" w:space="0" w:color="E5E7EB"/>
            <w:left w:val="single" w:sz="2" w:space="0" w:color="E5E7EB"/>
            <w:bottom w:val="single" w:sz="2" w:space="0" w:color="E5E7EB"/>
            <w:right w:val="single" w:sz="2" w:space="0" w:color="E5E7EB"/>
          </w:divBdr>
        </w:div>
        <w:div w:id="887765563">
          <w:marLeft w:val="0"/>
          <w:marRight w:val="0"/>
          <w:marTop w:val="0"/>
          <w:marBottom w:val="0"/>
          <w:divBdr>
            <w:top w:val="single" w:sz="2" w:space="0" w:color="E5E7EB"/>
            <w:left w:val="single" w:sz="2" w:space="0" w:color="E5E7EB"/>
            <w:bottom w:val="single" w:sz="2" w:space="0" w:color="E5E7EB"/>
            <w:right w:val="single" w:sz="2" w:space="0" w:color="E5E7EB"/>
          </w:divBdr>
        </w:div>
        <w:div w:id="1965958511">
          <w:marLeft w:val="0"/>
          <w:marRight w:val="0"/>
          <w:marTop w:val="0"/>
          <w:marBottom w:val="0"/>
          <w:divBdr>
            <w:top w:val="single" w:sz="2" w:space="0" w:color="E5E7EB"/>
            <w:left w:val="single" w:sz="2" w:space="0" w:color="E5E7EB"/>
            <w:bottom w:val="single" w:sz="2" w:space="0" w:color="E5E7EB"/>
            <w:right w:val="single" w:sz="2" w:space="0" w:color="E5E7EB"/>
          </w:divBdr>
        </w:div>
        <w:div w:id="480467784">
          <w:marLeft w:val="0"/>
          <w:marRight w:val="0"/>
          <w:marTop w:val="0"/>
          <w:marBottom w:val="0"/>
          <w:divBdr>
            <w:top w:val="single" w:sz="2" w:space="0" w:color="E5E7EB"/>
            <w:left w:val="single" w:sz="2" w:space="0" w:color="E5E7EB"/>
            <w:bottom w:val="single" w:sz="2" w:space="0" w:color="E5E7EB"/>
            <w:right w:val="single" w:sz="2" w:space="0" w:color="E5E7EB"/>
          </w:divBdr>
        </w:div>
        <w:div w:id="28839992">
          <w:marLeft w:val="0"/>
          <w:marRight w:val="0"/>
          <w:marTop w:val="0"/>
          <w:marBottom w:val="0"/>
          <w:divBdr>
            <w:top w:val="single" w:sz="2" w:space="0" w:color="E5E7EB"/>
            <w:left w:val="single" w:sz="2" w:space="0" w:color="E5E7EB"/>
            <w:bottom w:val="single" w:sz="2" w:space="0" w:color="E5E7EB"/>
            <w:right w:val="single" w:sz="2" w:space="0" w:color="E5E7EB"/>
          </w:divBdr>
        </w:div>
        <w:div w:id="1110317179">
          <w:marLeft w:val="0"/>
          <w:marRight w:val="0"/>
          <w:marTop w:val="0"/>
          <w:marBottom w:val="0"/>
          <w:divBdr>
            <w:top w:val="single" w:sz="2" w:space="0" w:color="E5E7EB"/>
            <w:left w:val="single" w:sz="2" w:space="0" w:color="E5E7EB"/>
            <w:bottom w:val="single" w:sz="2" w:space="0" w:color="E5E7EB"/>
            <w:right w:val="single" w:sz="2" w:space="0" w:color="E5E7EB"/>
          </w:divBdr>
        </w:div>
        <w:div w:id="853686374">
          <w:marLeft w:val="0"/>
          <w:marRight w:val="0"/>
          <w:marTop w:val="0"/>
          <w:marBottom w:val="0"/>
          <w:divBdr>
            <w:top w:val="single" w:sz="2" w:space="0" w:color="E5E7EB"/>
            <w:left w:val="single" w:sz="2" w:space="0" w:color="E5E7EB"/>
            <w:bottom w:val="single" w:sz="2" w:space="0" w:color="E5E7EB"/>
            <w:right w:val="single" w:sz="2" w:space="0" w:color="E5E7EB"/>
          </w:divBdr>
        </w:div>
        <w:div w:id="1018776637">
          <w:marLeft w:val="0"/>
          <w:marRight w:val="0"/>
          <w:marTop w:val="0"/>
          <w:marBottom w:val="0"/>
          <w:divBdr>
            <w:top w:val="single" w:sz="2" w:space="0" w:color="E5E7EB"/>
            <w:left w:val="single" w:sz="2" w:space="0" w:color="E5E7EB"/>
            <w:bottom w:val="single" w:sz="2" w:space="0" w:color="E5E7EB"/>
            <w:right w:val="single" w:sz="2" w:space="0" w:color="E5E7EB"/>
          </w:divBdr>
        </w:div>
        <w:div w:id="1402750993">
          <w:marLeft w:val="0"/>
          <w:marRight w:val="0"/>
          <w:marTop w:val="0"/>
          <w:marBottom w:val="0"/>
          <w:divBdr>
            <w:top w:val="single" w:sz="2" w:space="0" w:color="E5E7EB"/>
            <w:left w:val="single" w:sz="2" w:space="0" w:color="E5E7EB"/>
            <w:bottom w:val="single" w:sz="2" w:space="0" w:color="E5E7EB"/>
            <w:right w:val="single" w:sz="2" w:space="0" w:color="E5E7EB"/>
          </w:divBdr>
        </w:div>
        <w:div w:id="1550919211">
          <w:marLeft w:val="0"/>
          <w:marRight w:val="0"/>
          <w:marTop w:val="0"/>
          <w:marBottom w:val="0"/>
          <w:divBdr>
            <w:top w:val="single" w:sz="2" w:space="0" w:color="E5E7EB"/>
            <w:left w:val="single" w:sz="2" w:space="0" w:color="E5E7EB"/>
            <w:bottom w:val="single" w:sz="2" w:space="0" w:color="E5E7EB"/>
            <w:right w:val="single" w:sz="2" w:space="0" w:color="E5E7EB"/>
          </w:divBdr>
        </w:div>
        <w:div w:id="1381633155">
          <w:marLeft w:val="0"/>
          <w:marRight w:val="0"/>
          <w:marTop w:val="0"/>
          <w:marBottom w:val="0"/>
          <w:divBdr>
            <w:top w:val="single" w:sz="2" w:space="0" w:color="E5E7EB"/>
            <w:left w:val="single" w:sz="2" w:space="0" w:color="E5E7EB"/>
            <w:bottom w:val="single" w:sz="2" w:space="0" w:color="E5E7EB"/>
            <w:right w:val="single" w:sz="2" w:space="0" w:color="E5E7EB"/>
          </w:divBdr>
        </w:div>
        <w:div w:id="2035643943">
          <w:marLeft w:val="0"/>
          <w:marRight w:val="0"/>
          <w:marTop w:val="0"/>
          <w:marBottom w:val="0"/>
          <w:divBdr>
            <w:top w:val="single" w:sz="2" w:space="0" w:color="E5E7EB"/>
            <w:left w:val="single" w:sz="2" w:space="0" w:color="E5E7EB"/>
            <w:bottom w:val="single" w:sz="2" w:space="0" w:color="E5E7EB"/>
            <w:right w:val="single" w:sz="2" w:space="0" w:color="E5E7EB"/>
          </w:divBdr>
        </w:div>
        <w:div w:id="1675109420">
          <w:marLeft w:val="0"/>
          <w:marRight w:val="0"/>
          <w:marTop w:val="0"/>
          <w:marBottom w:val="0"/>
          <w:divBdr>
            <w:top w:val="single" w:sz="2" w:space="0" w:color="E5E7EB"/>
            <w:left w:val="single" w:sz="2" w:space="0" w:color="E5E7EB"/>
            <w:bottom w:val="single" w:sz="2" w:space="0" w:color="E5E7EB"/>
            <w:right w:val="single" w:sz="2" w:space="0" w:color="E5E7EB"/>
          </w:divBdr>
        </w:div>
        <w:div w:id="1348485622">
          <w:marLeft w:val="0"/>
          <w:marRight w:val="0"/>
          <w:marTop w:val="0"/>
          <w:marBottom w:val="0"/>
          <w:divBdr>
            <w:top w:val="single" w:sz="2" w:space="0" w:color="E5E7EB"/>
            <w:left w:val="single" w:sz="2" w:space="0" w:color="E5E7EB"/>
            <w:bottom w:val="single" w:sz="2" w:space="0" w:color="E5E7EB"/>
            <w:right w:val="single" w:sz="2" w:space="0" w:color="E5E7EB"/>
          </w:divBdr>
        </w:div>
        <w:div w:id="386338398">
          <w:marLeft w:val="0"/>
          <w:marRight w:val="0"/>
          <w:marTop w:val="0"/>
          <w:marBottom w:val="0"/>
          <w:divBdr>
            <w:top w:val="single" w:sz="2" w:space="0" w:color="E5E7EB"/>
            <w:left w:val="single" w:sz="2" w:space="0" w:color="E5E7EB"/>
            <w:bottom w:val="single" w:sz="2" w:space="0" w:color="E5E7EB"/>
            <w:right w:val="single" w:sz="2" w:space="0" w:color="E5E7EB"/>
          </w:divBdr>
        </w:div>
        <w:div w:id="774984343">
          <w:marLeft w:val="0"/>
          <w:marRight w:val="0"/>
          <w:marTop w:val="0"/>
          <w:marBottom w:val="0"/>
          <w:divBdr>
            <w:top w:val="single" w:sz="2" w:space="0" w:color="E5E7EB"/>
            <w:left w:val="single" w:sz="2" w:space="0" w:color="E5E7EB"/>
            <w:bottom w:val="single" w:sz="2" w:space="0" w:color="E5E7EB"/>
            <w:right w:val="single" w:sz="2" w:space="0" w:color="E5E7EB"/>
          </w:divBdr>
        </w:div>
        <w:div w:id="2041928700">
          <w:marLeft w:val="0"/>
          <w:marRight w:val="0"/>
          <w:marTop w:val="0"/>
          <w:marBottom w:val="0"/>
          <w:divBdr>
            <w:top w:val="single" w:sz="2" w:space="0" w:color="E5E7EB"/>
            <w:left w:val="single" w:sz="2" w:space="0" w:color="E5E7EB"/>
            <w:bottom w:val="single" w:sz="2" w:space="0" w:color="E5E7EB"/>
            <w:right w:val="single" w:sz="2" w:space="0" w:color="E5E7EB"/>
          </w:divBdr>
        </w:div>
        <w:div w:id="1699426017">
          <w:marLeft w:val="0"/>
          <w:marRight w:val="0"/>
          <w:marTop w:val="0"/>
          <w:marBottom w:val="0"/>
          <w:divBdr>
            <w:top w:val="single" w:sz="2" w:space="0" w:color="E5E7EB"/>
            <w:left w:val="single" w:sz="2" w:space="0" w:color="E5E7EB"/>
            <w:bottom w:val="single" w:sz="2" w:space="0" w:color="E5E7EB"/>
            <w:right w:val="single" w:sz="2" w:space="0" w:color="E5E7EB"/>
          </w:divBdr>
        </w:div>
        <w:div w:id="75439150">
          <w:marLeft w:val="0"/>
          <w:marRight w:val="0"/>
          <w:marTop w:val="0"/>
          <w:marBottom w:val="0"/>
          <w:divBdr>
            <w:top w:val="single" w:sz="2" w:space="0" w:color="E5E7EB"/>
            <w:left w:val="single" w:sz="2" w:space="0" w:color="E5E7EB"/>
            <w:bottom w:val="single" w:sz="2" w:space="0" w:color="E5E7EB"/>
            <w:right w:val="single" w:sz="2" w:space="0" w:color="E5E7EB"/>
          </w:divBdr>
        </w:div>
        <w:div w:id="417020012">
          <w:marLeft w:val="0"/>
          <w:marRight w:val="0"/>
          <w:marTop w:val="0"/>
          <w:marBottom w:val="0"/>
          <w:divBdr>
            <w:top w:val="single" w:sz="2" w:space="0" w:color="E5E7EB"/>
            <w:left w:val="single" w:sz="2" w:space="0" w:color="E5E7EB"/>
            <w:bottom w:val="single" w:sz="2" w:space="0" w:color="E5E7EB"/>
            <w:right w:val="single" w:sz="2" w:space="0" w:color="E5E7EB"/>
          </w:divBdr>
        </w:div>
        <w:div w:id="278417511">
          <w:marLeft w:val="0"/>
          <w:marRight w:val="0"/>
          <w:marTop w:val="0"/>
          <w:marBottom w:val="0"/>
          <w:divBdr>
            <w:top w:val="single" w:sz="2" w:space="0" w:color="E5E7EB"/>
            <w:left w:val="single" w:sz="2" w:space="0" w:color="E5E7EB"/>
            <w:bottom w:val="single" w:sz="2" w:space="0" w:color="E5E7EB"/>
            <w:right w:val="single" w:sz="2" w:space="0" w:color="E5E7EB"/>
          </w:divBdr>
        </w:div>
        <w:div w:id="469786041">
          <w:marLeft w:val="0"/>
          <w:marRight w:val="0"/>
          <w:marTop w:val="0"/>
          <w:marBottom w:val="0"/>
          <w:divBdr>
            <w:top w:val="single" w:sz="2" w:space="0" w:color="E5E7EB"/>
            <w:left w:val="single" w:sz="2" w:space="0" w:color="E5E7EB"/>
            <w:bottom w:val="single" w:sz="2" w:space="0" w:color="E5E7EB"/>
            <w:right w:val="single" w:sz="2" w:space="0" w:color="E5E7EB"/>
          </w:divBdr>
        </w:div>
        <w:div w:id="814301340">
          <w:marLeft w:val="0"/>
          <w:marRight w:val="0"/>
          <w:marTop w:val="0"/>
          <w:marBottom w:val="0"/>
          <w:divBdr>
            <w:top w:val="single" w:sz="2" w:space="0" w:color="E5E7EB"/>
            <w:left w:val="single" w:sz="2" w:space="0" w:color="E5E7EB"/>
            <w:bottom w:val="single" w:sz="2" w:space="0" w:color="E5E7EB"/>
            <w:right w:val="single" w:sz="2" w:space="0" w:color="E5E7EB"/>
          </w:divBdr>
        </w:div>
        <w:div w:id="1012150554">
          <w:marLeft w:val="0"/>
          <w:marRight w:val="0"/>
          <w:marTop w:val="0"/>
          <w:marBottom w:val="0"/>
          <w:divBdr>
            <w:top w:val="single" w:sz="2" w:space="0" w:color="E5E7EB"/>
            <w:left w:val="single" w:sz="2" w:space="0" w:color="E5E7EB"/>
            <w:bottom w:val="single" w:sz="2" w:space="0" w:color="E5E7EB"/>
            <w:right w:val="single" w:sz="2" w:space="0" w:color="E5E7EB"/>
          </w:divBdr>
        </w:div>
        <w:div w:id="1148933187">
          <w:marLeft w:val="0"/>
          <w:marRight w:val="0"/>
          <w:marTop w:val="0"/>
          <w:marBottom w:val="0"/>
          <w:divBdr>
            <w:top w:val="single" w:sz="2" w:space="0" w:color="E5E7EB"/>
            <w:left w:val="single" w:sz="2" w:space="0" w:color="E5E7EB"/>
            <w:bottom w:val="single" w:sz="2" w:space="0" w:color="E5E7EB"/>
            <w:right w:val="single" w:sz="2" w:space="0" w:color="E5E7EB"/>
          </w:divBdr>
        </w:div>
        <w:div w:id="659970516">
          <w:marLeft w:val="0"/>
          <w:marRight w:val="0"/>
          <w:marTop w:val="0"/>
          <w:marBottom w:val="0"/>
          <w:divBdr>
            <w:top w:val="single" w:sz="2" w:space="0" w:color="E5E7EB"/>
            <w:left w:val="single" w:sz="2" w:space="0" w:color="E5E7EB"/>
            <w:bottom w:val="single" w:sz="2" w:space="0" w:color="E5E7EB"/>
            <w:right w:val="single" w:sz="2" w:space="0" w:color="E5E7EB"/>
          </w:divBdr>
        </w:div>
        <w:div w:id="763377932">
          <w:marLeft w:val="0"/>
          <w:marRight w:val="0"/>
          <w:marTop w:val="0"/>
          <w:marBottom w:val="0"/>
          <w:divBdr>
            <w:top w:val="single" w:sz="2" w:space="0" w:color="E5E7EB"/>
            <w:left w:val="single" w:sz="2" w:space="0" w:color="E5E7EB"/>
            <w:bottom w:val="single" w:sz="2" w:space="0" w:color="E5E7EB"/>
            <w:right w:val="single" w:sz="2" w:space="0" w:color="E5E7EB"/>
          </w:divBdr>
        </w:div>
        <w:div w:id="543366297">
          <w:marLeft w:val="0"/>
          <w:marRight w:val="0"/>
          <w:marTop w:val="0"/>
          <w:marBottom w:val="0"/>
          <w:divBdr>
            <w:top w:val="single" w:sz="2" w:space="0" w:color="E5E7EB"/>
            <w:left w:val="single" w:sz="2" w:space="0" w:color="E5E7EB"/>
            <w:bottom w:val="single" w:sz="2" w:space="0" w:color="E5E7EB"/>
            <w:right w:val="single" w:sz="2" w:space="0" w:color="E5E7EB"/>
          </w:divBdr>
        </w:div>
        <w:div w:id="901403422">
          <w:marLeft w:val="0"/>
          <w:marRight w:val="0"/>
          <w:marTop w:val="0"/>
          <w:marBottom w:val="0"/>
          <w:divBdr>
            <w:top w:val="single" w:sz="2" w:space="0" w:color="E5E7EB"/>
            <w:left w:val="single" w:sz="2" w:space="0" w:color="E5E7EB"/>
            <w:bottom w:val="single" w:sz="2" w:space="0" w:color="E5E7EB"/>
            <w:right w:val="single" w:sz="2" w:space="0" w:color="E5E7EB"/>
          </w:divBdr>
        </w:div>
        <w:div w:id="1107043585">
          <w:marLeft w:val="0"/>
          <w:marRight w:val="0"/>
          <w:marTop w:val="0"/>
          <w:marBottom w:val="0"/>
          <w:divBdr>
            <w:top w:val="single" w:sz="2" w:space="0" w:color="E5E7EB"/>
            <w:left w:val="single" w:sz="2" w:space="0" w:color="E5E7EB"/>
            <w:bottom w:val="single" w:sz="2" w:space="0" w:color="E5E7EB"/>
            <w:right w:val="single" w:sz="2" w:space="0" w:color="E5E7EB"/>
          </w:divBdr>
        </w:div>
        <w:div w:id="756512457">
          <w:marLeft w:val="0"/>
          <w:marRight w:val="0"/>
          <w:marTop w:val="0"/>
          <w:marBottom w:val="0"/>
          <w:divBdr>
            <w:top w:val="single" w:sz="2" w:space="0" w:color="E5E7EB"/>
            <w:left w:val="single" w:sz="2" w:space="0" w:color="E5E7EB"/>
            <w:bottom w:val="single" w:sz="2" w:space="0" w:color="E5E7EB"/>
            <w:right w:val="single" w:sz="2" w:space="0" w:color="E5E7EB"/>
          </w:divBdr>
        </w:div>
        <w:div w:id="826945298">
          <w:marLeft w:val="0"/>
          <w:marRight w:val="0"/>
          <w:marTop w:val="0"/>
          <w:marBottom w:val="0"/>
          <w:divBdr>
            <w:top w:val="single" w:sz="2" w:space="0" w:color="E5E7EB"/>
            <w:left w:val="single" w:sz="2" w:space="0" w:color="E5E7EB"/>
            <w:bottom w:val="single" w:sz="2" w:space="0" w:color="E5E7EB"/>
            <w:right w:val="single" w:sz="2" w:space="0" w:color="E5E7EB"/>
          </w:divBdr>
        </w:div>
        <w:div w:id="1248341135">
          <w:marLeft w:val="0"/>
          <w:marRight w:val="0"/>
          <w:marTop w:val="0"/>
          <w:marBottom w:val="0"/>
          <w:divBdr>
            <w:top w:val="single" w:sz="2" w:space="0" w:color="E5E7EB"/>
            <w:left w:val="single" w:sz="2" w:space="0" w:color="E5E7EB"/>
            <w:bottom w:val="single" w:sz="2" w:space="0" w:color="E5E7EB"/>
            <w:right w:val="single" w:sz="2" w:space="0" w:color="E5E7EB"/>
          </w:divBdr>
        </w:div>
        <w:div w:id="1914582552">
          <w:marLeft w:val="0"/>
          <w:marRight w:val="0"/>
          <w:marTop w:val="0"/>
          <w:marBottom w:val="0"/>
          <w:divBdr>
            <w:top w:val="single" w:sz="2" w:space="0" w:color="E5E7EB"/>
            <w:left w:val="single" w:sz="2" w:space="0" w:color="E5E7EB"/>
            <w:bottom w:val="single" w:sz="2" w:space="0" w:color="E5E7EB"/>
            <w:right w:val="single" w:sz="2" w:space="0" w:color="E5E7EB"/>
          </w:divBdr>
        </w:div>
        <w:div w:id="1174347212">
          <w:marLeft w:val="0"/>
          <w:marRight w:val="0"/>
          <w:marTop w:val="0"/>
          <w:marBottom w:val="0"/>
          <w:divBdr>
            <w:top w:val="single" w:sz="2" w:space="0" w:color="E5E7EB"/>
            <w:left w:val="single" w:sz="2" w:space="0" w:color="E5E7EB"/>
            <w:bottom w:val="single" w:sz="2" w:space="0" w:color="E5E7EB"/>
            <w:right w:val="single" w:sz="2" w:space="0" w:color="E5E7EB"/>
          </w:divBdr>
        </w:div>
        <w:div w:id="653411924">
          <w:marLeft w:val="0"/>
          <w:marRight w:val="0"/>
          <w:marTop w:val="0"/>
          <w:marBottom w:val="0"/>
          <w:divBdr>
            <w:top w:val="single" w:sz="2" w:space="0" w:color="E5E7EB"/>
            <w:left w:val="single" w:sz="2" w:space="0" w:color="E5E7EB"/>
            <w:bottom w:val="single" w:sz="2" w:space="0" w:color="E5E7EB"/>
            <w:right w:val="single" w:sz="2" w:space="0" w:color="E5E7EB"/>
          </w:divBdr>
        </w:div>
        <w:div w:id="834299306">
          <w:marLeft w:val="0"/>
          <w:marRight w:val="0"/>
          <w:marTop w:val="0"/>
          <w:marBottom w:val="0"/>
          <w:divBdr>
            <w:top w:val="single" w:sz="2" w:space="0" w:color="E5E7EB"/>
            <w:left w:val="single" w:sz="2" w:space="0" w:color="E5E7EB"/>
            <w:bottom w:val="single" w:sz="2" w:space="0" w:color="E5E7EB"/>
            <w:right w:val="single" w:sz="2" w:space="0" w:color="E5E7EB"/>
          </w:divBdr>
        </w:div>
        <w:div w:id="1241258513">
          <w:marLeft w:val="0"/>
          <w:marRight w:val="0"/>
          <w:marTop w:val="0"/>
          <w:marBottom w:val="0"/>
          <w:divBdr>
            <w:top w:val="single" w:sz="2" w:space="0" w:color="E5E7EB"/>
            <w:left w:val="single" w:sz="2" w:space="0" w:color="E5E7EB"/>
            <w:bottom w:val="single" w:sz="2" w:space="0" w:color="E5E7EB"/>
            <w:right w:val="single" w:sz="2" w:space="0" w:color="E5E7EB"/>
          </w:divBdr>
        </w:div>
        <w:div w:id="309485918">
          <w:marLeft w:val="0"/>
          <w:marRight w:val="0"/>
          <w:marTop w:val="0"/>
          <w:marBottom w:val="0"/>
          <w:divBdr>
            <w:top w:val="single" w:sz="2" w:space="0" w:color="E5E7EB"/>
            <w:left w:val="single" w:sz="2" w:space="0" w:color="E5E7EB"/>
            <w:bottom w:val="single" w:sz="2" w:space="0" w:color="E5E7EB"/>
            <w:right w:val="single" w:sz="2" w:space="0" w:color="E5E7EB"/>
          </w:divBdr>
        </w:div>
        <w:div w:id="145705573">
          <w:marLeft w:val="0"/>
          <w:marRight w:val="0"/>
          <w:marTop w:val="0"/>
          <w:marBottom w:val="0"/>
          <w:divBdr>
            <w:top w:val="single" w:sz="2" w:space="0" w:color="E5E7EB"/>
            <w:left w:val="single" w:sz="2" w:space="0" w:color="E5E7EB"/>
            <w:bottom w:val="single" w:sz="2" w:space="0" w:color="E5E7EB"/>
            <w:right w:val="single" w:sz="2" w:space="0" w:color="E5E7EB"/>
          </w:divBdr>
        </w:div>
        <w:div w:id="529413006">
          <w:marLeft w:val="0"/>
          <w:marRight w:val="0"/>
          <w:marTop w:val="0"/>
          <w:marBottom w:val="0"/>
          <w:divBdr>
            <w:top w:val="single" w:sz="2" w:space="0" w:color="E5E7EB"/>
            <w:left w:val="single" w:sz="2" w:space="0" w:color="E5E7EB"/>
            <w:bottom w:val="single" w:sz="2" w:space="0" w:color="E5E7EB"/>
            <w:right w:val="single" w:sz="2" w:space="0" w:color="E5E7EB"/>
          </w:divBdr>
        </w:div>
        <w:div w:id="1665737049">
          <w:marLeft w:val="0"/>
          <w:marRight w:val="0"/>
          <w:marTop w:val="0"/>
          <w:marBottom w:val="0"/>
          <w:divBdr>
            <w:top w:val="single" w:sz="2" w:space="0" w:color="E5E7EB"/>
            <w:left w:val="single" w:sz="2" w:space="0" w:color="E5E7EB"/>
            <w:bottom w:val="single" w:sz="2" w:space="0" w:color="E5E7EB"/>
            <w:right w:val="single" w:sz="2" w:space="0" w:color="E5E7EB"/>
          </w:divBdr>
        </w:div>
        <w:div w:id="1495754726">
          <w:marLeft w:val="0"/>
          <w:marRight w:val="0"/>
          <w:marTop w:val="0"/>
          <w:marBottom w:val="0"/>
          <w:divBdr>
            <w:top w:val="single" w:sz="2" w:space="0" w:color="E5E7EB"/>
            <w:left w:val="single" w:sz="2" w:space="0" w:color="E5E7EB"/>
            <w:bottom w:val="single" w:sz="2" w:space="0" w:color="E5E7EB"/>
            <w:right w:val="single" w:sz="2" w:space="0" w:color="E5E7EB"/>
          </w:divBdr>
        </w:div>
        <w:div w:id="263618152">
          <w:marLeft w:val="0"/>
          <w:marRight w:val="0"/>
          <w:marTop w:val="0"/>
          <w:marBottom w:val="0"/>
          <w:divBdr>
            <w:top w:val="single" w:sz="2" w:space="0" w:color="E5E7EB"/>
            <w:left w:val="single" w:sz="2" w:space="0" w:color="E5E7EB"/>
            <w:bottom w:val="single" w:sz="2" w:space="0" w:color="E5E7EB"/>
            <w:right w:val="single" w:sz="2" w:space="0" w:color="E5E7EB"/>
          </w:divBdr>
        </w:div>
        <w:div w:id="473105238">
          <w:marLeft w:val="0"/>
          <w:marRight w:val="0"/>
          <w:marTop w:val="0"/>
          <w:marBottom w:val="0"/>
          <w:divBdr>
            <w:top w:val="single" w:sz="2" w:space="0" w:color="E5E7EB"/>
            <w:left w:val="single" w:sz="2" w:space="0" w:color="E5E7EB"/>
            <w:bottom w:val="single" w:sz="2" w:space="0" w:color="E5E7EB"/>
            <w:right w:val="single" w:sz="2" w:space="0" w:color="E5E7EB"/>
          </w:divBdr>
        </w:div>
        <w:div w:id="146896337">
          <w:marLeft w:val="0"/>
          <w:marRight w:val="0"/>
          <w:marTop w:val="0"/>
          <w:marBottom w:val="0"/>
          <w:divBdr>
            <w:top w:val="single" w:sz="2" w:space="0" w:color="E5E7EB"/>
            <w:left w:val="single" w:sz="2" w:space="0" w:color="E5E7EB"/>
            <w:bottom w:val="single" w:sz="2" w:space="0" w:color="E5E7EB"/>
            <w:right w:val="single" w:sz="2" w:space="0" w:color="E5E7EB"/>
          </w:divBdr>
        </w:div>
        <w:div w:id="266162554">
          <w:marLeft w:val="0"/>
          <w:marRight w:val="0"/>
          <w:marTop w:val="0"/>
          <w:marBottom w:val="0"/>
          <w:divBdr>
            <w:top w:val="single" w:sz="2" w:space="0" w:color="E5E7EB"/>
            <w:left w:val="single" w:sz="2" w:space="0" w:color="E5E7EB"/>
            <w:bottom w:val="single" w:sz="2" w:space="0" w:color="E5E7EB"/>
            <w:right w:val="single" w:sz="2" w:space="0" w:color="E5E7EB"/>
          </w:divBdr>
        </w:div>
        <w:div w:id="1224487917">
          <w:marLeft w:val="0"/>
          <w:marRight w:val="0"/>
          <w:marTop w:val="0"/>
          <w:marBottom w:val="0"/>
          <w:divBdr>
            <w:top w:val="single" w:sz="2" w:space="0" w:color="E5E7EB"/>
            <w:left w:val="single" w:sz="2" w:space="0" w:color="E5E7EB"/>
            <w:bottom w:val="single" w:sz="2" w:space="0" w:color="E5E7EB"/>
            <w:right w:val="single" w:sz="2" w:space="0" w:color="E5E7EB"/>
          </w:divBdr>
        </w:div>
        <w:div w:id="675810447">
          <w:marLeft w:val="0"/>
          <w:marRight w:val="0"/>
          <w:marTop w:val="0"/>
          <w:marBottom w:val="0"/>
          <w:divBdr>
            <w:top w:val="single" w:sz="2" w:space="0" w:color="E5E7EB"/>
            <w:left w:val="single" w:sz="2" w:space="0" w:color="E5E7EB"/>
            <w:bottom w:val="single" w:sz="2" w:space="0" w:color="E5E7EB"/>
            <w:right w:val="single" w:sz="2" w:space="0" w:color="E5E7EB"/>
          </w:divBdr>
        </w:div>
        <w:div w:id="1169322728">
          <w:marLeft w:val="0"/>
          <w:marRight w:val="0"/>
          <w:marTop w:val="0"/>
          <w:marBottom w:val="0"/>
          <w:divBdr>
            <w:top w:val="single" w:sz="2" w:space="0" w:color="E5E7EB"/>
            <w:left w:val="single" w:sz="2" w:space="0" w:color="E5E7EB"/>
            <w:bottom w:val="single" w:sz="2" w:space="0" w:color="E5E7EB"/>
            <w:right w:val="single" w:sz="2" w:space="0" w:color="E5E7EB"/>
          </w:divBdr>
        </w:div>
        <w:div w:id="1671710568">
          <w:marLeft w:val="0"/>
          <w:marRight w:val="0"/>
          <w:marTop w:val="0"/>
          <w:marBottom w:val="0"/>
          <w:divBdr>
            <w:top w:val="single" w:sz="2" w:space="0" w:color="E5E7EB"/>
            <w:left w:val="single" w:sz="2" w:space="0" w:color="E5E7EB"/>
            <w:bottom w:val="single" w:sz="2" w:space="0" w:color="E5E7EB"/>
            <w:right w:val="single" w:sz="2" w:space="0" w:color="E5E7EB"/>
          </w:divBdr>
        </w:div>
        <w:div w:id="180895650">
          <w:marLeft w:val="0"/>
          <w:marRight w:val="0"/>
          <w:marTop w:val="0"/>
          <w:marBottom w:val="0"/>
          <w:divBdr>
            <w:top w:val="single" w:sz="2" w:space="0" w:color="E5E7EB"/>
            <w:left w:val="single" w:sz="2" w:space="0" w:color="E5E7EB"/>
            <w:bottom w:val="single" w:sz="2" w:space="0" w:color="E5E7EB"/>
            <w:right w:val="single" w:sz="2" w:space="0" w:color="E5E7EB"/>
          </w:divBdr>
        </w:div>
        <w:div w:id="1418014752">
          <w:marLeft w:val="0"/>
          <w:marRight w:val="0"/>
          <w:marTop w:val="0"/>
          <w:marBottom w:val="0"/>
          <w:divBdr>
            <w:top w:val="single" w:sz="2" w:space="0" w:color="E5E7EB"/>
            <w:left w:val="single" w:sz="2" w:space="0" w:color="E5E7EB"/>
            <w:bottom w:val="single" w:sz="2" w:space="0" w:color="E5E7EB"/>
            <w:right w:val="single" w:sz="2" w:space="0" w:color="E5E7EB"/>
          </w:divBdr>
        </w:div>
        <w:div w:id="1386416004">
          <w:marLeft w:val="0"/>
          <w:marRight w:val="0"/>
          <w:marTop w:val="0"/>
          <w:marBottom w:val="0"/>
          <w:divBdr>
            <w:top w:val="single" w:sz="2" w:space="0" w:color="E5E7EB"/>
            <w:left w:val="single" w:sz="2" w:space="0" w:color="E5E7EB"/>
            <w:bottom w:val="single" w:sz="2" w:space="0" w:color="E5E7EB"/>
            <w:right w:val="single" w:sz="2" w:space="0" w:color="E5E7EB"/>
          </w:divBdr>
        </w:div>
        <w:div w:id="1859193745">
          <w:marLeft w:val="0"/>
          <w:marRight w:val="0"/>
          <w:marTop w:val="0"/>
          <w:marBottom w:val="0"/>
          <w:divBdr>
            <w:top w:val="single" w:sz="2" w:space="0" w:color="E5E7EB"/>
            <w:left w:val="single" w:sz="2" w:space="0" w:color="E5E7EB"/>
            <w:bottom w:val="single" w:sz="2" w:space="0" w:color="E5E7EB"/>
            <w:right w:val="single" w:sz="2" w:space="0" w:color="E5E7EB"/>
          </w:divBdr>
        </w:div>
        <w:div w:id="1199203267">
          <w:marLeft w:val="0"/>
          <w:marRight w:val="0"/>
          <w:marTop w:val="0"/>
          <w:marBottom w:val="0"/>
          <w:divBdr>
            <w:top w:val="single" w:sz="2" w:space="0" w:color="E5E7EB"/>
            <w:left w:val="single" w:sz="2" w:space="0" w:color="E5E7EB"/>
            <w:bottom w:val="single" w:sz="2" w:space="0" w:color="E5E7EB"/>
            <w:right w:val="single" w:sz="2" w:space="0" w:color="E5E7EB"/>
          </w:divBdr>
        </w:div>
        <w:div w:id="1441028669">
          <w:marLeft w:val="0"/>
          <w:marRight w:val="0"/>
          <w:marTop w:val="0"/>
          <w:marBottom w:val="0"/>
          <w:divBdr>
            <w:top w:val="single" w:sz="2" w:space="0" w:color="E5E7EB"/>
            <w:left w:val="single" w:sz="2" w:space="0" w:color="E5E7EB"/>
            <w:bottom w:val="single" w:sz="2" w:space="0" w:color="E5E7EB"/>
            <w:right w:val="single" w:sz="2" w:space="0" w:color="E5E7EB"/>
          </w:divBdr>
        </w:div>
        <w:div w:id="1995378843">
          <w:marLeft w:val="0"/>
          <w:marRight w:val="0"/>
          <w:marTop w:val="0"/>
          <w:marBottom w:val="0"/>
          <w:divBdr>
            <w:top w:val="single" w:sz="2" w:space="0" w:color="E5E7EB"/>
            <w:left w:val="single" w:sz="2" w:space="0" w:color="E5E7EB"/>
            <w:bottom w:val="single" w:sz="2" w:space="0" w:color="E5E7EB"/>
            <w:right w:val="single" w:sz="2" w:space="0" w:color="E5E7EB"/>
          </w:divBdr>
        </w:div>
        <w:div w:id="528645113">
          <w:marLeft w:val="0"/>
          <w:marRight w:val="0"/>
          <w:marTop w:val="0"/>
          <w:marBottom w:val="0"/>
          <w:divBdr>
            <w:top w:val="single" w:sz="2" w:space="0" w:color="E5E7EB"/>
            <w:left w:val="single" w:sz="2" w:space="0" w:color="E5E7EB"/>
            <w:bottom w:val="single" w:sz="2" w:space="0" w:color="E5E7EB"/>
            <w:right w:val="single" w:sz="2" w:space="0" w:color="E5E7EB"/>
          </w:divBdr>
        </w:div>
        <w:div w:id="504512155">
          <w:marLeft w:val="0"/>
          <w:marRight w:val="0"/>
          <w:marTop w:val="0"/>
          <w:marBottom w:val="0"/>
          <w:divBdr>
            <w:top w:val="single" w:sz="2" w:space="0" w:color="E5E7EB"/>
            <w:left w:val="single" w:sz="2" w:space="0" w:color="E5E7EB"/>
            <w:bottom w:val="single" w:sz="2" w:space="0" w:color="E5E7EB"/>
            <w:right w:val="single" w:sz="2" w:space="0" w:color="E5E7EB"/>
          </w:divBdr>
        </w:div>
        <w:div w:id="1699894148">
          <w:marLeft w:val="0"/>
          <w:marRight w:val="0"/>
          <w:marTop w:val="0"/>
          <w:marBottom w:val="0"/>
          <w:divBdr>
            <w:top w:val="single" w:sz="2" w:space="0" w:color="E5E7EB"/>
            <w:left w:val="single" w:sz="2" w:space="0" w:color="E5E7EB"/>
            <w:bottom w:val="single" w:sz="2" w:space="0" w:color="E5E7EB"/>
            <w:right w:val="single" w:sz="2" w:space="0" w:color="E5E7EB"/>
          </w:divBdr>
        </w:div>
        <w:div w:id="119538930">
          <w:marLeft w:val="0"/>
          <w:marRight w:val="0"/>
          <w:marTop w:val="0"/>
          <w:marBottom w:val="0"/>
          <w:divBdr>
            <w:top w:val="single" w:sz="2" w:space="0" w:color="E5E7EB"/>
            <w:left w:val="single" w:sz="2" w:space="0" w:color="E5E7EB"/>
            <w:bottom w:val="single" w:sz="2" w:space="0" w:color="E5E7EB"/>
            <w:right w:val="single" w:sz="2" w:space="0" w:color="E5E7EB"/>
          </w:divBdr>
        </w:div>
        <w:div w:id="1346512884">
          <w:marLeft w:val="0"/>
          <w:marRight w:val="0"/>
          <w:marTop w:val="0"/>
          <w:marBottom w:val="0"/>
          <w:divBdr>
            <w:top w:val="single" w:sz="2" w:space="0" w:color="E5E7EB"/>
            <w:left w:val="single" w:sz="2" w:space="0" w:color="E5E7EB"/>
            <w:bottom w:val="single" w:sz="2" w:space="0" w:color="E5E7EB"/>
            <w:right w:val="single" w:sz="2" w:space="0" w:color="E5E7EB"/>
          </w:divBdr>
        </w:div>
        <w:div w:id="1120566832">
          <w:marLeft w:val="0"/>
          <w:marRight w:val="0"/>
          <w:marTop w:val="0"/>
          <w:marBottom w:val="0"/>
          <w:divBdr>
            <w:top w:val="single" w:sz="2" w:space="0" w:color="E5E7EB"/>
            <w:left w:val="single" w:sz="2" w:space="0" w:color="E5E7EB"/>
            <w:bottom w:val="single" w:sz="2" w:space="0" w:color="E5E7EB"/>
            <w:right w:val="single" w:sz="2" w:space="0" w:color="E5E7EB"/>
          </w:divBdr>
        </w:div>
        <w:div w:id="680467928">
          <w:marLeft w:val="0"/>
          <w:marRight w:val="0"/>
          <w:marTop w:val="0"/>
          <w:marBottom w:val="0"/>
          <w:divBdr>
            <w:top w:val="single" w:sz="2" w:space="0" w:color="E5E7EB"/>
            <w:left w:val="single" w:sz="2" w:space="0" w:color="E5E7EB"/>
            <w:bottom w:val="single" w:sz="2" w:space="0" w:color="E5E7EB"/>
            <w:right w:val="single" w:sz="2" w:space="0" w:color="E5E7EB"/>
          </w:divBdr>
        </w:div>
        <w:div w:id="1891384817">
          <w:marLeft w:val="0"/>
          <w:marRight w:val="0"/>
          <w:marTop w:val="0"/>
          <w:marBottom w:val="0"/>
          <w:divBdr>
            <w:top w:val="single" w:sz="2" w:space="0" w:color="E5E7EB"/>
            <w:left w:val="single" w:sz="2" w:space="0" w:color="E5E7EB"/>
            <w:bottom w:val="single" w:sz="2" w:space="0" w:color="E5E7EB"/>
            <w:right w:val="single" w:sz="2" w:space="0" w:color="E5E7EB"/>
          </w:divBdr>
        </w:div>
        <w:div w:id="1649288308">
          <w:marLeft w:val="0"/>
          <w:marRight w:val="0"/>
          <w:marTop w:val="0"/>
          <w:marBottom w:val="0"/>
          <w:divBdr>
            <w:top w:val="single" w:sz="2" w:space="0" w:color="E5E7EB"/>
            <w:left w:val="single" w:sz="2" w:space="0" w:color="E5E7EB"/>
            <w:bottom w:val="single" w:sz="2" w:space="0" w:color="E5E7EB"/>
            <w:right w:val="single" w:sz="2" w:space="0" w:color="E5E7EB"/>
          </w:divBdr>
        </w:div>
        <w:div w:id="189497321">
          <w:marLeft w:val="0"/>
          <w:marRight w:val="0"/>
          <w:marTop w:val="0"/>
          <w:marBottom w:val="0"/>
          <w:divBdr>
            <w:top w:val="single" w:sz="2" w:space="0" w:color="E5E7EB"/>
            <w:left w:val="single" w:sz="2" w:space="0" w:color="E5E7EB"/>
            <w:bottom w:val="single" w:sz="2" w:space="0" w:color="E5E7EB"/>
            <w:right w:val="single" w:sz="2" w:space="0" w:color="E5E7EB"/>
          </w:divBdr>
        </w:div>
        <w:div w:id="1029331229">
          <w:marLeft w:val="0"/>
          <w:marRight w:val="0"/>
          <w:marTop w:val="0"/>
          <w:marBottom w:val="0"/>
          <w:divBdr>
            <w:top w:val="single" w:sz="2" w:space="0" w:color="E5E7EB"/>
            <w:left w:val="single" w:sz="2" w:space="0" w:color="E5E7EB"/>
            <w:bottom w:val="single" w:sz="2" w:space="0" w:color="E5E7EB"/>
            <w:right w:val="single" w:sz="2" w:space="0" w:color="E5E7EB"/>
          </w:divBdr>
        </w:div>
        <w:div w:id="1027026132">
          <w:marLeft w:val="0"/>
          <w:marRight w:val="0"/>
          <w:marTop w:val="0"/>
          <w:marBottom w:val="0"/>
          <w:divBdr>
            <w:top w:val="single" w:sz="2" w:space="0" w:color="E5E7EB"/>
            <w:left w:val="single" w:sz="2" w:space="0" w:color="E5E7EB"/>
            <w:bottom w:val="single" w:sz="2" w:space="0" w:color="E5E7EB"/>
            <w:right w:val="single" w:sz="2" w:space="0" w:color="E5E7EB"/>
          </w:divBdr>
        </w:div>
        <w:div w:id="1180852793">
          <w:marLeft w:val="0"/>
          <w:marRight w:val="0"/>
          <w:marTop w:val="0"/>
          <w:marBottom w:val="0"/>
          <w:divBdr>
            <w:top w:val="single" w:sz="2" w:space="0" w:color="E5E7EB"/>
            <w:left w:val="single" w:sz="2" w:space="0" w:color="E5E7EB"/>
            <w:bottom w:val="single" w:sz="2" w:space="0" w:color="E5E7EB"/>
            <w:right w:val="single" w:sz="2" w:space="0" w:color="E5E7EB"/>
          </w:divBdr>
        </w:div>
        <w:div w:id="984433190">
          <w:marLeft w:val="0"/>
          <w:marRight w:val="0"/>
          <w:marTop w:val="0"/>
          <w:marBottom w:val="0"/>
          <w:divBdr>
            <w:top w:val="single" w:sz="2" w:space="0" w:color="E5E7EB"/>
            <w:left w:val="single" w:sz="2" w:space="0" w:color="E5E7EB"/>
            <w:bottom w:val="single" w:sz="2" w:space="0" w:color="E5E7EB"/>
            <w:right w:val="single" w:sz="2" w:space="0" w:color="E5E7EB"/>
          </w:divBdr>
        </w:div>
        <w:div w:id="1315446404">
          <w:marLeft w:val="0"/>
          <w:marRight w:val="0"/>
          <w:marTop w:val="0"/>
          <w:marBottom w:val="0"/>
          <w:divBdr>
            <w:top w:val="single" w:sz="2" w:space="0" w:color="E5E7EB"/>
            <w:left w:val="single" w:sz="2" w:space="0" w:color="E5E7EB"/>
            <w:bottom w:val="single" w:sz="2" w:space="0" w:color="E5E7EB"/>
            <w:right w:val="single" w:sz="2" w:space="0" w:color="E5E7EB"/>
          </w:divBdr>
        </w:div>
        <w:div w:id="1111124704">
          <w:marLeft w:val="0"/>
          <w:marRight w:val="0"/>
          <w:marTop w:val="0"/>
          <w:marBottom w:val="0"/>
          <w:divBdr>
            <w:top w:val="single" w:sz="2" w:space="0" w:color="E5E7EB"/>
            <w:left w:val="single" w:sz="2" w:space="0" w:color="E5E7EB"/>
            <w:bottom w:val="single" w:sz="2" w:space="0" w:color="E5E7EB"/>
            <w:right w:val="single" w:sz="2" w:space="0" w:color="E5E7EB"/>
          </w:divBdr>
        </w:div>
        <w:div w:id="737754534">
          <w:marLeft w:val="0"/>
          <w:marRight w:val="0"/>
          <w:marTop w:val="0"/>
          <w:marBottom w:val="0"/>
          <w:divBdr>
            <w:top w:val="single" w:sz="2" w:space="0" w:color="E5E7EB"/>
            <w:left w:val="single" w:sz="2" w:space="0" w:color="E5E7EB"/>
            <w:bottom w:val="single" w:sz="2" w:space="0" w:color="E5E7EB"/>
            <w:right w:val="single" w:sz="2" w:space="0" w:color="E5E7EB"/>
          </w:divBdr>
        </w:div>
        <w:div w:id="843284374">
          <w:marLeft w:val="0"/>
          <w:marRight w:val="0"/>
          <w:marTop w:val="0"/>
          <w:marBottom w:val="0"/>
          <w:divBdr>
            <w:top w:val="single" w:sz="2" w:space="0" w:color="E5E7EB"/>
            <w:left w:val="single" w:sz="2" w:space="0" w:color="E5E7EB"/>
            <w:bottom w:val="single" w:sz="2" w:space="0" w:color="E5E7EB"/>
            <w:right w:val="single" w:sz="2" w:space="0" w:color="E5E7EB"/>
          </w:divBdr>
        </w:div>
        <w:div w:id="1287199591">
          <w:marLeft w:val="0"/>
          <w:marRight w:val="0"/>
          <w:marTop w:val="0"/>
          <w:marBottom w:val="0"/>
          <w:divBdr>
            <w:top w:val="single" w:sz="2" w:space="0" w:color="E5E7EB"/>
            <w:left w:val="single" w:sz="2" w:space="0" w:color="E5E7EB"/>
            <w:bottom w:val="single" w:sz="2" w:space="0" w:color="E5E7EB"/>
            <w:right w:val="single" w:sz="2" w:space="0" w:color="E5E7EB"/>
          </w:divBdr>
        </w:div>
        <w:div w:id="1214584366">
          <w:marLeft w:val="0"/>
          <w:marRight w:val="0"/>
          <w:marTop w:val="0"/>
          <w:marBottom w:val="0"/>
          <w:divBdr>
            <w:top w:val="single" w:sz="2" w:space="0" w:color="E5E7EB"/>
            <w:left w:val="single" w:sz="2" w:space="0" w:color="E5E7EB"/>
            <w:bottom w:val="single" w:sz="2" w:space="0" w:color="E5E7EB"/>
            <w:right w:val="single" w:sz="2" w:space="0" w:color="E5E7EB"/>
          </w:divBdr>
        </w:div>
        <w:div w:id="2035306273">
          <w:marLeft w:val="0"/>
          <w:marRight w:val="0"/>
          <w:marTop w:val="0"/>
          <w:marBottom w:val="0"/>
          <w:divBdr>
            <w:top w:val="single" w:sz="2" w:space="0" w:color="E5E7EB"/>
            <w:left w:val="single" w:sz="2" w:space="0" w:color="E5E7EB"/>
            <w:bottom w:val="single" w:sz="2" w:space="0" w:color="E5E7EB"/>
            <w:right w:val="single" w:sz="2" w:space="0" w:color="E5E7EB"/>
          </w:divBdr>
        </w:div>
        <w:div w:id="1348756246">
          <w:marLeft w:val="0"/>
          <w:marRight w:val="0"/>
          <w:marTop w:val="0"/>
          <w:marBottom w:val="0"/>
          <w:divBdr>
            <w:top w:val="single" w:sz="2" w:space="0" w:color="E5E7EB"/>
            <w:left w:val="single" w:sz="2" w:space="0" w:color="E5E7EB"/>
            <w:bottom w:val="single" w:sz="2" w:space="0" w:color="E5E7EB"/>
            <w:right w:val="single" w:sz="2" w:space="0" w:color="E5E7EB"/>
          </w:divBdr>
        </w:div>
        <w:div w:id="1841696178">
          <w:marLeft w:val="0"/>
          <w:marRight w:val="0"/>
          <w:marTop w:val="0"/>
          <w:marBottom w:val="0"/>
          <w:divBdr>
            <w:top w:val="single" w:sz="2" w:space="0" w:color="E5E7EB"/>
            <w:left w:val="single" w:sz="2" w:space="0" w:color="E5E7EB"/>
            <w:bottom w:val="single" w:sz="2" w:space="0" w:color="E5E7EB"/>
            <w:right w:val="single" w:sz="2" w:space="0" w:color="E5E7EB"/>
          </w:divBdr>
        </w:div>
        <w:div w:id="1659384599">
          <w:marLeft w:val="0"/>
          <w:marRight w:val="0"/>
          <w:marTop w:val="0"/>
          <w:marBottom w:val="0"/>
          <w:divBdr>
            <w:top w:val="single" w:sz="2" w:space="0" w:color="E5E7EB"/>
            <w:left w:val="single" w:sz="2" w:space="0" w:color="E5E7EB"/>
            <w:bottom w:val="single" w:sz="2" w:space="0" w:color="E5E7EB"/>
            <w:right w:val="single" w:sz="2" w:space="0" w:color="E5E7EB"/>
          </w:divBdr>
        </w:div>
        <w:div w:id="396782209">
          <w:marLeft w:val="0"/>
          <w:marRight w:val="0"/>
          <w:marTop w:val="0"/>
          <w:marBottom w:val="0"/>
          <w:divBdr>
            <w:top w:val="single" w:sz="2" w:space="0" w:color="E5E7EB"/>
            <w:left w:val="single" w:sz="2" w:space="0" w:color="E5E7EB"/>
            <w:bottom w:val="single" w:sz="2" w:space="0" w:color="E5E7EB"/>
            <w:right w:val="single" w:sz="2" w:space="0" w:color="E5E7EB"/>
          </w:divBdr>
        </w:div>
        <w:div w:id="1834029422">
          <w:marLeft w:val="0"/>
          <w:marRight w:val="0"/>
          <w:marTop w:val="0"/>
          <w:marBottom w:val="0"/>
          <w:divBdr>
            <w:top w:val="single" w:sz="2" w:space="0" w:color="E5E7EB"/>
            <w:left w:val="single" w:sz="2" w:space="0" w:color="E5E7EB"/>
            <w:bottom w:val="single" w:sz="2" w:space="0" w:color="E5E7EB"/>
            <w:right w:val="single" w:sz="2" w:space="0" w:color="E5E7EB"/>
          </w:divBdr>
        </w:div>
        <w:div w:id="1142307932">
          <w:marLeft w:val="0"/>
          <w:marRight w:val="0"/>
          <w:marTop w:val="0"/>
          <w:marBottom w:val="0"/>
          <w:divBdr>
            <w:top w:val="single" w:sz="2" w:space="0" w:color="E5E7EB"/>
            <w:left w:val="single" w:sz="2" w:space="0" w:color="E5E7EB"/>
            <w:bottom w:val="single" w:sz="2" w:space="0" w:color="E5E7EB"/>
            <w:right w:val="single" w:sz="2" w:space="0" w:color="E5E7EB"/>
          </w:divBdr>
        </w:div>
        <w:div w:id="1019158579">
          <w:marLeft w:val="0"/>
          <w:marRight w:val="0"/>
          <w:marTop w:val="0"/>
          <w:marBottom w:val="0"/>
          <w:divBdr>
            <w:top w:val="single" w:sz="2" w:space="0" w:color="E5E7EB"/>
            <w:left w:val="single" w:sz="2" w:space="0" w:color="E5E7EB"/>
            <w:bottom w:val="single" w:sz="2" w:space="0" w:color="E5E7EB"/>
            <w:right w:val="single" w:sz="2" w:space="0" w:color="E5E7EB"/>
          </w:divBdr>
        </w:div>
        <w:div w:id="1684933342">
          <w:marLeft w:val="0"/>
          <w:marRight w:val="0"/>
          <w:marTop w:val="0"/>
          <w:marBottom w:val="0"/>
          <w:divBdr>
            <w:top w:val="single" w:sz="2" w:space="0" w:color="E5E7EB"/>
            <w:left w:val="single" w:sz="2" w:space="0" w:color="E5E7EB"/>
            <w:bottom w:val="single" w:sz="2" w:space="0" w:color="E5E7EB"/>
            <w:right w:val="single" w:sz="2" w:space="0" w:color="E5E7EB"/>
          </w:divBdr>
        </w:div>
        <w:div w:id="24329651">
          <w:marLeft w:val="0"/>
          <w:marRight w:val="0"/>
          <w:marTop w:val="0"/>
          <w:marBottom w:val="0"/>
          <w:divBdr>
            <w:top w:val="single" w:sz="2" w:space="0" w:color="E5E7EB"/>
            <w:left w:val="single" w:sz="2" w:space="0" w:color="E5E7EB"/>
            <w:bottom w:val="single" w:sz="2" w:space="0" w:color="E5E7EB"/>
            <w:right w:val="single" w:sz="2" w:space="0" w:color="E5E7EB"/>
          </w:divBdr>
        </w:div>
        <w:div w:id="311495155">
          <w:marLeft w:val="0"/>
          <w:marRight w:val="0"/>
          <w:marTop w:val="0"/>
          <w:marBottom w:val="0"/>
          <w:divBdr>
            <w:top w:val="single" w:sz="2" w:space="0" w:color="E5E7EB"/>
            <w:left w:val="single" w:sz="2" w:space="0" w:color="E5E7EB"/>
            <w:bottom w:val="single" w:sz="2" w:space="0" w:color="E5E7EB"/>
            <w:right w:val="single" w:sz="2" w:space="0" w:color="E5E7EB"/>
          </w:divBdr>
        </w:div>
        <w:div w:id="785350451">
          <w:marLeft w:val="0"/>
          <w:marRight w:val="0"/>
          <w:marTop w:val="0"/>
          <w:marBottom w:val="0"/>
          <w:divBdr>
            <w:top w:val="single" w:sz="2" w:space="0" w:color="E5E7EB"/>
            <w:left w:val="single" w:sz="2" w:space="0" w:color="E5E7EB"/>
            <w:bottom w:val="single" w:sz="2" w:space="0" w:color="E5E7EB"/>
            <w:right w:val="single" w:sz="2" w:space="0" w:color="E5E7EB"/>
          </w:divBdr>
        </w:div>
        <w:div w:id="1996491076">
          <w:marLeft w:val="0"/>
          <w:marRight w:val="0"/>
          <w:marTop w:val="0"/>
          <w:marBottom w:val="0"/>
          <w:divBdr>
            <w:top w:val="single" w:sz="2" w:space="0" w:color="E5E7EB"/>
            <w:left w:val="single" w:sz="2" w:space="0" w:color="E5E7EB"/>
            <w:bottom w:val="single" w:sz="2" w:space="0" w:color="E5E7EB"/>
            <w:right w:val="single" w:sz="2" w:space="0" w:color="E5E7EB"/>
          </w:divBdr>
        </w:div>
        <w:div w:id="75250859">
          <w:marLeft w:val="0"/>
          <w:marRight w:val="0"/>
          <w:marTop w:val="0"/>
          <w:marBottom w:val="0"/>
          <w:divBdr>
            <w:top w:val="single" w:sz="2" w:space="0" w:color="E5E7EB"/>
            <w:left w:val="single" w:sz="2" w:space="0" w:color="E5E7EB"/>
            <w:bottom w:val="single" w:sz="2" w:space="0" w:color="E5E7EB"/>
            <w:right w:val="single" w:sz="2" w:space="0" w:color="E5E7EB"/>
          </w:divBdr>
        </w:div>
        <w:div w:id="351150297">
          <w:marLeft w:val="0"/>
          <w:marRight w:val="0"/>
          <w:marTop w:val="0"/>
          <w:marBottom w:val="0"/>
          <w:divBdr>
            <w:top w:val="single" w:sz="2" w:space="0" w:color="E5E7EB"/>
            <w:left w:val="single" w:sz="2" w:space="0" w:color="E5E7EB"/>
            <w:bottom w:val="single" w:sz="2" w:space="0" w:color="E5E7EB"/>
            <w:right w:val="single" w:sz="2" w:space="0" w:color="E5E7EB"/>
          </w:divBdr>
        </w:div>
        <w:div w:id="980035591">
          <w:marLeft w:val="0"/>
          <w:marRight w:val="0"/>
          <w:marTop w:val="0"/>
          <w:marBottom w:val="0"/>
          <w:divBdr>
            <w:top w:val="single" w:sz="2" w:space="0" w:color="E5E7EB"/>
            <w:left w:val="single" w:sz="2" w:space="0" w:color="E5E7EB"/>
            <w:bottom w:val="single" w:sz="2" w:space="0" w:color="E5E7EB"/>
            <w:right w:val="single" w:sz="2" w:space="0" w:color="E5E7EB"/>
          </w:divBdr>
        </w:div>
        <w:div w:id="737631022">
          <w:marLeft w:val="0"/>
          <w:marRight w:val="0"/>
          <w:marTop w:val="0"/>
          <w:marBottom w:val="0"/>
          <w:divBdr>
            <w:top w:val="single" w:sz="2" w:space="0" w:color="E5E7EB"/>
            <w:left w:val="single" w:sz="2" w:space="0" w:color="E5E7EB"/>
            <w:bottom w:val="single" w:sz="2" w:space="0" w:color="E5E7EB"/>
            <w:right w:val="single" w:sz="2" w:space="0" w:color="E5E7EB"/>
          </w:divBdr>
        </w:div>
        <w:div w:id="562906330">
          <w:marLeft w:val="0"/>
          <w:marRight w:val="0"/>
          <w:marTop w:val="0"/>
          <w:marBottom w:val="0"/>
          <w:divBdr>
            <w:top w:val="single" w:sz="2" w:space="0" w:color="E5E7EB"/>
            <w:left w:val="single" w:sz="2" w:space="0" w:color="E5E7EB"/>
            <w:bottom w:val="single" w:sz="2" w:space="0" w:color="E5E7EB"/>
            <w:right w:val="single" w:sz="2" w:space="0" w:color="E5E7EB"/>
          </w:divBdr>
        </w:div>
        <w:div w:id="1764186053">
          <w:marLeft w:val="0"/>
          <w:marRight w:val="0"/>
          <w:marTop w:val="0"/>
          <w:marBottom w:val="0"/>
          <w:divBdr>
            <w:top w:val="single" w:sz="2" w:space="0" w:color="E5E7EB"/>
            <w:left w:val="single" w:sz="2" w:space="0" w:color="E5E7EB"/>
            <w:bottom w:val="single" w:sz="2" w:space="0" w:color="E5E7EB"/>
            <w:right w:val="single" w:sz="2" w:space="0" w:color="E5E7EB"/>
          </w:divBdr>
        </w:div>
        <w:div w:id="973876438">
          <w:marLeft w:val="0"/>
          <w:marRight w:val="0"/>
          <w:marTop w:val="0"/>
          <w:marBottom w:val="0"/>
          <w:divBdr>
            <w:top w:val="single" w:sz="2" w:space="0" w:color="E5E7EB"/>
            <w:left w:val="single" w:sz="2" w:space="0" w:color="E5E7EB"/>
            <w:bottom w:val="single" w:sz="2" w:space="0" w:color="E5E7EB"/>
            <w:right w:val="single" w:sz="2" w:space="0" w:color="E5E7EB"/>
          </w:divBdr>
        </w:div>
        <w:div w:id="780421384">
          <w:marLeft w:val="0"/>
          <w:marRight w:val="0"/>
          <w:marTop w:val="0"/>
          <w:marBottom w:val="0"/>
          <w:divBdr>
            <w:top w:val="single" w:sz="2" w:space="0" w:color="E5E7EB"/>
            <w:left w:val="single" w:sz="2" w:space="0" w:color="E5E7EB"/>
            <w:bottom w:val="single" w:sz="2" w:space="0" w:color="E5E7EB"/>
            <w:right w:val="single" w:sz="2" w:space="0" w:color="E5E7EB"/>
          </w:divBdr>
        </w:div>
        <w:div w:id="1146514715">
          <w:marLeft w:val="0"/>
          <w:marRight w:val="0"/>
          <w:marTop w:val="0"/>
          <w:marBottom w:val="0"/>
          <w:divBdr>
            <w:top w:val="single" w:sz="2" w:space="0" w:color="E5E7EB"/>
            <w:left w:val="single" w:sz="2" w:space="0" w:color="E5E7EB"/>
            <w:bottom w:val="single" w:sz="2" w:space="0" w:color="E5E7EB"/>
            <w:right w:val="single" w:sz="2" w:space="0" w:color="E5E7EB"/>
          </w:divBdr>
        </w:div>
        <w:div w:id="985940287">
          <w:marLeft w:val="0"/>
          <w:marRight w:val="0"/>
          <w:marTop w:val="0"/>
          <w:marBottom w:val="0"/>
          <w:divBdr>
            <w:top w:val="single" w:sz="2" w:space="0" w:color="E5E7EB"/>
            <w:left w:val="single" w:sz="2" w:space="0" w:color="E5E7EB"/>
            <w:bottom w:val="single" w:sz="2" w:space="0" w:color="E5E7EB"/>
            <w:right w:val="single" w:sz="2" w:space="0" w:color="E5E7EB"/>
          </w:divBdr>
        </w:div>
        <w:div w:id="800616224">
          <w:marLeft w:val="0"/>
          <w:marRight w:val="0"/>
          <w:marTop w:val="0"/>
          <w:marBottom w:val="0"/>
          <w:divBdr>
            <w:top w:val="single" w:sz="2" w:space="0" w:color="E5E7EB"/>
            <w:left w:val="single" w:sz="2" w:space="0" w:color="E5E7EB"/>
            <w:bottom w:val="single" w:sz="2" w:space="0" w:color="E5E7EB"/>
            <w:right w:val="single" w:sz="2" w:space="0" w:color="E5E7EB"/>
          </w:divBdr>
        </w:div>
        <w:div w:id="1340887170">
          <w:marLeft w:val="0"/>
          <w:marRight w:val="0"/>
          <w:marTop w:val="0"/>
          <w:marBottom w:val="0"/>
          <w:divBdr>
            <w:top w:val="single" w:sz="2" w:space="0" w:color="E5E7EB"/>
            <w:left w:val="single" w:sz="2" w:space="0" w:color="E5E7EB"/>
            <w:bottom w:val="single" w:sz="2" w:space="0" w:color="E5E7EB"/>
            <w:right w:val="single" w:sz="2" w:space="0" w:color="E5E7EB"/>
          </w:divBdr>
        </w:div>
        <w:div w:id="991561288">
          <w:marLeft w:val="0"/>
          <w:marRight w:val="0"/>
          <w:marTop w:val="0"/>
          <w:marBottom w:val="0"/>
          <w:divBdr>
            <w:top w:val="single" w:sz="2" w:space="0" w:color="E5E7EB"/>
            <w:left w:val="single" w:sz="2" w:space="0" w:color="E5E7EB"/>
            <w:bottom w:val="single" w:sz="2" w:space="0" w:color="E5E7EB"/>
            <w:right w:val="single" w:sz="2" w:space="0" w:color="E5E7EB"/>
          </w:divBdr>
        </w:div>
        <w:div w:id="278266449">
          <w:marLeft w:val="0"/>
          <w:marRight w:val="0"/>
          <w:marTop w:val="0"/>
          <w:marBottom w:val="0"/>
          <w:divBdr>
            <w:top w:val="single" w:sz="2" w:space="0" w:color="E5E7EB"/>
            <w:left w:val="single" w:sz="2" w:space="0" w:color="E5E7EB"/>
            <w:bottom w:val="single" w:sz="2" w:space="0" w:color="E5E7EB"/>
            <w:right w:val="single" w:sz="2" w:space="0" w:color="E5E7EB"/>
          </w:divBdr>
        </w:div>
        <w:div w:id="1915779134">
          <w:marLeft w:val="0"/>
          <w:marRight w:val="0"/>
          <w:marTop w:val="0"/>
          <w:marBottom w:val="0"/>
          <w:divBdr>
            <w:top w:val="single" w:sz="2" w:space="0" w:color="E5E7EB"/>
            <w:left w:val="single" w:sz="2" w:space="0" w:color="E5E7EB"/>
            <w:bottom w:val="single" w:sz="2" w:space="0" w:color="E5E7EB"/>
            <w:right w:val="single" w:sz="2" w:space="0" w:color="E5E7EB"/>
          </w:divBdr>
        </w:div>
        <w:div w:id="366023935">
          <w:marLeft w:val="0"/>
          <w:marRight w:val="0"/>
          <w:marTop w:val="0"/>
          <w:marBottom w:val="0"/>
          <w:divBdr>
            <w:top w:val="single" w:sz="2" w:space="0" w:color="E5E7EB"/>
            <w:left w:val="single" w:sz="2" w:space="0" w:color="E5E7EB"/>
            <w:bottom w:val="single" w:sz="2" w:space="0" w:color="E5E7EB"/>
            <w:right w:val="single" w:sz="2" w:space="0" w:color="E5E7EB"/>
          </w:divBdr>
        </w:div>
        <w:div w:id="2041779034">
          <w:marLeft w:val="0"/>
          <w:marRight w:val="0"/>
          <w:marTop w:val="0"/>
          <w:marBottom w:val="0"/>
          <w:divBdr>
            <w:top w:val="single" w:sz="2" w:space="0" w:color="E5E7EB"/>
            <w:left w:val="single" w:sz="2" w:space="0" w:color="E5E7EB"/>
            <w:bottom w:val="single" w:sz="2" w:space="0" w:color="E5E7EB"/>
            <w:right w:val="single" w:sz="2" w:space="0" w:color="E5E7EB"/>
          </w:divBdr>
        </w:div>
        <w:div w:id="2012104272">
          <w:marLeft w:val="0"/>
          <w:marRight w:val="0"/>
          <w:marTop w:val="0"/>
          <w:marBottom w:val="0"/>
          <w:divBdr>
            <w:top w:val="single" w:sz="2" w:space="0" w:color="E5E7EB"/>
            <w:left w:val="single" w:sz="2" w:space="0" w:color="E5E7EB"/>
            <w:bottom w:val="single" w:sz="2" w:space="0" w:color="E5E7EB"/>
            <w:right w:val="single" w:sz="2" w:space="0" w:color="E5E7EB"/>
          </w:divBdr>
        </w:div>
        <w:div w:id="1982495186">
          <w:marLeft w:val="0"/>
          <w:marRight w:val="0"/>
          <w:marTop w:val="0"/>
          <w:marBottom w:val="0"/>
          <w:divBdr>
            <w:top w:val="single" w:sz="2" w:space="0" w:color="E5E7EB"/>
            <w:left w:val="single" w:sz="2" w:space="0" w:color="E5E7EB"/>
            <w:bottom w:val="single" w:sz="2" w:space="0" w:color="E5E7EB"/>
            <w:right w:val="single" w:sz="2" w:space="0" w:color="E5E7EB"/>
          </w:divBdr>
        </w:div>
        <w:div w:id="425737131">
          <w:marLeft w:val="0"/>
          <w:marRight w:val="0"/>
          <w:marTop w:val="0"/>
          <w:marBottom w:val="0"/>
          <w:divBdr>
            <w:top w:val="single" w:sz="2" w:space="0" w:color="E5E7EB"/>
            <w:left w:val="single" w:sz="2" w:space="0" w:color="E5E7EB"/>
            <w:bottom w:val="single" w:sz="2" w:space="0" w:color="E5E7EB"/>
            <w:right w:val="single" w:sz="2" w:space="0" w:color="E5E7EB"/>
          </w:divBdr>
        </w:div>
        <w:div w:id="845559998">
          <w:marLeft w:val="0"/>
          <w:marRight w:val="0"/>
          <w:marTop w:val="0"/>
          <w:marBottom w:val="0"/>
          <w:divBdr>
            <w:top w:val="single" w:sz="2" w:space="0" w:color="E5E7EB"/>
            <w:left w:val="single" w:sz="2" w:space="0" w:color="E5E7EB"/>
            <w:bottom w:val="single" w:sz="2" w:space="0" w:color="E5E7EB"/>
            <w:right w:val="single" w:sz="2" w:space="0" w:color="E5E7EB"/>
          </w:divBdr>
        </w:div>
        <w:div w:id="2053458048">
          <w:marLeft w:val="0"/>
          <w:marRight w:val="0"/>
          <w:marTop w:val="0"/>
          <w:marBottom w:val="0"/>
          <w:divBdr>
            <w:top w:val="single" w:sz="2" w:space="0" w:color="E5E7EB"/>
            <w:left w:val="single" w:sz="2" w:space="0" w:color="E5E7EB"/>
            <w:bottom w:val="single" w:sz="2" w:space="0" w:color="E5E7EB"/>
            <w:right w:val="single" w:sz="2" w:space="0" w:color="E5E7EB"/>
          </w:divBdr>
        </w:div>
        <w:div w:id="1863473822">
          <w:marLeft w:val="0"/>
          <w:marRight w:val="0"/>
          <w:marTop w:val="0"/>
          <w:marBottom w:val="0"/>
          <w:divBdr>
            <w:top w:val="single" w:sz="2" w:space="0" w:color="E5E7EB"/>
            <w:left w:val="single" w:sz="2" w:space="0" w:color="E5E7EB"/>
            <w:bottom w:val="single" w:sz="2" w:space="0" w:color="E5E7EB"/>
            <w:right w:val="single" w:sz="2" w:space="0" w:color="E5E7EB"/>
          </w:divBdr>
        </w:div>
        <w:div w:id="2060204823">
          <w:marLeft w:val="0"/>
          <w:marRight w:val="0"/>
          <w:marTop w:val="0"/>
          <w:marBottom w:val="0"/>
          <w:divBdr>
            <w:top w:val="single" w:sz="2" w:space="0" w:color="E5E7EB"/>
            <w:left w:val="single" w:sz="2" w:space="0" w:color="E5E7EB"/>
            <w:bottom w:val="single" w:sz="2" w:space="0" w:color="E5E7EB"/>
            <w:right w:val="single" w:sz="2" w:space="0" w:color="E5E7EB"/>
          </w:divBdr>
        </w:div>
        <w:div w:id="1960338639">
          <w:marLeft w:val="0"/>
          <w:marRight w:val="0"/>
          <w:marTop w:val="0"/>
          <w:marBottom w:val="0"/>
          <w:divBdr>
            <w:top w:val="single" w:sz="2" w:space="0" w:color="E5E7EB"/>
            <w:left w:val="single" w:sz="2" w:space="0" w:color="E5E7EB"/>
            <w:bottom w:val="single" w:sz="2" w:space="0" w:color="E5E7EB"/>
            <w:right w:val="single" w:sz="2" w:space="0" w:color="E5E7EB"/>
          </w:divBdr>
        </w:div>
        <w:div w:id="1906866473">
          <w:marLeft w:val="0"/>
          <w:marRight w:val="0"/>
          <w:marTop w:val="0"/>
          <w:marBottom w:val="0"/>
          <w:divBdr>
            <w:top w:val="single" w:sz="2" w:space="0" w:color="E5E7EB"/>
            <w:left w:val="single" w:sz="2" w:space="0" w:color="E5E7EB"/>
            <w:bottom w:val="single" w:sz="2" w:space="0" w:color="E5E7EB"/>
            <w:right w:val="single" w:sz="2" w:space="0" w:color="E5E7EB"/>
          </w:divBdr>
        </w:div>
        <w:div w:id="1242527200">
          <w:marLeft w:val="0"/>
          <w:marRight w:val="0"/>
          <w:marTop w:val="0"/>
          <w:marBottom w:val="0"/>
          <w:divBdr>
            <w:top w:val="single" w:sz="2" w:space="0" w:color="E5E7EB"/>
            <w:left w:val="single" w:sz="2" w:space="0" w:color="E5E7EB"/>
            <w:bottom w:val="single" w:sz="2" w:space="0" w:color="E5E7EB"/>
            <w:right w:val="single" w:sz="2" w:space="0" w:color="E5E7EB"/>
          </w:divBdr>
        </w:div>
        <w:div w:id="779566873">
          <w:marLeft w:val="0"/>
          <w:marRight w:val="0"/>
          <w:marTop w:val="0"/>
          <w:marBottom w:val="0"/>
          <w:divBdr>
            <w:top w:val="single" w:sz="2" w:space="0" w:color="E5E7EB"/>
            <w:left w:val="single" w:sz="2" w:space="0" w:color="E5E7EB"/>
            <w:bottom w:val="single" w:sz="2" w:space="0" w:color="E5E7EB"/>
            <w:right w:val="single" w:sz="2" w:space="0" w:color="E5E7EB"/>
          </w:divBdr>
        </w:div>
        <w:div w:id="708459708">
          <w:marLeft w:val="0"/>
          <w:marRight w:val="0"/>
          <w:marTop w:val="0"/>
          <w:marBottom w:val="0"/>
          <w:divBdr>
            <w:top w:val="single" w:sz="2" w:space="0" w:color="E5E7EB"/>
            <w:left w:val="single" w:sz="2" w:space="0" w:color="E5E7EB"/>
            <w:bottom w:val="single" w:sz="2" w:space="0" w:color="E5E7EB"/>
            <w:right w:val="single" w:sz="2" w:space="0" w:color="E5E7EB"/>
          </w:divBdr>
        </w:div>
        <w:div w:id="297541586">
          <w:marLeft w:val="0"/>
          <w:marRight w:val="0"/>
          <w:marTop w:val="0"/>
          <w:marBottom w:val="0"/>
          <w:divBdr>
            <w:top w:val="single" w:sz="2" w:space="0" w:color="E5E7EB"/>
            <w:left w:val="single" w:sz="2" w:space="0" w:color="E5E7EB"/>
            <w:bottom w:val="single" w:sz="2" w:space="0" w:color="E5E7EB"/>
            <w:right w:val="single" w:sz="2" w:space="0" w:color="E5E7EB"/>
          </w:divBdr>
        </w:div>
        <w:div w:id="1363626030">
          <w:marLeft w:val="0"/>
          <w:marRight w:val="0"/>
          <w:marTop w:val="0"/>
          <w:marBottom w:val="0"/>
          <w:divBdr>
            <w:top w:val="single" w:sz="2" w:space="0" w:color="E5E7EB"/>
            <w:left w:val="single" w:sz="2" w:space="0" w:color="E5E7EB"/>
            <w:bottom w:val="single" w:sz="2" w:space="0" w:color="E5E7EB"/>
            <w:right w:val="single" w:sz="2" w:space="0" w:color="E5E7EB"/>
          </w:divBdr>
        </w:div>
        <w:div w:id="894198160">
          <w:marLeft w:val="0"/>
          <w:marRight w:val="0"/>
          <w:marTop w:val="0"/>
          <w:marBottom w:val="0"/>
          <w:divBdr>
            <w:top w:val="single" w:sz="2" w:space="0" w:color="E5E7EB"/>
            <w:left w:val="single" w:sz="2" w:space="0" w:color="E5E7EB"/>
            <w:bottom w:val="single" w:sz="2" w:space="0" w:color="E5E7EB"/>
            <w:right w:val="single" w:sz="2" w:space="0" w:color="E5E7EB"/>
          </w:divBdr>
        </w:div>
        <w:div w:id="2068213488">
          <w:marLeft w:val="0"/>
          <w:marRight w:val="0"/>
          <w:marTop w:val="0"/>
          <w:marBottom w:val="0"/>
          <w:divBdr>
            <w:top w:val="single" w:sz="2" w:space="0" w:color="E5E7EB"/>
            <w:left w:val="single" w:sz="2" w:space="0" w:color="E5E7EB"/>
            <w:bottom w:val="single" w:sz="2" w:space="0" w:color="E5E7EB"/>
            <w:right w:val="single" w:sz="2" w:space="0" w:color="E5E7EB"/>
          </w:divBdr>
        </w:div>
        <w:div w:id="356080115">
          <w:marLeft w:val="0"/>
          <w:marRight w:val="0"/>
          <w:marTop w:val="0"/>
          <w:marBottom w:val="0"/>
          <w:divBdr>
            <w:top w:val="single" w:sz="2" w:space="0" w:color="E5E7EB"/>
            <w:left w:val="single" w:sz="2" w:space="0" w:color="E5E7EB"/>
            <w:bottom w:val="single" w:sz="2" w:space="0" w:color="E5E7EB"/>
            <w:right w:val="single" w:sz="2" w:space="0" w:color="E5E7EB"/>
          </w:divBdr>
        </w:div>
        <w:div w:id="1381126573">
          <w:marLeft w:val="0"/>
          <w:marRight w:val="0"/>
          <w:marTop w:val="0"/>
          <w:marBottom w:val="0"/>
          <w:divBdr>
            <w:top w:val="single" w:sz="2" w:space="0" w:color="E5E7EB"/>
            <w:left w:val="single" w:sz="2" w:space="0" w:color="E5E7EB"/>
            <w:bottom w:val="single" w:sz="2" w:space="0" w:color="E5E7EB"/>
            <w:right w:val="single" w:sz="2" w:space="0" w:color="E5E7EB"/>
          </w:divBdr>
        </w:div>
        <w:div w:id="1775203001">
          <w:marLeft w:val="0"/>
          <w:marRight w:val="0"/>
          <w:marTop w:val="0"/>
          <w:marBottom w:val="0"/>
          <w:divBdr>
            <w:top w:val="single" w:sz="2" w:space="0" w:color="E5E7EB"/>
            <w:left w:val="single" w:sz="2" w:space="0" w:color="E5E7EB"/>
            <w:bottom w:val="single" w:sz="2" w:space="0" w:color="E5E7EB"/>
            <w:right w:val="single" w:sz="2" w:space="0" w:color="E5E7EB"/>
          </w:divBdr>
        </w:div>
        <w:div w:id="1554581464">
          <w:marLeft w:val="0"/>
          <w:marRight w:val="0"/>
          <w:marTop w:val="0"/>
          <w:marBottom w:val="0"/>
          <w:divBdr>
            <w:top w:val="single" w:sz="2" w:space="0" w:color="E5E7EB"/>
            <w:left w:val="single" w:sz="2" w:space="0" w:color="E5E7EB"/>
            <w:bottom w:val="single" w:sz="2" w:space="0" w:color="E5E7EB"/>
            <w:right w:val="single" w:sz="2" w:space="0" w:color="E5E7EB"/>
          </w:divBdr>
        </w:div>
        <w:div w:id="91164789">
          <w:marLeft w:val="0"/>
          <w:marRight w:val="0"/>
          <w:marTop w:val="0"/>
          <w:marBottom w:val="0"/>
          <w:divBdr>
            <w:top w:val="single" w:sz="2" w:space="0" w:color="E5E7EB"/>
            <w:left w:val="single" w:sz="2" w:space="0" w:color="E5E7EB"/>
            <w:bottom w:val="single" w:sz="2" w:space="0" w:color="E5E7EB"/>
            <w:right w:val="single" w:sz="2" w:space="0" w:color="E5E7EB"/>
          </w:divBdr>
        </w:div>
        <w:div w:id="1463301264">
          <w:marLeft w:val="0"/>
          <w:marRight w:val="0"/>
          <w:marTop w:val="0"/>
          <w:marBottom w:val="0"/>
          <w:divBdr>
            <w:top w:val="single" w:sz="2" w:space="0" w:color="E5E7EB"/>
            <w:left w:val="single" w:sz="2" w:space="0" w:color="E5E7EB"/>
            <w:bottom w:val="single" w:sz="2" w:space="0" w:color="E5E7EB"/>
            <w:right w:val="single" w:sz="2" w:space="0" w:color="E5E7EB"/>
          </w:divBdr>
        </w:div>
        <w:div w:id="441070001">
          <w:marLeft w:val="0"/>
          <w:marRight w:val="0"/>
          <w:marTop w:val="0"/>
          <w:marBottom w:val="0"/>
          <w:divBdr>
            <w:top w:val="single" w:sz="2" w:space="0" w:color="E5E7EB"/>
            <w:left w:val="single" w:sz="2" w:space="0" w:color="E5E7EB"/>
            <w:bottom w:val="single" w:sz="2" w:space="0" w:color="E5E7EB"/>
            <w:right w:val="single" w:sz="2" w:space="0" w:color="E5E7EB"/>
          </w:divBdr>
        </w:div>
        <w:div w:id="1805805670">
          <w:marLeft w:val="0"/>
          <w:marRight w:val="0"/>
          <w:marTop w:val="0"/>
          <w:marBottom w:val="0"/>
          <w:divBdr>
            <w:top w:val="single" w:sz="2" w:space="0" w:color="E5E7EB"/>
            <w:left w:val="single" w:sz="2" w:space="0" w:color="E5E7EB"/>
            <w:bottom w:val="single" w:sz="2" w:space="0" w:color="E5E7EB"/>
            <w:right w:val="single" w:sz="2" w:space="0" w:color="E5E7EB"/>
          </w:divBdr>
        </w:div>
        <w:div w:id="742263438">
          <w:marLeft w:val="0"/>
          <w:marRight w:val="0"/>
          <w:marTop w:val="0"/>
          <w:marBottom w:val="0"/>
          <w:divBdr>
            <w:top w:val="single" w:sz="2" w:space="0" w:color="E5E7EB"/>
            <w:left w:val="single" w:sz="2" w:space="0" w:color="E5E7EB"/>
            <w:bottom w:val="single" w:sz="2" w:space="0" w:color="E5E7EB"/>
            <w:right w:val="single" w:sz="2" w:space="0" w:color="E5E7EB"/>
          </w:divBdr>
        </w:div>
        <w:div w:id="2134669271">
          <w:marLeft w:val="0"/>
          <w:marRight w:val="0"/>
          <w:marTop w:val="0"/>
          <w:marBottom w:val="0"/>
          <w:divBdr>
            <w:top w:val="single" w:sz="2" w:space="0" w:color="E5E7EB"/>
            <w:left w:val="single" w:sz="2" w:space="0" w:color="E5E7EB"/>
            <w:bottom w:val="single" w:sz="2" w:space="0" w:color="E5E7EB"/>
            <w:right w:val="single" w:sz="2" w:space="0" w:color="E5E7EB"/>
          </w:divBdr>
        </w:div>
        <w:div w:id="376047184">
          <w:marLeft w:val="0"/>
          <w:marRight w:val="0"/>
          <w:marTop w:val="0"/>
          <w:marBottom w:val="0"/>
          <w:divBdr>
            <w:top w:val="single" w:sz="2" w:space="0" w:color="E5E7EB"/>
            <w:left w:val="single" w:sz="2" w:space="0" w:color="E5E7EB"/>
            <w:bottom w:val="single" w:sz="2" w:space="0" w:color="E5E7EB"/>
            <w:right w:val="single" w:sz="2" w:space="0" w:color="E5E7EB"/>
          </w:divBdr>
        </w:div>
        <w:div w:id="774248200">
          <w:marLeft w:val="0"/>
          <w:marRight w:val="0"/>
          <w:marTop w:val="0"/>
          <w:marBottom w:val="0"/>
          <w:divBdr>
            <w:top w:val="single" w:sz="2" w:space="0" w:color="E5E7EB"/>
            <w:left w:val="single" w:sz="2" w:space="0" w:color="E5E7EB"/>
            <w:bottom w:val="single" w:sz="2" w:space="0" w:color="E5E7EB"/>
            <w:right w:val="single" w:sz="2" w:space="0" w:color="E5E7EB"/>
          </w:divBdr>
        </w:div>
        <w:div w:id="565797239">
          <w:marLeft w:val="0"/>
          <w:marRight w:val="0"/>
          <w:marTop w:val="0"/>
          <w:marBottom w:val="0"/>
          <w:divBdr>
            <w:top w:val="single" w:sz="2" w:space="0" w:color="E5E7EB"/>
            <w:left w:val="single" w:sz="2" w:space="0" w:color="E5E7EB"/>
            <w:bottom w:val="single" w:sz="2" w:space="0" w:color="E5E7EB"/>
            <w:right w:val="single" w:sz="2" w:space="0" w:color="E5E7EB"/>
          </w:divBdr>
        </w:div>
        <w:div w:id="954021193">
          <w:marLeft w:val="0"/>
          <w:marRight w:val="0"/>
          <w:marTop w:val="0"/>
          <w:marBottom w:val="0"/>
          <w:divBdr>
            <w:top w:val="single" w:sz="2" w:space="0" w:color="E5E7EB"/>
            <w:left w:val="single" w:sz="2" w:space="0" w:color="E5E7EB"/>
            <w:bottom w:val="single" w:sz="2" w:space="0" w:color="E5E7EB"/>
            <w:right w:val="single" w:sz="2" w:space="0" w:color="E5E7EB"/>
          </w:divBdr>
        </w:div>
        <w:div w:id="1313172637">
          <w:marLeft w:val="0"/>
          <w:marRight w:val="0"/>
          <w:marTop w:val="0"/>
          <w:marBottom w:val="0"/>
          <w:divBdr>
            <w:top w:val="single" w:sz="2" w:space="0" w:color="E5E7EB"/>
            <w:left w:val="single" w:sz="2" w:space="0" w:color="E5E7EB"/>
            <w:bottom w:val="single" w:sz="2" w:space="0" w:color="E5E7EB"/>
            <w:right w:val="single" w:sz="2" w:space="0" w:color="E5E7EB"/>
          </w:divBdr>
        </w:div>
        <w:div w:id="1924603895">
          <w:marLeft w:val="0"/>
          <w:marRight w:val="0"/>
          <w:marTop w:val="0"/>
          <w:marBottom w:val="0"/>
          <w:divBdr>
            <w:top w:val="single" w:sz="2" w:space="0" w:color="E5E7EB"/>
            <w:left w:val="single" w:sz="2" w:space="0" w:color="E5E7EB"/>
            <w:bottom w:val="single" w:sz="2" w:space="0" w:color="E5E7EB"/>
            <w:right w:val="single" w:sz="2" w:space="0" w:color="E5E7EB"/>
          </w:divBdr>
        </w:div>
        <w:div w:id="1426880895">
          <w:marLeft w:val="0"/>
          <w:marRight w:val="0"/>
          <w:marTop w:val="0"/>
          <w:marBottom w:val="0"/>
          <w:divBdr>
            <w:top w:val="single" w:sz="2" w:space="0" w:color="E5E7EB"/>
            <w:left w:val="single" w:sz="2" w:space="0" w:color="E5E7EB"/>
            <w:bottom w:val="single" w:sz="2" w:space="0" w:color="E5E7EB"/>
            <w:right w:val="single" w:sz="2" w:space="0" w:color="E5E7EB"/>
          </w:divBdr>
        </w:div>
        <w:div w:id="823546167">
          <w:marLeft w:val="0"/>
          <w:marRight w:val="0"/>
          <w:marTop w:val="0"/>
          <w:marBottom w:val="0"/>
          <w:divBdr>
            <w:top w:val="single" w:sz="2" w:space="0" w:color="E5E7EB"/>
            <w:left w:val="single" w:sz="2" w:space="0" w:color="E5E7EB"/>
            <w:bottom w:val="single" w:sz="2" w:space="0" w:color="E5E7EB"/>
            <w:right w:val="single" w:sz="2" w:space="0" w:color="E5E7EB"/>
          </w:divBdr>
        </w:div>
        <w:div w:id="1211268095">
          <w:marLeft w:val="0"/>
          <w:marRight w:val="0"/>
          <w:marTop w:val="0"/>
          <w:marBottom w:val="0"/>
          <w:divBdr>
            <w:top w:val="single" w:sz="2" w:space="0" w:color="E5E7EB"/>
            <w:left w:val="single" w:sz="2" w:space="0" w:color="E5E7EB"/>
            <w:bottom w:val="single" w:sz="2" w:space="0" w:color="E5E7EB"/>
            <w:right w:val="single" w:sz="2" w:space="0" w:color="E5E7EB"/>
          </w:divBdr>
        </w:div>
        <w:div w:id="102841987">
          <w:marLeft w:val="0"/>
          <w:marRight w:val="0"/>
          <w:marTop w:val="0"/>
          <w:marBottom w:val="0"/>
          <w:divBdr>
            <w:top w:val="single" w:sz="2" w:space="0" w:color="E5E7EB"/>
            <w:left w:val="single" w:sz="2" w:space="0" w:color="E5E7EB"/>
            <w:bottom w:val="single" w:sz="2" w:space="0" w:color="E5E7EB"/>
            <w:right w:val="single" w:sz="2" w:space="0" w:color="E5E7EB"/>
          </w:divBdr>
        </w:div>
        <w:div w:id="1292244598">
          <w:marLeft w:val="0"/>
          <w:marRight w:val="0"/>
          <w:marTop w:val="0"/>
          <w:marBottom w:val="0"/>
          <w:divBdr>
            <w:top w:val="single" w:sz="2" w:space="0" w:color="E5E7EB"/>
            <w:left w:val="single" w:sz="2" w:space="0" w:color="E5E7EB"/>
            <w:bottom w:val="single" w:sz="2" w:space="0" w:color="E5E7EB"/>
            <w:right w:val="single" w:sz="2" w:space="0" w:color="E5E7EB"/>
          </w:divBdr>
        </w:div>
        <w:div w:id="738211759">
          <w:marLeft w:val="0"/>
          <w:marRight w:val="0"/>
          <w:marTop w:val="0"/>
          <w:marBottom w:val="0"/>
          <w:divBdr>
            <w:top w:val="single" w:sz="2" w:space="0" w:color="E5E7EB"/>
            <w:left w:val="single" w:sz="2" w:space="0" w:color="E5E7EB"/>
            <w:bottom w:val="single" w:sz="2" w:space="0" w:color="E5E7EB"/>
            <w:right w:val="single" w:sz="2" w:space="0" w:color="E5E7EB"/>
          </w:divBdr>
        </w:div>
        <w:div w:id="1469854971">
          <w:marLeft w:val="0"/>
          <w:marRight w:val="0"/>
          <w:marTop w:val="0"/>
          <w:marBottom w:val="0"/>
          <w:divBdr>
            <w:top w:val="single" w:sz="2" w:space="0" w:color="E5E7EB"/>
            <w:left w:val="single" w:sz="2" w:space="0" w:color="E5E7EB"/>
            <w:bottom w:val="single" w:sz="2" w:space="0" w:color="E5E7EB"/>
            <w:right w:val="single" w:sz="2" w:space="0" w:color="E5E7EB"/>
          </w:divBdr>
        </w:div>
        <w:div w:id="114713854">
          <w:marLeft w:val="0"/>
          <w:marRight w:val="0"/>
          <w:marTop w:val="0"/>
          <w:marBottom w:val="0"/>
          <w:divBdr>
            <w:top w:val="single" w:sz="2" w:space="0" w:color="E5E7EB"/>
            <w:left w:val="single" w:sz="2" w:space="0" w:color="E5E7EB"/>
            <w:bottom w:val="single" w:sz="2" w:space="0" w:color="E5E7EB"/>
            <w:right w:val="single" w:sz="2" w:space="0" w:color="E5E7EB"/>
          </w:divBdr>
        </w:div>
        <w:div w:id="8803716">
          <w:marLeft w:val="0"/>
          <w:marRight w:val="0"/>
          <w:marTop w:val="0"/>
          <w:marBottom w:val="0"/>
          <w:divBdr>
            <w:top w:val="single" w:sz="2" w:space="0" w:color="E5E7EB"/>
            <w:left w:val="single" w:sz="2" w:space="0" w:color="E5E7EB"/>
            <w:bottom w:val="single" w:sz="2" w:space="0" w:color="E5E7EB"/>
            <w:right w:val="single" w:sz="2" w:space="0" w:color="E5E7EB"/>
          </w:divBdr>
        </w:div>
        <w:div w:id="1563835381">
          <w:marLeft w:val="0"/>
          <w:marRight w:val="0"/>
          <w:marTop w:val="0"/>
          <w:marBottom w:val="0"/>
          <w:divBdr>
            <w:top w:val="single" w:sz="2" w:space="0" w:color="E5E7EB"/>
            <w:left w:val="single" w:sz="2" w:space="0" w:color="E5E7EB"/>
            <w:bottom w:val="single" w:sz="2" w:space="0" w:color="E5E7EB"/>
            <w:right w:val="single" w:sz="2" w:space="0" w:color="E5E7EB"/>
          </w:divBdr>
        </w:div>
        <w:div w:id="1279604348">
          <w:marLeft w:val="0"/>
          <w:marRight w:val="0"/>
          <w:marTop w:val="0"/>
          <w:marBottom w:val="0"/>
          <w:divBdr>
            <w:top w:val="single" w:sz="2" w:space="0" w:color="E5E7EB"/>
            <w:left w:val="single" w:sz="2" w:space="0" w:color="E5E7EB"/>
            <w:bottom w:val="single" w:sz="2" w:space="0" w:color="E5E7EB"/>
            <w:right w:val="single" w:sz="2" w:space="0" w:color="E5E7EB"/>
          </w:divBdr>
        </w:div>
        <w:div w:id="1287159353">
          <w:marLeft w:val="0"/>
          <w:marRight w:val="0"/>
          <w:marTop w:val="0"/>
          <w:marBottom w:val="0"/>
          <w:divBdr>
            <w:top w:val="single" w:sz="2" w:space="0" w:color="E5E7EB"/>
            <w:left w:val="single" w:sz="2" w:space="0" w:color="E5E7EB"/>
            <w:bottom w:val="single" w:sz="2" w:space="0" w:color="E5E7EB"/>
            <w:right w:val="single" w:sz="2" w:space="0" w:color="E5E7EB"/>
          </w:divBdr>
        </w:div>
        <w:div w:id="165484849">
          <w:marLeft w:val="0"/>
          <w:marRight w:val="0"/>
          <w:marTop w:val="0"/>
          <w:marBottom w:val="0"/>
          <w:divBdr>
            <w:top w:val="single" w:sz="2" w:space="0" w:color="E5E7EB"/>
            <w:left w:val="single" w:sz="2" w:space="0" w:color="E5E7EB"/>
            <w:bottom w:val="single" w:sz="2" w:space="0" w:color="E5E7EB"/>
            <w:right w:val="single" w:sz="2" w:space="0" w:color="E5E7EB"/>
          </w:divBdr>
        </w:div>
        <w:div w:id="234051107">
          <w:marLeft w:val="0"/>
          <w:marRight w:val="0"/>
          <w:marTop w:val="0"/>
          <w:marBottom w:val="0"/>
          <w:divBdr>
            <w:top w:val="single" w:sz="2" w:space="0" w:color="E5E7EB"/>
            <w:left w:val="single" w:sz="2" w:space="0" w:color="E5E7EB"/>
            <w:bottom w:val="single" w:sz="2" w:space="0" w:color="E5E7EB"/>
            <w:right w:val="single" w:sz="2" w:space="0" w:color="E5E7EB"/>
          </w:divBdr>
        </w:div>
        <w:div w:id="648368900">
          <w:marLeft w:val="0"/>
          <w:marRight w:val="0"/>
          <w:marTop w:val="0"/>
          <w:marBottom w:val="0"/>
          <w:divBdr>
            <w:top w:val="single" w:sz="2" w:space="0" w:color="E5E7EB"/>
            <w:left w:val="single" w:sz="2" w:space="0" w:color="E5E7EB"/>
            <w:bottom w:val="single" w:sz="2" w:space="0" w:color="E5E7EB"/>
            <w:right w:val="single" w:sz="2" w:space="0" w:color="E5E7EB"/>
          </w:divBdr>
        </w:div>
        <w:div w:id="1542282359">
          <w:marLeft w:val="0"/>
          <w:marRight w:val="0"/>
          <w:marTop w:val="0"/>
          <w:marBottom w:val="0"/>
          <w:divBdr>
            <w:top w:val="single" w:sz="2" w:space="0" w:color="E5E7EB"/>
            <w:left w:val="single" w:sz="2" w:space="0" w:color="E5E7EB"/>
            <w:bottom w:val="single" w:sz="2" w:space="0" w:color="E5E7EB"/>
            <w:right w:val="single" w:sz="2" w:space="0" w:color="E5E7EB"/>
          </w:divBdr>
        </w:div>
        <w:div w:id="1385131224">
          <w:marLeft w:val="0"/>
          <w:marRight w:val="0"/>
          <w:marTop w:val="0"/>
          <w:marBottom w:val="0"/>
          <w:divBdr>
            <w:top w:val="single" w:sz="2" w:space="0" w:color="E5E7EB"/>
            <w:left w:val="single" w:sz="2" w:space="0" w:color="E5E7EB"/>
            <w:bottom w:val="single" w:sz="2" w:space="0" w:color="E5E7EB"/>
            <w:right w:val="single" w:sz="2" w:space="0" w:color="E5E7EB"/>
          </w:divBdr>
        </w:div>
        <w:div w:id="1430352692">
          <w:marLeft w:val="0"/>
          <w:marRight w:val="0"/>
          <w:marTop w:val="0"/>
          <w:marBottom w:val="0"/>
          <w:divBdr>
            <w:top w:val="single" w:sz="2" w:space="0" w:color="E5E7EB"/>
            <w:left w:val="single" w:sz="2" w:space="0" w:color="E5E7EB"/>
            <w:bottom w:val="single" w:sz="2" w:space="0" w:color="E5E7EB"/>
            <w:right w:val="single" w:sz="2" w:space="0" w:color="E5E7EB"/>
          </w:divBdr>
        </w:div>
        <w:div w:id="859389143">
          <w:marLeft w:val="0"/>
          <w:marRight w:val="0"/>
          <w:marTop w:val="0"/>
          <w:marBottom w:val="0"/>
          <w:divBdr>
            <w:top w:val="single" w:sz="2" w:space="0" w:color="E5E7EB"/>
            <w:left w:val="single" w:sz="2" w:space="0" w:color="E5E7EB"/>
            <w:bottom w:val="single" w:sz="2" w:space="0" w:color="E5E7EB"/>
            <w:right w:val="single" w:sz="2" w:space="0" w:color="E5E7EB"/>
          </w:divBdr>
        </w:div>
        <w:div w:id="596331681">
          <w:marLeft w:val="0"/>
          <w:marRight w:val="0"/>
          <w:marTop w:val="0"/>
          <w:marBottom w:val="0"/>
          <w:divBdr>
            <w:top w:val="single" w:sz="2" w:space="0" w:color="E5E7EB"/>
            <w:left w:val="single" w:sz="2" w:space="0" w:color="E5E7EB"/>
            <w:bottom w:val="single" w:sz="2" w:space="0" w:color="E5E7EB"/>
            <w:right w:val="single" w:sz="2" w:space="0" w:color="E5E7EB"/>
          </w:divBdr>
        </w:div>
        <w:div w:id="1295991352">
          <w:marLeft w:val="0"/>
          <w:marRight w:val="0"/>
          <w:marTop w:val="0"/>
          <w:marBottom w:val="0"/>
          <w:divBdr>
            <w:top w:val="single" w:sz="2" w:space="0" w:color="E5E7EB"/>
            <w:left w:val="single" w:sz="2" w:space="0" w:color="E5E7EB"/>
            <w:bottom w:val="single" w:sz="2" w:space="0" w:color="E5E7EB"/>
            <w:right w:val="single" w:sz="2" w:space="0" w:color="E5E7EB"/>
          </w:divBdr>
        </w:div>
        <w:div w:id="1861820790">
          <w:marLeft w:val="0"/>
          <w:marRight w:val="0"/>
          <w:marTop w:val="0"/>
          <w:marBottom w:val="0"/>
          <w:divBdr>
            <w:top w:val="single" w:sz="2" w:space="0" w:color="E5E7EB"/>
            <w:left w:val="single" w:sz="2" w:space="0" w:color="E5E7EB"/>
            <w:bottom w:val="single" w:sz="2" w:space="0" w:color="E5E7EB"/>
            <w:right w:val="single" w:sz="2" w:space="0" w:color="E5E7EB"/>
          </w:divBdr>
        </w:div>
        <w:div w:id="749692326">
          <w:marLeft w:val="0"/>
          <w:marRight w:val="0"/>
          <w:marTop w:val="0"/>
          <w:marBottom w:val="0"/>
          <w:divBdr>
            <w:top w:val="single" w:sz="2" w:space="0" w:color="E5E7EB"/>
            <w:left w:val="single" w:sz="2" w:space="0" w:color="E5E7EB"/>
            <w:bottom w:val="single" w:sz="2" w:space="0" w:color="E5E7EB"/>
            <w:right w:val="single" w:sz="2" w:space="0" w:color="E5E7EB"/>
          </w:divBdr>
        </w:div>
        <w:div w:id="1195578783">
          <w:marLeft w:val="0"/>
          <w:marRight w:val="0"/>
          <w:marTop w:val="0"/>
          <w:marBottom w:val="0"/>
          <w:divBdr>
            <w:top w:val="single" w:sz="2" w:space="0" w:color="E5E7EB"/>
            <w:left w:val="single" w:sz="2" w:space="0" w:color="E5E7EB"/>
            <w:bottom w:val="single" w:sz="2" w:space="0" w:color="E5E7EB"/>
            <w:right w:val="single" w:sz="2" w:space="0" w:color="E5E7EB"/>
          </w:divBdr>
        </w:div>
        <w:div w:id="1950770031">
          <w:marLeft w:val="0"/>
          <w:marRight w:val="0"/>
          <w:marTop w:val="0"/>
          <w:marBottom w:val="0"/>
          <w:divBdr>
            <w:top w:val="single" w:sz="2" w:space="0" w:color="E5E7EB"/>
            <w:left w:val="single" w:sz="2" w:space="0" w:color="E5E7EB"/>
            <w:bottom w:val="single" w:sz="2" w:space="0" w:color="E5E7EB"/>
            <w:right w:val="single" w:sz="2" w:space="0" w:color="E5E7EB"/>
          </w:divBdr>
        </w:div>
        <w:div w:id="799761460">
          <w:marLeft w:val="0"/>
          <w:marRight w:val="0"/>
          <w:marTop w:val="0"/>
          <w:marBottom w:val="0"/>
          <w:divBdr>
            <w:top w:val="single" w:sz="2" w:space="0" w:color="E5E7EB"/>
            <w:left w:val="single" w:sz="2" w:space="0" w:color="E5E7EB"/>
            <w:bottom w:val="single" w:sz="2" w:space="0" w:color="E5E7EB"/>
            <w:right w:val="single" w:sz="2" w:space="0" w:color="E5E7EB"/>
          </w:divBdr>
        </w:div>
        <w:div w:id="937298280">
          <w:marLeft w:val="0"/>
          <w:marRight w:val="0"/>
          <w:marTop w:val="0"/>
          <w:marBottom w:val="0"/>
          <w:divBdr>
            <w:top w:val="single" w:sz="2" w:space="0" w:color="E5E7EB"/>
            <w:left w:val="single" w:sz="2" w:space="0" w:color="E5E7EB"/>
            <w:bottom w:val="single" w:sz="2" w:space="0" w:color="E5E7EB"/>
            <w:right w:val="single" w:sz="2" w:space="0" w:color="E5E7EB"/>
          </w:divBdr>
        </w:div>
        <w:div w:id="1503855819">
          <w:marLeft w:val="0"/>
          <w:marRight w:val="0"/>
          <w:marTop w:val="0"/>
          <w:marBottom w:val="0"/>
          <w:divBdr>
            <w:top w:val="single" w:sz="2" w:space="0" w:color="E5E7EB"/>
            <w:left w:val="single" w:sz="2" w:space="0" w:color="E5E7EB"/>
            <w:bottom w:val="single" w:sz="2" w:space="0" w:color="E5E7EB"/>
            <w:right w:val="single" w:sz="2" w:space="0" w:color="E5E7EB"/>
          </w:divBdr>
        </w:div>
        <w:div w:id="1460806163">
          <w:marLeft w:val="0"/>
          <w:marRight w:val="0"/>
          <w:marTop w:val="0"/>
          <w:marBottom w:val="0"/>
          <w:divBdr>
            <w:top w:val="single" w:sz="2" w:space="0" w:color="E5E7EB"/>
            <w:left w:val="single" w:sz="2" w:space="0" w:color="E5E7EB"/>
            <w:bottom w:val="single" w:sz="2" w:space="0" w:color="E5E7EB"/>
            <w:right w:val="single" w:sz="2" w:space="0" w:color="E5E7EB"/>
          </w:divBdr>
        </w:div>
        <w:div w:id="1133905836">
          <w:marLeft w:val="0"/>
          <w:marRight w:val="0"/>
          <w:marTop w:val="0"/>
          <w:marBottom w:val="0"/>
          <w:divBdr>
            <w:top w:val="single" w:sz="2" w:space="0" w:color="E5E7EB"/>
            <w:left w:val="single" w:sz="2" w:space="0" w:color="E5E7EB"/>
            <w:bottom w:val="single" w:sz="2" w:space="0" w:color="E5E7EB"/>
            <w:right w:val="single" w:sz="2" w:space="0" w:color="E5E7EB"/>
          </w:divBdr>
        </w:div>
        <w:div w:id="1617445025">
          <w:marLeft w:val="0"/>
          <w:marRight w:val="0"/>
          <w:marTop w:val="0"/>
          <w:marBottom w:val="0"/>
          <w:divBdr>
            <w:top w:val="single" w:sz="2" w:space="0" w:color="E5E7EB"/>
            <w:left w:val="single" w:sz="2" w:space="0" w:color="E5E7EB"/>
            <w:bottom w:val="single" w:sz="2" w:space="0" w:color="E5E7EB"/>
            <w:right w:val="single" w:sz="2" w:space="0" w:color="E5E7EB"/>
          </w:divBdr>
        </w:div>
        <w:div w:id="2026204103">
          <w:marLeft w:val="0"/>
          <w:marRight w:val="0"/>
          <w:marTop w:val="0"/>
          <w:marBottom w:val="0"/>
          <w:divBdr>
            <w:top w:val="single" w:sz="2" w:space="0" w:color="E5E7EB"/>
            <w:left w:val="single" w:sz="2" w:space="0" w:color="E5E7EB"/>
            <w:bottom w:val="single" w:sz="2" w:space="0" w:color="E5E7EB"/>
            <w:right w:val="single" w:sz="2" w:space="0" w:color="E5E7EB"/>
          </w:divBdr>
        </w:div>
        <w:div w:id="1307735775">
          <w:marLeft w:val="0"/>
          <w:marRight w:val="0"/>
          <w:marTop w:val="0"/>
          <w:marBottom w:val="0"/>
          <w:divBdr>
            <w:top w:val="single" w:sz="2" w:space="0" w:color="E5E7EB"/>
            <w:left w:val="single" w:sz="2" w:space="0" w:color="E5E7EB"/>
            <w:bottom w:val="single" w:sz="2" w:space="0" w:color="E5E7EB"/>
            <w:right w:val="single" w:sz="2" w:space="0" w:color="E5E7EB"/>
          </w:divBdr>
        </w:div>
        <w:div w:id="1720280971">
          <w:marLeft w:val="0"/>
          <w:marRight w:val="0"/>
          <w:marTop w:val="0"/>
          <w:marBottom w:val="0"/>
          <w:divBdr>
            <w:top w:val="single" w:sz="2" w:space="0" w:color="E5E7EB"/>
            <w:left w:val="single" w:sz="2" w:space="0" w:color="E5E7EB"/>
            <w:bottom w:val="single" w:sz="2" w:space="0" w:color="E5E7EB"/>
            <w:right w:val="single" w:sz="2" w:space="0" w:color="E5E7EB"/>
          </w:divBdr>
        </w:div>
        <w:div w:id="1661541312">
          <w:marLeft w:val="0"/>
          <w:marRight w:val="0"/>
          <w:marTop w:val="0"/>
          <w:marBottom w:val="0"/>
          <w:divBdr>
            <w:top w:val="single" w:sz="2" w:space="0" w:color="E5E7EB"/>
            <w:left w:val="single" w:sz="2" w:space="0" w:color="E5E7EB"/>
            <w:bottom w:val="single" w:sz="2" w:space="0" w:color="E5E7EB"/>
            <w:right w:val="single" w:sz="2" w:space="0" w:color="E5E7EB"/>
          </w:divBdr>
        </w:div>
        <w:div w:id="783384213">
          <w:marLeft w:val="0"/>
          <w:marRight w:val="0"/>
          <w:marTop w:val="0"/>
          <w:marBottom w:val="0"/>
          <w:divBdr>
            <w:top w:val="single" w:sz="2" w:space="0" w:color="E5E7EB"/>
            <w:left w:val="single" w:sz="2" w:space="0" w:color="E5E7EB"/>
            <w:bottom w:val="single" w:sz="2" w:space="0" w:color="E5E7EB"/>
            <w:right w:val="single" w:sz="2" w:space="0" w:color="E5E7EB"/>
          </w:divBdr>
        </w:div>
        <w:div w:id="1474904685">
          <w:marLeft w:val="0"/>
          <w:marRight w:val="0"/>
          <w:marTop w:val="0"/>
          <w:marBottom w:val="0"/>
          <w:divBdr>
            <w:top w:val="single" w:sz="2" w:space="0" w:color="E5E7EB"/>
            <w:left w:val="single" w:sz="2" w:space="0" w:color="E5E7EB"/>
            <w:bottom w:val="single" w:sz="2" w:space="0" w:color="E5E7EB"/>
            <w:right w:val="single" w:sz="2" w:space="0" w:color="E5E7EB"/>
          </w:divBdr>
        </w:div>
        <w:div w:id="1722632348">
          <w:marLeft w:val="0"/>
          <w:marRight w:val="0"/>
          <w:marTop w:val="0"/>
          <w:marBottom w:val="0"/>
          <w:divBdr>
            <w:top w:val="single" w:sz="2" w:space="0" w:color="E5E7EB"/>
            <w:left w:val="single" w:sz="2" w:space="0" w:color="E5E7EB"/>
            <w:bottom w:val="single" w:sz="2" w:space="0" w:color="E5E7EB"/>
            <w:right w:val="single" w:sz="2" w:space="0" w:color="E5E7EB"/>
          </w:divBdr>
        </w:div>
        <w:div w:id="466507323">
          <w:marLeft w:val="0"/>
          <w:marRight w:val="0"/>
          <w:marTop w:val="0"/>
          <w:marBottom w:val="0"/>
          <w:divBdr>
            <w:top w:val="single" w:sz="2" w:space="0" w:color="E5E7EB"/>
            <w:left w:val="single" w:sz="2" w:space="0" w:color="E5E7EB"/>
            <w:bottom w:val="single" w:sz="2" w:space="0" w:color="E5E7EB"/>
            <w:right w:val="single" w:sz="2" w:space="0" w:color="E5E7EB"/>
          </w:divBdr>
        </w:div>
        <w:div w:id="1122305111">
          <w:marLeft w:val="0"/>
          <w:marRight w:val="0"/>
          <w:marTop w:val="0"/>
          <w:marBottom w:val="0"/>
          <w:divBdr>
            <w:top w:val="single" w:sz="2" w:space="0" w:color="E5E7EB"/>
            <w:left w:val="single" w:sz="2" w:space="0" w:color="E5E7EB"/>
            <w:bottom w:val="single" w:sz="2" w:space="0" w:color="E5E7EB"/>
            <w:right w:val="single" w:sz="2" w:space="0" w:color="E5E7EB"/>
          </w:divBdr>
        </w:div>
        <w:div w:id="2089887751">
          <w:marLeft w:val="0"/>
          <w:marRight w:val="0"/>
          <w:marTop w:val="0"/>
          <w:marBottom w:val="0"/>
          <w:divBdr>
            <w:top w:val="single" w:sz="2" w:space="0" w:color="E5E7EB"/>
            <w:left w:val="single" w:sz="2" w:space="0" w:color="E5E7EB"/>
            <w:bottom w:val="single" w:sz="2" w:space="0" w:color="E5E7EB"/>
            <w:right w:val="single" w:sz="2" w:space="0" w:color="E5E7EB"/>
          </w:divBdr>
        </w:div>
        <w:div w:id="449276752">
          <w:marLeft w:val="0"/>
          <w:marRight w:val="0"/>
          <w:marTop w:val="0"/>
          <w:marBottom w:val="0"/>
          <w:divBdr>
            <w:top w:val="single" w:sz="2" w:space="0" w:color="E5E7EB"/>
            <w:left w:val="single" w:sz="2" w:space="0" w:color="E5E7EB"/>
            <w:bottom w:val="single" w:sz="2" w:space="0" w:color="E5E7EB"/>
            <w:right w:val="single" w:sz="2" w:space="0" w:color="E5E7EB"/>
          </w:divBdr>
        </w:div>
        <w:div w:id="1936202871">
          <w:marLeft w:val="0"/>
          <w:marRight w:val="0"/>
          <w:marTop w:val="0"/>
          <w:marBottom w:val="0"/>
          <w:divBdr>
            <w:top w:val="single" w:sz="2" w:space="0" w:color="E5E7EB"/>
            <w:left w:val="single" w:sz="2" w:space="0" w:color="E5E7EB"/>
            <w:bottom w:val="single" w:sz="2" w:space="0" w:color="E5E7EB"/>
            <w:right w:val="single" w:sz="2" w:space="0" w:color="E5E7EB"/>
          </w:divBdr>
        </w:div>
        <w:div w:id="271480581">
          <w:marLeft w:val="0"/>
          <w:marRight w:val="0"/>
          <w:marTop w:val="0"/>
          <w:marBottom w:val="0"/>
          <w:divBdr>
            <w:top w:val="single" w:sz="2" w:space="0" w:color="E5E7EB"/>
            <w:left w:val="single" w:sz="2" w:space="0" w:color="E5E7EB"/>
            <w:bottom w:val="single" w:sz="2" w:space="0" w:color="E5E7EB"/>
            <w:right w:val="single" w:sz="2" w:space="0" w:color="E5E7EB"/>
          </w:divBdr>
        </w:div>
        <w:div w:id="836724040">
          <w:marLeft w:val="0"/>
          <w:marRight w:val="0"/>
          <w:marTop w:val="0"/>
          <w:marBottom w:val="0"/>
          <w:divBdr>
            <w:top w:val="single" w:sz="2" w:space="0" w:color="E5E7EB"/>
            <w:left w:val="single" w:sz="2" w:space="0" w:color="E5E7EB"/>
            <w:bottom w:val="single" w:sz="2" w:space="0" w:color="E5E7EB"/>
            <w:right w:val="single" w:sz="2" w:space="0" w:color="E5E7EB"/>
          </w:divBdr>
        </w:div>
        <w:div w:id="779951823">
          <w:marLeft w:val="0"/>
          <w:marRight w:val="0"/>
          <w:marTop w:val="0"/>
          <w:marBottom w:val="0"/>
          <w:divBdr>
            <w:top w:val="single" w:sz="2" w:space="0" w:color="E5E7EB"/>
            <w:left w:val="single" w:sz="2" w:space="0" w:color="E5E7EB"/>
            <w:bottom w:val="single" w:sz="2" w:space="0" w:color="E5E7EB"/>
            <w:right w:val="single" w:sz="2" w:space="0" w:color="E5E7EB"/>
          </w:divBdr>
        </w:div>
        <w:div w:id="2011323101">
          <w:marLeft w:val="0"/>
          <w:marRight w:val="0"/>
          <w:marTop w:val="0"/>
          <w:marBottom w:val="0"/>
          <w:divBdr>
            <w:top w:val="single" w:sz="2" w:space="0" w:color="E5E7EB"/>
            <w:left w:val="single" w:sz="2" w:space="0" w:color="E5E7EB"/>
            <w:bottom w:val="single" w:sz="2" w:space="0" w:color="E5E7EB"/>
            <w:right w:val="single" w:sz="2" w:space="0" w:color="E5E7EB"/>
          </w:divBdr>
        </w:div>
        <w:div w:id="2094817436">
          <w:marLeft w:val="0"/>
          <w:marRight w:val="0"/>
          <w:marTop w:val="0"/>
          <w:marBottom w:val="0"/>
          <w:divBdr>
            <w:top w:val="single" w:sz="2" w:space="0" w:color="E5E7EB"/>
            <w:left w:val="single" w:sz="2" w:space="0" w:color="E5E7EB"/>
            <w:bottom w:val="single" w:sz="2" w:space="0" w:color="E5E7EB"/>
            <w:right w:val="single" w:sz="2" w:space="0" w:color="E5E7EB"/>
          </w:divBdr>
        </w:div>
        <w:div w:id="1438914791">
          <w:marLeft w:val="0"/>
          <w:marRight w:val="0"/>
          <w:marTop w:val="0"/>
          <w:marBottom w:val="0"/>
          <w:divBdr>
            <w:top w:val="single" w:sz="2" w:space="0" w:color="E5E7EB"/>
            <w:left w:val="single" w:sz="2" w:space="0" w:color="E5E7EB"/>
            <w:bottom w:val="single" w:sz="2" w:space="0" w:color="E5E7EB"/>
            <w:right w:val="single" w:sz="2" w:space="0" w:color="E5E7EB"/>
          </w:divBdr>
        </w:div>
        <w:div w:id="1562013399">
          <w:marLeft w:val="0"/>
          <w:marRight w:val="0"/>
          <w:marTop w:val="0"/>
          <w:marBottom w:val="0"/>
          <w:divBdr>
            <w:top w:val="single" w:sz="2" w:space="0" w:color="E5E7EB"/>
            <w:left w:val="single" w:sz="2" w:space="0" w:color="E5E7EB"/>
            <w:bottom w:val="single" w:sz="2" w:space="0" w:color="E5E7EB"/>
            <w:right w:val="single" w:sz="2" w:space="0" w:color="E5E7EB"/>
          </w:divBdr>
        </w:div>
        <w:div w:id="1610158797">
          <w:marLeft w:val="0"/>
          <w:marRight w:val="0"/>
          <w:marTop w:val="0"/>
          <w:marBottom w:val="0"/>
          <w:divBdr>
            <w:top w:val="single" w:sz="2" w:space="0" w:color="E5E7EB"/>
            <w:left w:val="single" w:sz="2" w:space="0" w:color="E5E7EB"/>
            <w:bottom w:val="single" w:sz="2" w:space="0" w:color="E5E7EB"/>
            <w:right w:val="single" w:sz="2" w:space="0" w:color="E5E7EB"/>
          </w:divBdr>
        </w:div>
        <w:div w:id="1209757598">
          <w:marLeft w:val="0"/>
          <w:marRight w:val="0"/>
          <w:marTop w:val="0"/>
          <w:marBottom w:val="0"/>
          <w:divBdr>
            <w:top w:val="single" w:sz="2" w:space="0" w:color="E5E7EB"/>
            <w:left w:val="single" w:sz="2" w:space="0" w:color="E5E7EB"/>
            <w:bottom w:val="single" w:sz="2" w:space="0" w:color="E5E7EB"/>
            <w:right w:val="single" w:sz="2" w:space="0" w:color="E5E7EB"/>
          </w:divBdr>
        </w:div>
        <w:div w:id="393820268">
          <w:marLeft w:val="0"/>
          <w:marRight w:val="0"/>
          <w:marTop w:val="0"/>
          <w:marBottom w:val="0"/>
          <w:divBdr>
            <w:top w:val="single" w:sz="2" w:space="0" w:color="E5E7EB"/>
            <w:left w:val="single" w:sz="2" w:space="0" w:color="E5E7EB"/>
            <w:bottom w:val="single" w:sz="2" w:space="0" w:color="E5E7EB"/>
            <w:right w:val="single" w:sz="2" w:space="0" w:color="E5E7EB"/>
          </w:divBdr>
        </w:div>
        <w:div w:id="634875911">
          <w:marLeft w:val="0"/>
          <w:marRight w:val="0"/>
          <w:marTop w:val="0"/>
          <w:marBottom w:val="0"/>
          <w:divBdr>
            <w:top w:val="single" w:sz="2" w:space="0" w:color="E5E7EB"/>
            <w:left w:val="single" w:sz="2" w:space="0" w:color="E5E7EB"/>
            <w:bottom w:val="single" w:sz="2" w:space="0" w:color="E5E7EB"/>
            <w:right w:val="single" w:sz="2" w:space="0" w:color="E5E7EB"/>
          </w:divBdr>
        </w:div>
        <w:div w:id="1860972149">
          <w:marLeft w:val="0"/>
          <w:marRight w:val="0"/>
          <w:marTop w:val="0"/>
          <w:marBottom w:val="0"/>
          <w:divBdr>
            <w:top w:val="single" w:sz="2" w:space="0" w:color="E5E7EB"/>
            <w:left w:val="single" w:sz="2" w:space="0" w:color="E5E7EB"/>
            <w:bottom w:val="single" w:sz="2" w:space="0" w:color="E5E7EB"/>
            <w:right w:val="single" w:sz="2" w:space="0" w:color="E5E7EB"/>
          </w:divBdr>
        </w:div>
        <w:div w:id="1167287520">
          <w:marLeft w:val="0"/>
          <w:marRight w:val="0"/>
          <w:marTop w:val="0"/>
          <w:marBottom w:val="0"/>
          <w:divBdr>
            <w:top w:val="single" w:sz="2" w:space="0" w:color="E5E7EB"/>
            <w:left w:val="single" w:sz="2" w:space="0" w:color="E5E7EB"/>
            <w:bottom w:val="single" w:sz="2" w:space="0" w:color="E5E7EB"/>
            <w:right w:val="single" w:sz="2" w:space="0" w:color="E5E7EB"/>
          </w:divBdr>
        </w:div>
        <w:div w:id="2061511746">
          <w:marLeft w:val="0"/>
          <w:marRight w:val="0"/>
          <w:marTop w:val="0"/>
          <w:marBottom w:val="0"/>
          <w:divBdr>
            <w:top w:val="single" w:sz="2" w:space="0" w:color="E5E7EB"/>
            <w:left w:val="single" w:sz="2" w:space="0" w:color="E5E7EB"/>
            <w:bottom w:val="single" w:sz="2" w:space="0" w:color="E5E7EB"/>
            <w:right w:val="single" w:sz="2" w:space="0" w:color="E5E7EB"/>
          </w:divBdr>
        </w:div>
        <w:div w:id="2025545443">
          <w:marLeft w:val="0"/>
          <w:marRight w:val="0"/>
          <w:marTop w:val="0"/>
          <w:marBottom w:val="0"/>
          <w:divBdr>
            <w:top w:val="single" w:sz="2" w:space="0" w:color="E5E7EB"/>
            <w:left w:val="single" w:sz="2" w:space="0" w:color="E5E7EB"/>
            <w:bottom w:val="single" w:sz="2" w:space="0" w:color="E5E7EB"/>
            <w:right w:val="single" w:sz="2" w:space="0" w:color="E5E7EB"/>
          </w:divBdr>
        </w:div>
        <w:div w:id="1354722555">
          <w:marLeft w:val="0"/>
          <w:marRight w:val="0"/>
          <w:marTop w:val="0"/>
          <w:marBottom w:val="0"/>
          <w:divBdr>
            <w:top w:val="single" w:sz="2" w:space="0" w:color="E5E7EB"/>
            <w:left w:val="single" w:sz="2" w:space="0" w:color="E5E7EB"/>
            <w:bottom w:val="single" w:sz="2" w:space="0" w:color="E5E7EB"/>
            <w:right w:val="single" w:sz="2" w:space="0" w:color="E5E7EB"/>
          </w:divBdr>
        </w:div>
        <w:div w:id="331687919">
          <w:marLeft w:val="0"/>
          <w:marRight w:val="0"/>
          <w:marTop w:val="0"/>
          <w:marBottom w:val="0"/>
          <w:divBdr>
            <w:top w:val="single" w:sz="2" w:space="0" w:color="E5E7EB"/>
            <w:left w:val="single" w:sz="2" w:space="0" w:color="E5E7EB"/>
            <w:bottom w:val="single" w:sz="2" w:space="0" w:color="E5E7EB"/>
            <w:right w:val="single" w:sz="2" w:space="0" w:color="E5E7EB"/>
          </w:divBdr>
        </w:div>
        <w:div w:id="350958794">
          <w:marLeft w:val="0"/>
          <w:marRight w:val="0"/>
          <w:marTop w:val="0"/>
          <w:marBottom w:val="0"/>
          <w:divBdr>
            <w:top w:val="single" w:sz="2" w:space="0" w:color="E5E7EB"/>
            <w:left w:val="single" w:sz="2" w:space="0" w:color="E5E7EB"/>
            <w:bottom w:val="single" w:sz="2" w:space="0" w:color="E5E7EB"/>
            <w:right w:val="single" w:sz="2" w:space="0" w:color="E5E7EB"/>
          </w:divBdr>
        </w:div>
        <w:div w:id="1048530753">
          <w:marLeft w:val="0"/>
          <w:marRight w:val="0"/>
          <w:marTop w:val="0"/>
          <w:marBottom w:val="0"/>
          <w:divBdr>
            <w:top w:val="single" w:sz="2" w:space="0" w:color="E5E7EB"/>
            <w:left w:val="single" w:sz="2" w:space="0" w:color="E5E7EB"/>
            <w:bottom w:val="single" w:sz="2" w:space="0" w:color="E5E7EB"/>
            <w:right w:val="single" w:sz="2" w:space="0" w:color="E5E7EB"/>
          </w:divBdr>
        </w:div>
        <w:div w:id="220213712">
          <w:marLeft w:val="0"/>
          <w:marRight w:val="0"/>
          <w:marTop w:val="0"/>
          <w:marBottom w:val="0"/>
          <w:divBdr>
            <w:top w:val="single" w:sz="2" w:space="0" w:color="E5E7EB"/>
            <w:left w:val="single" w:sz="2" w:space="0" w:color="E5E7EB"/>
            <w:bottom w:val="single" w:sz="2" w:space="0" w:color="E5E7EB"/>
            <w:right w:val="single" w:sz="2" w:space="0" w:color="E5E7EB"/>
          </w:divBdr>
        </w:div>
        <w:div w:id="103548001">
          <w:marLeft w:val="0"/>
          <w:marRight w:val="0"/>
          <w:marTop w:val="0"/>
          <w:marBottom w:val="0"/>
          <w:divBdr>
            <w:top w:val="single" w:sz="2" w:space="0" w:color="E5E7EB"/>
            <w:left w:val="single" w:sz="2" w:space="0" w:color="E5E7EB"/>
            <w:bottom w:val="single" w:sz="2" w:space="0" w:color="E5E7EB"/>
            <w:right w:val="single" w:sz="2" w:space="0" w:color="E5E7EB"/>
          </w:divBdr>
        </w:div>
        <w:div w:id="2102944951">
          <w:marLeft w:val="0"/>
          <w:marRight w:val="0"/>
          <w:marTop w:val="0"/>
          <w:marBottom w:val="0"/>
          <w:divBdr>
            <w:top w:val="single" w:sz="2" w:space="0" w:color="E5E7EB"/>
            <w:left w:val="single" w:sz="2" w:space="0" w:color="E5E7EB"/>
            <w:bottom w:val="single" w:sz="2" w:space="0" w:color="E5E7EB"/>
            <w:right w:val="single" w:sz="2" w:space="0" w:color="E5E7EB"/>
          </w:divBdr>
        </w:div>
        <w:div w:id="1672484841">
          <w:marLeft w:val="0"/>
          <w:marRight w:val="0"/>
          <w:marTop w:val="0"/>
          <w:marBottom w:val="0"/>
          <w:divBdr>
            <w:top w:val="single" w:sz="2" w:space="0" w:color="E5E7EB"/>
            <w:left w:val="single" w:sz="2" w:space="0" w:color="E5E7EB"/>
            <w:bottom w:val="single" w:sz="2" w:space="0" w:color="E5E7EB"/>
            <w:right w:val="single" w:sz="2" w:space="0" w:color="E5E7EB"/>
          </w:divBdr>
        </w:div>
        <w:div w:id="1318807633">
          <w:marLeft w:val="0"/>
          <w:marRight w:val="0"/>
          <w:marTop w:val="0"/>
          <w:marBottom w:val="0"/>
          <w:divBdr>
            <w:top w:val="single" w:sz="2" w:space="0" w:color="E5E7EB"/>
            <w:left w:val="single" w:sz="2" w:space="0" w:color="E5E7EB"/>
            <w:bottom w:val="single" w:sz="2" w:space="0" w:color="E5E7EB"/>
            <w:right w:val="single" w:sz="2" w:space="0" w:color="E5E7EB"/>
          </w:divBdr>
        </w:div>
        <w:div w:id="240338614">
          <w:marLeft w:val="0"/>
          <w:marRight w:val="0"/>
          <w:marTop w:val="0"/>
          <w:marBottom w:val="0"/>
          <w:divBdr>
            <w:top w:val="single" w:sz="2" w:space="0" w:color="E5E7EB"/>
            <w:left w:val="single" w:sz="2" w:space="0" w:color="E5E7EB"/>
            <w:bottom w:val="single" w:sz="2" w:space="0" w:color="E5E7EB"/>
            <w:right w:val="single" w:sz="2" w:space="0" w:color="E5E7EB"/>
          </w:divBdr>
        </w:div>
        <w:div w:id="1586037727">
          <w:marLeft w:val="0"/>
          <w:marRight w:val="0"/>
          <w:marTop w:val="0"/>
          <w:marBottom w:val="0"/>
          <w:divBdr>
            <w:top w:val="single" w:sz="2" w:space="0" w:color="E5E7EB"/>
            <w:left w:val="single" w:sz="2" w:space="0" w:color="E5E7EB"/>
            <w:bottom w:val="single" w:sz="2" w:space="0" w:color="E5E7EB"/>
            <w:right w:val="single" w:sz="2" w:space="0" w:color="E5E7EB"/>
          </w:divBdr>
        </w:div>
        <w:div w:id="256255937">
          <w:marLeft w:val="0"/>
          <w:marRight w:val="0"/>
          <w:marTop w:val="0"/>
          <w:marBottom w:val="0"/>
          <w:divBdr>
            <w:top w:val="single" w:sz="2" w:space="0" w:color="E5E7EB"/>
            <w:left w:val="single" w:sz="2" w:space="0" w:color="E5E7EB"/>
            <w:bottom w:val="single" w:sz="2" w:space="0" w:color="E5E7EB"/>
            <w:right w:val="single" w:sz="2" w:space="0" w:color="E5E7EB"/>
          </w:divBdr>
        </w:div>
        <w:div w:id="586961452">
          <w:marLeft w:val="0"/>
          <w:marRight w:val="0"/>
          <w:marTop w:val="0"/>
          <w:marBottom w:val="0"/>
          <w:divBdr>
            <w:top w:val="single" w:sz="2" w:space="0" w:color="E5E7EB"/>
            <w:left w:val="single" w:sz="2" w:space="0" w:color="E5E7EB"/>
            <w:bottom w:val="single" w:sz="2" w:space="0" w:color="E5E7EB"/>
            <w:right w:val="single" w:sz="2" w:space="0" w:color="E5E7EB"/>
          </w:divBdr>
        </w:div>
        <w:div w:id="2052685206">
          <w:marLeft w:val="0"/>
          <w:marRight w:val="0"/>
          <w:marTop w:val="0"/>
          <w:marBottom w:val="0"/>
          <w:divBdr>
            <w:top w:val="single" w:sz="2" w:space="0" w:color="E5E7EB"/>
            <w:left w:val="single" w:sz="2" w:space="0" w:color="E5E7EB"/>
            <w:bottom w:val="single" w:sz="2" w:space="0" w:color="E5E7EB"/>
            <w:right w:val="single" w:sz="2" w:space="0" w:color="E5E7EB"/>
          </w:divBdr>
        </w:div>
        <w:div w:id="283780493">
          <w:marLeft w:val="0"/>
          <w:marRight w:val="0"/>
          <w:marTop w:val="0"/>
          <w:marBottom w:val="0"/>
          <w:divBdr>
            <w:top w:val="single" w:sz="2" w:space="0" w:color="E5E7EB"/>
            <w:left w:val="single" w:sz="2" w:space="0" w:color="E5E7EB"/>
            <w:bottom w:val="single" w:sz="2" w:space="0" w:color="E5E7EB"/>
            <w:right w:val="single" w:sz="2" w:space="0" w:color="E5E7EB"/>
          </w:divBdr>
        </w:div>
        <w:div w:id="688995666">
          <w:marLeft w:val="0"/>
          <w:marRight w:val="0"/>
          <w:marTop w:val="0"/>
          <w:marBottom w:val="0"/>
          <w:divBdr>
            <w:top w:val="single" w:sz="2" w:space="0" w:color="E5E7EB"/>
            <w:left w:val="single" w:sz="2" w:space="0" w:color="E5E7EB"/>
            <w:bottom w:val="single" w:sz="2" w:space="0" w:color="E5E7EB"/>
            <w:right w:val="single" w:sz="2" w:space="0" w:color="E5E7EB"/>
          </w:divBdr>
        </w:div>
        <w:div w:id="184633183">
          <w:marLeft w:val="0"/>
          <w:marRight w:val="0"/>
          <w:marTop w:val="0"/>
          <w:marBottom w:val="0"/>
          <w:divBdr>
            <w:top w:val="single" w:sz="2" w:space="0" w:color="E5E7EB"/>
            <w:left w:val="single" w:sz="2" w:space="0" w:color="E5E7EB"/>
            <w:bottom w:val="single" w:sz="2" w:space="0" w:color="E5E7EB"/>
            <w:right w:val="single" w:sz="2" w:space="0" w:color="E5E7EB"/>
          </w:divBdr>
        </w:div>
        <w:div w:id="417364368">
          <w:marLeft w:val="0"/>
          <w:marRight w:val="0"/>
          <w:marTop w:val="0"/>
          <w:marBottom w:val="0"/>
          <w:divBdr>
            <w:top w:val="single" w:sz="2" w:space="0" w:color="E5E7EB"/>
            <w:left w:val="single" w:sz="2" w:space="0" w:color="E5E7EB"/>
            <w:bottom w:val="single" w:sz="2" w:space="0" w:color="E5E7EB"/>
            <w:right w:val="single" w:sz="2" w:space="0" w:color="E5E7EB"/>
          </w:divBdr>
        </w:div>
        <w:div w:id="774328818">
          <w:marLeft w:val="0"/>
          <w:marRight w:val="0"/>
          <w:marTop w:val="0"/>
          <w:marBottom w:val="0"/>
          <w:divBdr>
            <w:top w:val="single" w:sz="2" w:space="0" w:color="E5E7EB"/>
            <w:left w:val="single" w:sz="2" w:space="0" w:color="E5E7EB"/>
            <w:bottom w:val="single" w:sz="2" w:space="0" w:color="E5E7EB"/>
            <w:right w:val="single" w:sz="2" w:space="0" w:color="E5E7EB"/>
          </w:divBdr>
        </w:div>
        <w:div w:id="1474786437">
          <w:marLeft w:val="0"/>
          <w:marRight w:val="0"/>
          <w:marTop w:val="0"/>
          <w:marBottom w:val="0"/>
          <w:divBdr>
            <w:top w:val="single" w:sz="2" w:space="0" w:color="E5E7EB"/>
            <w:left w:val="single" w:sz="2" w:space="0" w:color="E5E7EB"/>
            <w:bottom w:val="single" w:sz="2" w:space="0" w:color="E5E7EB"/>
            <w:right w:val="single" w:sz="2" w:space="0" w:color="E5E7EB"/>
          </w:divBdr>
        </w:div>
        <w:div w:id="845897191">
          <w:marLeft w:val="0"/>
          <w:marRight w:val="0"/>
          <w:marTop w:val="0"/>
          <w:marBottom w:val="0"/>
          <w:divBdr>
            <w:top w:val="single" w:sz="2" w:space="0" w:color="E5E7EB"/>
            <w:left w:val="single" w:sz="2" w:space="0" w:color="E5E7EB"/>
            <w:bottom w:val="single" w:sz="2" w:space="0" w:color="E5E7EB"/>
            <w:right w:val="single" w:sz="2" w:space="0" w:color="E5E7EB"/>
          </w:divBdr>
        </w:div>
        <w:div w:id="391395060">
          <w:marLeft w:val="0"/>
          <w:marRight w:val="0"/>
          <w:marTop w:val="0"/>
          <w:marBottom w:val="0"/>
          <w:divBdr>
            <w:top w:val="single" w:sz="2" w:space="0" w:color="E5E7EB"/>
            <w:left w:val="single" w:sz="2" w:space="0" w:color="E5E7EB"/>
            <w:bottom w:val="single" w:sz="2" w:space="0" w:color="E5E7EB"/>
            <w:right w:val="single" w:sz="2" w:space="0" w:color="E5E7EB"/>
          </w:divBdr>
        </w:div>
        <w:div w:id="1293245836">
          <w:marLeft w:val="0"/>
          <w:marRight w:val="0"/>
          <w:marTop w:val="0"/>
          <w:marBottom w:val="0"/>
          <w:divBdr>
            <w:top w:val="single" w:sz="2" w:space="0" w:color="E5E7EB"/>
            <w:left w:val="single" w:sz="2" w:space="0" w:color="E5E7EB"/>
            <w:bottom w:val="single" w:sz="2" w:space="0" w:color="E5E7EB"/>
            <w:right w:val="single" w:sz="2" w:space="0" w:color="E5E7EB"/>
          </w:divBdr>
        </w:div>
        <w:div w:id="2049331369">
          <w:marLeft w:val="0"/>
          <w:marRight w:val="0"/>
          <w:marTop w:val="0"/>
          <w:marBottom w:val="0"/>
          <w:divBdr>
            <w:top w:val="single" w:sz="2" w:space="0" w:color="E5E7EB"/>
            <w:left w:val="single" w:sz="2" w:space="0" w:color="E5E7EB"/>
            <w:bottom w:val="single" w:sz="2" w:space="0" w:color="E5E7EB"/>
            <w:right w:val="single" w:sz="2" w:space="0" w:color="E5E7EB"/>
          </w:divBdr>
        </w:div>
        <w:div w:id="1884367426">
          <w:marLeft w:val="0"/>
          <w:marRight w:val="0"/>
          <w:marTop w:val="0"/>
          <w:marBottom w:val="0"/>
          <w:divBdr>
            <w:top w:val="single" w:sz="2" w:space="0" w:color="E5E7EB"/>
            <w:left w:val="single" w:sz="2" w:space="0" w:color="E5E7EB"/>
            <w:bottom w:val="single" w:sz="2" w:space="0" w:color="E5E7EB"/>
            <w:right w:val="single" w:sz="2" w:space="0" w:color="E5E7EB"/>
          </w:divBdr>
        </w:div>
        <w:div w:id="1154251640">
          <w:marLeft w:val="0"/>
          <w:marRight w:val="0"/>
          <w:marTop w:val="0"/>
          <w:marBottom w:val="0"/>
          <w:divBdr>
            <w:top w:val="single" w:sz="2" w:space="0" w:color="E5E7EB"/>
            <w:left w:val="single" w:sz="2" w:space="0" w:color="E5E7EB"/>
            <w:bottom w:val="single" w:sz="2" w:space="0" w:color="E5E7EB"/>
            <w:right w:val="single" w:sz="2" w:space="0" w:color="E5E7EB"/>
          </w:divBdr>
        </w:div>
        <w:div w:id="1711373716">
          <w:marLeft w:val="0"/>
          <w:marRight w:val="0"/>
          <w:marTop w:val="0"/>
          <w:marBottom w:val="0"/>
          <w:divBdr>
            <w:top w:val="single" w:sz="2" w:space="0" w:color="E5E7EB"/>
            <w:left w:val="single" w:sz="2" w:space="0" w:color="E5E7EB"/>
            <w:bottom w:val="single" w:sz="2" w:space="0" w:color="E5E7EB"/>
            <w:right w:val="single" w:sz="2" w:space="0" w:color="E5E7EB"/>
          </w:divBdr>
        </w:div>
        <w:div w:id="926498742">
          <w:marLeft w:val="0"/>
          <w:marRight w:val="0"/>
          <w:marTop w:val="0"/>
          <w:marBottom w:val="0"/>
          <w:divBdr>
            <w:top w:val="single" w:sz="2" w:space="0" w:color="E5E7EB"/>
            <w:left w:val="single" w:sz="2" w:space="0" w:color="E5E7EB"/>
            <w:bottom w:val="single" w:sz="2" w:space="0" w:color="E5E7EB"/>
            <w:right w:val="single" w:sz="2" w:space="0" w:color="E5E7EB"/>
          </w:divBdr>
        </w:div>
        <w:div w:id="1348098242">
          <w:marLeft w:val="0"/>
          <w:marRight w:val="0"/>
          <w:marTop w:val="0"/>
          <w:marBottom w:val="0"/>
          <w:divBdr>
            <w:top w:val="single" w:sz="2" w:space="0" w:color="E5E7EB"/>
            <w:left w:val="single" w:sz="2" w:space="0" w:color="E5E7EB"/>
            <w:bottom w:val="single" w:sz="2" w:space="0" w:color="E5E7EB"/>
            <w:right w:val="single" w:sz="2" w:space="0" w:color="E5E7EB"/>
          </w:divBdr>
        </w:div>
        <w:div w:id="1050036354">
          <w:marLeft w:val="0"/>
          <w:marRight w:val="0"/>
          <w:marTop w:val="0"/>
          <w:marBottom w:val="0"/>
          <w:divBdr>
            <w:top w:val="single" w:sz="2" w:space="0" w:color="E5E7EB"/>
            <w:left w:val="single" w:sz="2" w:space="0" w:color="E5E7EB"/>
            <w:bottom w:val="single" w:sz="2" w:space="0" w:color="E5E7EB"/>
            <w:right w:val="single" w:sz="2" w:space="0" w:color="E5E7EB"/>
          </w:divBdr>
        </w:div>
        <w:div w:id="854922887">
          <w:marLeft w:val="0"/>
          <w:marRight w:val="0"/>
          <w:marTop w:val="0"/>
          <w:marBottom w:val="0"/>
          <w:divBdr>
            <w:top w:val="single" w:sz="2" w:space="0" w:color="E5E7EB"/>
            <w:left w:val="single" w:sz="2" w:space="0" w:color="E5E7EB"/>
            <w:bottom w:val="single" w:sz="2" w:space="0" w:color="E5E7EB"/>
            <w:right w:val="single" w:sz="2" w:space="0" w:color="E5E7EB"/>
          </w:divBdr>
        </w:div>
        <w:div w:id="1077048217">
          <w:marLeft w:val="0"/>
          <w:marRight w:val="0"/>
          <w:marTop w:val="0"/>
          <w:marBottom w:val="0"/>
          <w:divBdr>
            <w:top w:val="single" w:sz="2" w:space="0" w:color="E5E7EB"/>
            <w:left w:val="single" w:sz="2" w:space="0" w:color="E5E7EB"/>
            <w:bottom w:val="single" w:sz="2" w:space="0" w:color="E5E7EB"/>
            <w:right w:val="single" w:sz="2" w:space="0" w:color="E5E7EB"/>
          </w:divBdr>
        </w:div>
        <w:div w:id="1671253131">
          <w:marLeft w:val="0"/>
          <w:marRight w:val="0"/>
          <w:marTop w:val="0"/>
          <w:marBottom w:val="0"/>
          <w:divBdr>
            <w:top w:val="single" w:sz="2" w:space="0" w:color="E5E7EB"/>
            <w:left w:val="single" w:sz="2" w:space="0" w:color="E5E7EB"/>
            <w:bottom w:val="single" w:sz="2" w:space="0" w:color="E5E7EB"/>
            <w:right w:val="single" w:sz="2" w:space="0" w:color="E5E7EB"/>
          </w:divBdr>
        </w:div>
        <w:div w:id="487984704">
          <w:marLeft w:val="0"/>
          <w:marRight w:val="0"/>
          <w:marTop w:val="0"/>
          <w:marBottom w:val="0"/>
          <w:divBdr>
            <w:top w:val="single" w:sz="2" w:space="0" w:color="E5E7EB"/>
            <w:left w:val="single" w:sz="2" w:space="0" w:color="E5E7EB"/>
            <w:bottom w:val="single" w:sz="2" w:space="0" w:color="E5E7EB"/>
            <w:right w:val="single" w:sz="2" w:space="0" w:color="E5E7EB"/>
          </w:divBdr>
        </w:div>
        <w:div w:id="994071616">
          <w:marLeft w:val="0"/>
          <w:marRight w:val="0"/>
          <w:marTop w:val="0"/>
          <w:marBottom w:val="0"/>
          <w:divBdr>
            <w:top w:val="single" w:sz="2" w:space="0" w:color="E5E7EB"/>
            <w:left w:val="single" w:sz="2" w:space="0" w:color="E5E7EB"/>
            <w:bottom w:val="single" w:sz="2" w:space="0" w:color="E5E7EB"/>
            <w:right w:val="single" w:sz="2" w:space="0" w:color="E5E7EB"/>
          </w:divBdr>
        </w:div>
        <w:div w:id="747503859">
          <w:marLeft w:val="0"/>
          <w:marRight w:val="0"/>
          <w:marTop w:val="0"/>
          <w:marBottom w:val="0"/>
          <w:divBdr>
            <w:top w:val="single" w:sz="2" w:space="0" w:color="E5E7EB"/>
            <w:left w:val="single" w:sz="2" w:space="0" w:color="E5E7EB"/>
            <w:bottom w:val="single" w:sz="2" w:space="0" w:color="E5E7EB"/>
            <w:right w:val="single" w:sz="2" w:space="0" w:color="E5E7EB"/>
          </w:divBdr>
        </w:div>
        <w:div w:id="1627076875">
          <w:marLeft w:val="0"/>
          <w:marRight w:val="0"/>
          <w:marTop w:val="0"/>
          <w:marBottom w:val="0"/>
          <w:divBdr>
            <w:top w:val="single" w:sz="2" w:space="0" w:color="E5E7EB"/>
            <w:left w:val="single" w:sz="2" w:space="0" w:color="E5E7EB"/>
            <w:bottom w:val="single" w:sz="2" w:space="0" w:color="E5E7EB"/>
            <w:right w:val="single" w:sz="2" w:space="0" w:color="E5E7EB"/>
          </w:divBdr>
        </w:div>
        <w:div w:id="1914897647">
          <w:marLeft w:val="0"/>
          <w:marRight w:val="0"/>
          <w:marTop w:val="0"/>
          <w:marBottom w:val="0"/>
          <w:divBdr>
            <w:top w:val="single" w:sz="2" w:space="0" w:color="E5E7EB"/>
            <w:left w:val="single" w:sz="2" w:space="0" w:color="E5E7EB"/>
            <w:bottom w:val="single" w:sz="2" w:space="0" w:color="E5E7EB"/>
            <w:right w:val="single" w:sz="2" w:space="0" w:color="E5E7EB"/>
          </w:divBdr>
        </w:div>
        <w:div w:id="1223760325">
          <w:marLeft w:val="0"/>
          <w:marRight w:val="0"/>
          <w:marTop w:val="0"/>
          <w:marBottom w:val="0"/>
          <w:divBdr>
            <w:top w:val="single" w:sz="2" w:space="0" w:color="E5E7EB"/>
            <w:left w:val="single" w:sz="2" w:space="0" w:color="E5E7EB"/>
            <w:bottom w:val="single" w:sz="2" w:space="0" w:color="E5E7EB"/>
            <w:right w:val="single" w:sz="2" w:space="0" w:color="E5E7EB"/>
          </w:divBdr>
        </w:div>
        <w:div w:id="808982339">
          <w:marLeft w:val="0"/>
          <w:marRight w:val="0"/>
          <w:marTop w:val="0"/>
          <w:marBottom w:val="0"/>
          <w:divBdr>
            <w:top w:val="single" w:sz="2" w:space="0" w:color="E5E7EB"/>
            <w:left w:val="single" w:sz="2" w:space="0" w:color="E5E7EB"/>
            <w:bottom w:val="single" w:sz="2" w:space="0" w:color="E5E7EB"/>
            <w:right w:val="single" w:sz="2" w:space="0" w:color="E5E7EB"/>
          </w:divBdr>
        </w:div>
        <w:div w:id="1764523859">
          <w:marLeft w:val="0"/>
          <w:marRight w:val="0"/>
          <w:marTop w:val="0"/>
          <w:marBottom w:val="0"/>
          <w:divBdr>
            <w:top w:val="single" w:sz="2" w:space="0" w:color="E5E7EB"/>
            <w:left w:val="single" w:sz="2" w:space="0" w:color="E5E7EB"/>
            <w:bottom w:val="single" w:sz="2" w:space="0" w:color="E5E7EB"/>
            <w:right w:val="single" w:sz="2" w:space="0" w:color="E5E7EB"/>
          </w:divBdr>
        </w:div>
        <w:div w:id="878976473">
          <w:marLeft w:val="0"/>
          <w:marRight w:val="0"/>
          <w:marTop w:val="0"/>
          <w:marBottom w:val="0"/>
          <w:divBdr>
            <w:top w:val="single" w:sz="2" w:space="0" w:color="E5E7EB"/>
            <w:left w:val="single" w:sz="2" w:space="0" w:color="E5E7EB"/>
            <w:bottom w:val="single" w:sz="2" w:space="0" w:color="E5E7EB"/>
            <w:right w:val="single" w:sz="2" w:space="0" w:color="E5E7EB"/>
          </w:divBdr>
        </w:div>
        <w:div w:id="580218404">
          <w:marLeft w:val="0"/>
          <w:marRight w:val="0"/>
          <w:marTop w:val="0"/>
          <w:marBottom w:val="0"/>
          <w:divBdr>
            <w:top w:val="single" w:sz="2" w:space="0" w:color="E5E7EB"/>
            <w:left w:val="single" w:sz="2" w:space="0" w:color="E5E7EB"/>
            <w:bottom w:val="single" w:sz="2" w:space="0" w:color="E5E7EB"/>
            <w:right w:val="single" w:sz="2" w:space="0" w:color="E5E7EB"/>
          </w:divBdr>
        </w:div>
        <w:div w:id="384839101">
          <w:marLeft w:val="0"/>
          <w:marRight w:val="0"/>
          <w:marTop w:val="0"/>
          <w:marBottom w:val="0"/>
          <w:divBdr>
            <w:top w:val="single" w:sz="2" w:space="0" w:color="E5E7EB"/>
            <w:left w:val="single" w:sz="2" w:space="0" w:color="E5E7EB"/>
            <w:bottom w:val="single" w:sz="2" w:space="0" w:color="E5E7EB"/>
            <w:right w:val="single" w:sz="2" w:space="0" w:color="E5E7EB"/>
          </w:divBdr>
        </w:div>
        <w:div w:id="1364283067">
          <w:marLeft w:val="0"/>
          <w:marRight w:val="0"/>
          <w:marTop w:val="0"/>
          <w:marBottom w:val="0"/>
          <w:divBdr>
            <w:top w:val="single" w:sz="2" w:space="0" w:color="E5E7EB"/>
            <w:left w:val="single" w:sz="2" w:space="0" w:color="E5E7EB"/>
            <w:bottom w:val="single" w:sz="2" w:space="0" w:color="E5E7EB"/>
            <w:right w:val="single" w:sz="2" w:space="0" w:color="E5E7EB"/>
          </w:divBdr>
        </w:div>
        <w:div w:id="2044092465">
          <w:marLeft w:val="0"/>
          <w:marRight w:val="0"/>
          <w:marTop w:val="0"/>
          <w:marBottom w:val="0"/>
          <w:divBdr>
            <w:top w:val="single" w:sz="2" w:space="0" w:color="E5E7EB"/>
            <w:left w:val="single" w:sz="2" w:space="0" w:color="E5E7EB"/>
            <w:bottom w:val="single" w:sz="2" w:space="0" w:color="E5E7EB"/>
            <w:right w:val="single" w:sz="2" w:space="0" w:color="E5E7EB"/>
          </w:divBdr>
        </w:div>
        <w:div w:id="1842965668">
          <w:marLeft w:val="0"/>
          <w:marRight w:val="0"/>
          <w:marTop w:val="0"/>
          <w:marBottom w:val="0"/>
          <w:divBdr>
            <w:top w:val="single" w:sz="2" w:space="0" w:color="E5E7EB"/>
            <w:left w:val="single" w:sz="2" w:space="0" w:color="E5E7EB"/>
            <w:bottom w:val="single" w:sz="2" w:space="0" w:color="E5E7EB"/>
            <w:right w:val="single" w:sz="2" w:space="0" w:color="E5E7EB"/>
          </w:divBdr>
        </w:div>
        <w:div w:id="2065984224">
          <w:marLeft w:val="0"/>
          <w:marRight w:val="0"/>
          <w:marTop w:val="0"/>
          <w:marBottom w:val="0"/>
          <w:divBdr>
            <w:top w:val="single" w:sz="2" w:space="0" w:color="E5E7EB"/>
            <w:left w:val="single" w:sz="2" w:space="0" w:color="E5E7EB"/>
            <w:bottom w:val="single" w:sz="2" w:space="0" w:color="E5E7EB"/>
            <w:right w:val="single" w:sz="2" w:space="0" w:color="E5E7EB"/>
          </w:divBdr>
        </w:div>
        <w:div w:id="870843341">
          <w:marLeft w:val="0"/>
          <w:marRight w:val="0"/>
          <w:marTop w:val="0"/>
          <w:marBottom w:val="0"/>
          <w:divBdr>
            <w:top w:val="single" w:sz="2" w:space="0" w:color="E5E7EB"/>
            <w:left w:val="single" w:sz="2" w:space="0" w:color="E5E7EB"/>
            <w:bottom w:val="single" w:sz="2" w:space="0" w:color="E5E7EB"/>
            <w:right w:val="single" w:sz="2" w:space="0" w:color="E5E7EB"/>
          </w:divBdr>
        </w:div>
        <w:div w:id="1604268753">
          <w:marLeft w:val="0"/>
          <w:marRight w:val="0"/>
          <w:marTop w:val="0"/>
          <w:marBottom w:val="0"/>
          <w:divBdr>
            <w:top w:val="single" w:sz="2" w:space="0" w:color="E5E7EB"/>
            <w:left w:val="single" w:sz="2" w:space="0" w:color="E5E7EB"/>
            <w:bottom w:val="single" w:sz="2" w:space="0" w:color="E5E7EB"/>
            <w:right w:val="single" w:sz="2" w:space="0" w:color="E5E7EB"/>
          </w:divBdr>
        </w:div>
        <w:div w:id="428083628">
          <w:marLeft w:val="0"/>
          <w:marRight w:val="0"/>
          <w:marTop w:val="0"/>
          <w:marBottom w:val="0"/>
          <w:divBdr>
            <w:top w:val="single" w:sz="2" w:space="0" w:color="E5E7EB"/>
            <w:left w:val="single" w:sz="2" w:space="0" w:color="E5E7EB"/>
            <w:bottom w:val="single" w:sz="2" w:space="0" w:color="E5E7EB"/>
            <w:right w:val="single" w:sz="2" w:space="0" w:color="E5E7EB"/>
          </w:divBdr>
        </w:div>
        <w:div w:id="515265080">
          <w:marLeft w:val="0"/>
          <w:marRight w:val="0"/>
          <w:marTop w:val="0"/>
          <w:marBottom w:val="0"/>
          <w:divBdr>
            <w:top w:val="single" w:sz="2" w:space="0" w:color="E5E7EB"/>
            <w:left w:val="single" w:sz="2" w:space="0" w:color="E5E7EB"/>
            <w:bottom w:val="single" w:sz="2" w:space="0" w:color="E5E7EB"/>
            <w:right w:val="single" w:sz="2" w:space="0" w:color="E5E7EB"/>
          </w:divBdr>
        </w:div>
        <w:div w:id="1172985623">
          <w:marLeft w:val="0"/>
          <w:marRight w:val="0"/>
          <w:marTop w:val="0"/>
          <w:marBottom w:val="0"/>
          <w:divBdr>
            <w:top w:val="single" w:sz="2" w:space="0" w:color="E5E7EB"/>
            <w:left w:val="single" w:sz="2" w:space="0" w:color="E5E7EB"/>
            <w:bottom w:val="single" w:sz="2" w:space="0" w:color="E5E7EB"/>
            <w:right w:val="single" w:sz="2" w:space="0" w:color="E5E7EB"/>
          </w:divBdr>
        </w:div>
        <w:div w:id="1114518500">
          <w:marLeft w:val="0"/>
          <w:marRight w:val="0"/>
          <w:marTop w:val="0"/>
          <w:marBottom w:val="0"/>
          <w:divBdr>
            <w:top w:val="single" w:sz="2" w:space="0" w:color="E5E7EB"/>
            <w:left w:val="single" w:sz="2" w:space="0" w:color="E5E7EB"/>
            <w:bottom w:val="single" w:sz="2" w:space="0" w:color="E5E7EB"/>
            <w:right w:val="single" w:sz="2" w:space="0" w:color="E5E7EB"/>
          </w:divBdr>
        </w:div>
        <w:div w:id="1024556237">
          <w:marLeft w:val="0"/>
          <w:marRight w:val="0"/>
          <w:marTop w:val="0"/>
          <w:marBottom w:val="0"/>
          <w:divBdr>
            <w:top w:val="single" w:sz="2" w:space="0" w:color="E5E7EB"/>
            <w:left w:val="single" w:sz="2" w:space="0" w:color="E5E7EB"/>
            <w:bottom w:val="single" w:sz="2" w:space="0" w:color="E5E7EB"/>
            <w:right w:val="single" w:sz="2" w:space="0" w:color="E5E7EB"/>
          </w:divBdr>
        </w:div>
        <w:div w:id="1802965540">
          <w:marLeft w:val="0"/>
          <w:marRight w:val="0"/>
          <w:marTop w:val="0"/>
          <w:marBottom w:val="0"/>
          <w:divBdr>
            <w:top w:val="single" w:sz="2" w:space="0" w:color="E5E7EB"/>
            <w:left w:val="single" w:sz="2" w:space="0" w:color="E5E7EB"/>
            <w:bottom w:val="single" w:sz="2" w:space="0" w:color="E5E7EB"/>
            <w:right w:val="single" w:sz="2" w:space="0" w:color="E5E7EB"/>
          </w:divBdr>
        </w:div>
        <w:div w:id="81606030">
          <w:marLeft w:val="0"/>
          <w:marRight w:val="0"/>
          <w:marTop w:val="0"/>
          <w:marBottom w:val="0"/>
          <w:divBdr>
            <w:top w:val="single" w:sz="2" w:space="0" w:color="E5E7EB"/>
            <w:left w:val="single" w:sz="2" w:space="0" w:color="E5E7EB"/>
            <w:bottom w:val="single" w:sz="2" w:space="0" w:color="E5E7EB"/>
            <w:right w:val="single" w:sz="2" w:space="0" w:color="E5E7EB"/>
          </w:divBdr>
        </w:div>
        <w:div w:id="523714609">
          <w:marLeft w:val="0"/>
          <w:marRight w:val="0"/>
          <w:marTop w:val="0"/>
          <w:marBottom w:val="0"/>
          <w:divBdr>
            <w:top w:val="single" w:sz="2" w:space="0" w:color="E5E7EB"/>
            <w:left w:val="single" w:sz="2" w:space="0" w:color="E5E7EB"/>
            <w:bottom w:val="single" w:sz="2" w:space="0" w:color="E5E7EB"/>
            <w:right w:val="single" w:sz="2" w:space="0" w:color="E5E7EB"/>
          </w:divBdr>
        </w:div>
        <w:div w:id="571702307">
          <w:marLeft w:val="0"/>
          <w:marRight w:val="0"/>
          <w:marTop w:val="0"/>
          <w:marBottom w:val="0"/>
          <w:divBdr>
            <w:top w:val="single" w:sz="2" w:space="0" w:color="E5E7EB"/>
            <w:left w:val="single" w:sz="2" w:space="0" w:color="E5E7EB"/>
            <w:bottom w:val="single" w:sz="2" w:space="0" w:color="E5E7EB"/>
            <w:right w:val="single" w:sz="2" w:space="0" w:color="E5E7EB"/>
          </w:divBdr>
        </w:div>
        <w:div w:id="1826311694">
          <w:marLeft w:val="0"/>
          <w:marRight w:val="0"/>
          <w:marTop w:val="0"/>
          <w:marBottom w:val="0"/>
          <w:divBdr>
            <w:top w:val="single" w:sz="2" w:space="0" w:color="E5E7EB"/>
            <w:left w:val="single" w:sz="2" w:space="0" w:color="E5E7EB"/>
            <w:bottom w:val="single" w:sz="2" w:space="0" w:color="E5E7EB"/>
            <w:right w:val="single" w:sz="2" w:space="0" w:color="E5E7EB"/>
          </w:divBdr>
        </w:div>
        <w:div w:id="489835768">
          <w:marLeft w:val="0"/>
          <w:marRight w:val="0"/>
          <w:marTop w:val="0"/>
          <w:marBottom w:val="0"/>
          <w:divBdr>
            <w:top w:val="single" w:sz="2" w:space="0" w:color="E5E7EB"/>
            <w:left w:val="single" w:sz="2" w:space="0" w:color="E5E7EB"/>
            <w:bottom w:val="single" w:sz="2" w:space="0" w:color="E5E7EB"/>
            <w:right w:val="single" w:sz="2" w:space="0" w:color="E5E7EB"/>
          </w:divBdr>
        </w:div>
        <w:div w:id="1506356676">
          <w:marLeft w:val="0"/>
          <w:marRight w:val="0"/>
          <w:marTop w:val="0"/>
          <w:marBottom w:val="0"/>
          <w:divBdr>
            <w:top w:val="single" w:sz="2" w:space="0" w:color="E5E7EB"/>
            <w:left w:val="single" w:sz="2" w:space="0" w:color="E5E7EB"/>
            <w:bottom w:val="single" w:sz="2" w:space="0" w:color="E5E7EB"/>
            <w:right w:val="single" w:sz="2" w:space="0" w:color="E5E7EB"/>
          </w:divBdr>
        </w:div>
        <w:div w:id="1401250900">
          <w:marLeft w:val="0"/>
          <w:marRight w:val="0"/>
          <w:marTop w:val="0"/>
          <w:marBottom w:val="0"/>
          <w:divBdr>
            <w:top w:val="single" w:sz="2" w:space="0" w:color="E5E7EB"/>
            <w:left w:val="single" w:sz="2" w:space="0" w:color="E5E7EB"/>
            <w:bottom w:val="single" w:sz="2" w:space="0" w:color="E5E7EB"/>
            <w:right w:val="single" w:sz="2" w:space="0" w:color="E5E7EB"/>
          </w:divBdr>
        </w:div>
        <w:div w:id="516428587">
          <w:marLeft w:val="0"/>
          <w:marRight w:val="0"/>
          <w:marTop w:val="0"/>
          <w:marBottom w:val="0"/>
          <w:divBdr>
            <w:top w:val="single" w:sz="2" w:space="0" w:color="E5E7EB"/>
            <w:left w:val="single" w:sz="2" w:space="0" w:color="E5E7EB"/>
            <w:bottom w:val="single" w:sz="2" w:space="0" w:color="E5E7EB"/>
            <w:right w:val="single" w:sz="2" w:space="0" w:color="E5E7EB"/>
          </w:divBdr>
        </w:div>
        <w:div w:id="1726681420">
          <w:marLeft w:val="0"/>
          <w:marRight w:val="0"/>
          <w:marTop w:val="0"/>
          <w:marBottom w:val="0"/>
          <w:divBdr>
            <w:top w:val="single" w:sz="2" w:space="0" w:color="E5E7EB"/>
            <w:left w:val="single" w:sz="2" w:space="0" w:color="E5E7EB"/>
            <w:bottom w:val="single" w:sz="2" w:space="0" w:color="E5E7EB"/>
            <w:right w:val="single" w:sz="2" w:space="0" w:color="E5E7EB"/>
          </w:divBdr>
        </w:div>
        <w:div w:id="757364373">
          <w:marLeft w:val="0"/>
          <w:marRight w:val="0"/>
          <w:marTop w:val="0"/>
          <w:marBottom w:val="0"/>
          <w:divBdr>
            <w:top w:val="single" w:sz="2" w:space="0" w:color="E5E7EB"/>
            <w:left w:val="single" w:sz="2" w:space="0" w:color="E5E7EB"/>
            <w:bottom w:val="single" w:sz="2" w:space="0" w:color="E5E7EB"/>
            <w:right w:val="single" w:sz="2" w:space="0" w:color="E5E7EB"/>
          </w:divBdr>
        </w:div>
        <w:div w:id="1382051395">
          <w:marLeft w:val="0"/>
          <w:marRight w:val="0"/>
          <w:marTop w:val="0"/>
          <w:marBottom w:val="0"/>
          <w:divBdr>
            <w:top w:val="single" w:sz="2" w:space="0" w:color="E5E7EB"/>
            <w:left w:val="single" w:sz="2" w:space="0" w:color="E5E7EB"/>
            <w:bottom w:val="single" w:sz="2" w:space="0" w:color="E5E7EB"/>
            <w:right w:val="single" w:sz="2" w:space="0" w:color="E5E7EB"/>
          </w:divBdr>
        </w:div>
        <w:div w:id="501090475">
          <w:marLeft w:val="0"/>
          <w:marRight w:val="0"/>
          <w:marTop w:val="0"/>
          <w:marBottom w:val="0"/>
          <w:divBdr>
            <w:top w:val="single" w:sz="2" w:space="0" w:color="E5E7EB"/>
            <w:left w:val="single" w:sz="2" w:space="0" w:color="E5E7EB"/>
            <w:bottom w:val="single" w:sz="2" w:space="0" w:color="E5E7EB"/>
            <w:right w:val="single" w:sz="2" w:space="0" w:color="E5E7EB"/>
          </w:divBdr>
        </w:div>
        <w:div w:id="441146418">
          <w:marLeft w:val="0"/>
          <w:marRight w:val="0"/>
          <w:marTop w:val="0"/>
          <w:marBottom w:val="0"/>
          <w:divBdr>
            <w:top w:val="single" w:sz="2" w:space="0" w:color="E5E7EB"/>
            <w:left w:val="single" w:sz="2" w:space="0" w:color="E5E7EB"/>
            <w:bottom w:val="single" w:sz="2" w:space="0" w:color="E5E7EB"/>
            <w:right w:val="single" w:sz="2" w:space="0" w:color="E5E7EB"/>
          </w:divBdr>
        </w:div>
        <w:div w:id="486438231">
          <w:marLeft w:val="0"/>
          <w:marRight w:val="0"/>
          <w:marTop w:val="0"/>
          <w:marBottom w:val="0"/>
          <w:divBdr>
            <w:top w:val="single" w:sz="2" w:space="0" w:color="E5E7EB"/>
            <w:left w:val="single" w:sz="2" w:space="0" w:color="E5E7EB"/>
            <w:bottom w:val="single" w:sz="2" w:space="0" w:color="E5E7EB"/>
            <w:right w:val="single" w:sz="2" w:space="0" w:color="E5E7EB"/>
          </w:divBdr>
        </w:div>
        <w:div w:id="956059972">
          <w:marLeft w:val="0"/>
          <w:marRight w:val="0"/>
          <w:marTop w:val="0"/>
          <w:marBottom w:val="0"/>
          <w:divBdr>
            <w:top w:val="single" w:sz="2" w:space="0" w:color="E5E7EB"/>
            <w:left w:val="single" w:sz="2" w:space="0" w:color="E5E7EB"/>
            <w:bottom w:val="single" w:sz="2" w:space="0" w:color="E5E7EB"/>
            <w:right w:val="single" w:sz="2" w:space="0" w:color="E5E7EB"/>
          </w:divBdr>
        </w:div>
        <w:div w:id="1154101078">
          <w:marLeft w:val="0"/>
          <w:marRight w:val="0"/>
          <w:marTop w:val="0"/>
          <w:marBottom w:val="0"/>
          <w:divBdr>
            <w:top w:val="single" w:sz="2" w:space="0" w:color="E5E7EB"/>
            <w:left w:val="single" w:sz="2" w:space="0" w:color="E5E7EB"/>
            <w:bottom w:val="single" w:sz="2" w:space="0" w:color="E5E7EB"/>
            <w:right w:val="single" w:sz="2" w:space="0" w:color="E5E7EB"/>
          </w:divBdr>
        </w:div>
        <w:div w:id="441925124">
          <w:marLeft w:val="0"/>
          <w:marRight w:val="0"/>
          <w:marTop w:val="0"/>
          <w:marBottom w:val="0"/>
          <w:divBdr>
            <w:top w:val="single" w:sz="2" w:space="0" w:color="E5E7EB"/>
            <w:left w:val="single" w:sz="2" w:space="0" w:color="E5E7EB"/>
            <w:bottom w:val="single" w:sz="2" w:space="0" w:color="E5E7EB"/>
            <w:right w:val="single" w:sz="2" w:space="0" w:color="E5E7EB"/>
          </w:divBdr>
        </w:div>
        <w:div w:id="860439750">
          <w:marLeft w:val="0"/>
          <w:marRight w:val="0"/>
          <w:marTop w:val="0"/>
          <w:marBottom w:val="0"/>
          <w:divBdr>
            <w:top w:val="single" w:sz="2" w:space="0" w:color="E5E7EB"/>
            <w:left w:val="single" w:sz="2" w:space="0" w:color="E5E7EB"/>
            <w:bottom w:val="single" w:sz="2" w:space="0" w:color="E5E7EB"/>
            <w:right w:val="single" w:sz="2" w:space="0" w:color="E5E7EB"/>
          </w:divBdr>
        </w:div>
        <w:div w:id="2139520891">
          <w:marLeft w:val="0"/>
          <w:marRight w:val="0"/>
          <w:marTop w:val="0"/>
          <w:marBottom w:val="0"/>
          <w:divBdr>
            <w:top w:val="single" w:sz="2" w:space="0" w:color="E5E7EB"/>
            <w:left w:val="single" w:sz="2" w:space="0" w:color="E5E7EB"/>
            <w:bottom w:val="single" w:sz="2" w:space="0" w:color="E5E7EB"/>
            <w:right w:val="single" w:sz="2" w:space="0" w:color="E5E7EB"/>
          </w:divBdr>
        </w:div>
        <w:div w:id="841824204">
          <w:marLeft w:val="0"/>
          <w:marRight w:val="0"/>
          <w:marTop w:val="0"/>
          <w:marBottom w:val="0"/>
          <w:divBdr>
            <w:top w:val="single" w:sz="2" w:space="0" w:color="E5E7EB"/>
            <w:left w:val="single" w:sz="2" w:space="0" w:color="E5E7EB"/>
            <w:bottom w:val="single" w:sz="2" w:space="0" w:color="E5E7EB"/>
            <w:right w:val="single" w:sz="2" w:space="0" w:color="E5E7EB"/>
          </w:divBdr>
        </w:div>
        <w:div w:id="316081724">
          <w:marLeft w:val="0"/>
          <w:marRight w:val="0"/>
          <w:marTop w:val="0"/>
          <w:marBottom w:val="0"/>
          <w:divBdr>
            <w:top w:val="single" w:sz="2" w:space="0" w:color="E5E7EB"/>
            <w:left w:val="single" w:sz="2" w:space="0" w:color="E5E7EB"/>
            <w:bottom w:val="single" w:sz="2" w:space="0" w:color="E5E7EB"/>
            <w:right w:val="single" w:sz="2" w:space="0" w:color="E5E7EB"/>
          </w:divBdr>
        </w:div>
        <w:div w:id="1106345115">
          <w:marLeft w:val="0"/>
          <w:marRight w:val="0"/>
          <w:marTop w:val="0"/>
          <w:marBottom w:val="0"/>
          <w:divBdr>
            <w:top w:val="single" w:sz="2" w:space="0" w:color="E5E7EB"/>
            <w:left w:val="single" w:sz="2" w:space="0" w:color="E5E7EB"/>
            <w:bottom w:val="single" w:sz="2" w:space="0" w:color="E5E7EB"/>
            <w:right w:val="single" w:sz="2" w:space="0" w:color="E5E7EB"/>
          </w:divBdr>
        </w:div>
        <w:div w:id="1686899884">
          <w:marLeft w:val="0"/>
          <w:marRight w:val="0"/>
          <w:marTop w:val="0"/>
          <w:marBottom w:val="0"/>
          <w:divBdr>
            <w:top w:val="single" w:sz="2" w:space="0" w:color="E5E7EB"/>
            <w:left w:val="single" w:sz="2" w:space="0" w:color="E5E7EB"/>
            <w:bottom w:val="single" w:sz="2" w:space="0" w:color="E5E7EB"/>
            <w:right w:val="single" w:sz="2" w:space="0" w:color="E5E7EB"/>
          </w:divBdr>
        </w:div>
        <w:div w:id="879367913">
          <w:marLeft w:val="0"/>
          <w:marRight w:val="0"/>
          <w:marTop w:val="0"/>
          <w:marBottom w:val="0"/>
          <w:divBdr>
            <w:top w:val="single" w:sz="2" w:space="0" w:color="E5E7EB"/>
            <w:left w:val="single" w:sz="2" w:space="0" w:color="E5E7EB"/>
            <w:bottom w:val="single" w:sz="2" w:space="0" w:color="E5E7EB"/>
            <w:right w:val="single" w:sz="2" w:space="0" w:color="E5E7EB"/>
          </w:divBdr>
        </w:div>
        <w:div w:id="85541961">
          <w:marLeft w:val="0"/>
          <w:marRight w:val="0"/>
          <w:marTop w:val="0"/>
          <w:marBottom w:val="0"/>
          <w:divBdr>
            <w:top w:val="single" w:sz="2" w:space="0" w:color="E5E7EB"/>
            <w:left w:val="single" w:sz="2" w:space="0" w:color="E5E7EB"/>
            <w:bottom w:val="single" w:sz="2" w:space="0" w:color="E5E7EB"/>
            <w:right w:val="single" w:sz="2" w:space="0" w:color="E5E7EB"/>
          </w:divBdr>
        </w:div>
        <w:div w:id="1210608020">
          <w:marLeft w:val="0"/>
          <w:marRight w:val="0"/>
          <w:marTop w:val="0"/>
          <w:marBottom w:val="0"/>
          <w:divBdr>
            <w:top w:val="single" w:sz="2" w:space="0" w:color="E5E7EB"/>
            <w:left w:val="single" w:sz="2" w:space="0" w:color="E5E7EB"/>
            <w:bottom w:val="single" w:sz="2" w:space="0" w:color="E5E7EB"/>
            <w:right w:val="single" w:sz="2" w:space="0" w:color="E5E7EB"/>
          </w:divBdr>
        </w:div>
        <w:div w:id="1971545584">
          <w:marLeft w:val="0"/>
          <w:marRight w:val="0"/>
          <w:marTop w:val="0"/>
          <w:marBottom w:val="0"/>
          <w:divBdr>
            <w:top w:val="single" w:sz="2" w:space="0" w:color="E5E7EB"/>
            <w:left w:val="single" w:sz="2" w:space="0" w:color="E5E7EB"/>
            <w:bottom w:val="single" w:sz="2" w:space="0" w:color="E5E7EB"/>
            <w:right w:val="single" w:sz="2" w:space="0" w:color="E5E7EB"/>
          </w:divBdr>
        </w:div>
        <w:div w:id="1426656445">
          <w:marLeft w:val="0"/>
          <w:marRight w:val="0"/>
          <w:marTop w:val="0"/>
          <w:marBottom w:val="0"/>
          <w:divBdr>
            <w:top w:val="single" w:sz="2" w:space="0" w:color="E5E7EB"/>
            <w:left w:val="single" w:sz="2" w:space="0" w:color="E5E7EB"/>
            <w:bottom w:val="single" w:sz="2" w:space="0" w:color="E5E7EB"/>
            <w:right w:val="single" w:sz="2" w:space="0" w:color="E5E7EB"/>
          </w:divBdr>
        </w:div>
        <w:div w:id="1226914566">
          <w:marLeft w:val="0"/>
          <w:marRight w:val="0"/>
          <w:marTop w:val="0"/>
          <w:marBottom w:val="0"/>
          <w:divBdr>
            <w:top w:val="single" w:sz="2" w:space="0" w:color="E5E7EB"/>
            <w:left w:val="single" w:sz="2" w:space="0" w:color="E5E7EB"/>
            <w:bottom w:val="single" w:sz="2" w:space="0" w:color="E5E7EB"/>
            <w:right w:val="single" w:sz="2" w:space="0" w:color="E5E7EB"/>
          </w:divBdr>
        </w:div>
        <w:div w:id="2006585566">
          <w:marLeft w:val="0"/>
          <w:marRight w:val="0"/>
          <w:marTop w:val="0"/>
          <w:marBottom w:val="0"/>
          <w:divBdr>
            <w:top w:val="single" w:sz="2" w:space="0" w:color="E5E7EB"/>
            <w:left w:val="single" w:sz="2" w:space="0" w:color="E5E7EB"/>
            <w:bottom w:val="single" w:sz="2" w:space="0" w:color="E5E7EB"/>
            <w:right w:val="single" w:sz="2" w:space="0" w:color="E5E7EB"/>
          </w:divBdr>
        </w:div>
        <w:div w:id="742875571">
          <w:marLeft w:val="0"/>
          <w:marRight w:val="0"/>
          <w:marTop w:val="0"/>
          <w:marBottom w:val="0"/>
          <w:divBdr>
            <w:top w:val="single" w:sz="2" w:space="0" w:color="E5E7EB"/>
            <w:left w:val="single" w:sz="2" w:space="0" w:color="E5E7EB"/>
            <w:bottom w:val="single" w:sz="2" w:space="0" w:color="E5E7EB"/>
            <w:right w:val="single" w:sz="2" w:space="0" w:color="E5E7EB"/>
          </w:divBdr>
        </w:div>
        <w:div w:id="939334172">
          <w:marLeft w:val="0"/>
          <w:marRight w:val="0"/>
          <w:marTop w:val="0"/>
          <w:marBottom w:val="0"/>
          <w:divBdr>
            <w:top w:val="single" w:sz="2" w:space="0" w:color="E5E7EB"/>
            <w:left w:val="single" w:sz="2" w:space="0" w:color="E5E7EB"/>
            <w:bottom w:val="single" w:sz="2" w:space="0" w:color="E5E7EB"/>
            <w:right w:val="single" w:sz="2" w:space="0" w:color="E5E7EB"/>
          </w:divBdr>
        </w:div>
        <w:div w:id="592130826">
          <w:marLeft w:val="0"/>
          <w:marRight w:val="0"/>
          <w:marTop w:val="0"/>
          <w:marBottom w:val="0"/>
          <w:divBdr>
            <w:top w:val="single" w:sz="2" w:space="0" w:color="E5E7EB"/>
            <w:left w:val="single" w:sz="2" w:space="0" w:color="E5E7EB"/>
            <w:bottom w:val="single" w:sz="2" w:space="0" w:color="E5E7EB"/>
            <w:right w:val="single" w:sz="2" w:space="0" w:color="E5E7EB"/>
          </w:divBdr>
        </w:div>
        <w:div w:id="482311567">
          <w:marLeft w:val="0"/>
          <w:marRight w:val="0"/>
          <w:marTop w:val="0"/>
          <w:marBottom w:val="0"/>
          <w:divBdr>
            <w:top w:val="single" w:sz="2" w:space="0" w:color="E5E7EB"/>
            <w:left w:val="single" w:sz="2" w:space="0" w:color="E5E7EB"/>
            <w:bottom w:val="single" w:sz="2" w:space="0" w:color="E5E7EB"/>
            <w:right w:val="single" w:sz="2" w:space="0" w:color="E5E7EB"/>
          </w:divBdr>
        </w:div>
        <w:div w:id="396175464">
          <w:marLeft w:val="0"/>
          <w:marRight w:val="0"/>
          <w:marTop w:val="0"/>
          <w:marBottom w:val="0"/>
          <w:divBdr>
            <w:top w:val="single" w:sz="2" w:space="0" w:color="E5E7EB"/>
            <w:left w:val="single" w:sz="2" w:space="0" w:color="E5E7EB"/>
            <w:bottom w:val="single" w:sz="2" w:space="0" w:color="E5E7EB"/>
            <w:right w:val="single" w:sz="2" w:space="0" w:color="E5E7EB"/>
          </w:divBdr>
        </w:div>
        <w:div w:id="667252101">
          <w:marLeft w:val="0"/>
          <w:marRight w:val="0"/>
          <w:marTop w:val="0"/>
          <w:marBottom w:val="0"/>
          <w:divBdr>
            <w:top w:val="single" w:sz="2" w:space="0" w:color="E5E7EB"/>
            <w:left w:val="single" w:sz="2" w:space="0" w:color="E5E7EB"/>
            <w:bottom w:val="single" w:sz="2" w:space="0" w:color="E5E7EB"/>
            <w:right w:val="single" w:sz="2" w:space="0" w:color="E5E7EB"/>
          </w:divBdr>
        </w:div>
        <w:div w:id="495804919">
          <w:marLeft w:val="0"/>
          <w:marRight w:val="0"/>
          <w:marTop w:val="0"/>
          <w:marBottom w:val="0"/>
          <w:divBdr>
            <w:top w:val="single" w:sz="2" w:space="0" w:color="E5E7EB"/>
            <w:left w:val="single" w:sz="2" w:space="0" w:color="E5E7EB"/>
            <w:bottom w:val="single" w:sz="2" w:space="0" w:color="E5E7EB"/>
            <w:right w:val="single" w:sz="2" w:space="0" w:color="E5E7EB"/>
          </w:divBdr>
        </w:div>
        <w:div w:id="1754738211">
          <w:marLeft w:val="0"/>
          <w:marRight w:val="0"/>
          <w:marTop w:val="0"/>
          <w:marBottom w:val="0"/>
          <w:divBdr>
            <w:top w:val="single" w:sz="2" w:space="0" w:color="E5E7EB"/>
            <w:left w:val="single" w:sz="2" w:space="0" w:color="E5E7EB"/>
            <w:bottom w:val="single" w:sz="2" w:space="0" w:color="E5E7EB"/>
            <w:right w:val="single" w:sz="2" w:space="0" w:color="E5E7EB"/>
          </w:divBdr>
        </w:div>
        <w:div w:id="457067524">
          <w:marLeft w:val="0"/>
          <w:marRight w:val="0"/>
          <w:marTop w:val="0"/>
          <w:marBottom w:val="0"/>
          <w:divBdr>
            <w:top w:val="single" w:sz="2" w:space="0" w:color="E5E7EB"/>
            <w:left w:val="single" w:sz="2" w:space="0" w:color="E5E7EB"/>
            <w:bottom w:val="single" w:sz="2" w:space="0" w:color="E5E7EB"/>
            <w:right w:val="single" w:sz="2" w:space="0" w:color="E5E7EB"/>
          </w:divBdr>
        </w:div>
        <w:div w:id="1645964272">
          <w:marLeft w:val="0"/>
          <w:marRight w:val="0"/>
          <w:marTop w:val="0"/>
          <w:marBottom w:val="0"/>
          <w:divBdr>
            <w:top w:val="single" w:sz="2" w:space="0" w:color="E5E7EB"/>
            <w:left w:val="single" w:sz="2" w:space="0" w:color="E5E7EB"/>
            <w:bottom w:val="single" w:sz="2" w:space="0" w:color="E5E7EB"/>
            <w:right w:val="single" w:sz="2" w:space="0" w:color="E5E7EB"/>
          </w:divBdr>
        </w:div>
        <w:div w:id="1877155462">
          <w:marLeft w:val="0"/>
          <w:marRight w:val="0"/>
          <w:marTop w:val="0"/>
          <w:marBottom w:val="0"/>
          <w:divBdr>
            <w:top w:val="single" w:sz="2" w:space="0" w:color="E5E7EB"/>
            <w:left w:val="single" w:sz="2" w:space="0" w:color="E5E7EB"/>
            <w:bottom w:val="single" w:sz="2" w:space="0" w:color="E5E7EB"/>
            <w:right w:val="single" w:sz="2" w:space="0" w:color="E5E7EB"/>
          </w:divBdr>
        </w:div>
        <w:div w:id="494762584">
          <w:marLeft w:val="0"/>
          <w:marRight w:val="0"/>
          <w:marTop w:val="0"/>
          <w:marBottom w:val="0"/>
          <w:divBdr>
            <w:top w:val="single" w:sz="2" w:space="0" w:color="E5E7EB"/>
            <w:left w:val="single" w:sz="2" w:space="0" w:color="E5E7EB"/>
            <w:bottom w:val="single" w:sz="2" w:space="0" w:color="E5E7EB"/>
            <w:right w:val="single" w:sz="2" w:space="0" w:color="E5E7EB"/>
          </w:divBdr>
        </w:div>
        <w:div w:id="857933041">
          <w:marLeft w:val="0"/>
          <w:marRight w:val="0"/>
          <w:marTop w:val="0"/>
          <w:marBottom w:val="0"/>
          <w:divBdr>
            <w:top w:val="single" w:sz="2" w:space="0" w:color="E5E7EB"/>
            <w:left w:val="single" w:sz="2" w:space="0" w:color="E5E7EB"/>
            <w:bottom w:val="single" w:sz="2" w:space="0" w:color="E5E7EB"/>
            <w:right w:val="single" w:sz="2" w:space="0" w:color="E5E7EB"/>
          </w:divBdr>
        </w:div>
        <w:div w:id="201333011">
          <w:marLeft w:val="0"/>
          <w:marRight w:val="0"/>
          <w:marTop w:val="0"/>
          <w:marBottom w:val="0"/>
          <w:divBdr>
            <w:top w:val="single" w:sz="2" w:space="0" w:color="E5E7EB"/>
            <w:left w:val="single" w:sz="2" w:space="0" w:color="E5E7EB"/>
            <w:bottom w:val="single" w:sz="2" w:space="0" w:color="E5E7EB"/>
            <w:right w:val="single" w:sz="2" w:space="0" w:color="E5E7EB"/>
          </w:divBdr>
        </w:div>
        <w:div w:id="223570546">
          <w:marLeft w:val="0"/>
          <w:marRight w:val="0"/>
          <w:marTop w:val="0"/>
          <w:marBottom w:val="0"/>
          <w:divBdr>
            <w:top w:val="single" w:sz="2" w:space="0" w:color="E5E7EB"/>
            <w:left w:val="single" w:sz="2" w:space="0" w:color="E5E7EB"/>
            <w:bottom w:val="single" w:sz="2" w:space="0" w:color="E5E7EB"/>
            <w:right w:val="single" w:sz="2" w:space="0" w:color="E5E7EB"/>
          </w:divBdr>
        </w:div>
        <w:div w:id="929386895">
          <w:marLeft w:val="0"/>
          <w:marRight w:val="0"/>
          <w:marTop w:val="0"/>
          <w:marBottom w:val="0"/>
          <w:divBdr>
            <w:top w:val="single" w:sz="2" w:space="0" w:color="E5E7EB"/>
            <w:left w:val="single" w:sz="2" w:space="0" w:color="E5E7EB"/>
            <w:bottom w:val="single" w:sz="2" w:space="0" w:color="E5E7EB"/>
            <w:right w:val="single" w:sz="2" w:space="0" w:color="E5E7EB"/>
          </w:divBdr>
        </w:div>
        <w:div w:id="1764259305">
          <w:marLeft w:val="0"/>
          <w:marRight w:val="0"/>
          <w:marTop w:val="0"/>
          <w:marBottom w:val="0"/>
          <w:divBdr>
            <w:top w:val="single" w:sz="2" w:space="0" w:color="E5E7EB"/>
            <w:left w:val="single" w:sz="2" w:space="0" w:color="E5E7EB"/>
            <w:bottom w:val="single" w:sz="2" w:space="0" w:color="E5E7EB"/>
            <w:right w:val="single" w:sz="2" w:space="0" w:color="E5E7EB"/>
          </w:divBdr>
        </w:div>
        <w:div w:id="319039342">
          <w:marLeft w:val="0"/>
          <w:marRight w:val="0"/>
          <w:marTop w:val="0"/>
          <w:marBottom w:val="0"/>
          <w:divBdr>
            <w:top w:val="single" w:sz="2" w:space="0" w:color="E5E7EB"/>
            <w:left w:val="single" w:sz="2" w:space="0" w:color="E5E7EB"/>
            <w:bottom w:val="single" w:sz="2" w:space="0" w:color="E5E7EB"/>
            <w:right w:val="single" w:sz="2" w:space="0" w:color="E5E7EB"/>
          </w:divBdr>
        </w:div>
        <w:div w:id="1211766138">
          <w:marLeft w:val="0"/>
          <w:marRight w:val="0"/>
          <w:marTop w:val="0"/>
          <w:marBottom w:val="0"/>
          <w:divBdr>
            <w:top w:val="single" w:sz="2" w:space="0" w:color="E5E7EB"/>
            <w:left w:val="single" w:sz="2" w:space="0" w:color="E5E7EB"/>
            <w:bottom w:val="single" w:sz="2" w:space="0" w:color="E5E7EB"/>
            <w:right w:val="single" w:sz="2" w:space="0" w:color="E5E7EB"/>
          </w:divBdr>
        </w:div>
        <w:div w:id="2013950395">
          <w:marLeft w:val="0"/>
          <w:marRight w:val="0"/>
          <w:marTop w:val="0"/>
          <w:marBottom w:val="0"/>
          <w:divBdr>
            <w:top w:val="single" w:sz="2" w:space="0" w:color="E5E7EB"/>
            <w:left w:val="single" w:sz="2" w:space="0" w:color="E5E7EB"/>
            <w:bottom w:val="single" w:sz="2" w:space="0" w:color="E5E7EB"/>
            <w:right w:val="single" w:sz="2" w:space="0" w:color="E5E7EB"/>
          </w:divBdr>
        </w:div>
        <w:div w:id="847721385">
          <w:marLeft w:val="0"/>
          <w:marRight w:val="0"/>
          <w:marTop w:val="0"/>
          <w:marBottom w:val="0"/>
          <w:divBdr>
            <w:top w:val="single" w:sz="2" w:space="0" w:color="E5E7EB"/>
            <w:left w:val="single" w:sz="2" w:space="0" w:color="E5E7EB"/>
            <w:bottom w:val="single" w:sz="2" w:space="0" w:color="E5E7EB"/>
            <w:right w:val="single" w:sz="2" w:space="0" w:color="E5E7EB"/>
          </w:divBdr>
        </w:div>
        <w:div w:id="1944993542">
          <w:marLeft w:val="0"/>
          <w:marRight w:val="0"/>
          <w:marTop w:val="0"/>
          <w:marBottom w:val="0"/>
          <w:divBdr>
            <w:top w:val="single" w:sz="2" w:space="0" w:color="E5E7EB"/>
            <w:left w:val="single" w:sz="2" w:space="0" w:color="E5E7EB"/>
            <w:bottom w:val="single" w:sz="2" w:space="0" w:color="E5E7EB"/>
            <w:right w:val="single" w:sz="2" w:space="0" w:color="E5E7EB"/>
          </w:divBdr>
        </w:div>
        <w:div w:id="1778989491">
          <w:marLeft w:val="0"/>
          <w:marRight w:val="0"/>
          <w:marTop w:val="0"/>
          <w:marBottom w:val="0"/>
          <w:divBdr>
            <w:top w:val="single" w:sz="2" w:space="0" w:color="E5E7EB"/>
            <w:left w:val="single" w:sz="2" w:space="0" w:color="E5E7EB"/>
            <w:bottom w:val="single" w:sz="2" w:space="0" w:color="E5E7EB"/>
            <w:right w:val="single" w:sz="2" w:space="0" w:color="E5E7EB"/>
          </w:divBdr>
        </w:div>
        <w:div w:id="268313653">
          <w:marLeft w:val="0"/>
          <w:marRight w:val="0"/>
          <w:marTop w:val="0"/>
          <w:marBottom w:val="0"/>
          <w:divBdr>
            <w:top w:val="single" w:sz="2" w:space="0" w:color="E5E7EB"/>
            <w:left w:val="single" w:sz="2" w:space="0" w:color="E5E7EB"/>
            <w:bottom w:val="single" w:sz="2" w:space="0" w:color="E5E7EB"/>
            <w:right w:val="single" w:sz="2" w:space="0" w:color="E5E7EB"/>
          </w:divBdr>
        </w:div>
        <w:div w:id="581446897">
          <w:marLeft w:val="0"/>
          <w:marRight w:val="0"/>
          <w:marTop w:val="0"/>
          <w:marBottom w:val="0"/>
          <w:divBdr>
            <w:top w:val="single" w:sz="2" w:space="0" w:color="E5E7EB"/>
            <w:left w:val="single" w:sz="2" w:space="0" w:color="E5E7EB"/>
            <w:bottom w:val="single" w:sz="2" w:space="0" w:color="E5E7EB"/>
            <w:right w:val="single" w:sz="2" w:space="0" w:color="E5E7EB"/>
          </w:divBdr>
        </w:div>
        <w:div w:id="1091699688">
          <w:marLeft w:val="0"/>
          <w:marRight w:val="0"/>
          <w:marTop w:val="0"/>
          <w:marBottom w:val="0"/>
          <w:divBdr>
            <w:top w:val="single" w:sz="2" w:space="0" w:color="E5E7EB"/>
            <w:left w:val="single" w:sz="2" w:space="0" w:color="E5E7EB"/>
            <w:bottom w:val="single" w:sz="2" w:space="0" w:color="E5E7EB"/>
            <w:right w:val="single" w:sz="2" w:space="0" w:color="E5E7EB"/>
          </w:divBdr>
        </w:div>
        <w:div w:id="1403992526">
          <w:marLeft w:val="0"/>
          <w:marRight w:val="0"/>
          <w:marTop w:val="0"/>
          <w:marBottom w:val="0"/>
          <w:divBdr>
            <w:top w:val="single" w:sz="2" w:space="0" w:color="E5E7EB"/>
            <w:left w:val="single" w:sz="2" w:space="0" w:color="E5E7EB"/>
            <w:bottom w:val="single" w:sz="2" w:space="0" w:color="E5E7EB"/>
            <w:right w:val="single" w:sz="2" w:space="0" w:color="E5E7EB"/>
          </w:divBdr>
        </w:div>
        <w:div w:id="879131584">
          <w:marLeft w:val="0"/>
          <w:marRight w:val="0"/>
          <w:marTop w:val="0"/>
          <w:marBottom w:val="0"/>
          <w:divBdr>
            <w:top w:val="single" w:sz="2" w:space="0" w:color="E5E7EB"/>
            <w:left w:val="single" w:sz="2" w:space="0" w:color="E5E7EB"/>
            <w:bottom w:val="single" w:sz="2" w:space="0" w:color="E5E7EB"/>
            <w:right w:val="single" w:sz="2" w:space="0" w:color="E5E7EB"/>
          </w:divBdr>
        </w:div>
        <w:div w:id="528878471">
          <w:marLeft w:val="0"/>
          <w:marRight w:val="0"/>
          <w:marTop w:val="0"/>
          <w:marBottom w:val="0"/>
          <w:divBdr>
            <w:top w:val="single" w:sz="2" w:space="0" w:color="E5E7EB"/>
            <w:left w:val="single" w:sz="2" w:space="0" w:color="E5E7EB"/>
            <w:bottom w:val="single" w:sz="2" w:space="0" w:color="E5E7EB"/>
            <w:right w:val="single" w:sz="2" w:space="0" w:color="E5E7EB"/>
          </w:divBdr>
        </w:div>
        <w:div w:id="1180705251">
          <w:marLeft w:val="0"/>
          <w:marRight w:val="0"/>
          <w:marTop w:val="0"/>
          <w:marBottom w:val="0"/>
          <w:divBdr>
            <w:top w:val="single" w:sz="2" w:space="0" w:color="E5E7EB"/>
            <w:left w:val="single" w:sz="2" w:space="0" w:color="E5E7EB"/>
            <w:bottom w:val="single" w:sz="2" w:space="0" w:color="E5E7EB"/>
            <w:right w:val="single" w:sz="2" w:space="0" w:color="E5E7EB"/>
          </w:divBdr>
        </w:div>
        <w:div w:id="549464075">
          <w:marLeft w:val="0"/>
          <w:marRight w:val="0"/>
          <w:marTop w:val="0"/>
          <w:marBottom w:val="0"/>
          <w:divBdr>
            <w:top w:val="single" w:sz="2" w:space="0" w:color="E5E7EB"/>
            <w:left w:val="single" w:sz="2" w:space="0" w:color="E5E7EB"/>
            <w:bottom w:val="single" w:sz="2" w:space="0" w:color="E5E7EB"/>
            <w:right w:val="single" w:sz="2" w:space="0" w:color="E5E7EB"/>
          </w:divBdr>
        </w:div>
        <w:div w:id="1221214963">
          <w:marLeft w:val="0"/>
          <w:marRight w:val="0"/>
          <w:marTop w:val="0"/>
          <w:marBottom w:val="0"/>
          <w:divBdr>
            <w:top w:val="single" w:sz="2" w:space="0" w:color="E5E7EB"/>
            <w:left w:val="single" w:sz="2" w:space="0" w:color="E5E7EB"/>
            <w:bottom w:val="single" w:sz="2" w:space="0" w:color="E5E7EB"/>
            <w:right w:val="single" w:sz="2" w:space="0" w:color="E5E7EB"/>
          </w:divBdr>
        </w:div>
        <w:div w:id="1988705828">
          <w:marLeft w:val="0"/>
          <w:marRight w:val="0"/>
          <w:marTop w:val="0"/>
          <w:marBottom w:val="0"/>
          <w:divBdr>
            <w:top w:val="single" w:sz="2" w:space="0" w:color="E5E7EB"/>
            <w:left w:val="single" w:sz="2" w:space="0" w:color="E5E7EB"/>
            <w:bottom w:val="single" w:sz="2" w:space="0" w:color="E5E7EB"/>
            <w:right w:val="single" w:sz="2" w:space="0" w:color="E5E7EB"/>
          </w:divBdr>
        </w:div>
        <w:div w:id="2053648763">
          <w:marLeft w:val="0"/>
          <w:marRight w:val="0"/>
          <w:marTop w:val="0"/>
          <w:marBottom w:val="0"/>
          <w:divBdr>
            <w:top w:val="single" w:sz="2" w:space="0" w:color="E5E7EB"/>
            <w:left w:val="single" w:sz="2" w:space="0" w:color="E5E7EB"/>
            <w:bottom w:val="single" w:sz="2" w:space="0" w:color="E5E7EB"/>
            <w:right w:val="single" w:sz="2" w:space="0" w:color="E5E7EB"/>
          </w:divBdr>
        </w:div>
        <w:div w:id="1117984664">
          <w:marLeft w:val="0"/>
          <w:marRight w:val="0"/>
          <w:marTop w:val="0"/>
          <w:marBottom w:val="0"/>
          <w:divBdr>
            <w:top w:val="single" w:sz="2" w:space="0" w:color="E5E7EB"/>
            <w:left w:val="single" w:sz="2" w:space="0" w:color="E5E7EB"/>
            <w:bottom w:val="single" w:sz="2" w:space="0" w:color="E5E7EB"/>
            <w:right w:val="single" w:sz="2" w:space="0" w:color="E5E7EB"/>
          </w:divBdr>
        </w:div>
        <w:div w:id="963072456">
          <w:marLeft w:val="0"/>
          <w:marRight w:val="0"/>
          <w:marTop w:val="0"/>
          <w:marBottom w:val="0"/>
          <w:divBdr>
            <w:top w:val="single" w:sz="2" w:space="0" w:color="E5E7EB"/>
            <w:left w:val="single" w:sz="2" w:space="0" w:color="E5E7EB"/>
            <w:bottom w:val="single" w:sz="2" w:space="0" w:color="E5E7EB"/>
            <w:right w:val="single" w:sz="2" w:space="0" w:color="E5E7EB"/>
          </w:divBdr>
        </w:div>
        <w:div w:id="188379991">
          <w:marLeft w:val="0"/>
          <w:marRight w:val="0"/>
          <w:marTop w:val="0"/>
          <w:marBottom w:val="0"/>
          <w:divBdr>
            <w:top w:val="single" w:sz="2" w:space="0" w:color="E5E7EB"/>
            <w:left w:val="single" w:sz="2" w:space="0" w:color="E5E7EB"/>
            <w:bottom w:val="single" w:sz="2" w:space="0" w:color="E5E7EB"/>
            <w:right w:val="single" w:sz="2" w:space="0" w:color="E5E7EB"/>
          </w:divBdr>
        </w:div>
        <w:div w:id="1933512279">
          <w:marLeft w:val="0"/>
          <w:marRight w:val="0"/>
          <w:marTop w:val="0"/>
          <w:marBottom w:val="0"/>
          <w:divBdr>
            <w:top w:val="single" w:sz="2" w:space="0" w:color="E5E7EB"/>
            <w:left w:val="single" w:sz="2" w:space="0" w:color="E5E7EB"/>
            <w:bottom w:val="single" w:sz="2" w:space="0" w:color="E5E7EB"/>
            <w:right w:val="single" w:sz="2" w:space="0" w:color="E5E7EB"/>
          </w:divBdr>
        </w:div>
        <w:div w:id="714891074">
          <w:marLeft w:val="0"/>
          <w:marRight w:val="0"/>
          <w:marTop w:val="0"/>
          <w:marBottom w:val="0"/>
          <w:divBdr>
            <w:top w:val="single" w:sz="2" w:space="0" w:color="E5E7EB"/>
            <w:left w:val="single" w:sz="2" w:space="0" w:color="E5E7EB"/>
            <w:bottom w:val="single" w:sz="2" w:space="0" w:color="E5E7EB"/>
            <w:right w:val="single" w:sz="2" w:space="0" w:color="E5E7EB"/>
          </w:divBdr>
        </w:div>
        <w:div w:id="512033776">
          <w:marLeft w:val="0"/>
          <w:marRight w:val="0"/>
          <w:marTop w:val="0"/>
          <w:marBottom w:val="0"/>
          <w:divBdr>
            <w:top w:val="single" w:sz="2" w:space="0" w:color="E5E7EB"/>
            <w:left w:val="single" w:sz="2" w:space="0" w:color="E5E7EB"/>
            <w:bottom w:val="single" w:sz="2" w:space="0" w:color="E5E7EB"/>
            <w:right w:val="single" w:sz="2" w:space="0" w:color="E5E7EB"/>
          </w:divBdr>
        </w:div>
        <w:div w:id="226958894">
          <w:marLeft w:val="0"/>
          <w:marRight w:val="0"/>
          <w:marTop w:val="0"/>
          <w:marBottom w:val="0"/>
          <w:divBdr>
            <w:top w:val="single" w:sz="2" w:space="0" w:color="E5E7EB"/>
            <w:left w:val="single" w:sz="2" w:space="0" w:color="E5E7EB"/>
            <w:bottom w:val="single" w:sz="2" w:space="0" w:color="E5E7EB"/>
            <w:right w:val="single" w:sz="2" w:space="0" w:color="E5E7EB"/>
          </w:divBdr>
        </w:div>
        <w:div w:id="1639607393">
          <w:marLeft w:val="0"/>
          <w:marRight w:val="0"/>
          <w:marTop w:val="0"/>
          <w:marBottom w:val="0"/>
          <w:divBdr>
            <w:top w:val="single" w:sz="2" w:space="0" w:color="E5E7EB"/>
            <w:left w:val="single" w:sz="2" w:space="0" w:color="E5E7EB"/>
            <w:bottom w:val="single" w:sz="2" w:space="0" w:color="E5E7EB"/>
            <w:right w:val="single" w:sz="2" w:space="0" w:color="E5E7EB"/>
          </w:divBdr>
        </w:div>
        <w:div w:id="2061007739">
          <w:marLeft w:val="0"/>
          <w:marRight w:val="0"/>
          <w:marTop w:val="0"/>
          <w:marBottom w:val="0"/>
          <w:divBdr>
            <w:top w:val="single" w:sz="2" w:space="0" w:color="E5E7EB"/>
            <w:left w:val="single" w:sz="2" w:space="0" w:color="E5E7EB"/>
            <w:bottom w:val="single" w:sz="2" w:space="0" w:color="E5E7EB"/>
            <w:right w:val="single" w:sz="2" w:space="0" w:color="E5E7EB"/>
          </w:divBdr>
        </w:div>
        <w:div w:id="1202281671">
          <w:marLeft w:val="0"/>
          <w:marRight w:val="0"/>
          <w:marTop w:val="0"/>
          <w:marBottom w:val="0"/>
          <w:divBdr>
            <w:top w:val="single" w:sz="2" w:space="0" w:color="E5E7EB"/>
            <w:left w:val="single" w:sz="2" w:space="0" w:color="E5E7EB"/>
            <w:bottom w:val="single" w:sz="2" w:space="0" w:color="E5E7EB"/>
            <w:right w:val="single" w:sz="2" w:space="0" w:color="E5E7EB"/>
          </w:divBdr>
        </w:div>
        <w:div w:id="1656836988">
          <w:marLeft w:val="0"/>
          <w:marRight w:val="0"/>
          <w:marTop w:val="0"/>
          <w:marBottom w:val="0"/>
          <w:divBdr>
            <w:top w:val="single" w:sz="2" w:space="0" w:color="E5E7EB"/>
            <w:left w:val="single" w:sz="2" w:space="0" w:color="E5E7EB"/>
            <w:bottom w:val="single" w:sz="2" w:space="0" w:color="E5E7EB"/>
            <w:right w:val="single" w:sz="2" w:space="0" w:color="E5E7EB"/>
          </w:divBdr>
        </w:div>
        <w:div w:id="1333294867">
          <w:marLeft w:val="0"/>
          <w:marRight w:val="0"/>
          <w:marTop w:val="0"/>
          <w:marBottom w:val="0"/>
          <w:divBdr>
            <w:top w:val="single" w:sz="2" w:space="0" w:color="E5E7EB"/>
            <w:left w:val="single" w:sz="2" w:space="0" w:color="E5E7EB"/>
            <w:bottom w:val="single" w:sz="2" w:space="0" w:color="E5E7EB"/>
            <w:right w:val="single" w:sz="2" w:space="0" w:color="E5E7EB"/>
          </w:divBdr>
        </w:div>
        <w:div w:id="1149899495">
          <w:marLeft w:val="0"/>
          <w:marRight w:val="0"/>
          <w:marTop w:val="0"/>
          <w:marBottom w:val="0"/>
          <w:divBdr>
            <w:top w:val="single" w:sz="2" w:space="0" w:color="E5E7EB"/>
            <w:left w:val="single" w:sz="2" w:space="0" w:color="E5E7EB"/>
            <w:bottom w:val="single" w:sz="2" w:space="0" w:color="E5E7EB"/>
            <w:right w:val="single" w:sz="2" w:space="0" w:color="E5E7EB"/>
          </w:divBdr>
        </w:div>
        <w:div w:id="905142227">
          <w:marLeft w:val="0"/>
          <w:marRight w:val="0"/>
          <w:marTop w:val="0"/>
          <w:marBottom w:val="0"/>
          <w:divBdr>
            <w:top w:val="single" w:sz="2" w:space="0" w:color="E5E7EB"/>
            <w:left w:val="single" w:sz="2" w:space="0" w:color="E5E7EB"/>
            <w:bottom w:val="single" w:sz="2" w:space="0" w:color="E5E7EB"/>
            <w:right w:val="single" w:sz="2" w:space="0" w:color="E5E7EB"/>
          </w:divBdr>
        </w:div>
        <w:div w:id="911043694">
          <w:marLeft w:val="0"/>
          <w:marRight w:val="0"/>
          <w:marTop w:val="0"/>
          <w:marBottom w:val="0"/>
          <w:divBdr>
            <w:top w:val="single" w:sz="2" w:space="0" w:color="E5E7EB"/>
            <w:left w:val="single" w:sz="2" w:space="0" w:color="E5E7EB"/>
            <w:bottom w:val="single" w:sz="2" w:space="0" w:color="E5E7EB"/>
            <w:right w:val="single" w:sz="2" w:space="0" w:color="E5E7EB"/>
          </w:divBdr>
        </w:div>
        <w:div w:id="1412778541">
          <w:marLeft w:val="0"/>
          <w:marRight w:val="0"/>
          <w:marTop w:val="0"/>
          <w:marBottom w:val="0"/>
          <w:divBdr>
            <w:top w:val="single" w:sz="2" w:space="0" w:color="E5E7EB"/>
            <w:left w:val="single" w:sz="2" w:space="0" w:color="E5E7EB"/>
            <w:bottom w:val="single" w:sz="2" w:space="0" w:color="E5E7EB"/>
            <w:right w:val="single" w:sz="2" w:space="0" w:color="E5E7EB"/>
          </w:divBdr>
        </w:div>
        <w:div w:id="983777700">
          <w:marLeft w:val="0"/>
          <w:marRight w:val="0"/>
          <w:marTop w:val="0"/>
          <w:marBottom w:val="0"/>
          <w:divBdr>
            <w:top w:val="single" w:sz="2" w:space="0" w:color="E5E7EB"/>
            <w:left w:val="single" w:sz="2" w:space="0" w:color="E5E7EB"/>
            <w:bottom w:val="single" w:sz="2" w:space="0" w:color="E5E7EB"/>
            <w:right w:val="single" w:sz="2" w:space="0" w:color="E5E7EB"/>
          </w:divBdr>
        </w:div>
        <w:div w:id="1291594567">
          <w:marLeft w:val="0"/>
          <w:marRight w:val="0"/>
          <w:marTop w:val="0"/>
          <w:marBottom w:val="0"/>
          <w:divBdr>
            <w:top w:val="single" w:sz="2" w:space="0" w:color="E5E7EB"/>
            <w:left w:val="single" w:sz="2" w:space="0" w:color="E5E7EB"/>
            <w:bottom w:val="single" w:sz="2" w:space="0" w:color="E5E7EB"/>
            <w:right w:val="single" w:sz="2" w:space="0" w:color="E5E7EB"/>
          </w:divBdr>
        </w:div>
        <w:div w:id="1495487491">
          <w:marLeft w:val="0"/>
          <w:marRight w:val="0"/>
          <w:marTop w:val="0"/>
          <w:marBottom w:val="0"/>
          <w:divBdr>
            <w:top w:val="single" w:sz="2" w:space="0" w:color="E5E7EB"/>
            <w:left w:val="single" w:sz="2" w:space="0" w:color="E5E7EB"/>
            <w:bottom w:val="single" w:sz="2" w:space="0" w:color="E5E7EB"/>
            <w:right w:val="single" w:sz="2" w:space="0" w:color="E5E7EB"/>
          </w:divBdr>
        </w:div>
        <w:div w:id="231280044">
          <w:marLeft w:val="0"/>
          <w:marRight w:val="0"/>
          <w:marTop w:val="0"/>
          <w:marBottom w:val="0"/>
          <w:divBdr>
            <w:top w:val="single" w:sz="2" w:space="0" w:color="E5E7EB"/>
            <w:left w:val="single" w:sz="2" w:space="0" w:color="E5E7EB"/>
            <w:bottom w:val="single" w:sz="2" w:space="0" w:color="E5E7EB"/>
            <w:right w:val="single" w:sz="2" w:space="0" w:color="E5E7EB"/>
          </w:divBdr>
        </w:div>
        <w:div w:id="300891686">
          <w:marLeft w:val="0"/>
          <w:marRight w:val="0"/>
          <w:marTop w:val="0"/>
          <w:marBottom w:val="0"/>
          <w:divBdr>
            <w:top w:val="single" w:sz="2" w:space="0" w:color="E5E7EB"/>
            <w:left w:val="single" w:sz="2" w:space="0" w:color="E5E7EB"/>
            <w:bottom w:val="single" w:sz="2" w:space="0" w:color="E5E7EB"/>
            <w:right w:val="single" w:sz="2" w:space="0" w:color="E5E7EB"/>
          </w:divBdr>
        </w:div>
        <w:div w:id="1520393443">
          <w:marLeft w:val="0"/>
          <w:marRight w:val="0"/>
          <w:marTop w:val="0"/>
          <w:marBottom w:val="0"/>
          <w:divBdr>
            <w:top w:val="single" w:sz="2" w:space="0" w:color="E5E7EB"/>
            <w:left w:val="single" w:sz="2" w:space="0" w:color="E5E7EB"/>
            <w:bottom w:val="single" w:sz="2" w:space="0" w:color="E5E7EB"/>
            <w:right w:val="single" w:sz="2" w:space="0" w:color="E5E7EB"/>
          </w:divBdr>
        </w:div>
        <w:div w:id="197284775">
          <w:marLeft w:val="0"/>
          <w:marRight w:val="0"/>
          <w:marTop w:val="0"/>
          <w:marBottom w:val="0"/>
          <w:divBdr>
            <w:top w:val="single" w:sz="2" w:space="0" w:color="E5E7EB"/>
            <w:left w:val="single" w:sz="2" w:space="0" w:color="E5E7EB"/>
            <w:bottom w:val="single" w:sz="2" w:space="0" w:color="E5E7EB"/>
            <w:right w:val="single" w:sz="2" w:space="0" w:color="E5E7EB"/>
          </w:divBdr>
        </w:div>
        <w:div w:id="1198010297">
          <w:marLeft w:val="0"/>
          <w:marRight w:val="0"/>
          <w:marTop w:val="0"/>
          <w:marBottom w:val="0"/>
          <w:divBdr>
            <w:top w:val="single" w:sz="2" w:space="0" w:color="E5E7EB"/>
            <w:left w:val="single" w:sz="2" w:space="0" w:color="E5E7EB"/>
            <w:bottom w:val="single" w:sz="2" w:space="0" w:color="E5E7EB"/>
            <w:right w:val="single" w:sz="2" w:space="0" w:color="E5E7EB"/>
          </w:divBdr>
        </w:div>
        <w:div w:id="1788771800">
          <w:marLeft w:val="0"/>
          <w:marRight w:val="0"/>
          <w:marTop w:val="0"/>
          <w:marBottom w:val="0"/>
          <w:divBdr>
            <w:top w:val="single" w:sz="2" w:space="0" w:color="E5E7EB"/>
            <w:left w:val="single" w:sz="2" w:space="0" w:color="E5E7EB"/>
            <w:bottom w:val="single" w:sz="2" w:space="0" w:color="E5E7EB"/>
            <w:right w:val="single" w:sz="2" w:space="0" w:color="E5E7EB"/>
          </w:divBdr>
        </w:div>
        <w:div w:id="2019384019">
          <w:marLeft w:val="0"/>
          <w:marRight w:val="0"/>
          <w:marTop w:val="0"/>
          <w:marBottom w:val="0"/>
          <w:divBdr>
            <w:top w:val="single" w:sz="2" w:space="0" w:color="E5E7EB"/>
            <w:left w:val="single" w:sz="2" w:space="0" w:color="E5E7EB"/>
            <w:bottom w:val="single" w:sz="2" w:space="0" w:color="E5E7EB"/>
            <w:right w:val="single" w:sz="2" w:space="0" w:color="E5E7EB"/>
          </w:divBdr>
        </w:div>
        <w:div w:id="111941517">
          <w:marLeft w:val="0"/>
          <w:marRight w:val="0"/>
          <w:marTop w:val="0"/>
          <w:marBottom w:val="0"/>
          <w:divBdr>
            <w:top w:val="single" w:sz="2" w:space="0" w:color="E5E7EB"/>
            <w:left w:val="single" w:sz="2" w:space="0" w:color="E5E7EB"/>
            <w:bottom w:val="single" w:sz="2" w:space="0" w:color="E5E7EB"/>
            <w:right w:val="single" w:sz="2" w:space="0" w:color="E5E7EB"/>
          </w:divBdr>
        </w:div>
        <w:div w:id="377972835">
          <w:marLeft w:val="0"/>
          <w:marRight w:val="0"/>
          <w:marTop w:val="0"/>
          <w:marBottom w:val="0"/>
          <w:divBdr>
            <w:top w:val="single" w:sz="2" w:space="0" w:color="E5E7EB"/>
            <w:left w:val="single" w:sz="2" w:space="0" w:color="E5E7EB"/>
            <w:bottom w:val="single" w:sz="2" w:space="0" w:color="E5E7EB"/>
            <w:right w:val="single" w:sz="2" w:space="0" w:color="E5E7EB"/>
          </w:divBdr>
        </w:div>
        <w:div w:id="1030497024">
          <w:marLeft w:val="0"/>
          <w:marRight w:val="0"/>
          <w:marTop w:val="0"/>
          <w:marBottom w:val="0"/>
          <w:divBdr>
            <w:top w:val="single" w:sz="2" w:space="0" w:color="E5E7EB"/>
            <w:left w:val="single" w:sz="2" w:space="0" w:color="E5E7EB"/>
            <w:bottom w:val="single" w:sz="2" w:space="0" w:color="E5E7EB"/>
            <w:right w:val="single" w:sz="2" w:space="0" w:color="E5E7EB"/>
          </w:divBdr>
        </w:div>
        <w:div w:id="1404454580">
          <w:marLeft w:val="0"/>
          <w:marRight w:val="0"/>
          <w:marTop w:val="0"/>
          <w:marBottom w:val="0"/>
          <w:divBdr>
            <w:top w:val="single" w:sz="2" w:space="0" w:color="E5E7EB"/>
            <w:left w:val="single" w:sz="2" w:space="0" w:color="E5E7EB"/>
            <w:bottom w:val="single" w:sz="2" w:space="0" w:color="E5E7EB"/>
            <w:right w:val="single" w:sz="2" w:space="0" w:color="E5E7EB"/>
          </w:divBdr>
        </w:div>
        <w:div w:id="363530449">
          <w:marLeft w:val="0"/>
          <w:marRight w:val="0"/>
          <w:marTop w:val="0"/>
          <w:marBottom w:val="0"/>
          <w:divBdr>
            <w:top w:val="single" w:sz="2" w:space="0" w:color="E5E7EB"/>
            <w:left w:val="single" w:sz="2" w:space="0" w:color="E5E7EB"/>
            <w:bottom w:val="single" w:sz="2" w:space="0" w:color="E5E7EB"/>
            <w:right w:val="single" w:sz="2" w:space="0" w:color="E5E7EB"/>
          </w:divBdr>
        </w:div>
        <w:div w:id="946428481">
          <w:marLeft w:val="0"/>
          <w:marRight w:val="0"/>
          <w:marTop w:val="0"/>
          <w:marBottom w:val="0"/>
          <w:divBdr>
            <w:top w:val="single" w:sz="2" w:space="0" w:color="E5E7EB"/>
            <w:left w:val="single" w:sz="2" w:space="0" w:color="E5E7EB"/>
            <w:bottom w:val="single" w:sz="2" w:space="0" w:color="E5E7EB"/>
            <w:right w:val="single" w:sz="2" w:space="0" w:color="E5E7EB"/>
          </w:divBdr>
        </w:div>
        <w:div w:id="583884207">
          <w:marLeft w:val="0"/>
          <w:marRight w:val="0"/>
          <w:marTop w:val="0"/>
          <w:marBottom w:val="0"/>
          <w:divBdr>
            <w:top w:val="single" w:sz="2" w:space="0" w:color="E5E7EB"/>
            <w:left w:val="single" w:sz="2" w:space="0" w:color="E5E7EB"/>
            <w:bottom w:val="single" w:sz="2" w:space="0" w:color="E5E7EB"/>
            <w:right w:val="single" w:sz="2" w:space="0" w:color="E5E7EB"/>
          </w:divBdr>
        </w:div>
        <w:div w:id="510533566">
          <w:marLeft w:val="0"/>
          <w:marRight w:val="0"/>
          <w:marTop w:val="0"/>
          <w:marBottom w:val="0"/>
          <w:divBdr>
            <w:top w:val="single" w:sz="2" w:space="0" w:color="E5E7EB"/>
            <w:left w:val="single" w:sz="2" w:space="0" w:color="E5E7EB"/>
            <w:bottom w:val="single" w:sz="2" w:space="0" w:color="E5E7EB"/>
            <w:right w:val="single" w:sz="2" w:space="0" w:color="E5E7EB"/>
          </w:divBdr>
        </w:div>
        <w:div w:id="1296910423">
          <w:marLeft w:val="0"/>
          <w:marRight w:val="0"/>
          <w:marTop w:val="0"/>
          <w:marBottom w:val="0"/>
          <w:divBdr>
            <w:top w:val="single" w:sz="2" w:space="0" w:color="E5E7EB"/>
            <w:left w:val="single" w:sz="2" w:space="0" w:color="E5E7EB"/>
            <w:bottom w:val="single" w:sz="2" w:space="0" w:color="E5E7EB"/>
            <w:right w:val="single" w:sz="2" w:space="0" w:color="E5E7EB"/>
          </w:divBdr>
        </w:div>
        <w:div w:id="1382096672">
          <w:marLeft w:val="0"/>
          <w:marRight w:val="0"/>
          <w:marTop w:val="0"/>
          <w:marBottom w:val="0"/>
          <w:divBdr>
            <w:top w:val="single" w:sz="2" w:space="0" w:color="E5E7EB"/>
            <w:left w:val="single" w:sz="2" w:space="0" w:color="E5E7EB"/>
            <w:bottom w:val="single" w:sz="2" w:space="0" w:color="E5E7EB"/>
            <w:right w:val="single" w:sz="2" w:space="0" w:color="E5E7EB"/>
          </w:divBdr>
        </w:div>
        <w:div w:id="430585315">
          <w:marLeft w:val="0"/>
          <w:marRight w:val="0"/>
          <w:marTop w:val="0"/>
          <w:marBottom w:val="0"/>
          <w:divBdr>
            <w:top w:val="single" w:sz="2" w:space="0" w:color="E5E7EB"/>
            <w:left w:val="single" w:sz="2" w:space="0" w:color="E5E7EB"/>
            <w:bottom w:val="single" w:sz="2" w:space="0" w:color="E5E7EB"/>
            <w:right w:val="single" w:sz="2" w:space="0" w:color="E5E7EB"/>
          </w:divBdr>
        </w:div>
        <w:div w:id="1248730523">
          <w:marLeft w:val="0"/>
          <w:marRight w:val="0"/>
          <w:marTop w:val="0"/>
          <w:marBottom w:val="0"/>
          <w:divBdr>
            <w:top w:val="single" w:sz="2" w:space="0" w:color="E5E7EB"/>
            <w:left w:val="single" w:sz="2" w:space="0" w:color="E5E7EB"/>
            <w:bottom w:val="single" w:sz="2" w:space="0" w:color="E5E7EB"/>
            <w:right w:val="single" w:sz="2" w:space="0" w:color="E5E7EB"/>
          </w:divBdr>
        </w:div>
        <w:div w:id="1579172196">
          <w:marLeft w:val="0"/>
          <w:marRight w:val="0"/>
          <w:marTop w:val="0"/>
          <w:marBottom w:val="0"/>
          <w:divBdr>
            <w:top w:val="single" w:sz="2" w:space="0" w:color="E5E7EB"/>
            <w:left w:val="single" w:sz="2" w:space="0" w:color="E5E7EB"/>
            <w:bottom w:val="single" w:sz="2" w:space="0" w:color="E5E7EB"/>
            <w:right w:val="single" w:sz="2" w:space="0" w:color="E5E7EB"/>
          </w:divBdr>
        </w:div>
        <w:div w:id="750590621">
          <w:marLeft w:val="0"/>
          <w:marRight w:val="0"/>
          <w:marTop w:val="0"/>
          <w:marBottom w:val="0"/>
          <w:divBdr>
            <w:top w:val="single" w:sz="2" w:space="0" w:color="E5E7EB"/>
            <w:left w:val="single" w:sz="2" w:space="0" w:color="E5E7EB"/>
            <w:bottom w:val="single" w:sz="2" w:space="0" w:color="E5E7EB"/>
            <w:right w:val="single" w:sz="2" w:space="0" w:color="E5E7EB"/>
          </w:divBdr>
        </w:div>
        <w:div w:id="1975718633">
          <w:marLeft w:val="0"/>
          <w:marRight w:val="0"/>
          <w:marTop w:val="0"/>
          <w:marBottom w:val="0"/>
          <w:divBdr>
            <w:top w:val="single" w:sz="2" w:space="0" w:color="E5E7EB"/>
            <w:left w:val="single" w:sz="2" w:space="0" w:color="E5E7EB"/>
            <w:bottom w:val="single" w:sz="2" w:space="0" w:color="E5E7EB"/>
            <w:right w:val="single" w:sz="2" w:space="0" w:color="E5E7EB"/>
          </w:divBdr>
        </w:div>
        <w:div w:id="1911500925">
          <w:marLeft w:val="0"/>
          <w:marRight w:val="0"/>
          <w:marTop w:val="0"/>
          <w:marBottom w:val="0"/>
          <w:divBdr>
            <w:top w:val="single" w:sz="2" w:space="0" w:color="E5E7EB"/>
            <w:left w:val="single" w:sz="2" w:space="0" w:color="E5E7EB"/>
            <w:bottom w:val="single" w:sz="2" w:space="0" w:color="E5E7EB"/>
            <w:right w:val="single" w:sz="2" w:space="0" w:color="E5E7EB"/>
          </w:divBdr>
        </w:div>
        <w:div w:id="840436287">
          <w:marLeft w:val="0"/>
          <w:marRight w:val="0"/>
          <w:marTop w:val="0"/>
          <w:marBottom w:val="0"/>
          <w:divBdr>
            <w:top w:val="single" w:sz="2" w:space="0" w:color="E5E7EB"/>
            <w:left w:val="single" w:sz="2" w:space="0" w:color="E5E7EB"/>
            <w:bottom w:val="single" w:sz="2" w:space="0" w:color="E5E7EB"/>
            <w:right w:val="single" w:sz="2" w:space="0" w:color="E5E7EB"/>
          </w:divBdr>
        </w:div>
        <w:div w:id="417675135">
          <w:marLeft w:val="0"/>
          <w:marRight w:val="0"/>
          <w:marTop w:val="0"/>
          <w:marBottom w:val="0"/>
          <w:divBdr>
            <w:top w:val="single" w:sz="2" w:space="0" w:color="E5E7EB"/>
            <w:left w:val="single" w:sz="2" w:space="0" w:color="E5E7EB"/>
            <w:bottom w:val="single" w:sz="2" w:space="0" w:color="E5E7EB"/>
            <w:right w:val="single" w:sz="2" w:space="0" w:color="E5E7EB"/>
          </w:divBdr>
        </w:div>
        <w:div w:id="463550335">
          <w:marLeft w:val="0"/>
          <w:marRight w:val="0"/>
          <w:marTop w:val="0"/>
          <w:marBottom w:val="0"/>
          <w:divBdr>
            <w:top w:val="single" w:sz="2" w:space="0" w:color="E5E7EB"/>
            <w:left w:val="single" w:sz="2" w:space="0" w:color="E5E7EB"/>
            <w:bottom w:val="single" w:sz="2" w:space="0" w:color="E5E7EB"/>
            <w:right w:val="single" w:sz="2" w:space="0" w:color="E5E7EB"/>
          </w:divBdr>
        </w:div>
        <w:div w:id="581836180">
          <w:marLeft w:val="0"/>
          <w:marRight w:val="0"/>
          <w:marTop w:val="0"/>
          <w:marBottom w:val="0"/>
          <w:divBdr>
            <w:top w:val="single" w:sz="2" w:space="0" w:color="E5E7EB"/>
            <w:left w:val="single" w:sz="2" w:space="0" w:color="E5E7EB"/>
            <w:bottom w:val="single" w:sz="2" w:space="0" w:color="E5E7EB"/>
            <w:right w:val="single" w:sz="2" w:space="0" w:color="E5E7EB"/>
          </w:divBdr>
        </w:div>
        <w:div w:id="1056781397">
          <w:marLeft w:val="0"/>
          <w:marRight w:val="0"/>
          <w:marTop w:val="0"/>
          <w:marBottom w:val="0"/>
          <w:divBdr>
            <w:top w:val="single" w:sz="2" w:space="0" w:color="E5E7EB"/>
            <w:left w:val="single" w:sz="2" w:space="0" w:color="E5E7EB"/>
            <w:bottom w:val="single" w:sz="2" w:space="0" w:color="E5E7EB"/>
            <w:right w:val="single" w:sz="2" w:space="0" w:color="E5E7EB"/>
          </w:divBdr>
        </w:div>
        <w:div w:id="715198647">
          <w:marLeft w:val="0"/>
          <w:marRight w:val="0"/>
          <w:marTop w:val="0"/>
          <w:marBottom w:val="0"/>
          <w:divBdr>
            <w:top w:val="single" w:sz="2" w:space="0" w:color="E5E7EB"/>
            <w:left w:val="single" w:sz="2" w:space="0" w:color="E5E7EB"/>
            <w:bottom w:val="single" w:sz="2" w:space="0" w:color="E5E7EB"/>
            <w:right w:val="single" w:sz="2" w:space="0" w:color="E5E7EB"/>
          </w:divBdr>
        </w:div>
        <w:div w:id="1103912816">
          <w:marLeft w:val="0"/>
          <w:marRight w:val="0"/>
          <w:marTop w:val="0"/>
          <w:marBottom w:val="0"/>
          <w:divBdr>
            <w:top w:val="single" w:sz="2" w:space="0" w:color="E5E7EB"/>
            <w:left w:val="single" w:sz="2" w:space="0" w:color="E5E7EB"/>
            <w:bottom w:val="single" w:sz="2" w:space="0" w:color="E5E7EB"/>
            <w:right w:val="single" w:sz="2" w:space="0" w:color="E5E7EB"/>
          </w:divBdr>
        </w:div>
        <w:div w:id="1783767924">
          <w:marLeft w:val="0"/>
          <w:marRight w:val="0"/>
          <w:marTop w:val="0"/>
          <w:marBottom w:val="0"/>
          <w:divBdr>
            <w:top w:val="single" w:sz="2" w:space="0" w:color="E5E7EB"/>
            <w:left w:val="single" w:sz="2" w:space="0" w:color="E5E7EB"/>
            <w:bottom w:val="single" w:sz="2" w:space="0" w:color="E5E7EB"/>
            <w:right w:val="single" w:sz="2" w:space="0" w:color="E5E7EB"/>
          </w:divBdr>
        </w:div>
        <w:div w:id="810055556">
          <w:marLeft w:val="0"/>
          <w:marRight w:val="0"/>
          <w:marTop w:val="0"/>
          <w:marBottom w:val="0"/>
          <w:divBdr>
            <w:top w:val="single" w:sz="2" w:space="0" w:color="E5E7EB"/>
            <w:left w:val="single" w:sz="2" w:space="0" w:color="E5E7EB"/>
            <w:bottom w:val="single" w:sz="2" w:space="0" w:color="E5E7EB"/>
            <w:right w:val="single" w:sz="2" w:space="0" w:color="E5E7EB"/>
          </w:divBdr>
        </w:div>
        <w:div w:id="690377035">
          <w:marLeft w:val="0"/>
          <w:marRight w:val="0"/>
          <w:marTop w:val="0"/>
          <w:marBottom w:val="0"/>
          <w:divBdr>
            <w:top w:val="single" w:sz="2" w:space="0" w:color="E5E7EB"/>
            <w:left w:val="single" w:sz="2" w:space="0" w:color="E5E7EB"/>
            <w:bottom w:val="single" w:sz="2" w:space="0" w:color="E5E7EB"/>
            <w:right w:val="single" w:sz="2" w:space="0" w:color="E5E7EB"/>
          </w:divBdr>
        </w:div>
        <w:div w:id="1281034619">
          <w:marLeft w:val="0"/>
          <w:marRight w:val="0"/>
          <w:marTop w:val="0"/>
          <w:marBottom w:val="0"/>
          <w:divBdr>
            <w:top w:val="single" w:sz="2" w:space="0" w:color="E5E7EB"/>
            <w:left w:val="single" w:sz="2" w:space="0" w:color="E5E7EB"/>
            <w:bottom w:val="single" w:sz="2" w:space="0" w:color="E5E7EB"/>
            <w:right w:val="single" w:sz="2" w:space="0" w:color="E5E7EB"/>
          </w:divBdr>
        </w:div>
        <w:div w:id="1310014700">
          <w:marLeft w:val="0"/>
          <w:marRight w:val="0"/>
          <w:marTop w:val="0"/>
          <w:marBottom w:val="0"/>
          <w:divBdr>
            <w:top w:val="single" w:sz="2" w:space="0" w:color="E5E7EB"/>
            <w:left w:val="single" w:sz="2" w:space="0" w:color="E5E7EB"/>
            <w:bottom w:val="single" w:sz="2" w:space="0" w:color="E5E7EB"/>
            <w:right w:val="single" w:sz="2" w:space="0" w:color="E5E7EB"/>
          </w:divBdr>
        </w:div>
        <w:div w:id="1320380280">
          <w:marLeft w:val="0"/>
          <w:marRight w:val="0"/>
          <w:marTop w:val="0"/>
          <w:marBottom w:val="0"/>
          <w:divBdr>
            <w:top w:val="single" w:sz="2" w:space="0" w:color="E5E7EB"/>
            <w:left w:val="single" w:sz="2" w:space="0" w:color="E5E7EB"/>
            <w:bottom w:val="single" w:sz="2" w:space="0" w:color="E5E7EB"/>
            <w:right w:val="single" w:sz="2" w:space="0" w:color="E5E7EB"/>
          </w:divBdr>
        </w:div>
        <w:div w:id="233201785">
          <w:marLeft w:val="0"/>
          <w:marRight w:val="0"/>
          <w:marTop w:val="0"/>
          <w:marBottom w:val="0"/>
          <w:divBdr>
            <w:top w:val="single" w:sz="2" w:space="0" w:color="E5E7EB"/>
            <w:left w:val="single" w:sz="2" w:space="0" w:color="E5E7EB"/>
            <w:bottom w:val="single" w:sz="2" w:space="0" w:color="E5E7EB"/>
            <w:right w:val="single" w:sz="2" w:space="0" w:color="E5E7EB"/>
          </w:divBdr>
        </w:div>
        <w:div w:id="391269717">
          <w:marLeft w:val="0"/>
          <w:marRight w:val="0"/>
          <w:marTop w:val="0"/>
          <w:marBottom w:val="0"/>
          <w:divBdr>
            <w:top w:val="single" w:sz="2" w:space="0" w:color="E5E7EB"/>
            <w:left w:val="single" w:sz="2" w:space="0" w:color="E5E7EB"/>
            <w:bottom w:val="single" w:sz="2" w:space="0" w:color="E5E7EB"/>
            <w:right w:val="single" w:sz="2" w:space="0" w:color="E5E7EB"/>
          </w:divBdr>
        </w:div>
        <w:div w:id="1634477394">
          <w:marLeft w:val="0"/>
          <w:marRight w:val="0"/>
          <w:marTop w:val="0"/>
          <w:marBottom w:val="0"/>
          <w:divBdr>
            <w:top w:val="single" w:sz="2" w:space="0" w:color="E5E7EB"/>
            <w:left w:val="single" w:sz="2" w:space="0" w:color="E5E7EB"/>
            <w:bottom w:val="single" w:sz="2" w:space="0" w:color="E5E7EB"/>
            <w:right w:val="single" w:sz="2" w:space="0" w:color="E5E7EB"/>
          </w:divBdr>
        </w:div>
        <w:div w:id="1590890708">
          <w:marLeft w:val="0"/>
          <w:marRight w:val="0"/>
          <w:marTop w:val="0"/>
          <w:marBottom w:val="0"/>
          <w:divBdr>
            <w:top w:val="single" w:sz="2" w:space="0" w:color="E5E7EB"/>
            <w:left w:val="single" w:sz="2" w:space="0" w:color="E5E7EB"/>
            <w:bottom w:val="single" w:sz="2" w:space="0" w:color="E5E7EB"/>
            <w:right w:val="single" w:sz="2" w:space="0" w:color="E5E7EB"/>
          </w:divBdr>
        </w:div>
        <w:div w:id="477260540">
          <w:marLeft w:val="0"/>
          <w:marRight w:val="0"/>
          <w:marTop w:val="0"/>
          <w:marBottom w:val="0"/>
          <w:divBdr>
            <w:top w:val="single" w:sz="2" w:space="0" w:color="E5E7EB"/>
            <w:left w:val="single" w:sz="2" w:space="0" w:color="E5E7EB"/>
            <w:bottom w:val="single" w:sz="2" w:space="0" w:color="E5E7EB"/>
            <w:right w:val="single" w:sz="2" w:space="0" w:color="E5E7EB"/>
          </w:divBdr>
        </w:div>
        <w:div w:id="1787311059">
          <w:marLeft w:val="0"/>
          <w:marRight w:val="0"/>
          <w:marTop w:val="0"/>
          <w:marBottom w:val="0"/>
          <w:divBdr>
            <w:top w:val="single" w:sz="2" w:space="0" w:color="E5E7EB"/>
            <w:left w:val="single" w:sz="2" w:space="0" w:color="E5E7EB"/>
            <w:bottom w:val="single" w:sz="2" w:space="0" w:color="E5E7EB"/>
            <w:right w:val="single" w:sz="2" w:space="0" w:color="E5E7EB"/>
          </w:divBdr>
        </w:div>
        <w:div w:id="1330520375">
          <w:marLeft w:val="0"/>
          <w:marRight w:val="0"/>
          <w:marTop w:val="0"/>
          <w:marBottom w:val="0"/>
          <w:divBdr>
            <w:top w:val="single" w:sz="2" w:space="0" w:color="E5E7EB"/>
            <w:left w:val="single" w:sz="2" w:space="0" w:color="E5E7EB"/>
            <w:bottom w:val="single" w:sz="2" w:space="0" w:color="E5E7EB"/>
            <w:right w:val="single" w:sz="2" w:space="0" w:color="E5E7EB"/>
          </w:divBdr>
        </w:div>
        <w:div w:id="1057510496">
          <w:marLeft w:val="0"/>
          <w:marRight w:val="0"/>
          <w:marTop w:val="0"/>
          <w:marBottom w:val="0"/>
          <w:divBdr>
            <w:top w:val="single" w:sz="2" w:space="0" w:color="E5E7EB"/>
            <w:left w:val="single" w:sz="2" w:space="0" w:color="E5E7EB"/>
            <w:bottom w:val="single" w:sz="2" w:space="0" w:color="E5E7EB"/>
            <w:right w:val="single" w:sz="2" w:space="0" w:color="E5E7EB"/>
          </w:divBdr>
        </w:div>
        <w:div w:id="389310835">
          <w:marLeft w:val="0"/>
          <w:marRight w:val="0"/>
          <w:marTop w:val="0"/>
          <w:marBottom w:val="0"/>
          <w:divBdr>
            <w:top w:val="single" w:sz="2" w:space="0" w:color="E5E7EB"/>
            <w:left w:val="single" w:sz="2" w:space="0" w:color="E5E7EB"/>
            <w:bottom w:val="single" w:sz="2" w:space="0" w:color="E5E7EB"/>
            <w:right w:val="single" w:sz="2" w:space="0" w:color="E5E7EB"/>
          </w:divBdr>
        </w:div>
        <w:div w:id="2025210691">
          <w:marLeft w:val="0"/>
          <w:marRight w:val="0"/>
          <w:marTop w:val="0"/>
          <w:marBottom w:val="0"/>
          <w:divBdr>
            <w:top w:val="single" w:sz="2" w:space="0" w:color="E5E7EB"/>
            <w:left w:val="single" w:sz="2" w:space="0" w:color="E5E7EB"/>
            <w:bottom w:val="single" w:sz="2" w:space="0" w:color="E5E7EB"/>
            <w:right w:val="single" w:sz="2" w:space="0" w:color="E5E7EB"/>
          </w:divBdr>
        </w:div>
        <w:div w:id="2085952265">
          <w:marLeft w:val="0"/>
          <w:marRight w:val="0"/>
          <w:marTop w:val="0"/>
          <w:marBottom w:val="0"/>
          <w:divBdr>
            <w:top w:val="single" w:sz="2" w:space="0" w:color="E5E7EB"/>
            <w:left w:val="single" w:sz="2" w:space="0" w:color="E5E7EB"/>
            <w:bottom w:val="single" w:sz="2" w:space="0" w:color="E5E7EB"/>
            <w:right w:val="single" w:sz="2" w:space="0" w:color="E5E7EB"/>
          </w:divBdr>
        </w:div>
        <w:div w:id="1144614932">
          <w:marLeft w:val="0"/>
          <w:marRight w:val="0"/>
          <w:marTop w:val="0"/>
          <w:marBottom w:val="0"/>
          <w:divBdr>
            <w:top w:val="single" w:sz="2" w:space="0" w:color="E5E7EB"/>
            <w:left w:val="single" w:sz="2" w:space="0" w:color="E5E7EB"/>
            <w:bottom w:val="single" w:sz="2" w:space="0" w:color="E5E7EB"/>
            <w:right w:val="single" w:sz="2" w:space="0" w:color="E5E7EB"/>
          </w:divBdr>
        </w:div>
        <w:div w:id="1506624391">
          <w:marLeft w:val="0"/>
          <w:marRight w:val="0"/>
          <w:marTop w:val="0"/>
          <w:marBottom w:val="0"/>
          <w:divBdr>
            <w:top w:val="single" w:sz="2" w:space="0" w:color="E5E7EB"/>
            <w:left w:val="single" w:sz="2" w:space="0" w:color="E5E7EB"/>
            <w:bottom w:val="single" w:sz="2" w:space="0" w:color="E5E7EB"/>
            <w:right w:val="single" w:sz="2" w:space="0" w:color="E5E7EB"/>
          </w:divBdr>
        </w:div>
        <w:div w:id="629631366">
          <w:marLeft w:val="0"/>
          <w:marRight w:val="0"/>
          <w:marTop w:val="0"/>
          <w:marBottom w:val="0"/>
          <w:divBdr>
            <w:top w:val="single" w:sz="2" w:space="0" w:color="E5E7EB"/>
            <w:left w:val="single" w:sz="2" w:space="0" w:color="E5E7EB"/>
            <w:bottom w:val="single" w:sz="2" w:space="0" w:color="E5E7EB"/>
            <w:right w:val="single" w:sz="2" w:space="0" w:color="E5E7EB"/>
          </w:divBdr>
        </w:div>
        <w:div w:id="1866669725">
          <w:marLeft w:val="0"/>
          <w:marRight w:val="0"/>
          <w:marTop w:val="0"/>
          <w:marBottom w:val="0"/>
          <w:divBdr>
            <w:top w:val="single" w:sz="2" w:space="0" w:color="E5E7EB"/>
            <w:left w:val="single" w:sz="2" w:space="0" w:color="E5E7EB"/>
            <w:bottom w:val="single" w:sz="2" w:space="0" w:color="E5E7EB"/>
            <w:right w:val="single" w:sz="2" w:space="0" w:color="E5E7EB"/>
          </w:divBdr>
        </w:div>
        <w:div w:id="172963388">
          <w:marLeft w:val="0"/>
          <w:marRight w:val="0"/>
          <w:marTop w:val="0"/>
          <w:marBottom w:val="0"/>
          <w:divBdr>
            <w:top w:val="single" w:sz="2" w:space="0" w:color="E5E7EB"/>
            <w:left w:val="single" w:sz="2" w:space="0" w:color="E5E7EB"/>
            <w:bottom w:val="single" w:sz="2" w:space="0" w:color="E5E7EB"/>
            <w:right w:val="single" w:sz="2" w:space="0" w:color="E5E7EB"/>
          </w:divBdr>
        </w:div>
        <w:div w:id="740055031">
          <w:marLeft w:val="0"/>
          <w:marRight w:val="0"/>
          <w:marTop w:val="0"/>
          <w:marBottom w:val="0"/>
          <w:divBdr>
            <w:top w:val="single" w:sz="2" w:space="0" w:color="E5E7EB"/>
            <w:left w:val="single" w:sz="2" w:space="0" w:color="E5E7EB"/>
            <w:bottom w:val="single" w:sz="2" w:space="0" w:color="E5E7EB"/>
            <w:right w:val="single" w:sz="2" w:space="0" w:color="E5E7EB"/>
          </w:divBdr>
        </w:div>
        <w:div w:id="1104963657">
          <w:marLeft w:val="0"/>
          <w:marRight w:val="0"/>
          <w:marTop w:val="0"/>
          <w:marBottom w:val="0"/>
          <w:divBdr>
            <w:top w:val="single" w:sz="2" w:space="0" w:color="E5E7EB"/>
            <w:left w:val="single" w:sz="2" w:space="0" w:color="E5E7EB"/>
            <w:bottom w:val="single" w:sz="2" w:space="0" w:color="E5E7EB"/>
            <w:right w:val="single" w:sz="2" w:space="0" w:color="E5E7EB"/>
          </w:divBdr>
        </w:div>
        <w:div w:id="1383334955">
          <w:marLeft w:val="0"/>
          <w:marRight w:val="0"/>
          <w:marTop w:val="0"/>
          <w:marBottom w:val="0"/>
          <w:divBdr>
            <w:top w:val="single" w:sz="2" w:space="0" w:color="E5E7EB"/>
            <w:left w:val="single" w:sz="2" w:space="0" w:color="E5E7EB"/>
            <w:bottom w:val="single" w:sz="2" w:space="0" w:color="E5E7EB"/>
            <w:right w:val="single" w:sz="2" w:space="0" w:color="E5E7EB"/>
          </w:divBdr>
        </w:div>
        <w:div w:id="1839613564">
          <w:marLeft w:val="0"/>
          <w:marRight w:val="0"/>
          <w:marTop w:val="0"/>
          <w:marBottom w:val="0"/>
          <w:divBdr>
            <w:top w:val="single" w:sz="2" w:space="0" w:color="E5E7EB"/>
            <w:left w:val="single" w:sz="2" w:space="0" w:color="E5E7EB"/>
            <w:bottom w:val="single" w:sz="2" w:space="0" w:color="E5E7EB"/>
            <w:right w:val="single" w:sz="2" w:space="0" w:color="E5E7EB"/>
          </w:divBdr>
        </w:div>
        <w:div w:id="314919242">
          <w:marLeft w:val="0"/>
          <w:marRight w:val="0"/>
          <w:marTop w:val="0"/>
          <w:marBottom w:val="0"/>
          <w:divBdr>
            <w:top w:val="single" w:sz="2" w:space="0" w:color="E5E7EB"/>
            <w:left w:val="single" w:sz="2" w:space="0" w:color="E5E7EB"/>
            <w:bottom w:val="single" w:sz="2" w:space="0" w:color="E5E7EB"/>
            <w:right w:val="single" w:sz="2" w:space="0" w:color="E5E7EB"/>
          </w:divBdr>
        </w:div>
        <w:div w:id="998386760">
          <w:marLeft w:val="0"/>
          <w:marRight w:val="0"/>
          <w:marTop w:val="0"/>
          <w:marBottom w:val="0"/>
          <w:divBdr>
            <w:top w:val="single" w:sz="2" w:space="0" w:color="E5E7EB"/>
            <w:left w:val="single" w:sz="2" w:space="0" w:color="E5E7EB"/>
            <w:bottom w:val="single" w:sz="2" w:space="0" w:color="E5E7EB"/>
            <w:right w:val="single" w:sz="2" w:space="0" w:color="E5E7EB"/>
          </w:divBdr>
        </w:div>
        <w:div w:id="1609895388">
          <w:marLeft w:val="0"/>
          <w:marRight w:val="0"/>
          <w:marTop w:val="0"/>
          <w:marBottom w:val="0"/>
          <w:divBdr>
            <w:top w:val="single" w:sz="2" w:space="0" w:color="E5E7EB"/>
            <w:left w:val="single" w:sz="2" w:space="0" w:color="E5E7EB"/>
            <w:bottom w:val="single" w:sz="2" w:space="0" w:color="E5E7EB"/>
            <w:right w:val="single" w:sz="2" w:space="0" w:color="E5E7EB"/>
          </w:divBdr>
        </w:div>
        <w:div w:id="872810349">
          <w:marLeft w:val="0"/>
          <w:marRight w:val="0"/>
          <w:marTop w:val="0"/>
          <w:marBottom w:val="0"/>
          <w:divBdr>
            <w:top w:val="single" w:sz="2" w:space="0" w:color="E5E7EB"/>
            <w:left w:val="single" w:sz="2" w:space="0" w:color="E5E7EB"/>
            <w:bottom w:val="single" w:sz="2" w:space="0" w:color="E5E7EB"/>
            <w:right w:val="single" w:sz="2" w:space="0" w:color="E5E7EB"/>
          </w:divBdr>
        </w:div>
        <w:div w:id="2011104745">
          <w:marLeft w:val="0"/>
          <w:marRight w:val="0"/>
          <w:marTop w:val="0"/>
          <w:marBottom w:val="0"/>
          <w:divBdr>
            <w:top w:val="single" w:sz="2" w:space="0" w:color="E5E7EB"/>
            <w:left w:val="single" w:sz="2" w:space="0" w:color="E5E7EB"/>
            <w:bottom w:val="single" w:sz="2" w:space="0" w:color="E5E7EB"/>
            <w:right w:val="single" w:sz="2" w:space="0" w:color="E5E7EB"/>
          </w:divBdr>
        </w:div>
        <w:div w:id="844976103">
          <w:marLeft w:val="0"/>
          <w:marRight w:val="0"/>
          <w:marTop w:val="0"/>
          <w:marBottom w:val="0"/>
          <w:divBdr>
            <w:top w:val="single" w:sz="2" w:space="0" w:color="E5E7EB"/>
            <w:left w:val="single" w:sz="2" w:space="0" w:color="E5E7EB"/>
            <w:bottom w:val="single" w:sz="2" w:space="0" w:color="E5E7EB"/>
            <w:right w:val="single" w:sz="2" w:space="0" w:color="E5E7EB"/>
          </w:divBdr>
        </w:div>
        <w:div w:id="1732576394">
          <w:marLeft w:val="0"/>
          <w:marRight w:val="0"/>
          <w:marTop w:val="0"/>
          <w:marBottom w:val="0"/>
          <w:divBdr>
            <w:top w:val="single" w:sz="2" w:space="0" w:color="E5E7EB"/>
            <w:left w:val="single" w:sz="2" w:space="0" w:color="E5E7EB"/>
            <w:bottom w:val="single" w:sz="2" w:space="0" w:color="E5E7EB"/>
            <w:right w:val="single" w:sz="2" w:space="0" w:color="E5E7EB"/>
          </w:divBdr>
        </w:div>
        <w:div w:id="1001741321">
          <w:marLeft w:val="0"/>
          <w:marRight w:val="0"/>
          <w:marTop w:val="0"/>
          <w:marBottom w:val="0"/>
          <w:divBdr>
            <w:top w:val="single" w:sz="2" w:space="0" w:color="E5E7EB"/>
            <w:left w:val="single" w:sz="2" w:space="0" w:color="E5E7EB"/>
            <w:bottom w:val="single" w:sz="2" w:space="0" w:color="E5E7EB"/>
            <w:right w:val="single" w:sz="2" w:space="0" w:color="E5E7EB"/>
          </w:divBdr>
        </w:div>
        <w:div w:id="1795563717">
          <w:marLeft w:val="0"/>
          <w:marRight w:val="0"/>
          <w:marTop w:val="0"/>
          <w:marBottom w:val="0"/>
          <w:divBdr>
            <w:top w:val="single" w:sz="2" w:space="0" w:color="E5E7EB"/>
            <w:left w:val="single" w:sz="2" w:space="0" w:color="E5E7EB"/>
            <w:bottom w:val="single" w:sz="2" w:space="0" w:color="E5E7EB"/>
            <w:right w:val="single" w:sz="2" w:space="0" w:color="E5E7EB"/>
          </w:divBdr>
        </w:div>
        <w:div w:id="911623371">
          <w:marLeft w:val="0"/>
          <w:marRight w:val="0"/>
          <w:marTop w:val="0"/>
          <w:marBottom w:val="0"/>
          <w:divBdr>
            <w:top w:val="single" w:sz="2" w:space="0" w:color="E5E7EB"/>
            <w:left w:val="single" w:sz="2" w:space="0" w:color="E5E7EB"/>
            <w:bottom w:val="single" w:sz="2" w:space="0" w:color="E5E7EB"/>
            <w:right w:val="single" w:sz="2" w:space="0" w:color="E5E7EB"/>
          </w:divBdr>
        </w:div>
        <w:div w:id="735708053">
          <w:marLeft w:val="0"/>
          <w:marRight w:val="0"/>
          <w:marTop w:val="0"/>
          <w:marBottom w:val="0"/>
          <w:divBdr>
            <w:top w:val="single" w:sz="2" w:space="0" w:color="E5E7EB"/>
            <w:left w:val="single" w:sz="2" w:space="0" w:color="E5E7EB"/>
            <w:bottom w:val="single" w:sz="2" w:space="0" w:color="E5E7EB"/>
            <w:right w:val="single" w:sz="2" w:space="0" w:color="E5E7EB"/>
          </w:divBdr>
        </w:div>
        <w:div w:id="2029793333">
          <w:marLeft w:val="0"/>
          <w:marRight w:val="0"/>
          <w:marTop w:val="0"/>
          <w:marBottom w:val="0"/>
          <w:divBdr>
            <w:top w:val="single" w:sz="2" w:space="0" w:color="E5E7EB"/>
            <w:left w:val="single" w:sz="2" w:space="0" w:color="E5E7EB"/>
            <w:bottom w:val="single" w:sz="2" w:space="0" w:color="E5E7EB"/>
            <w:right w:val="single" w:sz="2" w:space="0" w:color="E5E7EB"/>
          </w:divBdr>
        </w:div>
        <w:div w:id="2042364999">
          <w:marLeft w:val="0"/>
          <w:marRight w:val="0"/>
          <w:marTop w:val="0"/>
          <w:marBottom w:val="0"/>
          <w:divBdr>
            <w:top w:val="single" w:sz="2" w:space="0" w:color="E5E7EB"/>
            <w:left w:val="single" w:sz="2" w:space="0" w:color="E5E7EB"/>
            <w:bottom w:val="single" w:sz="2" w:space="0" w:color="E5E7EB"/>
            <w:right w:val="single" w:sz="2" w:space="0" w:color="E5E7EB"/>
          </w:divBdr>
        </w:div>
        <w:div w:id="262031540">
          <w:marLeft w:val="0"/>
          <w:marRight w:val="0"/>
          <w:marTop w:val="0"/>
          <w:marBottom w:val="0"/>
          <w:divBdr>
            <w:top w:val="single" w:sz="2" w:space="0" w:color="E5E7EB"/>
            <w:left w:val="single" w:sz="2" w:space="0" w:color="E5E7EB"/>
            <w:bottom w:val="single" w:sz="2" w:space="0" w:color="E5E7EB"/>
            <w:right w:val="single" w:sz="2" w:space="0" w:color="E5E7EB"/>
          </w:divBdr>
        </w:div>
        <w:div w:id="1362978240">
          <w:marLeft w:val="0"/>
          <w:marRight w:val="0"/>
          <w:marTop w:val="0"/>
          <w:marBottom w:val="0"/>
          <w:divBdr>
            <w:top w:val="single" w:sz="2" w:space="0" w:color="E5E7EB"/>
            <w:left w:val="single" w:sz="2" w:space="0" w:color="E5E7EB"/>
            <w:bottom w:val="single" w:sz="2" w:space="0" w:color="E5E7EB"/>
            <w:right w:val="single" w:sz="2" w:space="0" w:color="E5E7EB"/>
          </w:divBdr>
        </w:div>
        <w:div w:id="346948460">
          <w:marLeft w:val="0"/>
          <w:marRight w:val="0"/>
          <w:marTop w:val="0"/>
          <w:marBottom w:val="0"/>
          <w:divBdr>
            <w:top w:val="single" w:sz="2" w:space="0" w:color="E5E7EB"/>
            <w:left w:val="single" w:sz="2" w:space="0" w:color="E5E7EB"/>
            <w:bottom w:val="single" w:sz="2" w:space="0" w:color="E5E7EB"/>
            <w:right w:val="single" w:sz="2" w:space="0" w:color="E5E7EB"/>
          </w:divBdr>
        </w:div>
        <w:div w:id="1492021249">
          <w:marLeft w:val="0"/>
          <w:marRight w:val="0"/>
          <w:marTop w:val="0"/>
          <w:marBottom w:val="0"/>
          <w:divBdr>
            <w:top w:val="single" w:sz="2" w:space="0" w:color="E5E7EB"/>
            <w:left w:val="single" w:sz="2" w:space="0" w:color="E5E7EB"/>
            <w:bottom w:val="single" w:sz="2" w:space="0" w:color="E5E7EB"/>
            <w:right w:val="single" w:sz="2" w:space="0" w:color="E5E7EB"/>
          </w:divBdr>
        </w:div>
        <w:div w:id="1899591442">
          <w:marLeft w:val="0"/>
          <w:marRight w:val="0"/>
          <w:marTop w:val="0"/>
          <w:marBottom w:val="0"/>
          <w:divBdr>
            <w:top w:val="single" w:sz="2" w:space="0" w:color="E5E7EB"/>
            <w:left w:val="single" w:sz="2" w:space="0" w:color="E5E7EB"/>
            <w:bottom w:val="single" w:sz="2" w:space="0" w:color="E5E7EB"/>
            <w:right w:val="single" w:sz="2" w:space="0" w:color="E5E7EB"/>
          </w:divBdr>
        </w:div>
        <w:div w:id="538930605">
          <w:marLeft w:val="0"/>
          <w:marRight w:val="0"/>
          <w:marTop w:val="0"/>
          <w:marBottom w:val="0"/>
          <w:divBdr>
            <w:top w:val="single" w:sz="2" w:space="0" w:color="E5E7EB"/>
            <w:left w:val="single" w:sz="2" w:space="0" w:color="E5E7EB"/>
            <w:bottom w:val="single" w:sz="2" w:space="0" w:color="E5E7EB"/>
            <w:right w:val="single" w:sz="2" w:space="0" w:color="E5E7EB"/>
          </w:divBdr>
        </w:div>
        <w:div w:id="626665155">
          <w:marLeft w:val="0"/>
          <w:marRight w:val="0"/>
          <w:marTop w:val="0"/>
          <w:marBottom w:val="0"/>
          <w:divBdr>
            <w:top w:val="single" w:sz="2" w:space="0" w:color="E5E7EB"/>
            <w:left w:val="single" w:sz="2" w:space="0" w:color="E5E7EB"/>
            <w:bottom w:val="single" w:sz="2" w:space="0" w:color="E5E7EB"/>
            <w:right w:val="single" w:sz="2" w:space="0" w:color="E5E7EB"/>
          </w:divBdr>
        </w:div>
        <w:div w:id="731586462">
          <w:marLeft w:val="0"/>
          <w:marRight w:val="0"/>
          <w:marTop w:val="0"/>
          <w:marBottom w:val="0"/>
          <w:divBdr>
            <w:top w:val="single" w:sz="2" w:space="0" w:color="E5E7EB"/>
            <w:left w:val="single" w:sz="2" w:space="0" w:color="E5E7EB"/>
            <w:bottom w:val="single" w:sz="2" w:space="0" w:color="E5E7EB"/>
            <w:right w:val="single" w:sz="2" w:space="0" w:color="E5E7EB"/>
          </w:divBdr>
        </w:div>
        <w:div w:id="347371045">
          <w:marLeft w:val="0"/>
          <w:marRight w:val="0"/>
          <w:marTop w:val="0"/>
          <w:marBottom w:val="0"/>
          <w:divBdr>
            <w:top w:val="single" w:sz="2" w:space="0" w:color="E5E7EB"/>
            <w:left w:val="single" w:sz="2" w:space="0" w:color="E5E7EB"/>
            <w:bottom w:val="single" w:sz="2" w:space="0" w:color="E5E7EB"/>
            <w:right w:val="single" w:sz="2" w:space="0" w:color="E5E7EB"/>
          </w:divBdr>
        </w:div>
        <w:div w:id="248198892">
          <w:marLeft w:val="0"/>
          <w:marRight w:val="0"/>
          <w:marTop w:val="0"/>
          <w:marBottom w:val="0"/>
          <w:divBdr>
            <w:top w:val="single" w:sz="2" w:space="0" w:color="E5E7EB"/>
            <w:left w:val="single" w:sz="2" w:space="0" w:color="E5E7EB"/>
            <w:bottom w:val="single" w:sz="2" w:space="0" w:color="E5E7EB"/>
            <w:right w:val="single" w:sz="2" w:space="0" w:color="E5E7EB"/>
          </w:divBdr>
        </w:div>
        <w:div w:id="133523829">
          <w:marLeft w:val="0"/>
          <w:marRight w:val="0"/>
          <w:marTop w:val="0"/>
          <w:marBottom w:val="0"/>
          <w:divBdr>
            <w:top w:val="single" w:sz="2" w:space="0" w:color="E5E7EB"/>
            <w:left w:val="single" w:sz="2" w:space="0" w:color="E5E7EB"/>
            <w:bottom w:val="single" w:sz="2" w:space="0" w:color="E5E7EB"/>
            <w:right w:val="single" w:sz="2" w:space="0" w:color="E5E7EB"/>
          </w:divBdr>
        </w:div>
        <w:div w:id="1254625694">
          <w:marLeft w:val="0"/>
          <w:marRight w:val="0"/>
          <w:marTop w:val="0"/>
          <w:marBottom w:val="0"/>
          <w:divBdr>
            <w:top w:val="single" w:sz="2" w:space="0" w:color="E5E7EB"/>
            <w:left w:val="single" w:sz="2" w:space="0" w:color="E5E7EB"/>
            <w:bottom w:val="single" w:sz="2" w:space="0" w:color="E5E7EB"/>
            <w:right w:val="single" w:sz="2" w:space="0" w:color="E5E7EB"/>
          </w:divBdr>
        </w:div>
        <w:div w:id="1593856826">
          <w:marLeft w:val="0"/>
          <w:marRight w:val="0"/>
          <w:marTop w:val="0"/>
          <w:marBottom w:val="0"/>
          <w:divBdr>
            <w:top w:val="single" w:sz="2" w:space="0" w:color="E5E7EB"/>
            <w:left w:val="single" w:sz="2" w:space="0" w:color="E5E7EB"/>
            <w:bottom w:val="single" w:sz="2" w:space="0" w:color="E5E7EB"/>
            <w:right w:val="single" w:sz="2" w:space="0" w:color="E5E7EB"/>
          </w:divBdr>
        </w:div>
        <w:div w:id="2021808703">
          <w:marLeft w:val="0"/>
          <w:marRight w:val="0"/>
          <w:marTop w:val="0"/>
          <w:marBottom w:val="0"/>
          <w:divBdr>
            <w:top w:val="single" w:sz="2" w:space="0" w:color="E5E7EB"/>
            <w:left w:val="single" w:sz="2" w:space="0" w:color="E5E7EB"/>
            <w:bottom w:val="single" w:sz="2" w:space="0" w:color="E5E7EB"/>
            <w:right w:val="single" w:sz="2" w:space="0" w:color="E5E7EB"/>
          </w:divBdr>
        </w:div>
        <w:div w:id="950429790">
          <w:marLeft w:val="0"/>
          <w:marRight w:val="0"/>
          <w:marTop w:val="0"/>
          <w:marBottom w:val="0"/>
          <w:divBdr>
            <w:top w:val="single" w:sz="2" w:space="0" w:color="E5E7EB"/>
            <w:left w:val="single" w:sz="2" w:space="0" w:color="E5E7EB"/>
            <w:bottom w:val="single" w:sz="2" w:space="0" w:color="E5E7EB"/>
            <w:right w:val="single" w:sz="2" w:space="0" w:color="E5E7EB"/>
          </w:divBdr>
        </w:div>
        <w:div w:id="313921547">
          <w:marLeft w:val="0"/>
          <w:marRight w:val="0"/>
          <w:marTop w:val="0"/>
          <w:marBottom w:val="0"/>
          <w:divBdr>
            <w:top w:val="single" w:sz="2" w:space="0" w:color="E5E7EB"/>
            <w:left w:val="single" w:sz="2" w:space="0" w:color="E5E7EB"/>
            <w:bottom w:val="single" w:sz="2" w:space="0" w:color="E5E7EB"/>
            <w:right w:val="single" w:sz="2" w:space="0" w:color="E5E7EB"/>
          </w:divBdr>
        </w:div>
        <w:div w:id="1936933186">
          <w:marLeft w:val="0"/>
          <w:marRight w:val="0"/>
          <w:marTop w:val="0"/>
          <w:marBottom w:val="0"/>
          <w:divBdr>
            <w:top w:val="single" w:sz="2" w:space="0" w:color="E5E7EB"/>
            <w:left w:val="single" w:sz="2" w:space="0" w:color="E5E7EB"/>
            <w:bottom w:val="single" w:sz="2" w:space="0" w:color="E5E7EB"/>
            <w:right w:val="single" w:sz="2" w:space="0" w:color="E5E7EB"/>
          </w:divBdr>
        </w:div>
        <w:div w:id="718171546">
          <w:marLeft w:val="0"/>
          <w:marRight w:val="0"/>
          <w:marTop w:val="0"/>
          <w:marBottom w:val="0"/>
          <w:divBdr>
            <w:top w:val="single" w:sz="2" w:space="0" w:color="E5E7EB"/>
            <w:left w:val="single" w:sz="2" w:space="0" w:color="E5E7EB"/>
            <w:bottom w:val="single" w:sz="2" w:space="0" w:color="E5E7EB"/>
            <w:right w:val="single" w:sz="2" w:space="0" w:color="E5E7EB"/>
          </w:divBdr>
        </w:div>
        <w:div w:id="1166625555">
          <w:marLeft w:val="0"/>
          <w:marRight w:val="0"/>
          <w:marTop w:val="0"/>
          <w:marBottom w:val="0"/>
          <w:divBdr>
            <w:top w:val="single" w:sz="2" w:space="0" w:color="E5E7EB"/>
            <w:left w:val="single" w:sz="2" w:space="0" w:color="E5E7EB"/>
            <w:bottom w:val="single" w:sz="2" w:space="0" w:color="E5E7EB"/>
            <w:right w:val="single" w:sz="2" w:space="0" w:color="E5E7EB"/>
          </w:divBdr>
        </w:div>
        <w:div w:id="657922247">
          <w:marLeft w:val="0"/>
          <w:marRight w:val="0"/>
          <w:marTop w:val="0"/>
          <w:marBottom w:val="0"/>
          <w:divBdr>
            <w:top w:val="single" w:sz="2" w:space="0" w:color="E5E7EB"/>
            <w:left w:val="single" w:sz="2" w:space="0" w:color="E5E7EB"/>
            <w:bottom w:val="single" w:sz="2" w:space="0" w:color="E5E7EB"/>
            <w:right w:val="single" w:sz="2" w:space="0" w:color="E5E7EB"/>
          </w:divBdr>
        </w:div>
        <w:div w:id="736167727">
          <w:marLeft w:val="0"/>
          <w:marRight w:val="0"/>
          <w:marTop w:val="0"/>
          <w:marBottom w:val="0"/>
          <w:divBdr>
            <w:top w:val="single" w:sz="2" w:space="0" w:color="E5E7EB"/>
            <w:left w:val="single" w:sz="2" w:space="0" w:color="E5E7EB"/>
            <w:bottom w:val="single" w:sz="2" w:space="0" w:color="E5E7EB"/>
            <w:right w:val="single" w:sz="2" w:space="0" w:color="E5E7EB"/>
          </w:divBdr>
        </w:div>
        <w:div w:id="621572242">
          <w:marLeft w:val="0"/>
          <w:marRight w:val="0"/>
          <w:marTop w:val="0"/>
          <w:marBottom w:val="0"/>
          <w:divBdr>
            <w:top w:val="single" w:sz="2" w:space="0" w:color="E5E7EB"/>
            <w:left w:val="single" w:sz="2" w:space="0" w:color="E5E7EB"/>
            <w:bottom w:val="single" w:sz="2" w:space="0" w:color="E5E7EB"/>
            <w:right w:val="single" w:sz="2" w:space="0" w:color="E5E7EB"/>
          </w:divBdr>
        </w:div>
        <w:div w:id="1176261782">
          <w:marLeft w:val="0"/>
          <w:marRight w:val="0"/>
          <w:marTop w:val="0"/>
          <w:marBottom w:val="0"/>
          <w:divBdr>
            <w:top w:val="single" w:sz="2" w:space="0" w:color="E5E7EB"/>
            <w:left w:val="single" w:sz="2" w:space="0" w:color="E5E7EB"/>
            <w:bottom w:val="single" w:sz="2" w:space="0" w:color="E5E7EB"/>
            <w:right w:val="single" w:sz="2" w:space="0" w:color="E5E7EB"/>
          </w:divBdr>
        </w:div>
        <w:div w:id="262878381">
          <w:marLeft w:val="0"/>
          <w:marRight w:val="0"/>
          <w:marTop w:val="0"/>
          <w:marBottom w:val="0"/>
          <w:divBdr>
            <w:top w:val="single" w:sz="2" w:space="0" w:color="E5E7EB"/>
            <w:left w:val="single" w:sz="2" w:space="0" w:color="E5E7EB"/>
            <w:bottom w:val="single" w:sz="2" w:space="0" w:color="E5E7EB"/>
            <w:right w:val="single" w:sz="2" w:space="0" w:color="E5E7EB"/>
          </w:divBdr>
        </w:div>
        <w:div w:id="1978410270">
          <w:marLeft w:val="0"/>
          <w:marRight w:val="0"/>
          <w:marTop w:val="0"/>
          <w:marBottom w:val="0"/>
          <w:divBdr>
            <w:top w:val="single" w:sz="2" w:space="0" w:color="E5E7EB"/>
            <w:left w:val="single" w:sz="2" w:space="0" w:color="E5E7EB"/>
            <w:bottom w:val="single" w:sz="2" w:space="0" w:color="E5E7EB"/>
            <w:right w:val="single" w:sz="2" w:space="0" w:color="E5E7EB"/>
          </w:divBdr>
        </w:div>
        <w:div w:id="270164077">
          <w:marLeft w:val="0"/>
          <w:marRight w:val="0"/>
          <w:marTop w:val="0"/>
          <w:marBottom w:val="0"/>
          <w:divBdr>
            <w:top w:val="single" w:sz="2" w:space="0" w:color="E5E7EB"/>
            <w:left w:val="single" w:sz="2" w:space="0" w:color="E5E7EB"/>
            <w:bottom w:val="single" w:sz="2" w:space="0" w:color="E5E7EB"/>
            <w:right w:val="single" w:sz="2" w:space="0" w:color="E5E7EB"/>
          </w:divBdr>
        </w:div>
        <w:div w:id="1551454998">
          <w:marLeft w:val="0"/>
          <w:marRight w:val="0"/>
          <w:marTop w:val="0"/>
          <w:marBottom w:val="0"/>
          <w:divBdr>
            <w:top w:val="single" w:sz="2" w:space="0" w:color="E5E7EB"/>
            <w:left w:val="single" w:sz="2" w:space="0" w:color="E5E7EB"/>
            <w:bottom w:val="single" w:sz="2" w:space="0" w:color="E5E7EB"/>
            <w:right w:val="single" w:sz="2" w:space="0" w:color="E5E7EB"/>
          </w:divBdr>
        </w:div>
        <w:div w:id="159588143">
          <w:marLeft w:val="0"/>
          <w:marRight w:val="0"/>
          <w:marTop w:val="0"/>
          <w:marBottom w:val="0"/>
          <w:divBdr>
            <w:top w:val="single" w:sz="2" w:space="0" w:color="E5E7EB"/>
            <w:left w:val="single" w:sz="2" w:space="0" w:color="E5E7EB"/>
            <w:bottom w:val="single" w:sz="2" w:space="0" w:color="E5E7EB"/>
            <w:right w:val="single" w:sz="2" w:space="0" w:color="E5E7EB"/>
          </w:divBdr>
        </w:div>
        <w:div w:id="1723941112">
          <w:marLeft w:val="0"/>
          <w:marRight w:val="0"/>
          <w:marTop w:val="0"/>
          <w:marBottom w:val="0"/>
          <w:divBdr>
            <w:top w:val="single" w:sz="2" w:space="0" w:color="E5E7EB"/>
            <w:left w:val="single" w:sz="2" w:space="0" w:color="E5E7EB"/>
            <w:bottom w:val="single" w:sz="2" w:space="0" w:color="E5E7EB"/>
            <w:right w:val="single" w:sz="2" w:space="0" w:color="E5E7EB"/>
          </w:divBdr>
        </w:div>
        <w:div w:id="1957826271">
          <w:marLeft w:val="0"/>
          <w:marRight w:val="0"/>
          <w:marTop w:val="0"/>
          <w:marBottom w:val="0"/>
          <w:divBdr>
            <w:top w:val="single" w:sz="2" w:space="0" w:color="E5E7EB"/>
            <w:left w:val="single" w:sz="2" w:space="0" w:color="E5E7EB"/>
            <w:bottom w:val="single" w:sz="2" w:space="0" w:color="E5E7EB"/>
            <w:right w:val="single" w:sz="2" w:space="0" w:color="E5E7EB"/>
          </w:divBdr>
        </w:div>
        <w:div w:id="2101756257">
          <w:marLeft w:val="0"/>
          <w:marRight w:val="0"/>
          <w:marTop w:val="0"/>
          <w:marBottom w:val="0"/>
          <w:divBdr>
            <w:top w:val="single" w:sz="2" w:space="0" w:color="E5E7EB"/>
            <w:left w:val="single" w:sz="2" w:space="0" w:color="E5E7EB"/>
            <w:bottom w:val="single" w:sz="2" w:space="0" w:color="E5E7EB"/>
            <w:right w:val="single" w:sz="2" w:space="0" w:color="E5E7EB"/>
          </w:divBdr>
        </w:div>
        <w:div w:id="794907298">
          <w:marLeft w:val="0"/>
          <w:marRight w:val="0"/>
          <w:marTop w:val="0"/>
          <w:marBottom w:val="0"/>
          <w:divBdr>
            <w:top w:val="single" w:sz="2" w:space="0" w:color="E5E7EB"/>
            <w:left w:val="single" w:sz="2" w:space="0" w:color="E5E7EB"/>
            <w:bottom w:val="single" w:sz="2" w:space="0" w:color="E5E7EB"/>
            <w:right w:val="single" w:sz="2" w:space="0" w:color="E5E7EB"/>
          </w:divBdr>
        </w:div>
        <w:div w:id="782310803">
          <w:marLeft w:val="0"/>
          <w:marRight w:val="0"/>
          <w:marTop w:val="0"/>
          <w:marBottom w:val="0"/>
          <w:divBdr>
            <w:top w:val="single" w:sz="2" w:space="0" w:color="E5E7EB"/>
            <w:left w:val="single" w:sz="2" w:space="0" w:color="E5E7EB"/>
            <w:bottom w:val="single" w:sz="2" w:space="0" w:color="E5E7EB"/>
            <w:right w:val="single" w:sz="2" w:space="0" w:color="E5E7EB"/>
          </w:divBdr>
        </w:div>
        <w:div w:id="495415575">
          <w:marLeft w:val="0"/>
          <w:marRight w:val="0"/>
          <w:marTop w:val="0"/>
          <w:marBottom w:val="0"/>
          <w:divBdr>
            <w:top w:val="single" w:sz="2" w:space="0" w:color="E5E7EB"/>
            <w:left w:val="single" w:sz="2" w:space="0" w:color="E5E7EB"/>
            <w:bottom w:val="single" w:sz="2" w:space="0" w:color="E5E7EB"/>
            <w:right w:val="single" w:sz="2" w:space="0" w:color="E5E7EB"/>
          </w:divBdr>
        </w:div>
        <w:div w:id="749623913">
          <w:marLeft w:val="0"/>
          <w:marRight w:val="0"/>
          <w:marTop w:val="0"/>
          <w:marBottom w:val="0"/>
          <w:divBdr>
            <w:top w:val="single" w:sz="2" w:space="0" w:color="E5E7EB"/>
            <w:left w:val="single" w:sz="2" w:space="0" w:color="E5E7EB"/>
            <w:bottom w:val="single" w:sz="2" w:space="0" w:color="E5E7EB"/>
            <w:right w:val="single" w:sz="2" w:space="0" w:color="E5E7EB"/>
          </w:divBdr>
        </w:div>
        <w:div w:id="470100301">
          <w:marLeft w:val="0"/>
          <w:marRight w:val="0"/>
          <w:marTop w:val="0"/>
          <w:marBottom w:val="0"/>
          <w:divBdr>
            <w:top w:val="single" w:sz="2" w:space="0" w:color="E5E7EB"/>
            <w:left w:val="single" w:sz="2" w:space="0" w:color="E5E7EB"/>
            <w:bottom w:val="single" w:sz="2" w:space="0" w:color="E5E7EB"/>
            <w:right w:val="single" w:sz="2" w:space="0" w:color="E5E7EB"/>
          </w:divBdr>
        </w:div>
        <w:div w:id="82727963">
          <w:marLeft w:val="0"/>
          <w:marRight w:val="0"/>
          <w:marTop w:val="0"/>
          <w:marBottom w:val="0"/>
          <w:divBdr>
            <w:top w:val="single" w:sz="2" w:space="0" w:color="E5E7EB"/>
            <w:left w:val="single" w:sz="2" w:space="0" w:color="E5E7EB"/>
            <w:bottom w:val="single" w:sz="2" w:space="0" w:color="E5E7EB"/>
            <w:right w:val="single" w:sz="2" w:space="0" w:color="E5E7EB"/>
          </w:divBdr>
        </w:div>
        <w:div w:id="873036247">
          <w:marLeft w:val="0"/>
          <w:marRight w:val="0"/>
          <w:marTop w:val="0"/>
          <w:marBottom w:val="0"/>
          <w:divBdr>
            <w:top w:val="single" w:sz="2" w:space="0" w:color="E5E7EB"/>
            <w:left w:val="single" w:sz="2" w:space="0" w:color="E5E7EB"/>
            <w:bottom w:val="single" w:sz="2" w:space="0" w:color="E5E7EB"/>
            <w:right w:val="single" w:sz="2" w:space="0" w:color="E5E7EB"/>
          </w:divBdr>
        </w:div>
        <w:div w:id="1607493539">
          <w:marLeft w:val="0"/>
          <w:marRight w:val="0"/>
          <w:marTop w:val="0"/>
          <w:marBottom w:val="0"/>
          <w:divBdr>
            <w:top w:val="single" w:sz="2" w:space="0" w:color="E5E7EB"/>
            <w:left w:val="single" w:sz="2" w:space="0" w:color="E5E7EB"/>
            <w:bottom w:val="single" w:sz="2" w:space="0" w:color="E5E7EB"/>
            <w:right w:val="single" w:sz="2" w:space="0" w:color="E5E7EB"/>
          </w:divBdr>
        </w:div>
        <w:div w:id="2101100976">
          <w:marLeft w:val="0"/>
          <w:marRight w:val="0"/>
          <w:marTop w:val="0"/>
          <w:marBottom w:val="0"/>
          <w:divBdr>
            <w:top w:val="single" w:sz="2" w:space="0" w:color="E5E7EB"/>
            <w:left w:val="single" w:sz="2" w:space="0" w:color="E5E7EB"/>
            <w:bottom w:val="single" w:sz="2" w:space="0" w:color="E5E7EB"/>
            <w:right w:val="single" w:sz="2" w:space="0" w:color="E5E7EB"/>
          </w:divBdr>
        </w:div>
        <w:div w:id="483279086">
          <w:marLeft w:val="0"/>
          <w:marRight w:val="0"/>
          <w:marTop w:val="0"/>
          <w:marBottom w:val="0"/>
          <w:divBdr>
            <w:top w:val="single" w:sz="2" w:space="0" w:color="E5E7EB"/>
            <w:left w:val="single" w:sz="2" w:space="0" w:color="E5E7EB"/>
            <w:bottom w:val="single" w:sz="2" w:space="0" w:color="E5E7EB"/>
            <w:right w:val="single" w:sz="2" w:space="0" w:color="E5E7EB"/>
          </w:divBdr>
        </w:div>
        <w:div w:id="88552352">
          <w:marLeft w:val="0"/>
          <w:marRight w:val="0"/>
          <w:marTop w:val="0"/>
          <w:marBottom w:val="0"/>
          <w:divBdr>
            <w:top w:val="single" w:sz="2" w:space="0" w:color="E5E7EB"/>
            <w:left w:val="single" w:sz="2" w:space="0" w:color="E5E7EB"/>
            <w:bottom w:val="single" w:sz="2" w:space="0" w:color="E5E7EB"/>
            <w:right w:val="single" w:sz="2" w:space="0" w:color="E5E7EB"/>
          </w:divBdr>
        </w:div>
        <w:div w:id="513108182">
          <w:marLeft w:val="0"/>
          <w:marRight w:val="0"/>
          <w:marTop w:val="0"/>
          <w:marBottom w:val="0"/>
          <w:divBdr>
            <w:top w:val="single" w:sz="2" w:space="0" w:color="E5E7EB"/>
            <w:left w:val="single" w:sz="2" w:space="0" w:color="E5E7EB"/>
            <w:bottom w:val="single" w:sz="2" w:space="0" w:color="E5E7EB"/>
            <w:right w:val="single" w:sz="2" w:space="0" w:color="E5E7EB"/>
          </w:divBdr>
        </w:div>
        <w:div w:id="304511905">
          <w:marLeft w:val="0"/>
          <w:marRight w:val="0"/>
          <w:marTop w:val="0"/>
          <w:marBottom w:val="0"/>
          <w:divBdr>
            <w:top w:val="single" w:sz="2" w:space="0" w:color="E5E7EB"/>
            <w:left w:val="single" w:sz="2" w:space="0" w:color="E5E7EB"/>
            <w:bottom w:val="single" w:sz="2" w:space="0" w:color="E5E7EB"/>
            <w:right w:val="single" w:sz="2" w:space="0" w:color="E5E7EB"/>
          </w:divBdr>
        </w:div>
        <w:div w:id="1854031699">
          <w:marLeft w:val="0"/>
          <w:marRight w:val="0"/>
          <w:marTop w:val="0"/>
          <w:marBottom w:val="0"/>
          <w:divBdr>
            <w:top w:val="single" w:sz="2" w:space="0" w:color="E5E7EB"/>
            <w:left w:val="single" w:sz="2" w:space="0" w:color="E5E7EB"/>
            <w:bottom w:val="single" w:sz="2" w:space="0" w:color="E5E7EB"/>
            <w:right w:val="single" w:sz="2" w:space="0" w:color="E5E7EB"/>
          </w:divBdr>
        </w:div>
        <w:div w:id="1507556659">
          <w:marLeft w:val="0"/>
          <w:marRight w:val="0"/>
          <w:marTop w:val="0"/>
          <w:marBottom w:val="0"/>
          <w:divBdr>
            <w:top w:val="single" w:sz="2" w:space="0" w:color="E5E7EB"/>
            <w:left w:val="single" w:sz="2" w:space="0" w:color="E5E7EB"/>
            <w:bottom w:val="single" w:sz="2" w:space="0" w:color="E5E7EB"/>
            <w:right w:val="single" w:sz="2" w:space="0" w:color="E5E7EB"/>
          </w:divBdr>
        </w:div>
        <w:div w:id="1244610174">
          <w:marLeft w:val="0"/>
          <w:marRight w:val="0"/>
          <w:marTop w:val="0"/>
          <w:marBottom w:val="0"/>
          <w:divBdr>
            <w:top w:val="single" w:sz="2" w:space="0" w:color="E5E7EB"/>
            <w:left w:val="single" w:sz="2" w:space="0" w:color="E5E7EB"/>
            <w:bottom w:val="single" w:sz="2" w:space="0" w:color="E5E7EB"/>
            <w:right w:val="single" w:sz="2" w:space="0" w:color="E5E7EB"/>
          </w:divBdr>
        </w:div>
        <w:div w:id="1975982">
          <w:marLeft w:val="0"/>
          <w:marRight w:val="0"/>
          <w:marTop w:val="0"/>
          <w:marBottom w:val="0"/>
          <w:divBdr>
            <w:top w:val="single" w:sz="2" w:space="0" w:color="E5E7EB"/>
            <w:left w:val="single" w:sz="2" w:space="0" w:color="E5E7EB"/>
            <w:bottom w:val="single" w:sz="2" w:space="0" w:color="E5E7EB"/>
            <w:right w:val="single" w:sz="2" w:space="0" w:color="E5E7EB"/>
          </w:divBdr>
        </w:div>
        <w:div w:id="1943031744">
          <w:marLeft w:val="0"/>
          <w:marRight w:val="0"/>
          <w:marTop w:val="0"/>
          <w:marBottom w:val="0"/>
          <w:divBdr>
            <w:top w:val="single" w:sz="2" w:space="0" w:color="E5E7EB"/>
            <w:left w:val="single" w:sz="2" w:space="0" w:color="E5E7EB"/>
            <w:bottom w:val="single" w:sz="2" w:space="0" w:color="E5E7EB"/>
            <w:right w:val="single" w:sz="2" w:space="0" w:color="E5E7EB"/>
          </w:divBdr>
        </w:div>
        <w:div w:id="587272070">
          <w:marLeft w:val="0"/>
          <w:marRight w:val="0"/>
          <w:marTop w:val="0"/>
          <w:marBottom w:val="0"/>
          <w:divBdr>
            <w:top w:val="single" w:sz="2" w:space="0" w:color="E5E7EB"/>
            <w:left w:val="single" w:sz="2" w:space="0" w:color="E5E7EB"/>
            <w:bottom w:val="single" w:sz="2" w:space="0" w:color="E5E7EB"/>
            <w:right w:val="single" w:sz="2" w:space="0" w:color="E5E7EB"/>
          </w:divBdr>
        </w:div>
        <w:div w:id="582229612">
          <w:marLeft w:val="0"/>
          <w:marRight w:val="0"/>
          <w:marTop w:val="0"/>
          <w:marBottom w:val="0"/>
          <w:divBdr>
            <w:top w:val="single" w:sz="2" w:space="0" w:color="E5E7EB"/>
            <w:left w:val="single" w:sz="2" w:space="0" w:color="E5E7EB"/>
            <w:bottom w:val="single" w:sz="2" w:space="0" w:color="E5E7EB"/>
            <w:right w:val="single" w:sz="2" w:space="0" w:color="E5E7EB"/>
          </w:divBdr>
        </w:div>
        <w:div w:id="350690406">
          <w:marLeft w:val="0"/>
          <w:marRight w:val="0"/>
          <w:marTop w:val="0"/>
          <w:marBottom w:val="0"/>
          <w:divBdr>
            <w:top w:val="single" w:sz="2" w:space="0" w:color="E5E7EB"/>
            <w:left w:val="single" w:sz="2" w:space="0" w:color="E5E7EB"/>
            <w:bottom w:val="single" w:sz="2" w:space="0" w:color="E5E7EB"/>
            <w:right w:val="single" w:sz="2" w:space="0" w:color="E5E7EB"/>
          </w:divBdr>
        </w:div>
        <w:div w:id="222566455">
          <w:marLeft w:val="0"/>
          <w:marRight w:val="0"/>
          <w:marTop w:val="0"/>
          <w:marBottom w:val="0"/>
          <w:divBdr>
            <w:top w:val="single" w:sz="2" w:space="0" w:color="E5E7EB"/>
            <w:left w:val="single" w:sz="2" w:space="0" w:color="E5E7EB"/>
            <w:bottom w:val="single" w:sz="2" w:space="0" w:color="E5E7EB"/>
            <w:right w:val="single" w:sz="2" w:space="0" w:color="E5E7EB"/>
          </w:divBdr>
        </w:div>
        <w:div w:id="147945822">
          <w:marLeft w:val="0"/>
          <w:marRight w:val="0"/>
          <w:marTop w:val="0"/>
          <w:marBottom w:val="0"/>
          <w:divBdr>
            <w:top w:val="single" w:sz="2" w:space="0" w:color="E5E7EB"/>
            <w:left w:val="single" w:sz="2" w:space="0" w:color="E5E7EB"/>
            <w:bottom w:val="single" w:sz="2" w:space="0" w:color="E5E7EB"/>
            <w:right w:val="single" w:sz="2" w:space="0" w:color="E5E7EB"/>
          </w:divBdr>
        </w:div>
        <w:div w:id="1119488755">
          <w:marLeft w:val="0"/>
          <w:marRight w:val="0"/>
          <w:marTop w:val="0"/>
          <w:marBottom w:val="0"/>
          <w:divBdr>
            <w:top w:val="single" w:sz="2" w:space="0" w:color="E5E7EB"/>
            <w:left w:val="single" w:sz="2" w:space="0" w:color="E5E7EB"/>
            <w:bottom w:val="single" w:sz="2" w:space="0" w:color="E5E7EB"/>
            <w:right w:val="single" w:sz="2" w:space="0" w:color="E5E7EB"/>
          </w:divBdr>
        </w:div>
        <w:div w:id="283200603">
          <w:marLeft w:val="0"/>
          <w:marRight w:val="0"/>
          <w:marTop w:val="0"/>
          <w:marBottom w:val="0"/>
          <w:divBdr>
            <w:top w:val="single" w:sz="2" w:space="0" w:color="E5E7EB"/>
            <w:left w:val="single" w:sz="2" w:space="0" w:color="E5E7EB"/>
            <w:bottom w:val="single" w:sz="2" w:space="0" w:color="E5E7EB"/>
            <w:right w:val="single" w:sz="2" w:space="0" w:color="E5E7EB"/>
          </w:divBdr>
        </w:div>
        <w:div w:id="1455638888">
          <w:marLeft w:val="0"/>
          <w:marRight w:val="0"/>
          <w:marTop w:val="0"/>
          <w:marBottom w:val="0"/>
          <w:divBdr>
            <w:top w:val="single" w:sz="2" w:space="0" w:color="E5E7EB"/>
            <w:left w:val="single" w:sz="2" w:space="0" w:color="E5E7EB"/>
            <w:bottom w:val="single" w:sz="2" w:space="0" w:color="E5E7EB"/>
            <w:right w:val="single" w:sz="2" w:space="0" w:color="E5E7EB"/>
          </w:divBdr>
        </w:div>
        <w:div w:id="850486430">
          <w:marLeft w:val="0"/>
          <w:marRight w:val="0"/>
          <w:marTop w:val="0"/>
          <w:marBottom w:val="0"/>
          <w:divBdr>
            <w:top w:val="single" w:sz="2" w:space="0" w:color="E5E7EB"/>
            <w:left w:val="single" w:sz="2" w:space="0" w:color="E5E7EB"/>
            <w:bottom w:val="single" w:sz="2" w:space="0" w:color="E5E7EB"/>
            <w:right w:val="single" w:sz="2" w:space="0" w:color="E5E7EB"/>
          </w:divBdr>
        </w:div>
        <w:div w:id="832136674">
          <w:marLeft w:val="0"/>
          <w:marRight w:val="0"/>
          <w:marTop w:val="0"/>
          <w:marBottom w:val="0"/>
          <w:divBdr>
            <w:top w:val="single" w:sz="2" w:space="0" w:color="E5E7EB"/>
            <w:left w:val="single" w:sz="2" w:space="0" w:color="E5E7EB"/>
            <w:bottom w:val="single" w:sz="2" w:space="0" w:color="E5E7EB"/>
            <w:right w:val="single" w:sz="2" w:space="0" w:color="E5E7EB"/>
          </w:divBdr>
        </w:div>
        <w:div w:id="1008408050">
          <w:marLeft w:val="0"/>
          <w:marRight w:val="0"/>
          <w:marTop w:val="0"/>
          <w:marBottom w:val="0"/>
          <w:divBdr>
            <w:top w:val="single" w:sz="2" w:space="0" w:color="E5E7EB"/>
            <w:left w:val="single" w:sz="2" w:space="0" w:color="E5E7EB"/>
            <w:bottom w:val="single" w:sz="2" w:space="0" w:color="E5E7EB"/>
            <w:right w:val="single" w:sz="2" w:space="0" w:color="E5E7EB"/>
          </w:divBdr>
        </w:div>
        <w:div w:id="1654481948">
          <w:marLeft w:val="0"/>
          <w:marRight w:val="0"/>
          <w:marTop w:val="0"/>
          <w:marBottom w:val="0"/>
          <w:divBdr>
            <w:top w:val="single" w:sz="2" w:space="0" w:color="E5E7EB"/>
            <w:left w:val="single" w:sz="2" w:space="0" w:color="E5E7EB"/>
            <w:bottom w:val="single" w:sz="2" w:space="0" w:color="E5E7EB"/>
            <w:right w:val="single" w:sz="2" w:space="0" w:color="E5E7EB"/>
          </w:divBdr>
        </w:div>
        <w:div w:id="921568171">
          <w:marLeft w:val="0"/>
          <w:marRight w:val="0"/>
          <w:marTop w:val="0"/>
          <w:marBottom w:val="0"/>
          <w:divBdr>
            <w:top w:val="single" w:sz="2" w:space="0" w:color="E5E7EB"/>
            <w:left w:val="single" w:sz="2" w:space="0" w:color="E5E7EB"/>
            <w:bottom w:val="single" w:sz="2" w:space="0" w:color="E5E7EB"/>
            <w:right w:val="single" w:sz="2" w:space="0" w:color="E5E7EB"/>
          </w:divBdr>
        </w:div>
        <w:div w:id="854196542">
          <w:marLeft w:val="0"/>
          <w:marRight w:val="0"/>
          <w:marTop w:val="0"/>
          <w:marBottom w:val="0"/>
          <w:divBdr>
            <w:top w:val="single" w:sz="2" w:space="0" w:color="E5E7EB"/>
            <w:left w:val="single" w:sz="2" w:space="0" w:color="E5E7EB"/>
            <w:bottom w:val="single" w:sz="2" w:space="0" w:color="E5E7EB"/>
            <w:right w:val="single" w:sz="2" w:space="0" w:color="E5E7EB"/>
          </w:divBdr>
        </w:div>
        <w:div w:id="608270859">
          <w:marLeft w:val="0"/>
          <w:marRight w:val="0"/>
          <w:marTop w:val="0"/>
          <w:marBottom w:val="0"/>
          <w:divBdr>
            <w:top w:val="single" w:sz="2" w:space="0" w:color="E5E7EB"/>
            <w:left w:val="single" w:sz="2" w:space="0" w:color="E5E7EB"/>
            <w:bottom w:val="single" w:sz="2" w:space="0" w:color="E5E7EB"/>
            <w:right w:val="single" w:sz="2" w:space="0" w:color="E5E7EB"/>
          </w:divBdr>
        </w:div>
        <w:div w:id="359168222">
          <w:marLeft w:val="0"/>
          <w:marRight w:val="0"/>
          <w:marTop w:val="0"/>
          <w:marBottom w:val="0"/>
          <w:divBdr>
            <w:top w:val="single" w:sz="2" w:space="0" w:color="E5E7EB"/>
            <w:left w:val="single" w:sz="2" w:space="0" w:color="E5E7EB"/>
            <w:bottom w:val="single" w:sz="2" w:space="0" w:color="E5E7EB"/>
            <w:right w:val="single" w:sz="2" w:space="0" w:color="E5E7EB"/>
          </w:divBdr>
        </w:div>
        <w:div w:id="49349950">
          <w:marLeft w:val="0"/>
          <w:marRight w:val="0"/>
          <w:marTop w:val="0"/>
          <w:marBottom w:val="0"/>
          <w:divBdr>
            <w:top w:val="single" w:sz="2" w:space="0" w:color="E5E7EB"/>
            <w:left w:val="single" w:sz="2" w:space="0" w:color="E5E7EB"/>
            <w:bottom w:val="single" w:sz="2" w:space="0" w:color="E5E7EB"/>
            <w:right w:val="single" w:sz="2" w:space="0" w:color="E5E7EB"/>
          </w:divBdr>
        </w:div>
        <w:div w:id="423110390">
          <w:marLeft w:val="0"/>
          <w:marRight w:val="0"/>
          <w:marTop w:val="0"/>
          <w:marBottom w:val="0"/>
          <w:divBdr>
            <w:top w:val="single" w:sz="2" w:space="0" w:color="E5E7EB"/>
            <w:left w:val="single" w:sz="2" w:space="0" w:color="E5E7EB"/>
            <w:bottom w:val="single" w:sz="2" w:space="0" w:color="E5E7EB"/>
            <w:right w:val="single" w:sz="2" w:space="0" w:color="E5E7EB"/>
          </w:divBdr>
        </w:div>
        <w:div w:id="761266458">
          <w:marLeft w:val="0"/>
          <w:marRight w:val="0"/>
          <w:marTop w:val="0"/>
          <w:marBottom w:val="0"/>
          <w:divBdr>
            <w:top w:val="single" w:sz="2" w:space="0" w:color="E5E7EB"/>
            <w:left w:val="single" w:sz="2" w:space="0" w:color="E5E7EB"/>
            <w:bottom w:val="single" w:sz="2" w:space="0" w:color="E5E7EB"/>
            <w:right w:val="single" w:sz="2" w:space="0" w:color="E5E7EB"/>
          </w:divBdr>
        </w:div>
        <w:div w:id="1252471249">
          <w:marLeft w:val="0"/>
          <w:marRight w:val="0"/>
          <w:marTop w:val="0"/>
          <w:marBottom w:val="0"/>
          <w:divBdr>
            <w:top w:val="single" w:sz="2" w:space="0" w:color="E5E7EB"/>
            <w:left w:val="single" w:sz="2" w:space="0" w:color="E5E7EB"/>
            <w:bottom w:val="single" w:sz="2" w:space="0" w:color="E5E7EB"/>
            <w:right w:val="single" w:sz="2" w:space="0" w:color="E5E7EB"/>
          </w:divBdr>
        </w:div>
        <w:div w:id="604461022">
          <w:marLeft w:val="0"/>
          <w:marRight w:val="0"/>
          <w:marTop w:val="0"/>
          <w:marBottom w:val="0"/>
          <w:divBdr>
            <w:top w:val="single" w:sz="2" w:space="0" w:color="E5E7EB"/>
            <w:left w:val="single" w:sz="2" w:space="0" w:color="E5E7EB"/>
            <w:bottom w:val="single" w:sz="2" w:space="0" w:color="E5E7EB"/>
            <w:right w:val="single" w:sz="2" w:space="0" w:color="E5E7EB"/>
          </w:divBdr>
        </w:div>
        <w:div w:id="2031762113">
          <w:marLeft w:val="0"/>
          <w:marRight w:val="0"/>
          <w:marTop w:val="0"/>
          <w:marBottom w:val="0"/>
          <w:divBdr>
            <w:top w:val="single" w:sz="2" w:space="0" w:color="E5E7EB"/>
            <w:left w:val="single" w:sz="2" w:space="0" w:color="E5E7EB"/>
            <w:bottom w:val="single" w:sz="2" w:space="0" w:color="E5E7EB"/>
            <w:right w:val="single" w:sz="2" w:space="0" w:color="E5E7EB"/>
          </w:divBdr>
        </w:div>
        <w:div w:id="698238083">
          <w:marLeft w:val="0"/>
          <w:marRight w:val="0"/>
          <w:marTop w:val="0"/>
          <w:marBottom w:val="0"/>
          <w:divBdr>
            <w:top w:val="single" w:sz="2" w:space="0" w:color="E5E7EB"/>
            <w:left w:val="single" w:sz="2" w:space="0" w:color="E5E7EB"/>
            <w:bottom w:val="single" w:sz="2" w:space="0" w:color="E5E7EB"/>
            <w:right w:val="single" w:sz="2" w:space="0" w:color="E5E7EB"/>
          </w:divBdr>
        </w:div>
        <w:div w:id="2007510793">
          <w:marLeft w:val="0"/>
          <w:marRight w:val="0"/>
          <w:marTop w:val="0"/>
          <w:marBottom w:val="0"/>
          <w:divBdr>
            <w:top w:val="single" w:sz="2" w:space="0" w:color="E5E7EB"/>
            <w:left w:val="single" w:sz="2" w:space="0" w:color="E5E7EB"/>
            <w:bottom w:val="single" w:sz="2" w:space="0" w:color="E5E7EB"/>
            <w:right w:val="single" w:sz="2" w:space="0" w:color="E5E7EB"/>
          </w:divBdr>
        </w:div>
        <w:div w:id="121387667">
          <w:marLeft w:val="0"/>
          <w:marRight w:val="0"/>
          <w:marTop w:val="0"/>
          <w:marBottom w:val="0"/>
          <w:divBdr>
            <w:top w:val="single" w:sz="2" w:space="0" w:color="E5E7EB"/>
            <w:left w:val="single" w:sz="2" w:space="0" w:color="E5E7EB"/>
            <w:bottom w:val="single" w:sz="2" w:space="0" w:color="E5E7EB"/>
            <w:right w:val="single" w:sz="2" w:space="0" w:color="E5E7EB"/>
          </w:divBdr>
        </w:div>
        <w:div w:id="598299048">
          <w:marLeft w:val="0"/>
          <w:marRight w:val="0"/>
          <w:marTop w:val="0"/>
          <w:marBottom w:val="0"/>
          <w:divBdr>
            <w:top w:val="single" w:sz="2" w:space="0" w:color="E5E7EB"/>
            <w:left w:val="single" w:sz="2" w:space="0" w:color="E5E7EB"/>
            <w:bottom w:val="single" w:sz="2" w:space="0" w:color="E5E7EB"/>
            <w:right w:val="single" w:sz="2" w:space="0" w:color="E5E7EB"/>
          </w:divBdr>
        </w:div>
        <w:div w:id="1165709768">
          <w:marLeft w:val="0"/>
          <w:marRight w:val="0"/>
          <w:marTop w:val="0"/>
          <w:marBottom w:val="0"/>
          <w:divBdr>
            <w:top w:val="single" w:sz="2" w:space="0" w:color="E5E7EB"/>
            <w:left w:val="single" w:sz="2" w:space="0" w:color="E5E7EB"/>
            <w:bottom w:val="single" w:sz="2" w:space="0" w:color="E5E7EB"/>
            <w:right w:val="single" w:sz="2" w:space="0" w:color="E5E7EB"/>
          </w:divBdr>
        </w:div>
        <w:div w:id="2100054259">
          <w:marLeft w:val="0"/>
          <w:marRight w:val="0"/>
          <w:marTop w:val="0"/>
          <w:marBottom w:val="0"/>
          <w:divBdr>
            <w:top w:val="single" w:sz="2" w:space="0" w:color="E5E7EB"/>
            <w:left w:val="single" w:sz="2" w:space="0" w:color="E5E7EB"/>
            <w:bottom w:val="single" w:sz="2" w:space="0" w:color="E5E7EB"/>
            <w:right w:val="single" w:sz="2" w:space="0" w:color="E5E7EB"/>
          </w:divBdr>
        </w:div>
        <w:div w:id="675427813">
          <w:marLeft w:val="0"/>
          <w:marRight w:val="0"/>
          <w:marTop w:val="0"/>
          <w:marBottom w:val="0"/>
          <w:divBdr>
            <w:top w:val="single" w:sz="2" w:space="0" w:color="E5E7EB"/>
            <w:left w:val="single" w:sz="2" w:space="0" w:color="E5E7EB"/>
            <w:bottom w:val="single" w:sz="2" w:space="0" w:color="E5E7EB"/>
            <w:right w:val="single" w:sz="2" w:space="0" w:color="E5E7EB"/>
          </w:divBdr>
        </w:div>
        <w:div w:id="660043381">
          <w:marLeft w:val="0"/>
          <w:marRight w:val="0"/>
          <w:marTop w:val="0"/>
          <w:marBottom w:val="0"/>
          <w:divBdr>
            <w:top w:val="single" w:sz="2" w:space="0" w:color="E5E7EB"/>
            <w:left w:val="single" w:sz="2" w:space="0" w:color="E5E7EB"/>
            <w:bottom w:val="single" w:sz="2" w:space="0" w:color="E5E7EB"/>
            <w:right w:val="single" w:sz="2" w:space="0" w:color="E5E7EB"/>
          </w:divBdr>
        </w:div>
        <w:div w:id="409695428">
          <w:marLeft w:val="0"/>
          <w:marRight w:val="0"/>
          <w:marTop w:val="0"/>
          <w:marBottom w:val="0"/>
          <w:divBdr>
            <w:top w:val="single" w:sz="2" w:space="0" w:color="E5E7EB"/>
            <w:left w:val="single" w:sz="2" w:space="0" w:color="E5E7EB"/>
            <w:bottom w:val="single" w:sz="2" w:space="0" w:color="E5E7EB"/>
            <w:right w:val="single" w:sz="2" w:space="0" w:color="E5E7EB"/>
          </w:divBdr>
        </w:div>
        <w:div w:id="986860441">
          <w:marLeft w:val="0"/>
          <w:marRight w:val="0"/>
          <w:marTop w:val="0"/>
          <w:marBottom w:val="0"/>
          <w:divBdr>
            <w:top w:val="single" w:sz="2" w:space="0" w:color="E5E7EB"/>
            <w:left w:val="single" w:sz="2" w:space="0" w:color="E5E7EB"/>
            <w:bottom w:val="single" w:sz="2" w:space="0" w:color="E5E7EB"/>
            <w:right w:val="single" w:sz="2" w:space="0" w:color="E5E7EB"/>
          </w:divBdr>
        </w:div>
        <w:div w:id="1403483583">
          <w:marLeft w:val="0"/>
          <w:marRight w:val="0"/>
          <w:marTop w:val="0"/>
          <w:marBottom w:val="0"/>
          <w:divBdr>
            <w:top w:val="single" w:sz="2" w:space="0" w:color="E5E7EB"/>
            <w:left w:val="single" w:sz="2" w:space="0" w:color="E5E7EB"/>
            <w:bottom w:val="single" w:sz="2" w:space="0" w:color="E5E7EB"/>
            <w:right w:val="single" w:sz="2" w:space="0" w:color="E5E7EB"/>
          </w:divBdr>
        </w:div>
        <w:div w:id="1527712697">
          <w:marLeft w:val="0"/>
          <w:marRight w:val="0"/>
          <w:marTop w:val="0"/>
          <w:marBottom w:val="0"/>
          <w:divBdr>
            <w:top w:val="single" w:sz="2" w:space="0" w:color="E5E7EB"/>
            <w:left w:val="single" w:sz="2" w:space="0" w:color="E5E7EB"/>
            <w:bottom w:val="single" w:sz="2" w:space="0" w:color="E5E7EB"/>
            <w:right w:val="single" w:sz="2" w:space="0" w:color="E5E7EB"/>
          </w:divBdr>
        </w:div>
        <w:div w:id="1407146189">
          <w:marLeft w:val="0"/>
          <w:marRight w:val="0"/>
          <w:marTop w:val="0"/>
          <w:marBottom w:val="0"/>
          <w:divBdr>
            <w:top w:val="single" w:sz="2" w:space="0" w:color="E5E7EB"/>
            <w:left w:val="single" w:sz="2" w:space="0" w:color="E5E7EB"/>
            <w:bottom w:val="single" w:sz="2" w:space="0" w:color="E5E7EB"/>
            <w:right w:val="single" w:sz="2" w:space="0" w:color="E5E7EB"/>
          </w:divBdr>
        </w:div>
        <w:div w:id="1452894455">
          <w:marLeft w:val="0"/>
          <w:marRight w:val="0"/>
          <w:marTop w:val="0"/>
          <w:marBottom w:val="0"/>
          <w:divBdr>
            <w:top w:val="single" w:sz="2" w:space="0" w:color="E5E7EB"/>
            <w:left w:val="single" w:sz="2" w:space="0" w:color="E5E7EB"/>
            <w:bottom w:val="single" w:sz="2" w:space="0" w:color="E5E7EB"/>
            <w:right w:val="single" w:sz="2" w:space="0" w:color="E5E7EB"/>
          </w:divBdr>
        </w:div>
        <w:div w:id="1883007983">
          <w:marLeft w:val="0"/>
          <w:marRight w:val="0"/>
          <w:marTop w:val="0"/>
          <w:marBottom w:val="0"/>
          <w:divBdr>
            <w:top w:val="single" w:sz="2" w:space="0" w:color="E5E7EB"/>
            <w:left w:val="single" w:sz="2" w:space="0" w:color="E5E7EB"/>
            <w:bottom w:val="single" w:sz="2" w:space="0" w:color="E5E7EB"/>
            <w:right w:val="single" w:sz="2" w:space="0" w:color="E5E7EB"/>
          </w:divBdr>
        </w:div>
        <w:div w:id="1417441075">
          <w:marLeft w:val="0"/>
          <w:marRight w:val="0"/>
          <w:marTop w:val="0"/>
          <w:marBottom w:val="0"/>
          <w:divBdr>
            <w:top w:val="single" w:sz="2" w:space="0" w:color="E5E7EB"/>
            <w:left w:val="single" w:sz="2" w:space="0" w:color="E5E7EB"/>
            <w:bottom w:val="single" w:sz="2" w:space="0" w:color="E5E7EB"/>
            <w:right w:val="single" w:sz="2" w:space="0" w:color="E5E7EB"/>
          </w:divBdr>
        </w:div>
        <w:div w:id="797920241">
          <w:marLeft w:val="0"/>
          <w:marRight w:val="0"/>
          <w:marTop w:val="0"/>
          <w:marBottom w:val="0"/>
          <w:divBdr>
            <w:top w:val="single" w:sz="2" w:space="0" w:color="E5E7EB"/>
            <w:left w:val="single" w:sz="2" w:space="0" w:color="E5E7EB"/>
            <w:bottom w:val="single" w:sz="2" w:space="0" w:color="E5E7EB"/>
            <w:right w:val="single" w:sz="2" w:space="0" w:color="E5E7EB"/>
          </w:divBdr>
        </w:div>
        <w:div w:id="2117015870">
          <w:marLeft w:val="0"/>
          <w:marRight w:val="0"/>
          <w:marTop w:val="0"/>
          <w:marBottom w:val="0"/>
          <w:divBdr>
            <w:top w:val="single" w:sz="2" w:space="0" w:color="E5E7EB"/>
            <w:left w:val="single" w:sz="2" w:space="0" w:color="E5E7EB"/>
            <w:bottom w:val="single" w:sz="2" w:space="0" w:color="E5E7EB"/>
            <w:right w:val="single" w:sz="2" w:space="0" w:color="E5E7EB"/>
          </w:divBdr>
        </w:div>
        <w:div w:id="1995835267">
          <w:marLeft w:val="0"/>
          <w:marRight w:val="0"/>
          <w:marTop w:val="0"/>
          <w:marBottom w:val="0"/>
          <w:divBdr>
            <w:top w:val="single" w:sz="2" w:space="0" w:color="E5E7EB"/>
            <w:left w:val="single" w:sz="2" w:space="0" w:color="E5E7EB"/>
            <w:bottom w:val="single" w:sz="2" w:space="0" w:color="E5E7EB"/>
            <w:right w:val="single" w:sz="2" w:space="0" w:color="E5E7EB"/>
          </w:divBdr>
        </w:div>
        <w:div w:id="686980207">
          <w:marLeft w:val="0"/>
          <w:marRight w:val="0"/>
          <w:marTop w:val="0"/>
          <w:marBottom w:val="0"/>
          <w:divBdr>
            <w:top w:val="single" w:sz="2" w:space="0" w:color="E5E7EB"/>
            <w:left w:val="single" w:sz="2" w:space="0" w:color="E5E7EB"/>
            <w:bottom w:val="single" w:sz="2" w:space="0" w:color="E5E7EB"/>
            <w:right w:val="single" w:sz="2" w:space="0" w:color="E5E7EB"/>
          </w:divBdr>
        </w:div>
        <w:div w:id="1564411338">
          <w:marLeft w:val="0"/>
          <w:marRight w:val="0"/>
          <w:marTop w:val="0"/>
          <w:marBottom w:val="0"/>
          <w:divBdr>
            <w:top w:val="single" w:sz="2" w:space="0" w:color="E5E7EB"/>
            <w:left w:val="single" w:sz="2" w:space="0" w:color="E5E7EB"/>
            <w:bottom w:val="single" w:sz="2" w:space="0" w:color="E5E7EB"/>
            <w:right w:val="single" w:sz="2" w:space="0" w:color="E5E7EB"/>
          </w:divBdr>
        </w:div>
        <w:div w:id="846822119">
          <w:marLeft w:val="0"/>
          <w:marRight w:val="0"/>
          <w:marTop w:val="0"/>
          <w:marBottom w:val="0"/>
          <w:divBdr>
            <w:top w:val="single" w:sz="2" w:space="0" w:color="E5E7EB"/>
            <w:left w:val="single" w:sz="2" w:space="0" w:color="E5E7EB"/>
            <w:bottom w:val="single" w:sz="2" w:space="0" w:color="E5E7EB"/>
            <w:right w:val="single" w:sz="2" w:space="0" w:color="E5E7EB"/>
          </w:divBdr>
        </w:div>
        <w:div w:id="491675560">
          <w:marLeft w:val="0"/>
          <w:marRight w:val="0"/>
          <w:marTop w:val="0"/>
          <w:marBottom w:val="0"/>
          <w:divBdr>
            <w:top w:val="single" w:sz="2" w:space="0" w:color="E5E7EB"/>
            <w:left w:val="single" w:sz="2" w:space="0" w:color="E5E7EB"/>
            <w:bottom w:val="single" w:sz="2" w:space="0" w:color="E5E7EB"/>
            <w:right w:val="single" w:sz="2" w:space="0" w:color="E5E7EB"/>
          </w:divBdr>
        </w:div>
        <w:div w:id="1201356289">
          <w:marLeft w:val="0"/>
          <w:marRight w:val="0"/>
          <w:marTop w:val="0"/>
          <w:marBottom w:val="0"/>
          <w:divBdr>
            <w:top w:val="single" w:sz="2" w:space="0" w:color="E5E7EB"/>
            <w:left w:val="single" w:sz="2" w:space="0" w:color="E5E7EB"/>
            <w:bottom w:val="single" w:sz="2" w:space="0" w:color="E5E7EB"/>
            <w:right w:val="single" w:sz="2" w:space="0" w:color="E5E7EB"/>
          </w:divBdr>
        </w:div>
        <w:div w:id="902063262">
          <w:marLeft w:val="0"/>
          <w:marRight w:val="0"/>
          <w:marTop w:val="0"/>
          <w:marBottom w:val="0"/>
          <w:divBdr>
            <w:top w:val="single" w:sz="2" w:space="0" w:color="E5E7EB"/>
            <w:left w:val="single" w:sz="2" w:space="0" w:color="E5E7EB"/>
            <w:bottom w:val="single" w:sz="2" w:space="0" w:color="E5E7EB"/>
            <w:right w:val="single" w:sz="2" w:space="0" w:color="E5E7EB"/>
          </w:divBdr>
        </w:div>
        <w:div w:id="910848490">
          <w:marLeft w:val="0"/>
          <w:marRight w:val="0"/>
          <w:marTop w:val="0"/>
          <w:marBottom w:val="0"/>
          <w:divBdr>
            <w:top w:val="single" w:sz="2" w:space="0" w:color="E5E7EB"/>
            <w:left w:val="single" w:sz="2" w:space="0" w:color="E5E7EB"/>
            <w:bottom w:val="single" w:sz="2" w:space="0" w:color="E5E7EB"/>
            <w:right w:val="single" w:sz="2" w:space="0" w:color="E5E7EB"/>
          </w:divBdr>
        </w:div>
        <w:div w:id="1118111863">
          <w:marLeft w:val="0"/>
          <w:marRight w:val="0"/>
          <w:marTop w:val="0"/>
          <w:marBottom w:val="0"/>
          <w:divBdr>
            <w:top w:val="single" w:sz="2" w:space="0" w:color="E5E7EB"/>
            <w:left w:val="single" w:sz="2" w:space="0" w:color="E5E7EB"/>
            <w:bottom w:val="single" w:sz="2" w:space="0" w:color="E5E7EB"/>
            <w:right w:val="single" w:sz="2" w:space="0" w:color="E5E7EB"/>
          </w:divBdr>
        </w:div>
        <w:div w:id="1358578518">
          <w:marLeft w:val="0"/>
          <w:marRight w:val="0"/>
          <w:marTop w:val="0"/>
          <w:marBottom w:val="0"/>
          <w:divBdr>
            <w:top w:val="single" w:sz="2" w:space="0" w:color="E5E7EB"/>
            <w:left w:val="single" w:sz="2" w:space="0" w:color="E5E7EB"/>
            <w:bottom w:val="single" w:sz="2" w:space="0" w:color="E5E7EB"/>
            <w:right w:val="single" w:sz="2" w:space="0" w:color="E5E7EB"/>
          </w:divBdr>
        </w:div>
        <w:div w:id="1330215246">
          <w:marLeft w:val="0"/>
          <w:marRight w:val="0"/>
          <w:marTop w:val="0"/>
          <w:marBottom w:val="0"/>
          <w:divBdr>
            <w:top w:val="single" w:sz="2" w:space="0" w:color="E5E7EB"/>
            <w:left w:val="single" w:sz="2" w:space="0" w:color="E5E7EB"/>
            <w:bottom w:val="single" w:sz="2" w:space="0" w:color="E5E7EB"/>
            <w:right w:val="single" w:sz="2" w:space="0" w:color="E5E7EB"/>
          </w:divBdr>
        </w:div>
        <w:div w:id="1354453025">
          <w:marLeft w:val="0"/>
          <w:marRight w:val="0"/>
          <w:marTop w:val="0"/>
          <w:marBottom w:val="0"/>
          <w:divBdr>
            <w:top w:val="single" w:sz="2" w:space="0" w:color="E5E7EB"/>
            <w:left w:val="single" w:sz="2" w:space="0" w:color="E5E7EB"/>
            <w:bottom w:val="single" w:sz="2" w:space="0" w:color="E5E7EB"/>
            <w:right w:val="single" w:sz="2" w:space="0" w:color="E5E7EB"/>
          </w:divBdr>
        </w:div>
        <w:div w:id="662709686">
          <w:marLeft w:val="0"/>
          <w:marRight w:val="0"/>
          <w:marTop w:val="0"/>
          <w:marBottom w:val="0"/>
          <w:divBdr>
            <w:top w:val="single" w:sz="2" w:space="0" w:color="E5E7EB"/>
            <w:left w:val="single" w:sz="2" w:space="0" w:color="E5E7EB"/>
            <w:bottom w:val="single" w:sz="2" w:space="0" w:color="E5E7EB"/>
            <w:right w:val="single" w:sz="2" w:space="0" w:color="E5E7EB"/>
          </w:divBdr>
        </w:div>
        <w:div w:id="934872326">
          <w:marLeft w:val="0"/>
          <w:marRight w:val="0"/>
          <w:marTop w:val="0"/>
          <w:marBottom w:val="0"/>
          <w:divBdr>
            <w:top w:val="single" w:sz="2" w:space="0" w:color="E5E7EB"/>
            <w:left w:val="single" w:sz="2" w:space="0" w:color="E5E7EB"/>
            <w:bottom w:val="single" w:sz="2" w:space="0" w:color="E5E7EB"/>
            <w:right w:val="single" w:sz="2" w:space="0" w:color="E5E7EB"/>
          </w:divBdr>
        </w:div>
        <w:div w:id="772896202">
          <w:marLeft w:val="0"/>
          <w:marRight w:val="0"/>
          <w:marTop w:val="0"/>
          <w:marBottom w:val="0"/>
          <w:divBdr>
            <w:top w:val="single" w:sz="2" w:space="0" w:color="E5E7EB"/>
            <w:left w:val="single" w:sz="2" w:space="0" w:color="E5E7EB"/>
            <w:bottom w:val="single" w:sz="2" w:space="0" w:color="E5E7EB"/>
            <w:right w:val="single" w:sz="2" w:space="0" w:color="E5E7EB"/>
          </w:divBdr>
        </w:div>
        <w:div w:id="1890340768">
          <w:marLeft w:val="0"/>
          <w:marRight w:val="0"/>
          <w:marTop w:val="0"/>
          <w:marBottom w:val="0"/>
          <w:divBdr>
            <w:top w:val="single" w:sz="2" w:space="0" w:color="E5E7EB"/>
            <w:left w:val="single" w:sz="2" w:space="0" w:color="E5E7EB"/>
            <w:bottom w:val="single" w:sz="2" w:space="0" w:color="E5E7EB"/>
            <w:right w:val="single" w:sz="2" w:space="0" w:color="E5E7EB"/>
          </w:divBdr>
        </w:div>
        <w:div w:id="1266619094">
          <w:marLeft w:val="0"/>
          <w:marRight w:val="0"/>
          <w:marTop w:val="0"/>
          <w:marBottom w:val="0"/>
          <w:divBdr>
            <w:top w:val="single" w:sz="2" w:space="0" w:color="E5E7EB"/>
            <w:left w:val="single" w:sz="2" w:space="0" w:color="E5E7EB"/>
            <w:bottom w:val="single" w:sz="2" w:space="0" w:color="E5E7EB"/>
            <w:right w:val="single" w:sz="2" w:space="0" w:color="E5E7EB"/>
          </w:divBdr>
        </w:div>
        <w:div w:id="486868106">
          <w:marLeft w:val="0"/>
          <w:marRight w:val="0"/>
          <w:marTop w:val="0"/>
          <w:marBottom w:val="0"/>
          <w:divBdr>
            <w:top w:val="single" w:sz="2" w:space="0" w:color="E5E7EB"/>
            <w:left w:val="single" w:sz="2" w:space="0" w:color="E5E7EB"/>
            <w:bottom w:val="single" w:sz="2" w:space="0" w:color="E5E7EB"/>
            <w:right w:val="single" w:sz="2" w:space="0" w:color="E5E7EB"/>
          </w:divBdr>
        </w:div>
        <w:div w:id="1032919894">
          <w:marLeft w:val="0"/>
          <w:marRight w:val="0"/>
          <w:marTop w:val="0"/>
          <w:marBottom w:val="0"/>
          <w:divBdr>
            <w:top w:val="single" w:sz="2" w:space="0" w:color="E5E7EB"/>
            <w:left w:val="single" w:sz="2" w:space="0" w:color="E5E7EB"/>
            <w:bottom w:val="single" w:sz="2" w:space="0" w:color="E5E7EB"/>
            <w:right w:val="single" w:sz="2" w:space="0" w:color="E5E7EB"/>
          </w:divBdr>
        </w:div>
        <w:div w:id="1089620301">
          <w:marLeft w:val="0"/>
          <w:marRight w:val="0"/>
          <w:marTop w:val="0"/>
          <w:marBottom w:val="0"/>
          <w:divBdr>
            <w:top w:val="single" w:sz="2" w:space="0" w:color="E5E7EB"/>
            <w:left w:val="single" w:sz="2" w:space="0" w:color="E5E7EB"/>
            <w:bottom w:val="single" w:sz="2" w:space="0" w:color="E5E7EB"/>
            <w:right w:val="single" w:sz="2" w:space="0" w:color="E5E7EB"/>
          </w:divBdr>
        </w:div>
        <w:div w:id="595209075">
          <w:marLeft w:val="0"/>
          <w:marRight w:val="0"/>
          <w:marTop w:val="0"/>
          <w:marBottom w:val="0"/>
          <w:divBdr>
            <w:top w:val="single" w:sz="2" w:space="0" w:color="E5E7EB"/>
            <w:left w:val="single" w:sz="2" w:space="0" w:color="E5E7EB"/>
            <w:bottom w:val="single" w:sz="2" w:space="0" w:color="E5E7EB"/>
            <w:right w:val="single" w:sz="2" w:space="0" w:color="E5E7EB"/>
          </w:divBdr>
        </w:div>
        <w:div w:id="1727558639">
          <w:marLeft w:val="0"/>
          <w:marRight w:val="0"/>
          <w:marTop w:val="0"/>
          <w:marBottom w:val="0"/>
          <w:divBdr>
            <w:top w:val="single" w:sz="2" w:space="0" w:color="E5E7EB"/>
            <w:left w:val="single" w:sz="2" w:space="0" w:color="E5E7EB"/>
            <w:bottom w:val="single" w:sz="2" w:space="0" w:color="E5E7EB"/>
            <w:right w:val="single" w:sz="2" w:space="0" w:color="E5E7EB"/>
          </w:divBdr>
        </w:div>
        <w:div w:id="1222788926">
          <w:marLeft w:val="0"/>
          <w:marRight w:val="0"/>
          <w:marTop w:val="0"/>
          <w:marBottom w:val="0"/>
          <w:divBdr>
            <w:top w:val="single" w:sz="2" w:space="0" w:color="E5E7EB"/>
            <w:left w:val="single" w:sz="2" w:space="0" w:color="E5E7EB"/>
            <w:bottom w:val="single" w:sz="2" w:space="0" w:color="E5E7EB"/>
            <w:right w:val="single" w:sz="2" w:space="0" w:color="E5E7EB"/>
          </w:divBdr>
        </w:div>
        <w:div w:id="906189236">
          <w:marLeft w:val="0"/>
          <w:marRight w:val="0"/>
          <w:marTop w:val="0"/>
          <w:marBottom w:val="0"/>
          <w:divBdr>
            <w:top w:val="single" w:sz="2" w:space="0" w:color="E5E7EB"/>
            <w:left w:val="single" w:sz="2" w:space="0" w:color="E5E7EB"/>
            <w:bottom w:val="single" w:sz="2" w:space="0" w:color="E5E7EB"/>
            <w:right w:val="single" w:sz="2" w:space="0" w:color="E5E7EB"/>
          </w:divBdr>
        </w:div>
        <w:div w:id="9259087">
          <w:marLeft w:val="0"/>
          <w:marRight w:val="0"/>
          <w:marTop w:val="0"/>
          <w:marBottom w:val="0"/>
          <w:divBdr>
            <w:top w:val="single" w:sz="2" w:space="0" w:color="E5E7EB"/>
            <w:left w:val="single" w:sz="2" w:space="0" w:color="E5E7EB"/>
            <w:bottom w:val="single" w:sz="2" w:space="0" w:color="E5E7EB"/>
            <w:right w:val="single" w:sz="2" w:space="0" w:color="E5E7EB"/>
          </w:divBdr>
        </w:div>
        <w:div w:id="726800436">
          <w:marLeft w:val="0"/>
          <w:marRight w:val="0"/>
          <w:marTop w:val="0"/>
          <w:marBottom w:val="0"/>
          <w:divBdr>
            <w:top w:val="single" w:sz="2" w:space="0" w:color="E5E7EB"/>
            <w:left w:val="single" w:sz="2" w:space="0" w:color="E5E7EB"/>
            <w:bottom w:val="single" w:sz="2" w:space="0" w:color="E5E7EB"/>
            <w:right w:val="single" w:sz="2" w:space="0" w:color="E5E7EB"/>
          </w:divBdr>
        </w:div>
        <w:div w:id="77363673">
          <w:marLeft w:val="0"/>
          <w:marRight w:val="0"/>
          <w:marTop w:val="0"/>
          <w:marBottom w:val="0"/>
          <w:divBdr>
            <w:top w:val="single" w:sz="2" w:space="0" w:color="E5E7EB"/>
            <w:left w:val="single" w:sz="2" w:space="0" w:color="E5E7EB"/>
            <w:bottom w:val="single" w:sz="2" w:space="0" w:color="E5E7EB"/>
            <w:right w:val="single" w:sz="2" w:space="0" w:color="E5E7EB"/>
          </w:divBdr>
        </w:div>
        <w:div w:id="663704905">
          <w:marLeft w:val="0"/>
          <w:marRight w:val="0"/>
          <w:marTop w:val="0"/>
          <w:marBottom w:val="0"/>
          <w:divBdr>
            <w:top w:val="single" w:sz="2" w:space="0" w:color="E5E7EB"/>
            <w:left w:val="single" w:sz="2" w:space="0" w:color="E5E7EB"/>
            <w:bottom w:val="single" w:sz="2" w:space="0" w:color="E5E7EB"/>
            <w:right w:val="single" w:sz="2" w:space="0" w:color="E5E7EB"/>
          </w:divBdr>
        </w:div>
        <w:div w:id="1906378995">
          <w:marLeft w:val="0"/>
          <w:marRight w:val="0"/>
          <w:marTop w:val="0"/>
          <w:marBottom w:val="0"/>
          <w:divBdr>
            <w:top w:val="single" w:sz="2" w:space="0" w:color="E5E7EB"/>
            <w:left w:val="single" w:sz="2" w:space="0" w:color="E5E7EB"/>
            <w:bottom w:val="single" w:sz="2" w:space="0" w:color="E5E7EB"/>
            <w:right w:val="single" w:sz="2" w:space="0" w:color="E5E7EB"/>
          </w:divBdr>
        </w:div>
        <w:div w:id="1625697175">
          <w:marLeft w:val="0"/>
          <w:marRight w:val="0"/>
          <w:marTop w:val="0"/>
          <w:marBottom w:val="0"/>
          <w:divBdr>
            <w:top w:val="single" w:sz="2" w:space="0" w:color="E5E7EB"/>
            <w:left w:val="single" w:sz="2" w:space="0" w:color="E5E7EB"/>
            <w:bottom w:val="single" w:sz="2" w:space="0" w:color="E5E7EB"/>
            <w:right w:val="single" w:sz="2" w:space="0" w:color="E5E7EB"/>
          </w:divBdr>
        </w:div>
        <w:div w:id="1471170650">
          <w:marLeft w:val="0"/>
          <w:marRight w:val="0"/>
          <w:marTop w:val="0"/>
          <w:marBottom w:val="0"/>
          <w:divBdr>
            <w:top w:val="single" w:sz="2" w:space="0" w:color="E5E7EB"/>
            <w:left w:val="single" w:sz="2" w:space="0" w:color="E5E7EB"/>
            <w:bottom w:val="single" w:sz="2" w:space="0" w:color="E5E7EB"/>
            <w:right w:val="single" w:sz="2" w:space="0" w:color="E5E7EB"/>
          </w:divBdr>
        </w:div>
        <w:div w:id="1112632529">
          <w:marLeft w:val="0"/>
          <w:marRight w:val="0"/>
          <w:marTop w:val="0"/>
          <w:marBottom w:val="0"/>
          <w:divBdr>
            <w:top w:val="single" w:sz="2" w:space="0" w:color="E5E7EB"/>
            <w:left w:val="single" w:sz="2" w:space="0" w:color="E5E7EB"/>
            <w:bottom w:val="single" w:sz="2" w:space="0" w:color="E5E7EB"/>
            <w:right w:val="single" w:sz="2" w:space="0" w:color="E5E7EB"/>
          </w:divBdr>
        </w:div>
        <w:div w:id="1204253063">
          <w:marLeft w:val="0"/>
          <w:marRight w:val="0"/>
          <w:marTop w:val="0"/>
          <w:marBottom w:val="0"/>
          <w:divBdr>
            <w:top w:val="single" w:sz="2" w:space="0" w:color="E5E7EB"/>
            <w:left w:val="single" w:sz="2" w:space="0" w:color="E5E7EB"/>
            <w:bottom w:val="single" w:sz="2" w:space="0" w:color="E5E7EB"/>
            <w:right w:val="single" w:sz="2" w:space="0" w:color="E5E7EB"/>
          </w:divBdr>
        </w:div>
        <w:div w:id="2027556780">
          <w:marLeft w:val="0"/>
          <w:marRight w:val="0"/>
          <w:marTop w:val="0"/>
          <w:marBottom w:val="0"/>
          <w:divBdr>
            <w:top w:val="single" w:sz="2" w:space="0" w:color="E5E7EB"/>
            <w:left w:val="single" w:sz="2" w:space="0" w:color="E5E7EB"/>
            <w:bottom w:val="single" w:sz="2" w:space="0" w:color="E5E7EB"/>
            <w:right w:val="single" w:sz="2" w:space="0" w:color="E5E7EB"/>
          </w:divBdr>
        </w:div>
        <w:div w:id="1238591485">
          <w:marLeft w:val="0"/>
          <w:marRight w:val="0"/>
          <w:marTop w:val="0"/>
          <w:marBottom w:val="0"/>
          <w:divBdr>
            <w:top w:val="single" w:sz="2" w:space="0" w:color="E5E7EB"/>
            <w:left w:val="single" w:sz="2" w:space="0" w:color="E5E7EB"/>
            <w:bottom w:val="single" w:sz="2" w:space="0" w:color="E5E7EB"/>
            <w:right w:val="single" w:sz="2" w:space="0" w:color="E5E7EB"/>
          </w:divBdr>
        </w:div>
        <w:div w:id="1836191427">
          <w:marLeft w:val="0"/>
          <w:marRight w:val="0"/>
          <w:marTop w:val="0"/>
          <w:marBottom w:val="0"/>
          <w:divBdr>
            <w:top w:val="single" w:sz="2" w:space="0" w:color="E5E7EB"/>
            <w:left w:val="single" w:sz="2" w:space="0" w:color="E5E7EB"/>
            <w:bottom w:val="single" w:sz="2" w:space="0" w:color="E5E7EB"/>
            <w:right w:val="single" w:sz="2" w:space="0" w:color="E5E7EB"/>
          </w:divBdr>
        </w:div>
        <w:div w:id="1317077471">
          <w:marLeft w:val="0"/>
          <w:marRight w:val="0"/>
          <w:marTop w:val="0"/>
          <w:marBottom w:val="0"/>
          <w:divBdr>
            <w:top w:val="single" w:sz="2" w:space="0" w:color="E5E7EB"/>
            <w:left w:val="single" w:sz="2" w:space="0" w:color="E5E7EB"/>
            <w:bottom w:val="single" w:sz="2" w:space="0" w:color="E5E7EB"/>
            <w:right w:val="single" w:sz="2" w:space="0" w:color="E5E7EB"/>
          </w:divBdr>
        </w:div>
        <w:div w:id="1577322268">
          <w:marLeft w:val="0"/>
          <w:marRight w:val="0"/>
          <w:marTop w:val="0"/>
          <w:marBottom w:val="0"/>
          <w:divBdr>
            <w:top w:val="single" w:sz="2" w:space="0" w:color="E5E7EB"/>
            <w:left w:val="single" w:sz="2" w:space="0" w:color="E5E7EB"/>
            <w:bottom w:val="single" w:sz="2" w:space="0" w:color="E5E7EB"/>
            <w:right w:val="single" w:sz="2" w:space="0" w:color="E5E7EB"/>
          </w:divBdr>
        </w:div>
        <w:div w:id="1056663395">
          <w:marLeft w:val="0"/>
          <w:marRight w:val="0"/>
          <w:marTop w:val="0"/>
          <w:marBottom w:val="0"/>
          <w:divBdr>
            <w:top w:val="single" w:sz="2" w:space="0" w:color="E5E7EB"/>
            <w:left w:val="single" w:sz="2" w:space="0" w:color="E5E7EB"/>
            <w:bottom w:val="single" w:sz="2" w:space="0" w:color="E5E7EB"/>
            <w:right w:val="single" w:sz="2" w:space="0" w:color="E5E7EB"/>
          </w:divBdr>
        </w:div>
        <w:div w:id="1716270218">
          <w:marLeft w:val="0"/>
          <w:marRight w:val="0"/>
          <w:marTop w:val="0"/>
          <w:marBottom w:val="0"/>
          <w:divBdr>
            <w:top w:val="single" w:sz="2" w:space="0" w:color="E5E7EB"/>
            <w:left w:val="single" w:sz="2" w:space="0" w:color="E5E7EB"/>
            <w:bottom w:val="single" w:sz="2" w:space="0" w:color="E5E7EB"/>
            <w:right w:val="single" w:sz="2" w:space="0" w:color="E5E7EB"/>
          </w:divBdr>
        </w:div>
        <w:div w:id="676930886">
          <w:marLeft w:val="0"/>
          <w:marRight w:val="0"/>
          <w:marTop w:val="0"/>
          <w:marBottom w:val="0"/>
          <w:divBdr>
            <w:top w:val="single" w:sz="2" w:space="0" w:color="E5E7EB"/>
            <w:left w:val="single" w:sz="2" w:space="0" w:color="E5E7EB"/>
            <w:bottom w:val="single" w:sz="2" w:space="0" w:color="E5E7EB"/>
            <w:right w:val="single" w:sz="2" w:space="0" w:color="E5E7EB"/>
          </w:divBdr>
        </w:div>
        <w:div w:id="188228813">
          <w:marLeft w:val="0"/>
          <w:marRight w:val="0"/>
          <w:marTop w:val="0"/>
          <w:marBottom w:val="0"/>
          <w:divBdr>
            <w:top w:val="single" w:sz="2" w:space="0" w:color="E5E7EB"/>
            <w:left w:val="single" w:sz="2" w:space="0" w:color="E5E7EB"/>
            <w:bottom w:val="single" w:sz="2" w:space="0" w:color="E5E7EB"/>
            <w:right w:val="single" w:sz="2" w:space="0" w:color="E5E7EB"/>
          </w:divBdr>
        </w:div>
        <w:div w:id="1860318217">
          <w:marLeft w:val="0"/>
          <w:marRight w:val="0"/>
          <w:marTop w:val="0"/>
          <w:marBottom w:val="0"/>
          <w:divBdr>
            <w:top w:val="single" w:sz="2" w:space="0" w:color="E5E7EB"/>
            <w:left w:val="single" w:sz="2" w:space="0" w:color="E5E7EB"/>
            <w:bottom w:val="single" w:sz="2" w:space="0" w:color="E5E7EB"/>
            <w:right w:val="single" w:sz="2" w:space="0" w:color="E5E7EB"/>
          </w:divBdr>
        </w:div>
        <w:div w:id="1393963126">
          <w:marLeft w:val="0"/>
          <w:marRight w:val="0"/>
          <w:marTop w:val="0"/>
          <w:marBottom w:val="0"/>
          <w:divBdr>
            <w:top w:val="single" w:sz="2" w:space="0" w:color="E5E7EB"/>
            <w:left w:val="single" w:sz="2" w:space="0" w:color="E5E7EB"/>
            <w:bottom w:val="single" w:sz="2" w:space="0" w:color="E5E7EB"/>
            <w:right w:val="single" w:sz="2" w:space="0" w:color="E5E7EB"/>
          </w:divBdr>
        </w:div>
        <w:div w:id="745226380">
          <w:marLeft w:val="0"/>
          <w:marRight w:val="0"/>
          <w:marTop w:val="0"/>
          <w:marBottom w:val="0"/>
          <w:divBdr>
            <w:top w:val="single" w:sz="2" w:space="0" w:color="E5E7EB"/>
            <w:left w:val="single" w:sz="2" w:space="0" w:color="E5E7EB"/>
            <w:bottom w:val="single" w:sz="2" w:space="0" w:color="E5E7EB"/>
            <w:right w:val="single" w:sz="2" w:space="0" w:color="E5E7EB"/>
          </w:divBdr>
        </w:div>
        <w:div w:id="1238513110">
          <w:marLeft w:val="0"/>
          <w:marRight w:val="0"/>
          <w:marTop w:val="0"/>
          <w:marBottom w:val="0"/>
          <w:divBdr>
            <w:top w:val="single" w:sz="2" w:space="0" w:color="E5E7EB"/>
            <w:left w:val="single" w:sz="2" w:space="0" w:color="E5E7EB"/>
            <w:bottom w:val="single" w:sz="2" w:space="0" w:color="E5E7EB"/>
            <w:right w:val="single" w:sz="2" w:space="0" w:color="E5E7EB"/>
          </w:divBdr>
        </w:div>
        <w:div w:id="1514612121">
          <w:marLeft w:val="0"/>
          <w:marRight w:val="0"/>
          <w:marTop w:val="0"/>
          <w:marBottom w:val="0"/>
          <w:divBdr>
            <w:top w:val="single" w:sz="2" w:space="0" w:color="E5E7EB"/>
            <w:left w:val="single" w:sz="2" w:space="0" w:color="E5E7EB"/>
            <w:bottom w:val="single" w:sz="2" w:space="0" w:color="E5E7EB"/>
            <w:right w:val="single" w:sz="2" w:space="0" w:color="E5E7EB"/>
          </w:divBdr>
        </w:div>
        <w:div w:id="1597901185">
          <w:marLeft w:val="0"/>
          <w:marRight w:val="0"/>
          <w:marTop w:val="0"/>
          <w:marBottom w:val="0"/>
          <w:divBdr>
            <w:top w:val="single" w:sz="2" w:space="0" w:color="E5E7EB"/>
            <w:left w:val="single" w:sz="2" w:space="0" w:color="E5E7EB"/>
            <w:bottom w:val="single" w:sz="2" w:space="0" w:color="E5E7EB"/>
            <w:right w:val="single" w:sz="2" w:space="0" w:color="E5E7EB"/>
          </w:divBdr>
        </w:div>
        <w:div w:id="698353614">
          <w:marLeft w:val="0"/>
          <w:marRight w:val="0"/>
          <w:marTop w:val="0"/>
          <w:marBottom w:val="0"/>
          <w:divBdr>
            <w:top w:val="single" w:sz="2" w:space="0" w:color="E5E7EB"/>
            <w:left w:val="single" w:sz="2" w:space="0" w:color="E5E7EB"/>
            <w:bottom w:val="single" w:sz="2" w:space="0" w:color="E5E7EB"/>
            <w:right w:val="single" w:sz="2" w:space="0" w:color="E5E7EB"/>
          </w:divBdr>
        </w:div>
        <w:div w:id="1988821682">
          <w:marLeft w:val="0"/>
          <w:marRight w:val="0"/>
          <w:marTop w:val="0"/>
          <w:marBottom w:val="0"/>
          <w:divBdr>
            <w:top w:val="single" w:sz="2" w:space="0" w:color="E5E7EB"/>
            <w:left w:val="single" w:sz="2" w:space="0" w:color="E5E7EB"/>
            <w:bottom w:val="single" w:sz="2" w:space="0" w:color="E5E7EB"/>
            <w:right w:val="single" w:sz="2" w:space="0" w:color="E5E7EB"/>
          </w:divBdr>
        </w:div>
        <w:div w:id="1742756573">
          <w:marLeft w:val="0"/>
          <w:marRight w:val="0"/>
          <w:marTop w:val="0"/>
          <w:marBottom w:val="0"/>
          <w:divBdr>
            <w:top w:val="single" w:sz="2" w:space="0" w:color="E5E7EB"/>
            <w:left w:val="single" w:sz="2" w:space="0" w:color="E5E7EB"/>
            <w:bottom w:val="single" w:sz="2" w:space="0" w:color="E5E7EB"/>
            <w:right w:val="single" w:sz="2" w:space="0" w:color="E5E7EB"/>
          </w:divBdr>
        </w:div>
        <w:div w:id="1825050658">
          <w:marLeft w:val="0"/>
          <w:marRight w:val="0"/>
          <w:marTop w:val="0"/>
          <w:marBottom w:val="0"/>
          <w:divBdr>
            <w:top w:val="single" w:sz="2" w:space="0" w:color="E5E7EB"/>
            <w:left w:val="single" w:sz="2" w:space="0" w:color="E5E7EB"/>
            <w:bottom w:val="single" w:sz="2" w:space="0" w:color="E5E7EB"/>
            <w:right w:val="single" w:sz="2" w:space="0" w:color="E5E7EB"/>
          </w:divBdr>
        </w:div>
        <w:div w:id="1864125873">
          <w:marLeft w:val="0"/>
          <w:marRight w:val="0"/>
          <w:marTop w:val="0"/>
          <w:marBottom w:val="0"/>
          <w:divBdr>
            <w:top w:val="single" w:sz="2" w:space="0" w:color="E5E7EB"/>
            <w:left w:val="single" w:sz="2" w:space="0" w:color="E5E7EB"/>
            <w:bottom w:val="single" w:sz="2" w:space="0" w:color="E5E7EB"/>
            <w:right w:val="single" w:sz="2" w:space="0" w:color="E5E7EB"/>
          </w:divBdr>
        </w:div>
        <w:div w:id="514729431">
          <w:marLeft w:val="0"/>
          <w:marRight w:val="0"/>
          <w:marTop w:val="0"/>
          <w:marBottom w:val="0"/>
          <w:divBdr>
            <w:top w:val="single" w:sz="2" w:space="0" w:color="E5E7EB"/>
            <w:left w:val="single" w:sz="2" w:space="0" w:color="E5E7EB"/>
            <w:bottom w:val="single" w:sz="2" w:space="0" w:color="E5E7EB"/>
            <w:right w:val="single" w:sz="2" w:space="0" w:color="E5E7EB"/>
          </w:divBdr>
        </w:div>
        <w:div w:id="1091466137">
          <w:marLeft w:val="0"/>
          <w:marRight w:val="0"/>
          <w:marTop w:val="0"/>
          <w:marBottom w:val="0"/>
          <w:divBdr>
            <w:top w:val="single" w:sz="2" w:space="0" w:color="E5E7EB"/>
            <w:left w:val="single" w:sz="2" w:space="0" w:color="E5E7EB"/>
            <w:bottom w:val="single" w:sz="2" w:space="0" w:color="E5E7EB"/>
            <w:right w:val="single" w:sz="2" w:space="0" w:color="E5E7EB"/>
          </w:divBdr>
        </w:div>
        <w:div w:id="1820343678">
          <w:marLeft w:val="0"/>
          <w:marRight w:val="0"/>
          <w:marTop w:val="0"/>
          <w:marBottom w:val="0"/>
          <w:divBdr>
            <w:top w:val="single" w:sz="2" w:space="0" w:color="E5E7EB"/>
            <w:left w:val="single" w:sz="2" w:space="0" w:color="E5E7EB"/>
            <w:bottom w:val="single" w:sz="2" w:space="0" w:color="E5E7EB"/>
            <w:right w:val="single" w:sz="2" w:space="0" w:color="E5E7EB"/>
          </w:divBdr>
        </w:div>
        <w:div w:id="628709919">
          <w:marLeft w:val="0"/>
          <w:marRight w:val="0"/>
          <w:marTop w:val="0"/>
          <w:marBottom w:val="0"/>
          <w:divBdr>
            <w:top w:val="single" w:sz="2" w:space="0" w:color="E5E7EB"/>
            <w:left w:val="single" w:sz="2" w:space="0" w:color="E5E7EB"/>
            <w:bottom w:val="single" w:sz="2" w:space="0" w:color="E5E7EB"/>
            <w:right w:val="single" w:sz="2" w:space="0" w:color="E5E7EB"/>
          </w:divBdr>
        </w:div>
        <w:div w:id="1897011472">
          <w:marLeft w:val="0"/>
          <w:marRight w:val="0"/>
          <w:marTop w:val="0"/>
          <w:marBottom w:val="0"/>
          <w:divBdr>
            <w:top w:val="single" w:sz="2" w:space="0" w:color="E5E7EB"/>
            <w:left w:val="single" w:sz="2" w:space="0" w:color="E5E7EB"/>
            <w:bottom w:val="single" w:sz="2" w:space="0" w:color="E5E7EB"/>
            <w:right w:val="single" w:sz="2" w:space="0" w:color="E5E7EB"/>
          </w:divBdr>
        </w:div>
        <w:div w:id="2140175974">
          <w:marLeft w:val="0"/>
          <w:marRight w:val="0"/>
          <w:marTop w:val="0"/>
          <w:marBottom w:val="0"/>
          <w:divBdr>
            <w:top w:val="single" w:sz="2" w:space="0" w:color="E5E7EB"/>
            <w:left w:val="single" w:sz="2" w:space="0" w:color="E5E7EB"/>
            <w:bottom w:val="single" w:sz="2" w:space="0" w:color="E5E7EB"/>
            <w:right w:val="single" w:sz="2" w:space="0" w:color="E5E7EB"/>
          </w:divBdr>
        </w:div>
        <w:div w:id="1246262054">
          <w:marLeft w:val="0"/>
          <w:marRight w:val="0"/>
          <w:marTop w:val="0"/>
          <w:marBottom w:val="0"/>
          <w:divBdr>
            <w:top w:val="single" w:sz="2" w:space="0" w:color="E5E7EB"/>
            <w:left w:val="single" w:sz="2" w:space="0" w:color="E5E7EB"/>
            <w:bottom w:val="single" w:sz="2" w:space="0" w:color="E5E7EB"/>
            <w:right w:val="single" w:sz="2" w:space="0" w:color="E5E7EB"/>
          </w:divBdr>
        </w:div>
        <w:div w:id="727388234">
          <w:marLeft w:val="0"/>
          <w:marRight w:val="0"/>
          <w:marTop w:val="0"/>
          <w:marBottom w:val="0"/>
          <w:divBdr>
            <w:top w:val="single" w:sz="2" w:space="0" w:color="E5E7EB"/>
            <w:left w:val="single" w:sz="2" w:space="0" w:color="E5E7EB"/>
            <w:bottom w:val="single" w:sz="2" w:space="0" w:color="E5E7EB"/>
            <w:right w:val="single" w:sz="2" w:space="0" w:color="E5E7EB"/>
          </w:divBdr>
        </w:div>
        <w:div w:id="2082025070">
          <w:marLeft w:val="0"/>
          <w:marRight w:val="0"/>
          <w:marTop w:val="0"/>
          <w:marBottom w:val="0"/>
          <w:divBdr>
            <w:top w:val="single" w:sz="2" w:space="0" w:color="E5E7EB"/>
            <w:left w:val="single" w:sz="2" w:space="0" w:color="E5E7EB"/>
            <w:bottom w:val="single" w:sz="2" w:space="0" w:color="E5E7EB"/>
            <w:right w:val="single" w:sz="2" w:space="0" w:color="E5E7EB"/>
          </w:divBdr>
        </w:div>
        <w:div w:id="1048844964">
          <w:marLeft w:val="0"/>
          <w:marRight w:val="0"/>
          <w:marTop w:val="0"/>
          <w:marBottom w:val="0"/>
          <w:divBdr>
            <w:top w:val="single" w:sz="2" w:space="0" w:color="E5E7EB"/>
            <w:left w:val="single" w:sz="2" w:space="0" w:color="E5E7EB"/>
            <w:bottom w:val="single" w:sz="2" w:space="0" w:color="E5E7EB"/>
            <w:right w:val="single" w:sz="2" w:space="0" w:color="E5E7EB"/>
          </w:divBdr>
        </w:div>
        <w:div w:id="417600874">
          <w:marLeft w:val="0"/>
          <w:marRight w:val="0"/>
          <w:marTop w:val="0"/>
          <w:marBottom w:val="0"/>
          <w:divBdr>
            <w:top w:val="single" w:sz="2" w:space="0" w:color="E5E7EB"/>
            <w:left w:val="single" w:sz="2" w:space="0" w:color="E5E7EB"/>
            <w:bottom w:val="single" w:sz="2" w:space="0" w:color="E5E7EB"/>
            <w:right w:val="single" w:sz="2" w:space="0" w:color="E5E7EB"/>
          </w:divBdr>
        </w:div>
        <w:div w:id="352266917">
          <w:marLeft w:val="0"/>
          <w:marRight w:val="0"/>
          <w:marTop w:val="0"/>
          <w:marBottom w:val="0"/>
          <w:divBdr>
            <w:top w:val="single" w:sz="2" w:space="0" w:color="E5E7EB"/>
            <w:left w:val="single" w:sz="2" w:space="0" w:color="E5E7EB"/>
            <w:bottom w:val="single" w:sz="2" w:space="0" w:color="E5E7EB"/>
            <w:right w:val="single" w:sz="2" w:space="0" w:color="E5E7EB"/>
          </w:divBdr>
        </w:div>
        <w:div w:id="164710809">
          <w:marLeft w:val="0"/>
          <w:marRight w:val="0"/>
          <w:marTop w:val="0"/>
          <w:marBottom w:val="0"/>
          <w:divBdr>
            <w:top w:val="single" w:sz="2" w:space="0" w:color="E5E7EB"/>
            <w:left w:val="single" w:sz="2" w:space="0" w:color="E5E7EB"/>
            <w:bottom w:val="single" w:sz="2" w:space="0" w:color="E5E7EB"/>
            <w:right w:val="single" w:sz="2" w:space="0" w:color="E5E7EB"/>
          </w:divBdr>
        </w:div>
        <w:div w:id="120811108">
          <w:marLeft w:val="0"/>
          <w:marRight w:val="0"/>
          <w:marTop w:val="0"/>
          <w:marBottom w:val="0"/>
          <w:divBdr>
            <w:top w:val="single" w:sz="2" w:space="0" w:color="E5E7EB"/>
            <w:left w:val="single" w:sz="2" w:space="0" w:color="E5E7EB"/>
            <w:bottom w:val="single" w:sz="2" w:space="0" w:color="E5E7EB"/>
            <w:right w:val="single" w:sz="2" w:space="0" w:color="E5E7EB"/>
          </w:divBdr>
        </w:div>
        <w:div w:id="202522992">
          <w:marLeft w:val="0"/>
          <w:marRight w:val="0"/>
          <w:marTop w:val="0"/>
          <w:marBottom w:val="0"/>
          <w:divBdr>
            <w:top w:val="single" w:sz="2" w:space="0" w:color="E5E7EB"/>
            <w:left w:val="single" w:sz="2" w:space="0" w:color="E5E7EB"/>
            <w:bottom w:val="single" w:sz="2" w:space="0" w:color="E5E7EB"/>
            <w:right w:val="single" w:sz="2" w:space="0" w:color="E5E7EB"/>
          </w:divBdr>
        </w:div>
        <w:div w:id="1998070368">
          <w:marLeft w:val="0"/>
          <w:marRight w:val="0"/>
          <w:marTop w:val="0"/>
          <w:marBottom w:val="0"/>
          <w:divBdr>
            <w:top w:val="single" w:sz="2" w:space="0" w:color="E5E7EB"/>
            <w:left w:val="single" w:sz="2" w:space="0" w:color="E5E7EB"/>
            <w:bottom w:val="single" w:sz="2" w:space="0" w:color="E5E7EB"/>
            <w:right w:val="single" w:sz="2" w:space="0" w:color="E5E7EB"/>
          </w:divBdr>
        </w:div>
        <w:div w:id="1409840390">
          <w:marLeft w:val="0"/>
          <w:marRight w:val="0"/>
          <w:marTop w:val="0"/>
          <w:marBottom w:val="0"/>
          <w:divBdr>
            <w:top w:val="single" w:sz="2" w:space="0" w:color="E5E7EB"/>
            <w:left w:val="single" w:sz="2" w:space="0" w:color="E5E7EB"/>
            <w:bottom w:val="single" w:sz="2" w:space="0" w:color="E5E7EB"/>
            <w:right w:val="single" w:sz="2" w:space="0" w:color="E5E7EB"/>
          </w:divBdr>
        </w:div>
        <w:div w:id="425153550">
          <w:marLeft w:val="0"/>
          <w:marRight w:val="0"/>
          <w:marTop w:val="0"/>
          <w:marBottom w:val="0"/>
          <w:divBdr>
            <w:top w:val="single" w:sz="2" w:space="0" w:color="E5E7EB"/>
            <w:left w:val="single" w:sz="2" w:space="0" w:color="E5E7EB"/>
            <w:bottom w:val="single" w:sz="2" w:space="0" w:color="E5E7EB"/>
            <w:right w:val="single" w:sz="2" w:space="0" w:color="E5E7EB"/>
          </w:divBdr>
        </w:div>
        <w:div w:id="901401776">
          <w:marLeft w:val="0"/>
          <w:marRight w:val="0"/>
          <w:marTop w:val="0"/>
          <w:marBottom w:val="0"/>
          <w:divBdr>
            <w:top w:val="single" w:sz="2" w:space="0" w:color="E5E7EB"/>
            <w:left w:val="single" w:sz="2" w:space="0" w:color="E5E7EB"/>
            <w:bottom w:val="single" w:sz="2" w:space="0" w:color="E5E7EB"/>
            <w:right w:val="single" w:sz="2" w:space="0" w:color="E5E7EB"/>
          </w:divBdr>
        </w:div>
        <w:div w:id="648944208">
          <w:marLeft w:val="0"/>
          <w:marRight w:val="0"/>
          <w:marTop w:val="0"/>
          <w:marBottom w:val="0"/>
          <w:divBdr>
            <w:top w:val="single" w:sz="2" w:space="0" w:color="E5E7EB"/>
            <w:left w:val="single" w:sz="2" w:space="0" w:color="E5E7EB"/>
            <w:bottom w:val="single" w:sz="2" w:space="0" w:color="E5E7EB"/>
            <w:right w:val="single" w:sz="2" w:space="0" w:color="E5E7EB"/>
          </w:divBdr>
        </w:div>
        <w:div w:id="1874803744">
          <w:marLeft w:val="0"/>
          <w:marRight w:val="0"/>
          <w:marTop w:val="0"/>
          <w:marBottom w:val="0"/>
          <w:divBdr>
            <w:top w:val="single" w:sz="2" w:space="0" w:color="E5E7EB"/>
            <w:left w:val="single" w:sz="2" w:space="0" w:color="E5E7EB"/>
            <w:bottom w:val="single" w:sz="2" w:space="0" w:color="E5E7EB"/>
            <w:right w:val="single" w:sz="2" w:space="0" w:color="E5E7EB"/>
          </w:divBdr>
        </w:div>
        <w:div w:id="918246762">
          <w:marLeft w:val="0"/>
          <w:marRight w:val="0"/>
          <w:marTop w:val="0"/>
          <w:marBottom w:val="0"/>
          <w:divBdr>
            <w:top w:val="single" w:sz="2" w:space="0" w:color="E5E7EB"/>
            <w:left w:val="single" w:sz="2" w:space="0" w:color="E5E7EB"/>
            <w:bottom w:val="single" w:sz="2" w:space="0" w:color="E5E7EB"/>
            <w:right w:val="single" w:sz="2" w:space="0" w:color="E5E7EB"/>
          </w:divBdr>
        </w:div>
        <w:div w:id="1438788121">
          <w:marLeft w:val="0"/>
          <w:marRight w:val="0"/>
          <w:marTop w:val="0"/>
          <w:marBottom w:val="0"/>
          <w:divBdr>
            <w:top w:val="single" w:sz="2" w:space="0" w:color="E5E7EB"/>
            <w:left w:val="single" w:sz="2" w:space="0" w:color="E5E7EB"/>
            <w:bottom w:val="single" w:sz="2" w:space="0" w:color="E5E7EB"/>
            <w:right w:val="single" w:sz="2" w:space="0" w:color="E5E7EB"/>
          </w:divBdr>
        </w:div>
        <w:div w:id="175924128">
          <w:marLeft w:val="0"/>
          <w:marRight w:val="0"/>
          <w:marTop w:val="0"/>
          <w:marBottom w:val="0"/>
          <w:divBdr>
            <w:top w:val="single" w:sz="2" w:space="0" w:color="E5E7EB"/>
            <w:left w:val="single" w:sz="2" w:space="0" w:color="E5E7EB"/>
            <w:bottom w:val="single" w:sz="2" w:space="0" w:color="E5E7EB"/>
            <w:right w:val="single" w:sz="2" w:space="0" w:color="E5E7EB"/>
          </w:divBdr>
        </w:div>
        <w:div w:id="282230693">
          <w:marLeft w:val="0"/>
          <w:marRight w:val="0"/>
          <w:marTop w:val="0"/>
          <w:marBottom w:val="0"/>
          <w:divBdr>
            <w:top w:val="single" w:sz="2" w:space="0" w:color="E5E7EB"/>
            <w:left w:val="single" w:sz="2" w:space="0" w:color="E5E7EB"/>
            <w:bottom w:val="single" w:sz="2" w:space="0" w:color="E5E7EB"/>
            <w:right w:val="single" w:sz="2" w:space="0" w:color="E5E7EB"/>
          </w:divBdr>
        </w:div>
        <w:div w:id="2097360578">
          <w:marLeft w:val="0"/>
          <w:marRight w:val="0"/>
          <w:marTop w:val="0"/>
          <w:marBottom w:val="0"/>
          <w:divBdr>
            <w:top w:val="single" w:sz="2" w:space="0" w:color="E5E7EB"/>
            <w:left w:val="single" w:sz="2" w:space="0" w:color="E5E7EB"/>
            <w:bottom w:val="single" w:sz="2" w:space="0" w:color="E5E7EB"/>
            <w:right w:val="single" w:sz="2" w:space="0" w:color="E5E7EB"/>
          </w:divBdr>
        </w:div>
        <w:div w:id="1642033592">
          <w:marLeft w:val="0"/>
          <w:marRight w:val="0"/>
          <w:marTop w:val="0"/>
          <w:marBottom w:val="0"/>
          <w:divBdr>
            <w:top w:val="single" w:sz="2" w:space="0" w:color="E5E7EB"/>
            <w:left w:val="single" w:sz="2" w:space="0" w:color="E5E7EB"/>
            <w:bottom w:val="single" w:sz="2" w:space="0" w:color="E5E7EB"/>
            <w:right w:val="single" w:sz="2" w:space="0" w:color="E5E7EB"/>
          </w:divBdr>
        </w:div>
        <w:div w:id="1043284299">
          <w:marLeft w:val="0"/>
          <w:marRight w:val="0"/>
          <w:marTop w:val="0"/>
          <w:marBottom w:val="0"/>
          <w:divBdr>
            <w:top w:val="single" w:sz="2" w:space="0" w:color="E5E7EB"/>
            <w:left w:val="single" w:sz="2" w:space="0" w:color="E5E7EB"/>
            <w:bottom w:val="single" w:sz="2" w:space="0" w:color="E5E7EB"/>
            <w:right w:val="single" w:sz="2" w:space="0" w:color="E5E7EB"/>
          </w:divBdr>
        </w:div>
        <w:div w:id="1885947655">
          <w:marLeft w:val="0"/>
          <w:marRight w:val="0"/>
          <w:marTop w:val="0"/>
          <w:marBottom w:val="0"/>
          <w:divBdr>
            <w:top w:val="single" w:sz="2" w:space="0" w:color="E5E7EB"/>
            <w:left w:val="single" w:sz="2" w:space="0" w:color="E5E7EB"/>
            <w:bottom w:val="single" w:sz="2" w:space="0" w:color="E5E7EB"/>
            <w:right w:val="single" w:sz="2" w:space="0" w:color="E5E7EB"/>
          </w:divBdr>
        </w:div>
        <w:div w:id="1656184434">
          <w:marLeft w:val="0"/>
          <w:marRight w:val="0"/>
          <w:marTop w:val="0"/>
          <w:marBottom w:val="0"/>
          <w:divBdr>
            <w:top w:val="single" w:sz="2" w:space="0" w:color="E5E7EB"/>
            <w:left w:val="single" w:sz="2" w:space="0" w:color="E5E7EB"/>
            <w:bottom w:val="single" w:sz="2" w:space="0" w:color="E5E7EB"/>
            <w:right w:val="single" w:sz="2" w:space="0" w:color="E5E7EB"/>
          </w:divBdr>
        </w:div>
        <w:div w:id="1639333190">
          <w:marLeft w:val="0"/>
          <w:marRight w:val="0"/>
          <w:marTop w:val="0"/>
          <w:marBottom w:val="0"/>
          <w:divBdr>
            <w:top w:val="single" w:sz="2" w:space="0" w:color="E5E7EB"/>
            <w:left w:val="single" w:sz="2" w:space="0" w:color="E5E7EB"/>
            <w:bottom w:val="single" w:sz="2" w:space="0" w:color="E5E7EB"/>
            <w:right w:val="single" w:sz="2" w:space="0" w:color="E5E7EB"/>
          </w:divBdr>
        </w:div>
        <w:div w:id="1145467719">
          <w:marLeft w:val="0"/>
          <w:marRight w:val="0"/>
          <w:marTop w:val="0"/>
          <w:marBottom w:val="0"/>
          <w:divBdr>
            <w:top w:val="single" w:sz="2" w:space="0" w:color="E5E7EB"/>
            <w:left w:val="single" w:sz="2" w:space="0" w:color="E5E7EB"/>
            <w:bottom w:val="single" w:sz="2" w:space="0" w:color="E5E7EB"/>
            <w:right w:val="single" w:sz="2" w:space="0" w:color="E5E7EB"/>
          </w:divBdr>
        </w:div>
        <w:div w:id="439567422">
          <w:marLeft w:val="0"/>
          <w:marRight w:val="0"/>
          <w:marTop w:val="0"/>
          <w:marBottom w:val="0"/>
          <w:divBdr>
            <w:top w:val="single" w:sz="2" w:space="0" w:color="E5E7EB"/>
            <w:left w:val="single" w:sz="2" w:space="0" w:color="E5E7EB"/>
            <w:bottom w:val="single" w:sz="2" w:space="0" w:color="E5E7EB"/>
            <w:right w:val="single" w:sz="2" w:space="0" w:color="E5E7EB"/>
          </w:divBdr>
        </w:div>
        <w:div w:id="501045734">
          <w:marLeft w:val="0"/>
          <w:marRight w:val="0"/>
          <w:marTop w:val="0"/>
          <w:marBottom w:val="0"/>
          <w:divBdr>
            <w:top w:val="single" w:sz="2" w:space="0" w:color="E5E7EB"/>
            <w:left w:val="single" w:sz="2" w:space="0" w:color="E5E7EB"/>
            <w:bottom w:val="single" w:sz="2" w:space="0" w:color="E5E7EB"/>
            <w:right w:val="single" w:sz="2" w:space="0" w:color="E5E7EB"/>
          </w:divBdr>
        </w:div>
        <w:div w:id="1760635586">
          <w:marLeft w:val="0"/>
          <w:marRight w:val="0"/>
          <w:marTop w:val="0"/>
          <w:marBottom w:val="0"/>
          <w:divBdr>
            <w:top w:val="single" w:sz="2" w:space="0" w:color="E5E7EB"/>
            <w:left w:val="single" w:sz="2" w:space="0" w:color="E5E7EB"/>
            <w:bottom w:val="single" w:sz="2" w:space="0" w:color="E5E7EB"/>
            <w:right w:val="single" w:sz="2" w:space="0" w:color="E5E7EB"/>
          </w:divBdr>
        </w:div>
        <w:div w:id="1742872135">
          <w:marLeft w:val="0"/>
          <w:marRight w:val="0"/>
          <w:marTop w:val="0"/>
          <w:marBottom w:val="0"/>
          <w:divBdr>
            <w:top w:val="single" w:sz="2" w:space="0" w:color="E5E7EB"/>
            <w:left w:val="single" w:sz="2" w:space="0" w:color="E5E7EB"/>
            <w:bottom w:val="single" w:sz="2" w:space="0" w:color="E5E7EB"/>
            <w:right w:val="single" w:sz="2" w:space="0" w:color="E5E7EB"/>
          </w:divBdr>
        </w:div>
        <w:div w:id="550927381">
          <w:marLeft w:val="0"/>
          <w:marRight w:val="0"/>
          <w:marTop w:val="0"/>
          <w:marBottom w:val="0"/>
          <w:divBdr>
            <w:top w:val="single" w:sz="2" w:space="0" w:color="E5E7EB"/>
            <w:left w:val="single" w:sz="2" w:space="0" w:color="E5E7EB"/>
            <w:bottom w:val="single" w:sz="2" w:space="0" w:color="E5E7EB"/>
            <w:right w:val="single" w:sz="2" w:space="0" w:color="E5E7EB"/>
          </w:divBdr>
        </w:div>
        <w:div w:id="1435399692">
          <w:marLeft w:val="0"/>
          <w:marRight w:val="0"/>
          <w:marTop w:val="0"/>
          <w:marBottom w:val="0"/>
          <w:divBdr>
            <w:top w:val="single" w:sz="2" w:space="0" w:color="E5E7EB"/>
            <w:left w:val="single" w:sz="2" w:space="0" w:color="E5E7EB"/>
            <w:bottom w:val="single" w:sz="2" w:space="0" w:color="E5E7EB"/>
            <w:right w:val="single" w:sz="2" w:space="0" w:color="E5E7EB"/>
          </w:divBdr>
        </w:div>
        <w:div w:id="1492063333">
          <w:marLeft w:val="0"/>
          <w:marRight w:val="0"/>
          <w:marTop w:val="0"/>
          <w:marBottom w:val="0"/>
          <w:divBdr>
            <w:top w:val="single" w:sz="2" w:space="0" w:color="E5E7EB"/>
            <w:left w:val="single" w:sz="2" w:space="0" w:color="E5E7EB"/>
            <w:bottom w:val="single" w:sz="2" w:space="0" w:color="E5E7EB"/>
            <w:right w:val="single" w:sz="2" w:space="0" w:color="E5E7EB"/>
          </w:divBdr>
        </w:div>
        <w:div w:id="49118828">
          <w:marLeft w:val="0"/>
          <w:marRight w:val="0"/>
          <w:marTop w:val="0"/>
          <w:marBottom w:val="0"/>
          <w:divBdr>
            <w:top w:val="single" w:sz="2" w:space="0" w:color="E5E7EB"/>
            <w:left w:val="single" w:sz="2" w:space="0" w:color="E5E7EB"/>
            <w:bottom w:val="single" w:sz="2" w:space="0" w:color="E5E7EB"/>
            <w:right w:val="single" w:sz="2" w:space="0" w:color="E5E7EB"/>
          </w:divBdr>
        </w:div>
        <w:div w:id="649214085">
          <w:marLeft w:val="0"/>
          <w:marRight w:val="0"/>
          <w:marTop w:val="0"/>
          <w:marBottom w:val="0"/>
          <w:divBdr>
            <w:top w:val="single" w:sz="2" w:space="0" w:color="E5E7EB"/>
            <w:left w:val="single" w:sz="2" w:space="0" w:color="E5E7EB"/>
            <w:bottom w:val="single" w:sz="2" w:space="0" w:color="E5E7EB"/>
            <w:right w:val="single" w:sz="2" w:space="0" w:color="E5E7EB"/>
          </w:divBdr>
        </w:div>
        <w:div w:id="1296983757">
          <w:marLeft w:val="0"/>
          <w:marRight w:val="0"/>
          <w:marTop w:val="0"/>
          <w:marBottom w:val="0"/>
          <w:divBdr>
            <w:top w:val="single" w:sz="2" w:space="0" w:color="E5E7EB"/>
            <w:left w:val="single" w:sz="2" w:space="0" w:color="E5E7EB"/>
            <w:bottom w:val="single" w:sz="2" w:space="0" w:color="E5E7EB"/>
            <w:right w:val="single" w:sz="2" w:space="0" w:color="E5E7EB"/>
          </w:divBdr>
        </w:div>
        <w:div w:id="1894465989">
          <w:marLeft w:val="0"/>
          <w:marRight w:val="0"/>
          <w:marTop w:val="0"/>
          <w:marBottom w:val="0"/>
          <w:divBdr>
            <w:top w:val="single" w:sz="2" w:space="0" w:color="E5E7EB"/>
            <w:left w:val="single" w:sz="2" w:space="0" w:color="E5E7EB"/>
            <w:bottom w:val="single" w:sz="2" w:space="0" w:color="E5E7EB"/>
            <w:right w:val="single" w:sz="2" w:space="0" w:color="E5E7EB"/>
          </w:divBdr>
        </w:div>
        <w:div w:id="1027483659">
          <w:marLeft w:val="0"/>
          <w:marRight w:val="0"/>
          <w:marTop w:val="0"/>
          <w:marBottom w:val="0"/>
          <w:divBdr>
            <w:top w:val="single" w:sz="2" w:space="0" w:color="E5E7EB"/>
            <w:left w:val="single" w:sz="2" w:space="0" w:color="E5E7EB"/>
            <w:bottom w:val="single" w:sz="2" w:space="0" w:color="E5E7EB"/>
            <w:right w:val="single" w:sz="2" w:space="0" w:color="E5E7EB"/>
          </w:divBdr>
        </w:div>
        <w:div w:id="1330063912">
          <w:marLeft w:val="0"/>
          <w:marRight w:val="0"/>
          <w:marTop w:val="0"/>
          <w:marBottom w:val="0"/>
          <w:divBdr>
            <w:top w:val="single" w:sz="2" w:space="0" w:color="E5E7EB"/>
            <w:left w:val="single" w:sz="2" w:space="0" w:color="E5E7EB"/>
            <w:bottom w:val="single" w:sz="2" w:space="0" w:color="E5E7EB"/>
            <w:right w:val="single" w:sz="2" w:space="0" w:color="E5E7EB"/>
          </w:divBdr>
        </w:div>
        <w:div w:id="1450706263">
          <w:marLeft w:val="0"/>
          <w:marRight w:val="0"/>
          <w:marTop w:val="0"/>
          <w:marBottom w:val="0"/>
          <w:divBdr>
            <w:top w:val="single" w:sz="2" w:space="0" w:color="E5E7EB"/>
            <w:left w:val="single" w:sz="2" w:space="0" w:color="E5E7EB"/>
            <w:bottom w:val="single" w:sz="2" w:space="0" w:color="E5E7EB"/>
            <w:right w:val="single" w:sz="2" w:space="0" w:color="E5E7EB"/>
          </w:divBdr>
        </w:div>
        <w:div w:id="1491209952">
          <w:marLeft w:val="0"/>
          <w:marRight w:val="0"/>
          <w:marTop w:val="0"/>
          <w:marBottom w:val="0"/>
          <w:divBdr>
            <w:top w:val="single" w:sz="2" w:space="0" w:color="E5E7EB"/>
            <w:left w:val="single" w:sz="2" w:space="0" w:color="E5E7EB"/>
            <w:bottom w:val="single" w:sz="2" w:space="0" w:color="E5E7EB"/>
            <w:right w:val="single" w:sz="2" w:space="0" w:color="E5E7EB"/>
          </w:divBdr>
        </w:div>
        <w:div w:id="604192566">
          <w:marLeft w:val="0"/>
          <w:marRight w:val="0"/>
          <w:marTop w:val="0"/>
          <w:marBottom w:val="0"/>
          <w:divBdr>
            <w:top w:val="single" w:sz="2" w:space="0" w:color="E5E7EB"/>
            <w:left w:val="single" w:sz="2" w:space="0" w:color="E5E7EB"/>
            <w:bottom w:val="single" w:sz="2" w:space="0" w:color="E5E7EB"/>
            <w:right w:val="single" w:sz="2" w:space="0" w:color="E5E7EB"/>
          </w:divBdr>
        </w:div>
        <w:div w:id="302080087">
          <w:marLeft w:val="0"/>
          <w:marRight w:val="0"/>
          <w:marTop w:val="0"/>
          <w:marBottom w:val="0"/>
          <w:divBdr>
            <w:top w:val="single" w:sz="2" w:space="0" w:color="E5E7EB"/>
            <w:left w:val="single" w:sz="2" w:space="0" w:color="E5E7EB"/>
            <w:bottom w:val="single" w:sz="2" w:space="0" w:color="E5E7EB"/>
            <w:right w:val="single" w:sz="2" w:space="0" w:color="E5E7EB"/>
          </w:divBdr>
        </w:div>
        <w:div w:id="338705387">
          <w:marLeft w:val="0"/>
          <w:marRight w:val="0"/>
          <w:marTop w:val="0"/>
          <w:marBottom w:val="0"/>
          <w:divBdr>
            <w:top w:val="single" w:sz="2" w:space="0" w:color="E5E7EB"/>
            <w:left w:val="single" w:sz="2" w:space="0" w:color="E5E7EB"/>
            <w:bottom w:val="single" w:sz="2" w:space="0" w:color="E5E7EB"/>
            <w:right w:val="single" w:sz="2" w:space="0" w:color="E5E7EB"/>
          </w:divBdr>
        </w:div>
        <w:div w:id="841163475">
          <w:marLeft w:val="0"/>
          <w:marRight w:val="0"/>
          <w:marTop w:val="0"/>
          <w:marBottom w:val="0"/>
          <w:divBdr>
            <w:top w:val="single" w:sz="2" w:space="0" w:color="E5E7EB"/>
            <w:left w:val="single" w:sz="2" w:space="0" w:color="E5E7EB"/>
            <w:bottom w:val="single" w:sz="2" w:space="0" w:color="E5E7EB"/>
            <w:right w:val="single" w:sz="2" w:space="0" w:color="E5E7EB"/>
          </w:divBdr>
        </w:div>
        <w:div w:id="2017996885">
          <w:marLeft w:val="0"/>
          <w:marRight w:val="0"/>
          <w:marTop w:val="0"/>
          <w:marBottom w:val="0"/>
          <w:divBdr>
            <w:top w:val="single" w:sz="2" w:space="0" w:color="E5E7EB"/>
            <w:left w:val="single" w:sz="2" w:space="0" w:color="E5E7EB"/>
            <w:bottom w:val="single" w:sz="2" w:space="0" w:color="E5E7EB"/>
            <w:right w:val="single" w:sz="2" w:space="0" w:color="E5E7EB"/>
          </w:divBdr>
        </w:div>
        <w:div w:id="1077940057">
          <w:marLeft w:val="0"/>
          <w:marRight w:val="0"/>
          <w:marTop w:val="0"/>
          <w:marBottom w:val="0"/>
          <w:divBdr>
            <w:top w:val="single" w:sz="2" w:space="0" w:color="E5E7EB"/>
            <w:left w:val="single" w:sz="2" w:space="0" w:color="E5E7EB"/>
            <w:bottom w:val="single" w:sz="2" w:space="0" w:color="E5E7EB"/>
            <w:right w:val="single" w:sz="2" w:space="0" w:color="E5E7EB"/>
          </w:divBdr>
        </w:div>
        <w:div w:id="1756703432">
          <w:marLeft w:val="0"/>
          <w:marRight w:val="0"/>
          <w:marTop w:val="0"/>
          <w:marBottom w:val="0"/>
          <w:divBdr>
            <w:top w:val="single" w:sz="2" w:space="0" w:color="E5E7EB"/>
            <w:left w:val="single" w:sz="2" w:space="0" w:color="E5E7EB"/>
            <w:bottom w:val="single" w:sz="2" w:space="0" w:color="E5E7EB"/>
            <w:right w:val="single" w:sz="2" w:space="0" w:color="E5E7EB"/>
          </w:divBdr>
        </w:div>
        <w:div w:id="1043747804">
          <w:marLeft w:val="0"/>
          <w:marRight w:val="0"/>
          <w:marTop w:val="0"/>
          <w:marBottom w:val="0"/>
          <w:divBdr>
            <w:top w:val="single" w:sz="2" w:space="0" w:color="E5E7EB"/>
            <w:left w:val="single" w:sz="2" w:space="0" w:color="E5E7EB"/>
            <w:bottom w:val="single" w:sz="2" w:space="0" w:color="E5E7EB"/>
            <w:right w:val="single" w:sz="2" w:space="0" w:color="E5E7EB"/>
          </w:divBdr>
        </w:div>
        <w:div w:id="1134329566">
          <w:marLeft w:val="0"/>
          <w:marRight w:val="0"/>
          <w:marTop w:val="0"/>
          <w:marBottom w:val="0"/>
          <w:divBdr>
            <w:top w:val="single" w:sz="2" w:space="0" w:color="E5E7EB"/>
            <w:left w:val="single" w:sz="2" w:space="0" w:color="E5E7EB"/>
            <w:bottom w:val="single" w:sz="2" w:space="0" w:color="E5E7EB"/>
            <w:right w:val="single" w:sz="2" w:space="0" w:color="E5E7EB"/>
          </w:divBdr>
        </w:div>
        <w:div w:id="855311724">
          <w:marLeft w:val="0"/>
          <w:marRight w:val="0"/>
          <w:marTop w:val="0"/>
          <w:marBottom w:val="0"/>
          <w:divBdr>
            <w:top w:val="single" w:sz="2" w:space="0" w:color="E5E7EB"/>
            <w:left w:val="single" w:sz="2" w:space="0" w:color="E5E7EB"/>
            <w:bottom w:val="single" w:sz="2" w:space="0" w:color="E5E7EB"/>
            <w:right w:val="single" w:sz="2" w:space="0" w:color="E5E7EB"/>
          </w:divBdr>
        </w:div>
        <w:div w:id="2055615591">
          <w:marLeft w:val="0"/>
          <w:marRight w:val="0"/>
          <w:marTop w:val="0"/>
          <w:marBottom w:val="0"/>
          <w:divBdr>
            <w:top w:val="single" w:sz="2" w:space="0" w:color="E5E7EB"/>
            <w:left w:val="single" w:sz="2" w:space="0" w:color="E5E7EB"/>
            <w:bottom w:val="single" w:sz="2" w:space="0" w:color="E5E7EB"/>
            <w:right w:val="single" w:sz="2" w:space="0" w:color="E5E7EB"/>
          </w:divBdr>
        </w:div>
        <w:div w:id="1776629242">
          <w:marLeft w:val="0"/>
          <w:marRight w:val="0"/>
          <w:marTop w:val="0"/>
          <w:marBottom w:val="0"/>
          <w:divBdr>
            <w:top w:val="single" w:sz="2" w:space="0" w:color="E5E7EB"/>
            <w:left w:val="single" w:sz="2" w:space="0" w:color="E5E7EB"/>
            <w:bottom w:val="single" w:sz="2" w:space="0" w:color="E5E7EB"/>
            <w:right w:val="single" w:sz="2" w:space="0" w:color="E5E7EB"/>
          </w:divBdr>
        </w:div>
        <w:div w:id="1615944891">
          <w:marLeft w:val="0"/>
          <w:marRight w:val="0"/>
          <w:marTop w:val="0"/>
          <w:marBottom w:val="0"/>
          <w:divBdr>
            <w:top w:val="single" w:sz="2" w:space="0" w:color="E5E7EB"/>
            <w:left w:val="single" w:sz="2" w:space="0" w:color="E5E7EB"/>
            <w:bottom w:val="single" w:sz="2" w:space="0" w:color="E5E7EB"/>
            <w:right w:val="single" w:sz="2" w:space="0" w:color="E5E7EB"/>
          </w:divBdr>
        </w:div>
        <w:div w:id="176769788">
          <w:marLeft w:val="0"/>
          <w:marRight w:val="0"/>
          <w:marTop w:val="0"/>
          <w:marBottom w:val="0"/>
          <w:divBdr>
            <w:top w:val="single" w:sz="2" w:space="0" w:color="E5E7EB"/>
            <w:left w:val="single" w:sz="2" w:space="0" w:color="E5E7EB"/>
            <w:bottom w:val="single" w:sz="2" w:space="0" w:color="E5E7EB"/>
            <w:right w:val="single" w:sz="2" w:space="0" w:color="E5E7EB"/>
          </w:divBdr>
        </w:div>
        <w:div w:id="1266883904">
          <w:marLeft w:val="0"/>
          <w:marRight w:val="0"/>
          <w:marTop w:val="0"/>
          <w:marBottom w:val="0"/>
          <w:divBdr>
            <w:top w:val="single" w:sz="2" w:space="0" w:color="E5E7EB"/>
            <w:left w:val="single" w:sz="2" w:space="0" w:color="E5E7EB"/>
            <w:bottom w:val="single" w:sz="2" w:space="0" w:color="E5E7EB"/>
            <w:right w:val="single" w:sz="2" w:space="0" w:color="E5E7EB"/>
          </w:divBdr>
        </w:div>
        <w:div w:id="1104152896">
          <w:marLeft w:val="0"/>
          <w:marRight w:val="0"/>
          <w:marTop w:val="0"/>
          <w:marBottom w:val="0"/>
          <w:divBdr>
            <w:top w:val="single" w:sz="2" w:space="0" w:color="E5E7EB"/>
            <w:left w:val="single" w:sz="2" w:space="0" w:color="E5E7EB"/>
            <w:bottom w:val="single" w:sz="2" w:space="0" w:color="E5E7EB"/>
            <w:right w:val="single" w:sz="2" w:space="0" w:color="E5E7EB"/>
          </w:divBdr>
        </w:div>
        <w:div w:id="1959874478">
          <w:marLeft w:val="0"/>
          <w:marRight w:val="0"/>
          <w:marTop w:val="0"/>
          <w:marBottom w:val="0"/>
          <w:divBdr>
            <w:top w:val="single" w:sz="2" w:space="0" w:color="E5E7EB"/>
            <w:left w:val="single" w:sz="2" w:space="0" w:color="E5E7EB"/>
            <w:bottom w:val="single" w:sz="2" w:space="0" w:color="E5E7EB"/>
            <w:right w:val="single" w:sz="2" w:space="0" w:color="E5E7EB"/>
          </w:divBdr>
        </w:div>
        <w:div w:id="1969435019">
          <w:marLeft w:val="0"/>
          <w:marRight w:val="0"/>
          <w:marTop w:val="0"/>
          <w:marBottom w:val="0"/>
          <w:divBdr>
            <w:top w:val="single" w:sz="2" w:space="0" w:color="E5E7EB"/>
            <w:left w:val="single" w:sz="2" w:space="0" w:color="E5E7EB"/>
            <w:bottom w:val="single" w:sz="2" w:space="0" w:color="E5E7EB"/>
            <w:right w:val="single" w:sz="2" w:space="0" w:color="E5E7EB"/>
          </w:divBdr>
        </w:div>
        <w:div w:id="968706351">
          <w:marLeft w:val="0"/>
          <w:marRight w:val="0"/>
          <w:marTop w:val="0"/>
          <w:marBottom w:val="0"/>
          <w:divBdr>
            <w:top w:val="single" w:sz="2" w:space="0" w:color="E5E7EB"/>
            <w:left w:val="single" w:sz="2" w:space="0" w:color="E5E7EB"/>
            <w:bottom w:val="single" w:sz="2" w:space="0" w:color="E5E7EB"/>
            <w:right w:val="single" w:sz="2" w:space="0" w:color="E5E7EB"/>
          </w:divBdr>
        </w:div>
        <w:div w:id="641471026">
          <w:marLeft w:val="0"/>
          <w:marRight w:val="0"/>
          <w:marTop w:val="0"/>
          <w:marBottom w:val="0"/>
          <w:divBdr>
            <w:top w:val="single" w:sz="2" w:space="0" w:color="E5E7EB"/>
            <w:left w:val="single" w:sz="2" w:space="0" w:color="E5E7EB"/>
            <w:bottom w:val="single" w:sz="2" w:space="0" w:color="E5E7EB"/>
            <w:right w:val="single" w:sz="2" w:space="0" w:color="E5E7EB"/>
          </w:divBdr>
        </w:div>
        <w:div w:id="178128446">
          <w:marLeft w:val="0"/>
          <w:marRight w:val="0"/>
          <w:marTop w:val="0"/>
          <w:marBottom w:val="0"/>
          <w:divBdr>
            <w:top w:val="single" w:sz="2" w:space="0" w:color="E5E7EB"/>
            <w:left w:val="single" w:sz="2" w:space="0" w:color="E5E7EB"/>
            <w:bottom w:val="single" w:sz="2" w:space="0" w:color="E5E7EB"/>
            <w:right w:val="single" w:sz="2" w:space="0" w:color="E5E7EB"/>
          </w:divBdr>
        </w:div>
        <w:div w:id="2125072814">
          <w:marLeft w:val="0"/>
          <w:marRight w:val="0"/>
          <w:marTop w:val="0"/>
          <w:marBottom w:val="0"/>
          <w:divBdr>
            <w:top w:val="single" w:sz="2" w:space="0" w:color="E5E7EB"/>
            <w:left w:val="single" w:sz="2" w:space="0" w:color="E5E7EB"/>
            <w:bottom w:val="single" w:sz="2" w:space="0" w:color="E5E7EB"/>
            <w:right w:val="single" w:sz="2" w:space="0" w:color="E5E7EB"/>
          </w:divBdr>
        </w:div>
        <w:div w:id="1938247002">
          <w:marLeft w:val="0"/>
          <w:marRight w:val="0"/>
          <w:marTop w:val="0"/>
          <w:marBottom w:val="0"/>
          <w:divBdr>
            <w:top w:val="single" w:sz="2" w:space="0" w:color="E5E7EB"/>
            <w:left w:val="single" w:sz="2" w:space="0" w:color="E5E7EB"/>
            <w:bottom w:val="single" w:sz="2" w:space="0" w:color="E5E7EB"/>
            <w:right w:val="single" w:sz="2" w:space="0" w:color="E5E7EB"/>
          </w:divBdr>
        </w:div>
        <w:div w:id="328598236">
          <w:marLeft w:val="0"/>
          <w:marRight w:val="0"/>
          <w:marTop w:val="0"/>
          <w:marBottom w:val="0"/>
          <w:divBdr>
            <w:top w:val="single" w:sz="2" w:space="0" w:color="E5E7EB"/>
            <w:left w:val="single" w:sz="2" w:space="0" w:color="E5E7EB"/>
            <w:bottom w:val="single" w:sz="2" w:space="0" w:color="E5E7EB"/>
            <w:right w:val="single" w:sz="2" w:space="0" w:color="E5E7EB"/>
          </w:divBdr>
        </w:div>
        <w:div w:id="667246060">
          <w:marLeft w:val="0"/>
          <w:marRight w:val="0"/>
          <w:marTop w:val="0"/>
          <w:marBottom w:val="0"/>
          <w:divBdr>
            <w:top w:val="single" w:sz="2" w:space="0" w:color="E5E7EB"/>
            <w:left w:val="single" w:sz="2" w:space="0" w:color="E5E7EB"/>
            <w:bottom w:val="single" w:sz="2" w:space="0" w:color="E5E7EB"/>
            <w:right w:val="single" w:sz="2" w:space="0" w:color="E5E7EB"/>
          </w:divBdr>
        </w:div>
        <w:div w:id="1373112010">
          <w:marLeft w:val="0"/>
          <w:marRight w:val="0"/>
          <w:marTop w:val="0"/>
          <w:marBottom w:val="0"/>
          <w:divBdr>
            <w:top w:val="single" w:sz="2" w:space="0" w:color="E5E7EB"/>
            <w:left w:val="single" w:sz="2" w:space="0" w:color="E5E7EB"/>
            <w:bottom w:val="single" w:sz="2" w:space="0" w:color="E5E7EB"/>
            <w:right w:val="single" w:sz="2" w:space="0" w:color="E5E7EB"/>
          </w:divBdr>
        </w:div>
        <w:div w:id="1887178891">
          <w:marLeft w:val="0"/>
          <w:marRight w:val="0"/>
          <w:marTop w:val="0"/>
          <w:marBottom w:val="0"/>
          <w:divBdr>
            <w:top w:val="single" w:sz="2" w:space="0" w:color="E5E7EB"/>
            <w:left w:val="single" w:sz="2" w:space="0" w:color="E5E7EB"/>
            <w:bottom w:val="single" w:sz="2" w:space="0" w:color="E5E7EB"/>
            <w:right w:val="single" w:sz="2" w:space="0" w:color="E5E7EB"/>
          </w:divBdr>
        </w:div>
        <w:div w:id="1075324270">
          <w:marLeft w:val="0"/>
          <w:marRight w:val="0"/>
          <w:marTop w:val="0"/>
          <w:marBottom w:val="0"/>
          <w:divBdr>
            <w:top w:val="single" w:sz="2" w:space="0" w:color="E5E7EB"/>
            <w:left w:val="single" w:sz="2" w:space="0" w:color="E5E7EB"/>
            <w:bottom w:val="single" w:sz="2" w:space="0" w:color="E5E7EB"/>
            <w:right w:val="single" w:sz="2" w:space="0" w:color="E5E7EB"/>
          </w:divBdr>
        </w:div>
        <w:div w:id="2114082902">
          <w:marLeft w:val="0"/>
          <w:marRight w:val="0"/>
          <w:marTop w:val="0"/>
          <w:marBottom w:val="0"/>
          <w:divBdr>
            <w:top w:val="single" w:sz="2" w:space="0" w:color="E5E7EB"/>
            <w:left w:val="single" w:sz="2" w:space="0" w:color="E5E7EB"/>
            <w:bottom w:val="single" w:sz="2" w:space="0" w:color="E5E7EB"/>
            <w:right w:val="single" w:sz="2" w:space="0" w:color="E5E7EB"/>
          </w:divBdr>
        </w:div>
        <w:div w:id="1805737373">
          <w:marLeft w:val="0"/>
          <w:marRight w:val="0"/>
          <w:marTop w:val="0"/>
          <w:marBottom w:val="0"/>
          <w:divBdr>
            <w:top w:val="single" w:sz="2" w:space="0" w:color="E5E7EB"/>
            <w:left w:val="single" w:sz="2" w:space="0" w:color="E5E7EB"/>
            <w:bottom w:val="single" w:sz="2" w:space="0" w:color="E5E7EB"/>
            <w:right w:val="single" w:sz="2" w:space="0" w:color="E5E7EB"/>
          </w:divBdr>
        </w:div>
        <w:div w:id="1836651023">
          <w:marLeft w:val="0"/>
          <w:marRight w:val="0"/>
          <w:marTop w:val="0"/>
          <w:marBottom w:val="0"/>
          <w:divBdr>
            <w:top w:val="single" w:sz="2" w:space="0" w:color="E5E7EB"/>
            <w:left w:val="single" w:sz="2" w:space="0" w:color="E5E7EB"/>
            <w:bottom w:val="single" w:sz="2" w:space="0" w:color="E5E7EB"/>
            <w:right w:val="single" w:sz="2" w:space="0" w:color="E5E7EB"/>
          </w:divBdr>
        </w:div>
        <w:div w:id="1253658635">
          <w:marLeft w:val="0"/>
          <w:marRight w:val="0"/>
          <w:marTop w:val="0"/>
          <w:marBottom w:val="0"/>
          <w:divBdr>
            <w:top w:val="single" w:sz="2" w:space="0" w:color="E5E7EB"/>
            <w:left w:val="single" w:sz="2" w:space="0" w:color="E5E7EB"/>
            <w:bottom w:val="single" w:sz="2" w:space="0" w:color="E5E7EB"/>
            <w:right w:val="single" w:sz="2" w:space="0" w:color="E5E7EB"/>
          </w:divBdr>
        </w:div>
        <w:div w:id="1228373128">
          <w:marLeft w:val="0"/>
          <w:marRight w:val="0"/>
          <w:marTop w:val="0"/>
          <w:marBottom w:val="0"/>
          <w:divBdr>
            <w:top w:val="single" w:sz="2" w:space="0" w:color="E5E7EB"/>
            <w:left w:val="single" w:sz="2" w:space="0" w:color="E5E7EB"/>
            <w:bottom w:val="single" w:sz="2" w:space="0" w:color="E5E7EB"/>
            <w:right w:val="single" w:sz="2" w:space="0" w:color="E5E7EB"/>
          </w:divBdr>
        </w:div>
        <w:div w:id="213470220">
          <w:marLeft w:val="0"/>
          <w:marRight w:val="0"/>
          <w:marTop w:val="0"/>
          <w:marBottom w:val="0"/>
          <w:divBdr>
            <w:top w:val="single" w:sz="2" w:space="0" w:color="E5E7EB"/>
            <w:left w:val="single" w:sz="2" w:space="0" w:color="E5E7EB"/>
            <w:bottom w:val="single" w:sz="2" w:space="0" w:color="E5E7EB"/>
            <w:right w:val="single" w:sz="2" w:space="0" w:color="E5E7EB"/>
          </w:divBdr>
        </w:div>
        <w:div w:id="427889614">
          <w:marLeft w:val="0"/>
          <w:marRight w:val="0"/>
          <w:marTop w:val="0"/>
          <w:marBottom w:val="0"/>
          <w:divBdr>
            <w:top w:val="single" w:sz="2" w:space="0" w:color="E5E7EB"/>
            <w:left w:val="single" w:sz="2" w:space="0" w:color="E5E7EB"/>
            <w:bottom w:val="single" w:sz="2" w:space="0" w:color="E5E7EB"/>
            <w:right w:val="single" w:sz="2" w:space="0" w:color="E5E7EB"/>
          </w:divBdr>
        </w:div>
        <w:div w:id="1521436116">
          <w:marLeft w:val="0"/>
          <w:marRight w:val="0"/>
          <w:marTop w:val="0"/>
          <w:marBottom w:val="0"/>
          <w:divBdr>
            <w:top w:val="single" w:sz="2" w:space="0" w:color="E5E7EB"/>
            <w:left w:val="single" w:sz="2" w:space="0" w:color="E5E7EB"/>
            <w:bottom w:val="single" w:sz="2" w:space="0" w:color="E5E7EB"/>
            <w:right w:val="single" w:sz="2" w:space="0" w:color="E5E7EB"/>
          </w:divBdr>
        </w:div>
        <w:div w:id="87233671">
          <w:marLeft w:val="0"/>
          <w:marRight w:val="0"/>
          <w:marTop w:val="0"/>
          <w:marBottom w:val="0"/>
          <w:divBdr>
            <w:top w:val="single" w:sz="2" w:space="0" w:color="E5E7EB"/>
            <w:left w:val="single" w:sz="2" w:space="0" w:color="E5E7EB"/>
            <w:bottom w:val="single" w:sz="2" w:space="0" w:color="E5E7EB"/>
            <w:right w:val="single" w:sz="2" w:space="0" w:color="E5E7EB"/>
          </w:divBdr>
        </w:div>
        <w:div w:id="2122069090">
          <w:marLeft w:val="0"/>
          <w:marRight w:val="0"/>
          <w:marTop w:val="0"/>
          <w:marBottom w:val="0"/>
          <w:divBdr>
            <w:top w:val="single" w:sz="2" w:space="0" w:color="E5E7EB"/>
            <w:left w:val="single" w:sz="2" w:space="0" w:color="E5E7EB"/>
            <w:bottom w:val="single" w:sz="2" w:space="0" w:color="E5E7EB"/>
            <w:right w:val="single" w:sz="2" w:space="0" w:color="E5E7EB"/>
          </w:divBdr>
        </w:div>
        <w:div w:id="474107723">
          <w:marLeft w:val="0"/>
          <w:marRight w:val="0"/>
          <w:marTop w:val="0"/>
          <w:marBottom w:val="0"/>
          <w:divBdr>
            <w:top w:val="single" w:sz="2" w:space="0" w:color="E5E7EB"/>
            <w:left w:val="single" w:sz="2" w:space="0" w:color="E5E7EB"/>
            <w:bottom w:val="single" w:sz="2" w:space="0" w:color="E5E7EB"/>
            <w:right w:val="single" w:sz="2" w:space="0" w:color="E5E7EB"/>
          </w:divBdr>
        </w:div>
        <w:div w:id="2139492644">
          <w:marLeft w:val="0"/>
          <w:marRight w:val="0"/>
          <w:marTop w:val="0"/>
          <w:marBottom w:val="0"/>
          <w:divBdr>
            <w:top w:val="single" w:sz="2" w:space="0" w:color="E5E7EB"/>
            <w:left w:val="single" w:sz="2" w:space="0" w:color="E5E7EB"/>
            <w:bottom w:val="single" w:sz="2" w:space="0" w:color="E5E7EB"/>
            <w:right w:val="single" w:sz="2" w:space="0" w:color="E5E7EB"/>
          </w:divBdr>
        </w:div>
        <w:div w:id="567224220">
          <w:marLeft w:val="0"/>
          <w:marRight w:val="0"/>
          <w:marTop w:val="0"/>
          <w:marBottom w:val="0"/>
          <w:divBdr>
            <w:top w:val="single" w:sz="2" w:space="0" w:color="E5E7EB"/>
            <w:left w:val="single" w:sz="2" w:space="0" w:color="E5E7EB"/>
            <w:bottom w:val="single" w:sz="2" w:space="0" w:color="E5E7EB"/>
            <w:right w:val="single" w:sz="2" w:space="0" w:color="E5E7EB"/>
          </w:divBdr>
        </w:div>
        <w:div w:id="380137750">
          <w:marLeft w:val="0"/>
          <w:marRight w:val="0"/>
          <w:marTop w:val="0"/>
          <w:marBottom w:val="0"/>
          <w:divBdr>
            <w:top w:val="single" w:sz="2" w:space="0" w:color="E5E7EB"/>
            <w:left w:val="single" w:sz="2" w:space="0" w:color="E5E7EB"/>
            <w:bottom w:val="single" w:sz="2" w:space="0" w:color="E5E7EB"/>
            <w:right w:val="single" w:sz="2" w:space="0" w:color="E5E7EB"/>
          </w:divBdr>
        </w:div>
        <w:div w:id="1912614693">
          <w:marLeft w:val="0"/>
          <w:marRight w:val="0"/>
          <w:marTop w:val="0"/>
          <w:marBottom w:val="0"/>
          <w:divBdr>
            <w:top w:val="single" w:sz="2" w:space="0" w:color="E5E7EB"/>
            <w:left w:val="single" w:sz="2" w:space="0" w:color="E5E7EB"/>
            <w:bottom w:val="single" w:sz="2" w:space="0" w:color="E5E7EB"/>
            <w:right w:val="single" w:sz="2" w:space="0" w:color="E5E7EB"/>
          </w:divBdr>
        </w:div>
        <w:div w:id="588004608">
          <w:marLeft w:val="0"/>
          <w:marRight w:val="0"/>
          <w:marTop w:val="0"/>
          <w:marBottom w:val="0"/>
          <w:divBdr>
            <w:top w:val="single" w:sz="2" w:space="0" w:color="E5E7EB"/>
            <w:left w:val="single" w:sz="2" w:space="0" w:color="E5E7EB"/>
            <w:bottom w:val="single" w:sz="2" w:space="0" w:color="E5E7EB"/>
            <w:right w:val="single" w:sz="2" w:space="0" w:color="E5E7EB"/>
          </w:divBdr>
        </w:div>
        <w:div w:id="1016619082">
          <w:marLeft w:val="0"/>
          <w:marRight w:val="0"/>
          <w:marTop w:val="0"/>
          <w:marBottom w:val="0"/>
          <w:divBdr>
            <w:top w:val="single" w:sz="2" w:space="0" w:color="E5E7EB"/>
            <w:left w:val="single" w:sz="2" w:space="0" w:color="E5E7EB"/>
            <w:bottom w:val="single" w:sz="2" w:space="0" w:color="E5E7EB"/>
            <w:right w:val="single" w:sz="2" w:space="0" w:color="E5E7EB"/>
          </w:divBdr>
        </w:div>
        <w:div w:id="325014472">
          <w:marLeft w:val="0"/>
          <w:marRight w:val="0"/>
          <w:marTop w:val="0"/>
          <w:marBottom w:val="0"/>
          <w:divBdr>
            <w:top w:val="single" w:sz="2" w:space="0" w:color="E5E7EB"/>
            <w:left w:val="single" w:sz="2" w:space="0" w:color="E5E7EB"/>
            <w:bottom w:val="single" w:sz="2" w:space="0" w:color="E5E7EB"/>
            <w:right w:val="single" w:sz="2" w:space="0" w:color="E5E7EB"/>
          </w:divBdr>
        </w:div>
        <w:div w:id="979729324">
          <w:marLeft w:val="0"/>
          <w:marRight w:val="0"/>
          <w:marTop w:val="0"/>
          <w:marBottom w:val="0"/>
          <w:divBdr>
            <w:top w:val="single" w:sz="2" w:space="0" w:color="E5E7EB"/>
            <w:left w:val="single" w:sz="2" w:space="0" w:color="E5E7EB"/>
            <w:bottom w:val="single" w:sz="2" w:space="0" w:color="E5E7EB"/>
            <w:right w:val="single" w:sz="2" w:space="0" w:color="E5E7EB"/>
          </w:divBdr>
        </w:div>
        <w:div w:id="899024781">
          <w:marLeft w:val="0"/>
          <w:marRight w:val="0"/>
          <w:marTop w:val="0"/>
          <w:marBottom w:val="0"/>
          <w:divBdr>
            <w:top w:val="single" w:sz="2" w:space="0" w:color="E5E7EB"/>
            <w:left w:val="single" w:sz="2" w:space="0" w:color="E5E7EB"/>
            <w:bottom w:val="single" w:sz="2" w:space="0" w:color="E5E7EB"/>
            <w:right w:val="single" w:sz="2" w:space="0" w:color="E5E7EB"/>
          </w:divBdr>
        </w:div>
        <w:div w:id="772748137">
          <w:marLeft w:val="0"/>
          <w:marRight w:val="0"/>
          <w:marTop w:val="0"/>
          <w:marBottom w:val="0"/>
          <w:divBdr>
            <w:top w:val="single" w:sz="2" w:space="0" w:color="E5E7EB"/>
            <w:left w:val="single" w:sz="2" w:space="0" w:color="E5E7EB"/>
            <w:bottom w:val="single" w:sz="2" w:space="0" w:color="E5E7EB"/>
            <w:right w:val="single" w:sz="2" w:space="0" w:color="E5E7EB"/>
          </w:divBdr>
        </w:div>
        <w:div w:id="1237285729">
          <w:marLeft w:val="0"/>
          <w:marRight w:val="0"/>
          <w:marTop w:val="0"/>
          <w:marBottom w:val="0"/>
          <w:divBdr>
            <w:top w:val="single" w:sz="2" w:space="0" w:color="E5E7EB"/>
            <w:left w:val="single" w:sz="2" w:space="0" w:color="E5E7EB"/>
            <w:bottom w:val="single" w:sz="2" w:space="0" w:color="E5E7EB"/>
            <w:right w:val="single" w:sz="2" w:space="0" w:color="E5E7EB"/>
          </w:divBdr>
        </w:div>
        <w:div w:id="1639609256">
          <w:marLeft w:val="0"/>
          <w:marRight w:val="0"/>
          <w:marTop w:val="0"/>
          <w:marBottom w:val="0"/>
          <w:divBdr>
            <w:top w:val="single" w:sz="2" w:space="0" w:color="E5E7EB"/>
            <w:left w:val="single" w:sz="2" w:space="0" w:color="E5E7EB"/>
            <w:bottom w:val="single" w:sz="2" w:space="0" w:color="E5E7EB"/>
            <w:right w:val="single" w:sz="2" w:space="0" w:color="E5E7EB"/>
          </w:divBdr>
        </w:div>
        <w:div w:id="419526350">
          <w:marLeft w:val="0"/>
          <w:marRight w:val="0"/>
          <w:marTop w:val="0"/>
          <w:marBottom w:val="0"/>
          <w:divBdr>
            <w:top w:val="single" w:sz="2" w:space="0" w:color="E5E7EB"/>
            <w:left w:val="single" w:sz="2" w:space="0" w:color="E5E7EB"/>
            <w:bottom w:val="single" w:sz="2" w:space="0" w:color="E5E7EB"/>
            <w:right w:val="single" w:sz="2" w:space="0" w:color="E5E7EB"/>
          </w:divBdr>
        </w:div>
        <w:div w:id="1637296083">
          <w:marLeft w:val="0"/>
          <w:marRight w:val="0"/>
          <w:marTop w:val="0"/>
          <w:marBottom w:val="0"/>
          <w:divBdr>
            <w:top w:val="single" w:sz="2" w:space="0" w:color="E5E7EB"/>
            <w:left w:val="single" w:sz="2" w:space="0" w:color="E5E7EB"/>
            <w:bottom w:val="single" w:sz="2" w:space="0" w:color="E5E7EB"/>
            <w:right w:val="single" w:sz="2" w:space="0" w:color="E5E7EB"/>
          </w:divBdr>
        </w:div>
        <w:div w:id="1531919960">
          <w:marLeft w:val="0"/>
          <w:marRight w:val="0"/>
          <w:marTop w:val="0"/>
          <w:marBottom w:val="0"/>
          <w:divBdr>
            <w:top w:val="single" w:sz="2" w:space="0" w:color="E5E7EB"/>
            <w:left w:val="single" w:sz="2" w:space="0" w:color="E5E7EB"/>
            <w:bottom w:val="single" w:sz="2" w:space="0" w:color="E5E7EB"/>
            <w:right w:val="single" w:sz="2" w:space="0" w:color="E5E7EB"/>
          </w:divBdr>
        </w:div>
        <w:div w:id="1349871878">
          <w:marLeft w:val="0"/>
          <w:marRight w:val="0"/>
          <w:marTop w:val="0"/>
          <w:marBottom w:val="0"/>
          <w:divBdr>
            <w:top w:val="single" w:sz="2" w:space="0" w:color="E5E7EB"/>
            <w:left w:val="single" w:sz="2" w:space="0" w:color="E5E7EB"/>
            <w:bottom w:val="single" w:sz="2" w:space="0" w:color="E5E7EB"/>
            <w:right w:val="single" w:sz="2" w:space="0" w:color="E5E7EB"/>
          </w:divBdr>
        </w:div>
        <w:div w:id="1043945041">
          <w:marLeft w:val="0"/>
          <w:marRight w:val="0"/>
          <w:marTop w:val="0"/>
          <w:marBottom w:val="0"/>
          <w:divBdr>
            <w:top w:val="single" w:sz="2" w:space="0" w:color="E5E7EB"/>
            <w:left w:val="single" w:sz="2" w:space="0" w:color="E5E7EB"/>
            <w:bottom w:val="single" w:sz="2" w:space="0" w:color="E5E7EB"/>
            <w:right w:val="single" w:sz="2" w:space="0" w:color="E5E7EB"/>
          </w:divBdr>
        </w:div>
        <w:div w:id="108160502">
          <w:marLeft w:val="0"/>
          <w:marRight w:val="0"/>
          <w:marTop w:val="0"/>
          <w:marBottom w:val="0"/>
          <w:divBdr>
            <w:top w:val="single" w:sz="2" w:space="0" w:color="E5E7EB"/>
            <w:left w:val="single" w:sz="2" w:space="0" w:color="E5E7EB"/>
            <w:bottom w:val="single" w:sz="2" w:space="0" w:color="E5E7EB"/>
            <w:right w:val="single" w:sz="2" w:space="0" w:color="E5E7EB"/>
          </w:divBdr>
        </w:div>
        <w:div w:id="637303069">
          <w:marLeft w:val="0"/>
          <w:marRight w:val="0"/>
          <w:marTop w:val="0"/>
          <w:marBottom w:val="0"/>
          <w:divBdr>
            <w:top w:val="single" w:sz="2" w:space="0" w:color="E5E7EB"/>
            <w:left w:val="single" w:sz="2" w:space="0" w:color="E5E7EB"/>
            <w:bottom w:val="single" w:sz="2" w:space="0" w:color="E5E7EB"/>
            <w:right w:val="single" w:sz="2" w:space="0" w:color="E5E7EB"/>
          </w:divBdr>
        </w:div>
        <w:div w:id="1767455446">
          <w:marLeft w:val="0"/>
          <w:marRight w:val="0"/>
          <w:marTop w:val="0"/>
          <w:marBottom w:val="0"/>
          <w:divBdr>
            <w:top w:val="single" w:sz="2" w:space="0" w:color="E5E7EB"/>
            <w:left w:val="single" w:sz="2" w:space="0" w:color="E5E7EB"/>
            <w:bottom w:val="single" w:sz="2" w:space="0" w:color="E5E7EB"/>
            <w:right w:val="single" w:sz="2" w:space="0" w:color="E5E7EB"/>
          </w:divBdr>
        </w:div>
        <w:div w:id="1232812699">
          <w:marLeft w:val="0"/>
          <w:marRight w:val="0"/>
          <w:marTop w:val="0"/>
          <w:marBottom w:val="0"/>
          <w:divBdr>
            <w:top w:val="single" w:sz="2" w:space="0" w:color="E5E7EB"/>
            <w:left w:val="single" w:sz="2" w:space="0" w:color="E5E7EB"/>
            <w:bottom w:val="single" w:sz="2" w:space="0" w:color="E5E7EB"/>
            <w:right w:val="single" w:sz="2" w:space="0" w:color="E5E7EB"/>
          </w:divBdr>
        </w:div>
        <w:div w:id="1696030089">
          <w:marLeft w:val="0"/>
          <w:marRight w:val="0"/>
          <w:marTop w:val="0"/>
          <w:marBottom w:val="0"/>
          <w:divBdr>
            <w:top w:val="single" w:sz="2" w:space="0" w:color="E5E7EB"/>
            <w:left w:val="single" w:sz="2" w:space="0" w:color="E5E7EB"/>
            <w:bottom w:val="single" w:sz="2" w:space="0" w:color="E5E7EB"/>
            <w:right w:val="single" w:sz="2" w:space="0" w:color="E5E7EB"/>
          </w:divBdr>
        </w:div>
        <w:div w:id="2060274483">
          <w:marLeft w:val="0"/>
          <w:marRight w:val="0"/>
          <w:marTop w:val="0"/>
          <w:marBottom w:val="0"/>
          <w:divBdr>
            <w:top w:val="single" w:sz="2" w:space="0" w:color="E5E7EB"/>
            <w:left w:val="single" w:sz="2" w:space="0" w:color="E5E7EB"/>
            <w:bottom w:val="single" w:sz="2" w:space="0" w:color="E5E7EB"/>
            <w:right w:val="single" w:sz="2" w:space="0" w:color="E5E7EB"/>
          </w:divBdr>
        </w:div>
        <w:div w:id="2027487390">
          <w:marLeft w:val="0"/>
          <w:marRight w:val="0"/>
          <w:marTop w:val="0"/>
          <w:marBottom w:val="0"/>
          <w:divBdr>
            <w:top w:val="single" w:sz="2" w:space="0" w:color="E5E7EB"/>
            <w:left w:val="single" w:sz="2" w:space="0" w:color="E5E7EB"/>
            <w:bottom w:val="single" w:sz="2" w:space="0" w:color="E5E7EB"/>
            <w:right w:val="single" w:sz="2" w:space="0" w:color="E5E7EB"/>
          </w:divBdr>
        </w:div>
        <w:div w:id="652830078">
          <w:marLeft w:val="0"/>
          <w:marRight w:val="0"/>
          <w:marTop w:val="0"/>
          <w:marBottom w:val="0"/>
          <w:divBdr>
            <w:top w:val="single" w:sz="2" w:space="0" w:color="E5E7EB"/>
            <w:left w:val="single" w:sz="2" w:space="0" w:color="E5E7EB"/>
            <w:bottom w:val="single" w:sz="2" w:space="0" w:color="E5E7EB"/>
            <w:right w:val="single" w:sz="2" w:space="0" w:color="E5E7EB"/>
          </w:divBdr>
        </w:div>
        <w:div w:id="1224367465">
          <w:marLeft w:val="0"/>
          <w:marRight w:val="0"/>
          <w:marTop w:val="0"/>
          <w:marBottom w:val="0"/>
          <w:divBdr>
            <w:top w:val="single" w:sz="2" w:space="0" w:color="E5E7EB"/>
            <w:left w:val="single" w:sz="2" w:space="0" w:color="E5E7EB"/>
            <w:bottom w:val="single" w:sz="2" w:space="0" w:color="E5E7EB"/>
            <w:right w:val="single" w:sz="2" w:space="0" w:color="E5E7EB"/>
          </w:divBdr>
        </w:div>
        <w:div w:id="657997856">
          <w:marLeft w:val="0"/>
          <w:marRight w:val="0"/>
          <w:marTop w:val="0"/>
          <w:marBottom w:val="0"/>
          <w:divBdr>
            <w:top w:val="single" w:sz="2" w:space="0" w:color="E5E7EB"/>
            <w:left w:val="single" w:sz="2" w:space="0" w:color="E5E7EB"/>
            <w:bottom w:val="single" w:sz="2" w:space="0" w:color="E5E7EB"/>
            <w:right w:val="single" w:sz="2" w:space="0" w:color="E5E7EB"/>
          </w:divBdr>
        </w:div>
        <w:div w:id="517349714">
          <w:marLeft w:val="0"/>
          <w:marRight w:val="0"/>
          <w:marTop w:val="0"/>
          <w:marBottom w:val="0"/>
          <w:divBdr>
            <w:top w:val="single" w:sz="2" w:space="0" w:color="E5E7EB"/>
            <w:left w:val="single" w:sz="2" w:space="0" w:color="E5E7EB"/>
            <w:bottom w:val="single" w:sz="2" w:space="0" w:color="E5E7EB"/>
            <w:right w:val="single" w:sz="2" w:space="0" w:color="E5E7EB"/>
          </w:divBdr>
        </w:div>
        <w:div w:id="1179345687">
          <w:marLeft w:val="0"/>
          <w:marRight w:val="0"/>
          <w:marTop w:val="0"/>
          <w:marBottom w:val="0"/>
          <w:divBdr>
            <w:top w:val="single" w:sz="2" w:space="0" w:color="E5E7EB"/>
            <w:left w:val="single" w:sz="2" w:space="0" w:color="E5E7EB"/>
            <w:bottom w:val="single" w:sz="2" w:space="0" w:color="E5E7EB"/>
            <w:right w:val="single" w:sz="2" w:space="0" w:color="E5E7EB"/>
          </w:divBdr>
        </w:div>
        <w:div w:id="97338791">
          <w:marLeft w:val="0"/>
          <w:marRight w:val="0"/>
          <w:marTop w:val="0"/>
          <w:marBottom w:val="0"/>
          <w:divBdr>
            <w:top w:val="single" w:sz="2" w:space="0" w:color="E5E7EB"/>
            <w:left w:val="single" w:sz="2" w:space="0" w:color="E5E7EB"/>
            <w:bottom w:val="single" w:sz="2" w:space="0" w:color="E5E7EB"/>
            <w:right w:val="single" w:sz="2" w:space="0" w:color="E5E7EB"/>
          </w:divBdr>
        </w:div>
        <w:div w:id="652753632">
          <w:marLeft w:val="0"/>
          <w:marRight w:val="0"/>
          <w:marTop w:val="0"/>
          <w:marBottom w:val="0"/>
          <w:divBdr>
            <w:top w:val="single" w:sz="2" w:space="0" w:color="E5E7EB"/>
            <w:left w:val="single" w:sz="2" w:space="0" w:color="E5E7EB"/>
            <w:bottom w:val="single" w:sz="2" w:space="0" w:color="E5E7EB"/>
            <w:right w:val="single" w:sz="2" w:space="0" w:color="E5E7EB"/>
          </w:divBdr>
        </w:div>
        <w:div w:id="991563917">
          <w:marLeft w:val="0"/>
          <w:marRight w:val="0"/>
          <w:marTop w:val="0"/>
          <w:marBottom w:val="0"/>
          <w:divBdr>
            <w:top w:val="single" w:sz="2" w:space="0" w:color="E5E7EB"/>
            <w:left w:val="single" w:sz="2" w:space="0" w:color="E5E7EB"/>
            <w:bottom w:val="single" w:sz="2" w:space="0" w:color="E5E7EB"/>
            <w:right w:val="single" w:sz="2" w:space="0" w:color="E5E7EB"/>
          </w:divBdr>
        </w:div>
        <w:div w:id="1837069755">
          <w:marLeft w:val="0"/>
          <w:marRight w:val="0"/>
          <w:marTop w:val="0"/>
          <w:marBottom w:val="0"/>
          <w:divBdr>
            <w:top w:val="single" w:sz="2" w:space="0" w:color="E5E7EB"/>
            <w:left w:val="single" w:sz="2" w:space="0" w:color="E5E7EB"/>
            <w:bottom w:val="single" w:sz="2" w:space="0" w:color="E5E7EB"/>
            <w:right w:val="single" w:sz="2" w:space="0" w:color="E5E7EB"/>
          </w:divBdr>
        </w:div>
        <w:div w:id="660960890">
          <w:marLeft w:val="0"/>
          <w:marRight w:val="0"/>
          <w:marTop w:val="0"/>
          <w:marBottom w:val="0"/>
          <w:divBdr>
            <w:top w:val="single" w:sz="2" w:space="0" w:color="E5E7EB"/>
            <w:left w:val="single" w:sz="2" w:space="0" w:color="E5E7EB"/>
            <w:bottom w:val="single" w:sz="2" w:space="0" w:color="E5E7EB"/>
            <w:right w:val="single" w:sz="2" w:space="0" w:color="E5E7EB"/>
          </w:divBdr>
        </w:div>
        <w:div w:id="1091392050">
          <w:marLeft w:val="0"/>
          <w:marRight w:val="0"/>
          <w:marTop w:val="0"/>
          <w:marBottom w:val="0"/>
          <w:divBdr>
            <w:top w:val="single" w:sz="2" w:space="0" w:color="E5E7EB"/>
            <w:left w:val="single" w:sz="2" w:space="0" w:color="E5E7EB"/>
            <w:bottom w:val="single" w:sz="2" w:space="0" w:color="E5E7EB"/>
            <w:right w:val="single" w:sz="2" w:space="0" w:color="E5E7EB"/>
          </w:divBdr>
        </w:div>
        <w:div w:id="1662197677">
          <w:marLeft w:val="0"/>
          <w:marRight w:val="0"/>
          <w:marTop w:val="0"/>
          <w:marBottom w:val="0"/>
          <w:divBdr>
            <w:top w:val="single" w:sz="2" w:space="0" w:color="E5E7EB"/>
            <w:left w:val="single" w:sz="2" w:space="0" w:color="E5E7EB"/>
            <w:bottom w:val="single" w:sz="2" w:space="0" w:color="E5E7EB"/>
            <w:right w:val="single" w:sz="2" w:space="0" w:color="E5E7EB"/>
          </w:divBdr>
        </w:div>
        <w:div w:id="935867313">
          <w:marLeft w:val="0"/>
          <w:marRight w:val="0"/>
          <w:marTop w:val="0"/>
          <w:marBottom w:val="0"/>
          <w:divBdr>
            <w:top w:val="single" w:sz="2" w:space="0" w:color="E5E7EB"/>
            <w:left w:val="single" w:sz="2" w:space="0" w:color="E5E7EB"/>
            <w:bottom w:val="single" w:sz="2" w:space="0" w:color="E5E7EB"/>
            <w:right w:val="single" w:sz="2" w:space="0" w:color="E5E7EB"/>
          </w:divBdr>
        </w:div>
        <w:div w:id="577179864">
          <w:marLeft w:val="0"/>
          <w:marRight w:val="0"/>
          <w:marTop w:val="0"/>
          <w:marBottom w:val="0"/>
          <w:divBdr>
            <w:top w:val="single" w:sz="2" w:space="0" w:color="E5E7EB"/>
            <w:left w:val="single" w:sz="2" w:space="0" w:color="E5E7EB"/>
            <w:bottom w:val="single" w:sz="2" w:space="0" w:color="E5E7EB"/>
            <w:right w:val="single" w:sz="2" w:space="0" w:color="E5E7EB"/>
          </w:divBdr>
        </w:div>
        <w:div w:id="1189834091">
          <w:marLeft w:val="0"/>
          <w:marRight w:val="0"/>
          <w:marTop w:val="0"/>
          <w:marBottom w:val="0"/>
          <w:divBdr>
            <w:top w:val="single" w:sz="2" w:space="0" w:color="E5E7EB"/>
            <w:left w:val="single" w:sz="2" w:space="0" w:color="E5E7EB"/>
            <w:bottom w:val="single" w:sz="2" w:space="0" w:color="E5E7EB"/>
            <w:right w:val="single" w:sz="2" w:space="0" w:color="E5E7EB"/>
          </w:divBdr>
        </w:div>
        <w:div w:id="1328560891">
          <w:marLeft w:val="0"/>
          <w:marRight w:val="0"/>
          <w:marTop w:val="0"/>
          <w:marBottom w:val="0"/>
          <w:divBdr>
            <w:top w:val="single" w:sz="2" w:space="0" w:color="E5E7EB"/>
            <w:left w:val="single" w:sz="2" w:space="0" w:color="E5E7EB"/>
            <w:bottom w:val="single" w:sz="2" w:space="0" w:color="E5E7EB"/>
            <w:right w:val="single" w:sz="2" w:space="0" w:color="E5E7EB"/>
          </w:divBdr>
        </w:div>
        <w:div w:id="1443454803">
          <w:marLeft w:val="0"/>
          <w:marRight w:val="0"/>
          <w:marTop w:val="0"/>
          <w:marBottom w:val="0"/>
          <w:divBdr>
            <w:top w:val="single" w:sz="2" w:space="0" w:color="E5E7EB"/>
            <w:left w:val="single" w:sz="2" w:space="0" w:color="E5E7EB"/>
            <w:bottom w:val="single" w:sz="2" w:space="0" w:color="E5E7EB"/>
            <w:right w:val="single" w:sz="2" w:space="0" w:color="E5E7EB"/>
          </w:divBdr>
        </w:div>
        <w:div w:id="226259172">
          <w:marLeft w:val="0"/>
          <w:marRight w:val="0"/>
          <w:marTop w:val="0"/>
          <w:marBottom w:val="0"/>
          <w:divBdr>
            <w:top w:val="single" w:sz="2" w:space="0" w:color="E5E7EB"/>
            <w:left w:val="single" w:sz="2" w:space="0" w:color="E5E7EB"/>
            <w:bottom w:val="single" w:sz="2" w:space="0" w:color="E5E7EB"/>
            <w:right w:val="single" w:sz="2" w:space="0" w:color="E5E7EB"/>
          </w:divBdr>
        </w:div>
        <w:div w:id="2119445554">
          <w:marLeft w:val="0"/>
          <w:marRight w:val="0"/>
          <w:marTop w:val="0"/>
          <w:marBottom w:val="0"/>
          <w:divBdr>
            <w:top w:val="single" w:sz="2" w:space="0" w:color="E5E7EB"/>
            <w:left w:val="single" w:sz="2" w:space="0" w:color="E5E7EB"/>
            <w:bottom w:val="single" w:sz="2" w:space="0" w:color="E5E7EB"/>
            <w:right w:val="single" w:sz="2" w:space="0" w:color="E5E7EB"/>
          </w:divBdr>
        </w:div>
        <w:div w:id="383480435">
          <w:marLeft w:val="0"/>
          <w:marRight w:val="0"/>
          <w:marTop w:val="0"/>
          <w:marBottom w:val="0"/>
          <w:divBdr>
            <w:top w:val="single" w:sz="2" w:space="0" w:color="E5E7EB"/>
            <w:left w:val="single" w:sz="2" w:space="0" w:color="E5E7EB"/>
            <w:bottom w:val="single" w:sz="2" w:space="0" w:color="E5E7EB"/>
            <w:right w:val="single" w:sz="2" w:space="0" w:color="E5E7EB"/>
          </w:divBdr>
        </w:div>
        <w:div w:id="1629508140">
          <w:marLeft w:val="0"/>
          <w:marRight w:val="0"/>
          <w:marTop w:val="0"/>
          <w:marBottom w:val="0"/>
          <w:divBdr>
            <w:top w:val="single" w:sz="2" w:space="0" w:color="E5E7EB"/>
            <w:left w:val="single" w:sz="2" w:space="0" w:color="E5E7EB"/>
            <w:bottom w:val="single" w:sz="2" w:space="0" w:color="E5E7EB"/>
            <w:right w:val="single" w:sz="2" w:space="0" w:color="E5E7EB"/>
          </w:divBdr>
        </w:div>
        <w:div w:id="106003636">
          <w:marLeft w:val="0"/>
          <w:marRight w:val="0"/>
          <w:marTop w:val="0"/>
          <w:marBottom w:val="0"/>
          <w:divBdr>
            <w:top w:val="single" w:sz="2" w:space="0" w:color="E5E7EB"/>
            <w:left w:val="single" w:sz="2" w:space="0" w:color="E5E7EB"/>
            <w:bottom w:val="single" w:sz="2" w:space="0" w:color="E5E7EB"/>
            <w:right w:val="single" w:sz="2" w:space="0" w:color="E5E7EB"/>
          </w:divBdr>
        </w:div>
        <w:div w:id="732776054">
          <w:marLeft w:val="0"/>
          <w:marRight w:val="0"/>
          <w:marTop w:val="0"/>
          <w:marBottom w:val="0"/>
          <w:divBdr>
            <w:top w:val="single" w:sz="2" w:space="0" w:color="E5E7EB"/>
            <w:left w:val="single" w:sz="2" w:space="0" w:color="E5E7EB"/>
            <w:bottom w:val="single" w:sz="2" w:space="0" w:color="E5E7EB"/>
            <w:right w:val="single" w:sz="2" w:space="0" w:color="E5E7EB"/>
          </w:divBdr>
        </w:div>
        <w:div w:id="1167133548">
          <w:marLeft w:val="0"/>
          <w:marRight w:val="0"/>
          <w:marTop w:val="0"/>
          <w:marBottom w:val="0"/>
          <w:divBdr>
            <w:top w:val="single" w:sz="2" w:space="0" w:color="E5E7EB"/>
            <w:left w:val="single" w:sz="2" w:space="0" w:color="E5E7EB"/>
            <w:bottom w:val="single" w:sz="2" w:space="0" w:color="E5E7EB"/>
            <w:right w:val="single" w:sz="2" w:space="0" w:color="E5E7EB"/>
          </w:divBdr>
        </w:div>
        <w:div w:id="1203253216">
          <w:marLeft w:val="0"/>
          <w:marRight w:val="0"/>
          <w:marTop w:val="0"/>
          <w:marBottom w:val="0"/>
          <w:divBdr>
            <w:top w:val="single" w:sz="2" w:space="0" w:color="E5E7EB"/>
            <w:left w:val="single" w:sz="2" w:space="0" w:color="E5E7EB"/>
            <w:bottom w:val="single" w:sz="2" w:space="0" w:color="E5E7EB"/>
            <w:right w:val="single" w:sz="2" w:space="0" w:color="E5E7EB"/>
          </w:divBdr>
        </w:div>
        <w:div w:id="831339820">
          <w:marLeft w:val="0"/>
          <w:marRight w:val="0"/>
          <w:marTop w:val="0"/>
          <w:marBottom w:val="0"/>
          <w:divBdr>
            <w:top w:val="single" w:sz="2" w:space="0" w:color="E5E7EB"/>
            <w:left w:val="single" w:sz="2" w:space="0" w:color="E5E7EB"/>
            <w:bottom w:val="single" w:sz="2" w:space="0" w:color="E5E7EB"/>
            <w:right w:val="single" w:sz="2" w:space="0" w:color="E5E7EB"/>
          </w:divBdr>
        </w:div>
        <w:div w:id="1633051543">
          <w:marLeft w:val="0"/>
          <w:marRight w:val="0"/>
          <w:marTop w:val="0"/>
          <w:marBottom w:val="0"/>
          <w:divBdr>
            <w:top w:val="single" w:sz="2" w:space="0" w:color="E5E7EB"/>
            <w:left w:val="single" w:sz="2" w:space="0" w:color="E5E7EB"/>
            <w:bottom w:val="single" w:sz="2" w:space="0" w:color="E5E7EB"/>
            <w:right w:val="single" w:sz="2" w:space="0" w:color="E5E7EB"/>
          </w:divBdr>
        </w:div>
        <w:div w:id="1175269595">
          <w:marLeft w:val="0"/>
          <w:marRight w:val="0"/>
          <w:marTop w:val="0"/>
          <w:marBottom w:val="0"/>
          <w:divBdr>
            <w:top w:val="single" w:sz="2" w:space="0" w:color="E5E7EB"/>
            <w:left w:val="single" w:sz="2" w:space="0" w:color="E5E7EB"/>
            <w:bottom w:val="single" w:sz="2" w:space="0" w:color="E5E7EB"/>
            <w:right w:val="single" w:sz="2" w:space="0" w:color="E5E7EB"/>
          </w:divBdr>
        </w:div>
        <w:div w:id="1390614902">
          <w:marLeft w:val="0"/>
          <w:marRight w:val="0"/>
          <w:marTop w:val="0"/>
          <w:marBottom w:val="0"/>
          <w:divBdr>
            <w:top w:val="single" w:sz="2" w:space="0" w:color="E5E7EB"/>
            <w:left w:val="single" w:sz="2" w:space="0" w:color="E5E7EB"/>
            <w:bottom w:val="single" w:sz="2" w:space="0" w:color="E5E7EB"/>
            <w:right w:val="single" w:sz="2" w:space="0" w:color="E5E7EB"/>
          </w:divBdr>
        </w:div>
        <w:div w:id="1485008768">
          <w:marLeft w:val="0"/>
          <w:marRight w:val="0"/>
          <w:marTop w:val="0"/>
          <w:marBottom w:val="0"/>
          <w:divBdr>
            <w:top w:val="single" w:sz="2" w:space="0" w:color="E5E7EB"/>
            <w:left w:val="single" w:sz="2" w:space="0" w:color="E5E7EB"/>
            <w:bottom w:val="single" w:sz="2" w:space="0" w:color="E5E7EB"/>
            <w:right w:val="single" w:sz="2" w:space="0" w:color="E5E7EB"/>
          </w:divBdr>
        </w:div>
        <w:div w:id="943616048">
          <w:marLeft w:val="0"/>
          <w:marRight w:val="0"/>
          <w:marTop w:val="0"/>
          <w:marBottom w:val="0"/>
          <w:divBdr>
            <w:top w:val="single" w:sz="2" w:space="0" w:color="E5E7EB"/>
            <w:left w:val="single" w:sz="2" w:space="0" w:color="E5E7EB"/>
            <w:bottom w:val="single" w:sz="2" w:space="0" w:color="E5E7EB"/>
            <w:right w:val="single" w:sz="2" w:space="0" w:color="E5E7EB"/>
          </w:divBdr>
        </w:div>
        <w:div w:id="346447415">
          <w:marLeft w:val="0"/>
          <w:marRight w:val="0"/>
          <w:marTop w:val="0"/>
          <w:marBottom w:val="0"/>
          <w:divBdr>
            <w:top w:val="single" w:sz="2" w:space="0" w:color="E5E7EB"/>
            <w:left w:val="single" w:sz="2" w:space="0" w:color="E5E7EB"/>
            <w:bottom w:val="single" w:sz="2" w:space="0" w:color="E5E7EB"/>
            <w:right w:val="single" w:sz="2" w:space="0" w:color="E5E7EB"/>
          </w:divBdr>
        </w:div>
        <w:div w:id="349916689">
          <w:marLeft w:val="0"/>
          <w:marRight w:val="0"/>
          <w:marTop w:val="0"/>
          <w:marBottom w:val="0"/>
          <w:divBdr>
            <w:top w:val="single" w:sz="2" w:space="0" w:color="E5E7EB"/>
            <w:left w:val="single" w:sz="2" w:space="0" w:color="E5E7EB"/>
            <w:bottom w:val="single" w:sz="2" w:space="0" w:color="E5E7EB"/>
            <w:right w:val="single" w:sz="2" w:space="0" w:color="E5E7EB"/>
          </w:divBdr>
        </w:div>
        <w:div w:id="131561284">
          <w:marLeft w:val="0"/>
          <w:marRight w:val="0"/>
          <w:marTop w:val="0"/>
          <w:marBottom w:val="0"/>
          <w:divBdr>
            <w:top w:val="single" w:sz="2" w:space="0" w:color="E5E7EB"/>
            <w:left w:val="single" w:sz="2" w:space="0" w:color="E5E7EB"/>
            <w:bottom w:val="single" w:sz="2" w:space="0" w:color="E5E7EB"/>
            <w:right w:val="single" w:sz="2" w:space="0" w:color="E5E7EB"/>
          </w:divBdr>
        </w:div>
        <w:div w:id="646739583">
          <w:marLeft w:val="0"/>
          <w:marRight w:val="0"/>
          <w:marTop w:val="0"/>
          <w:marBottom w:val="0"/>
          <w:divBdr>
            <w:top w:val="single" w:sz="2" w:space="0" w:color="E5E7EB"/>
            <w:left w:val="single" w:sz="2" w:space="0" w:color="E5E7EB"/>
            <w:bottom w:val="single" w:sz="2" w:space="0" w:color="E5E7EB"/>
            <w:right w:val="single" w:sz="2" w:space="0" w:color="E5E7EB"/>
          </w:divBdr>
        </w:div>
        <w:div w:id="358629932">
          <w:marLeft w:val="0"/>
          <w:marRight w:val="0"/>
          <w:marTop w:val="0"/>
          <w:marBottom w:val="0"/>
          <w:divBdr>
            <w:top w:val="single" w:sz="2" w:space="0" w:color="E5E7EB"/>
            <w:left w:val="single" w:sz="2" w:space="0" w:color="E5E7EB"/>
            <w:bottom w:val="single" w:sz="2" w:space="0" w:color="E5E7EB"/>
            <w:right w:val="single" w:sz="2" w:space="0" w:color="E5E7EB"/>
          </w:divBdr>
        </w:div>
        <w:div w:id="889995084">
          <w:marLeft w:val="0"/>
          <w:marRight w:val="0"/>
          <w:marTop w:val="0"/>
          <w:marBottom w:val="0"/>
          <w:divBdr>
            <w:top w:val="single" w:sz="2" w:space="0" w:color="E5E7EB"/>
            <w:left w:val="single" w:sz="2" w:space="0" w:color="E5E7EB"/>
            <w:bottom w:val="single" w:sz="2" w:space="0" w:color="E5E7EB"/>
            <w:right w:val="single" w:sz="2" w:space="0" w:color="E5E7EB"/>
          </w:divBdr>
        </w:div>
        <w:div w:id="1761831378">
          <w:marLeft w:val="0"/>
          <w:marRight w:val="0"/>
          <w:marTop w:val="0"/>
          <w:marBottom w:val="0"/>
          <w:divBdr>
            <w:top w:val="single" w:sz="2" w:space="0" w:color="E5E7EB"/>
            <w:left w:val="single" w:sz="2" w:space="0" w:color="E5E7EB"/>
            <w:bottom w:val="single" w:sz="2" w:space="0" w:color="E5E7EB"/>
            <w:right w:val="single" w:sz="2" w:space="0" w:color="E5E7EB"/>
          </w:divBdr>
        </w:div>
        <w:div w:id="1076827937">
          <w:marLeft w:val="0"/>
          <w:marRight w:val="0"/>
          <w:marTop w:val="0"/>
          <w:marBottom w:val="0"/>
          <w:divBdr>
            <w:top w:val="single" w:sz="2" w:space="0" w:color="E5E7EB"/>
            <w:left w:val="single" w:sz="2" w:space="0" w:color="E5E7EB"/>
            <w:bottom w:val="single" w:sz="2" w:space="0" w:color="E5E7EB"/>
            <w:right w:val="single" w:sz="2" w:space="0" w:color="E5E7EB"/>
          </w:divBdr>
        </w:div>
        <w:div w:id="1574588630">
          <w:marLeft w:val="0"/>
          <w:marRight w:val="0"/>
          <w:marTop w:val="0"/>
          <w:marBottom w:val="0"/>
          <w:divBdr>
            <w:top w:val="single" w:sz="2" w:space="0" w:color="E5E7EB"/>
            <w:left w:val="single" w:sz="2" w:space="0" w:color="E5E7EB"/>
            <w:bottom w:val="single" w:sz="2" w:space="0" w:color="E5E7EB"/>
            <w:right w:val="single" w:sz="2" w:space="0" w:color="E5E7EB"/>
          </w:divBdr>
        </w:div>
        <w:div w:id="976640370">
          <w:marLeft w:val="0"/>
          <w:marRight w:val="0"/>
          <w:marTop w:val="0"/>
          <w:marBottom w:val="0"/>
          <w:divBdr>
            <w:top w:val="single" w:sz="2" w:space="0" w:color="E5E7EB"/>
            <w:left w:val="single" w:sz="2" w:space="0" w:color="E5E7EB"/>
            <w:bottom w:val="single" w:sz="2" w:space="0" w:color="E5E7EB"/>
            <w:right w:val="single" w:sz="2" w:space="0" w:color="E5E7EB"/>
          </w:divBdr>
        </w:div>
        <w:div w:id="1276062659">
          <w:marLeft w:val="0"/>
          <w:marRight w:val="0"/>
          <w:marTop w:val="0"/>
          <w:marBottom w:val="0"/>
          <w:divBdr>
            <w:top w:val="single" w:sz="2" w:space="0" w:color="E5E7EB"/>
            <w:left w:val="single" w:sz="2" w:space="0" w:color="E5E7EB"/>
            <w:bottom w:val="single" w:sz="2" w:space="0" w:color="E5E7EB"/>
            <w:right w:val="single" w:sz="2" w:space="0" w:color="E5E7EB"/>
          </w:divBdr>
        </w:div>
        <w:div w:id="1671062411">
          <w:marLeft w:val="0"/>
          <w:marRight w:val="0"/>
          <w:marTop w:val="0"/>
          <w:marBottom w:val="0"/>
          <w:divBdr>
            <w:top w:val="single" w:sz="2" w:space="0" w:color="E5E7EB"/>
            <w:left w:val="single" w:sz="2" w:space="0" w:color="E5E7EB"/>
            <w:bottom w:val="single" w:sz="2" w:space="0" w:color="E5E7EB"/>
            <w:right w:val="single" w:sz="2" w:space="0" w:color="E5E7EB"/>
          </w:divBdr>
        </w:div>
        <w:div w:id="1890607029">
          <w:marLeft w:val="0"/>
          <w:marRight w:val="0"/>
          <w:marTop w:val="0"/>
          <w:marBottom w:val="0"/>
          <w:divBdr>
            <w:top w:val="single" w:sz="2" w:space="0" w:color="E5E7EB"/>
            <w:left w:val="single" w:sz="2" w:space="0" w:color="E5E7EB"/>
            <w:bottom w:val="single" w:sz="2" w:space="0" w:color="E5E7EB"/>
            <w:right w:val="single" w:sz="2" w:space="0" w:color="E5E7EB"/>
          </w:divBdr>
        </w:div>
        <w:div w:id="1154104169">
          <w:marLeft w:val="0"/>
          <w:marRight w:val="0"/>
          <w:marTop w:val="0"/>
          <w:marBottom w:val="0"/>
          <w:divBdr>
            <w:top w:val="single" w:sz="2" w:space="0" w:color="E5E7EB"/>
            <w:left w:val="single" w:sz="2" w:space="0" w:color="E5E7EB"/>
            <w:bottom w:val="single" w:sz="2" w:space="0" w:color="E5E7EB"/>
            <w:right w:val="single" w:sz="2" w:space="0" w:color="E5E7EB"/>
          </w:divBdr>
        </w:div>
        <w:div w:id="1196700775">
          <w:marLeft w:val="0"/>
          <w:marRight w:val="0"/>
          <w:marTop w:val="0"/>
          <w:marBottom w:val="0"/>
          <w:divBdr>
            <w:top w:val="single" w:sz="2" w:space="0" w:color="E5E7EB"/>
            <w:left w:val="single" w:sz="2" w:space="0" w:color="E5E7EB"/>
            <w:bottom w:val="single" w:sz="2" w:space="0" w:color="E5E7EB"/>
            <w:right w:val="single" w:sz="2" w:space="0" w:color="E5E7EB"/>
          </w:divBdr>
        </w:div>
        <w:div w:id="1571504687">
          <w:marLeft w:val="0"/>
          <w:marRight w:val="0"/>
          <w:marTop w:val="0"/>
          <w:marBottom w:val="0"/>
          <w:divBdr>
            <w:top w:val="single" w:sz="2" w:space="0" w:color="E5E7EB"/>
            <w:left w:val="single" w:sz="2" w:space="0" w:color="E5E7EB"/>
            <w:bottom w:val="single" w:sz="2" w:space="0" w:color="E5E7EB"/>
            <w:right w:val="single" w:sz="2" w:space="0" w:color="E5E7EB"/>
          </w:divBdr>
        </w:div>
        <w:div w:id="589657967">
          <w:marLeft w:val="0"/>
          <w:marRight w:val="0"/>
          <w:marTop w:val="0"/>
          <w:marBottom w:val="0"/>
          <w:divBdr>
            <w:top w:val="single" w:sz="2" w:space="0" w:color="E5E7EB"/>
            <w:left w:val="single" w:sz="2" w:space="0" w:color="E5E7EB"/>
            <w:bottom w:val="single" w:sz="2" w:space="0" w:color="E5E7EB"/>
            <w:right w:val="single" w:sz="2" w:space="0" w:color="E5E7EB"/>
          </w:divBdr>
        </w:div>
        <w:div w:id="355548747">
          <w:marLeft w:val="0"/>
          <w:marRight w:val="0"/>
          <w:marTop w:val="0"/>
          <w:marBottom w:val="0"/>
          <w:divBdr>
            <w:top w:val="single" w:sz="2" w:space="0" w:color="E5E7EB"/>
            <w:left w:val="single" w:sz="2" w:space="0" w:color="E5E7EB"/>
            <w:bottom w:val="single" w:sz="2" w:space="0" w:color="E5E7EB"/>
            <w:right w:val="single" w:sz="2" w:space="0" w:color="E5E7EB"/>
          </w:divBdr>
        </w:div>
        <w:div w:id="1766220070">
          <w:marLeft w:val="0"/>
          <w:marRight w:val="0"/>
          <w:marTop w:val="0"/>
          <w:marBottom w:val="0"/>
          <w:divBdr>
            <w:top w:val="single" w:sz="2" w:space="0" w:color="E5E7EB"/>
            <w:left w:val="single" w:sz="2" w:space="0" w:color="E5E7EB"/>
            <w:bottom w:val="single" w:sz="2" w:space="0" w:color="E5E7EB"/>
            <w:right w:val="single" w:sz="2" w:space="0" w:color="E5E7EB"/>
          </w:divBdr>
        </w:div>
        <w:div w:id="381753131">
          <w:marLeft w:val="0"/>
          <w:marRight w:val="0"/>
          <w:marTop w:val="0"/>
          <w:marBottom w:val="0"/>
          <w:divBdr>
            <w:top w:val="single" w:sz="2" w:space="0" w:color="E5E7EB"/>
            <w:left w:val="single" w:sz="2" w:space="0" w:color="E5E7EB"/>
            <w:bottom w:val="single" w:sz="2" w:space="0" w:color="E5E7EB"/>
            <w:right w:val="single" w:sz="2" w:space="0" w:color="E5E7EB"/>
          </w:divBdr>
        </w:div>
        <w:div w:id="1540628555">
          <w:marLeft w:val="0"/>
          <w:marRight w:val="0"/>
          <w:marTop w:val="0"/>
          <w:marBottom w:val="0"/>
          <w:divBdr>
            <w:top w:val="single" w:sz="2" w:space="0" w:color="E5E7EB"/>
            <w:left w:val="single" w:sz="2" w:space="0" w:color="E5E7EB"/>
            <w:bottom w:val="single" w:sz="2" w:space="0" w:color="E5E7EB"/>
            <w:right w:val="single" w:sz="2" w:space="0" w:color="E5E7EB"/>
          </w:divBdr>
        </w:div>
        <w:div w:id="1690568637">
          <w:marLeft w:val="0"/>
          <w:marRight w:val="0"/>
          <w:marTop w:val="0"/>
          <w:marBottom w:val="0"/>
          <w:divBdr>
            <w:top w:val="single" w:sz="2" w:space="0" w:color="E5E7EB"/>
            <w:left w:val="single" w:sz="2" w:space="0" w:color="E5E7EB"/>
            <w:bottom w:val="single" w:sz="2" w:space="0" w:color="E5E7EB"/>
            <w:right w:val="single" w:sz="2" w:space="0" w:color="E5E7EB"/>
          </w:divBdr>
        </w:div>
        <w:div w:id="1785881268">
          <w:marLeft w:val="0"/>
          <w:marRight w:val="0"/>
          <w:marTop w:val="0"/>
          <w:marBottom w:val="0"/>
          <w:divBdr>
            <w:top w:val="single" w:sz="2" w:space="0" w:color="E5E7EB"/>
            <w:left w:val="single" w:sz="2" w:space="0" w:color="E5E7EB"/>
            <w:bottom w:val="single" w:sz="2" w:space="0" w:color="E5E7EB"/>
            <w:right w:val="single" w:sz="2" w:space="0" w:color="E5E7EB"/>
          </w:divBdr>
        </w:div>
        <w:div w:id="877275751">
          <w:marLeft w:val="0"/>
          <w:marRight w:val="0"/>
          <w:marTop w:val="0"/>
          <w:marBottom w:val="0"/>
          <w:divBdr>
            <w:top w:val="single" w:sz="2" w:space="0" w:color="E5E7EB"/>
            <w:left w:val="single" w:sz="2" w:space="0" w:color="E5E7EB"/>
            <w:bottom w:val="single" w:sz="2" w:space="0" w:color="E5E7EB"/>
            <w:right w:val="single" w:sz="2" w:space="0" w:color="E5E7EB"/>
          </w:divBdr>
        </w:div>
        <w:div w:id="1284187201">
          <w:marLeft w:val="0"/>
          <w:marRight w:val="0"/>
          <w:marTop w:val="0"/>
          <w:marBottom w:val="0"/>
          <w:divBdr>
            <w:top w:val="single" w:sz="2" w:space="0" w:color="E5E7EB"/>
            <w:left w:val="single" w:sz="2" w:space="0" w:color="E5E7EB"/>
            <w:bottom w:val="single" w:sz="2" w:space="0" w:color="E5E7EB"/>
            <w:right w:val="single" w:sz="2" w:space="0" w:color="E5E7EB"/>
          </w:divBdr>
        </w:div>
        <w:div w:id="1554272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10233</Words>
  <Characters>56286</Characters>
  <Application>Microsoft Office Word</Application>
  <DocSecurity>0</DocSecurity>
  <Lines>469</Lines>
  <Paragraphs>132</Paragraphs>
  <ScaleCrop>false</ScaleCrop>
  <Company/>
  <LinksUpToDate>false</LinksUpToDate>
  <CharactersWithSpaces>66387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1</cp:revision>
  <dcterms:created xsi:type="dcterms:W3CDTF">2026-02-16T06:32:00Z</dcterms:created>
  <dcterms:modified xsi:type="dcterms:W3CDTF">2026-02-16T06:34:00Z</dcterms:modified>
</cp:coreProperties>
</file>