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5051B8" w:rsidRDefault="00FA3B5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1B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5051B8" w:rsidRDefault="00FA3B5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1B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5051B8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5051B8" w14:paraId="259A5833" w14:textId="77777777">
        <w:tc>
          <w:tcPr>
            <w:tcW w:w="4695" w:type="dxa"/>
          </w:tcPr>
          <w:p w14:paraId="42F84784" w14:textId="77777777" w:rsidR="00604E29" w:rsidRPr="005051B8" w:rsidRDefault="00FA3B56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9DC5AF5" w14:textId="675C9DEC" w:rsidR="00604E29" w:rsidRPr="005051B8" w:rsidRDefault="00C27B72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15 February 202</w:t>
            </w:r>
            <w:r w:rsidR="005051B8">
              <w:rPr>
                <w:rFonts w:ascii="Times New Roman" w:hAnsi="Times New Roman" w:cs="Times New Roman"/>
              </w:rPr>
              <w:t>6</w:t>
            </w:r>
          </w:p>
        </w:tc>
      </w:tr>
      <w:tr w:rsidR="00604E29" w:rsidRPr="005051B8" w14:paraId="7A66939B" w14:textId="77777777">
        <w:tc>
          <w:tcPr>
            <w:tcW w:w="4695" w:type="dxa"/>
          </w:tcPr>
          <w:p w14:paraId="2D366549" w14:textId="77777777" w:rsidR="00604E29" w:rsidRPr="005051B8" w:rsidRDefault="00FA3B56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AD8634F" w14:textId="33445340" w:rsidR="00604E29" w:rsidRPr="005051B8" w:rsidRDefault="00D6262B" w:rsidP="00D6262B">
            <w:pPr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946A02">
              <w:rPr>
                <w:rFonts w:ascii="Times New Roman" w:eastAsia="Times New Roman" w:hAnsi="Times New Roman" w:cs="Times New Roman"/>
                <w:sz w:val="24"/>
                <w:szCs w:val="24"/>
              </w:rPr>
              <w:t>91008</w:t>
            </w:r>
          </w:p>
        </w:tc>
      </w:tr>
      <w:tr w:rsidR="00D6262B" w:rsidRPr="005051B8" w14:paraId="0E84FB5D" w14:textId="77777777">
        <w:tc>
          <w:tcPr>
            <w:tcW w:w="4695" w:type="dxa"/>
          </w:tcPr>
          <w:p w14:paraId="4C398D34" w14:textId="77777777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56EAF34F" w14:textId="387A45E6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D6262B" w:rsidRPr="005051B8" w14:paraId="271BDBA3" w14:textId="77777777">
        <w:tc>
          <w:tcPr>
            <w:tcW w:w="4695" w:type="dxa"/>
          </w:tcPr>
          <w:p w14:paraId="1EABD436" w14:textId="77777777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5051B8" w:rsidRDefault="00604E29">
      <w:pPr>
        <w:rPr>
          <w:rFonts w:ascii="Times New Roman" w:hAnsi="Times New Roman" w:cs="Times New Roman"/>
          <w:b/>
        </w:rPr>
      </w:pPr>
    </w:p>
    <w:p w14:paraId="2A69CBFE" w14:textId="77777777" w:rsidR="00604E29" w:rsidRPr="005051B8" w:rsidRDefault="00FA3B56">
      <w:pPr>
        <w:rPr>
          <w:rFonts w:ascii="Times New Roman" w:hAnsi="Times New Roman" w:cs="Times New Roman"/>
          <w:b/>
        </w:rPr>
      </w:pPr>
      <w:r w:rsidRPr="005051B8">
        <w:rPr>
          <w:rFonts w:ascii="Times New Roman" w:hAnsi="Times New Roman" w:cs="Times New Roman"/>
          <w:b/>
        </w:rPr>
        <w:t>Proposed Solution Template:</w:t>
      </w:r>
    </w:p>
    <w:p w14:paraId="37C39CAD" w14:textId="44421A6B" w:rsidR="00604E29" w:rsidRPr="005051B8" w:rsidRDefault="00FA3B56">
      <w:pPr>
        <w:rPr>
          <w:rFonts w:ascii="Times New Roman" w:hAnsi="Times New Roman" w:cs="Times New Roman"/>
        </w:rPr>
      </w:pPr>
      <w:r w:rsidRPr="005051B8">
        <w:rPr>
          <w:rFonts w:ascii="Times New Roman" w:hAnsi="Times New Roman" w:cs="Times New Roman"/>
        </w:rPr>
        <w:t>P</w:t>
      </w:r>
      <w:r w:rsidR="00D6262B" w:rsidRPr="005051B8">
        <w:rPr>
          <w:rFonts w:ascii="Times New Roman" w:hAnsi="Times New Roman" w:cs="Times New Roman"/>
        </w:rPr>
        <w:t>ro</w:t>
      </w:r>
      <w:r w:rsidRPr="005051B8">
        <w:rPr>
          <w:rFonts w:ascii="Times New Roman" w:hAnsi="Times New Roman" w:cs="Times New Roman"/>
        </w:rPr>
        <w:t>ject team shall fill the following information in the proposed solution template.</w:t>
      </w:r>
    </w:p>
    <w:tbl>
      <w:tblPr>
        <w:tblStyle w:val="a0"/>
        <w:tblW w:w="9067" w:type="dxa"/>
        <w:tblInd w:w="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63"/>
        <w:gridCol w:w="2066"/>
        <w:gridCol w:w="6238"/>
      </w:tblGrid>
      <w:tr w:rsidR="00D6262B" w:rsidRPr="005051B8" w14:paraId="04D1EAA3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7C4E5D73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564067A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596058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6262B" w:rsidRPr="005051B8" w14:paraId="570FBAC0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04231A7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1BA8033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AD4F6DF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Vehicle buyers face difficulty in comparing models, understanding specifications, and accessing reliable vehicle information from a single platform.</w:t>
            </w:r>
          </w:p>
        </w:tc>
      </w:tr>
      <w:tr w:rsidR="00D6262B" w:rsidRPr="005051B8" w14:paraId="7FE2F7C9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117C4DC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8C00EE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B087E53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is an AI-powered vehicle expert application that allows users to upload vehicle images and receive structured vehicle details using Gemini Flash AI. It simplifies vehicle comparison and decision-making.</w:t>
            </w:r>
          </w:p>
        </w:tc>
      </w:tr>
      <w:tr w:rsidR="00D6262B" w:rsidRPr="005051B8" w14:paraId="443A3CC5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4148DEB8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39506B2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72EA9F1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uses image-based AI analysis instead of only manual search. Users can upload a vehicle image and instantly get structured details like brand, mileage, and price.</w:t>
            </w:r>
          </w:p>
        </w:tc>
      </w:tr>
      <w:tr w:rsidR="00D6262B" w:rsidRPr="005051B8" w14:paraId="0082F2A0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093A309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665D88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1EF3F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helps users make confident vehicle purchase decisions, reduces confusion, saves time, and improves overall customer satisfaction.</w:t>
            </w:r>
          </w:p>
        </w:tc>
      </w:tr>
      <w:tr w:rsidR="00D6262B" w:rsidRPr="005051B8" w14:paraId="280C3CD9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3AA2A311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C568CD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659B85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Freemium model: basic vehicle analysis is free, advanced comparison features and premium insights can be subscription-based.</w:t>
            </w:r>
          </w:p>
        </w:tc>
      </w:tr>
      <w:tr w:rsidR="00D6262B" w:rsidRPr="005051B8" w14:paraId="7529D92E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78870A4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A3120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DF7594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can be expanded to include more vehicle categories, cloud database integration, real-time market pricing, and mobile app deployment in the future.</w:t>
            </w:r>
          </w:p>
        </w:tc>
      </w:tr>
    </w:tbl>
    <w:p w14:paraId="5BC2B474" w14:textId="77777777" w:rsidR="00604E29" w:rsidRPr="005051B8" w:rsidRDefault="00604E29">
      <w:pPr>
        <w:rPr>
          <w:rFonts w:ascii="Times New Roman" w:hAnsi="Times New Roman" w:cs="Times New Roman"/>
        </w:rPr>
      </w:pPr>
    </w:p>
    <w:sectPr w:rsidR="00604E29" w:rsidRPr="005051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051B8"/>
    <w:rsid w:val="00604E29"/>
    <w:rsid w:val="00871EDA"/>
    <w:rsid w:val="00946A02"/>
    <w:rsid w:val="00982AE8"/>
    <w:rsid w:val="00C27B72"/>
    <w:rsid w:val="00D42B2E"/>
    <w:rsid w:val="00D6262B"/>
    <w:rsid w:val="00D90E76"/>
    <w:rsid w:val="00FA3B56"/>
    <w:rsid w:val="00FA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karanam satish</cp:lastModifiedBy>
  <cp:revision>3</cp:revision>
  <dcterms:created xsi:type="dcterms:W3CDTF">2026-02-18T10:39:00Z</dcterms:created>
  <dcterms:modified xsi:type="dcterms:W3CDTF">2026-02-18T10:40:00Z</dcterms:modified>
</cp:coreProperties>
</file>