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70F6" w14:textId="686278E5" w:rsidR="00FF1DC4" w:rsidRPr="00FF1DC4" w:rsidRDefault="00FF1DC4" w:rsidP="00FF1DC4">
      <w:pPr>
        <w:rPr>
          <w:b/>
          <w:bCs/>
        </w:rPr>
      </w:pPr>
      <w:r w:rsidRPr="00FF1DC4">
        <w:rPr>
          <w:b/>
          <w:bCs/>
        </w:rPr>
        <w:t xml:space="preserve"> Heart Disease Prediction</w:t>
      </w:r>
    </w:p>
    <w:p w14:paraId="0F25505B" w14:textId="77777777" w:rsidR="00FF1DC4" w:rsidRPr="00FF1DC4" w:rsidRDefault="00FF1DC4" w:rsidP="00FF1DC4">
      <w:pPr>
        <w:rPr>
          <w:b/>
          <w:bCs/>
        </w:rPr>
      </w:pPr>
      <w:r w:rsidRPr="00FF1DC4">
        <w:rPr>
          <w:b/>
          <w:bCs/>
        </w:rPr>
        <w:t>Introduction</w:t>
      </w:r>
    </w:p>
    <w:p w14:paraId="2588755F" w14:textId="77777777" w:rsidR="00FF1DC4" w:rsidRPr="00FF1DC4" w:rsidRDefault="00FF1DC4" w:rsidP="00FF1DC4">
      <w:r w:rsidRPr="00FF1DC4">
        <w:t xml:space="preserve">Heart disease is one of the leading causes of death worldwide. Early detection and diagnosis play a crucial role in reducing mortality rates. Machine learning techniques can assist healthcare professionals by </w:t>
      </w:r>
      <w:proofErr w:type="spellStart"/>
      <w:r w:rsidRPr="00FF1DC4">
        <w:t>analyzing</w:t>
      </w:r>
      <w:proofErr w:type="spellEnd"/>
      <w:r w:rsidRPr="00FF1DC4">
        <w:t xml:space="preserve"> patient data and predicting heart disease risk accurately.</w:t>
      </w:r>
    </w:p>
    <w:p w14:paraId="7F0B8DD5" w14:textId="77777777" w:rsidR="00FF1DC4" w:rsidRPr="00FF1DC4" w:rsidRDefault="00FF1DC4" w:rsidP="00FF1DC4">
      <w:pPr>
        <w:rPr>
          <w:b/>
          <w:bCs/>
        </w:rPr>
      </w:pPr>
      <w:r w:rsidRPr="00FF1DC4">
        <w:rPr>
          <w:b/>
          <w:bCs/>
        </w:rPr>
        <w:t>Dataset Overview</w:t>
      </w:r>
    </w:p>
    <w:p w14:paraId="794D19CA" w14:textId="77777777" w:rsidR="00FF1DC4" w:rsidRPr="00FF1DC4" w:rsidRDefault="00FF1DC4" w:rsidP="00FF1DC4">
      <w:r w:rsidRPr="00FF1DC4">
        <w:t>The Heart Disease Dataset contains clinical data collected from patients, including age, cholesterol levels, blood pressure, chest pain type, and other health indicators. The dataset consists of approximately 300 records with 13 input features and one binary target variable indicating the presence or absence of heart disease.</w:t>
      </w:r>
    </w:p>
    <w:p w14:paraId="1DE34C80" w14:textId="77777777" w:rsidR="00FF1DC4" w:rsidRPr="00FF1DC4" w:rsidRDefault="00FF1DC4" w:rsidP="00FF1DC4">
      <w:pPr>
        <w:rPr>
          <w:b/>
          <w:bCs/>
        </w:rPr>
      </w:pPr>
      <w:r w:rsidRPr="00FF1DC4">
        <w:rPr>
          <w:b/>
          <w:bCs/>
        </w:rPr>
        <w:t>Methodology</w:t>
      </w:r>
    </w:p>
    <w:p w14:paraId="33FA968E" w14:textId="77777777" w:rsidR="00FF1DC4" w:rsidRPr="00FF1DC4" w:rsidRDefault="00FF1DC4" w:rsidP="00FF1DC4">
      <w:r w:rsidRPr="00FF1DC4">
        <w:t>The dataset was split into training and testing sets using an 80:20 ratio. The training dataset was used to train a Logistic Regression model, while the testing dataset was used to evaluate the model’s performance on unseen data. Logistic Regression was chosen because it is suitable for binary classification problems and provides interpretable results.</w:t>
      </w:r>
    </w:p>
    <w:p w14:paraId="2F6E8713" w14:textId="77777777" w:rsidR="00FF1DC4" w:rsidRPr="00FF1DC4" w:rsidRDefault="00FF1DC4" w:rsidP="00FF1DC4">
      <w:pPr>
        <w:rPr>
          <w:b/>
          <w:bCs/>
        </w:rPr>
      </w:pPr>
      <w:r w:rsidRPr="00FF1DC4">
        <w:rPr>
          <w:b/>
          <w:bCs/>
        </w:rPr>
        <w:t>Model Training &amp; Prediction</w:t>
      </w:r>
    </w:p>
    <w:p w14:paraId="3E40B44D" w14:textId="77777777" w:rsidR="00FF1DC4" w:rsidRPr="00FF1DC4" w:rsidRDefault="00FF1DC4" w:rsidP="00FF1DC4">
      <w:r w:rsidRPr="00FF1DC4">
        <w:t>The Logistic Regression model was trained using the training data. After training, predictions were made on the test dataset to determine whether patients had heart disease or not.</w:t>
      </w:r>
    </w:p>
    <w:p w14:paraId="5351C3FD" w14:textId="77777777" w:rsidR="00FF1DC4" w:rsidRPr="00FF1DC4" w:rsidRDefault="00FF1DC4" w:rsidP="00FF1DC4">
      <w:pPr>
        <w:rPr>
          <w:b/>
          <w:bCs/>
        </w:rPr>
      </w:pPr>
      <w:r w:rsidRPr="00FF1DC4">
        <w:rPr>
          <w:b/>
          <w:bCs/>
        </w:rPr>
        <w:t>Evaluation Metrics</w:t>
      </w:r>
    </w:p>
    <w:p w14:paraId="02D8AED6" w14:textId="77777777" w:rsidR="00FF1DC4" w:rsidRPr="00FF1DC4" w:rsidRDefault="00FF1DC4" w:rsidP="00FF1DC4">
      <w:r w:rsidRPr="00FF1DC4">
        <w:t>The model was evaluated using accuracy, precision, recall, and a confusion matrix:</w:t>
      </w:r>
    </w:p>
    <w:p w14:paraId="4DB7E6C3" w14:textId="77777777" w:rsidR="00FF1DC4" w:rsidRPr="00FF1DC4" w:rsidRDefault="00FF1DC4" w:rsidP="00FF1DC4">
      <w:pPr>
        <w:numPr>
          <w:ilvl w:val="0"/>
          <w:numId w:val="1"/>
        </w:numPr>
      </w:pPr>
      <w:r w:rsidRPr="00FF1DC4">
        <w:rPr>
          <w:b/>
          <w:bCs/>
        </w:rPr>
        <w:t>Accuracy</w:t>
      </w:r>
      <w:r w:rsidRPr="00FF1DC4">
        <w:t xml:space="preserve"> measured the overall correctness of predictions.</w:t>
      </w:r>
    </w:p>
    <w:p w14:paraId="231CA853" w14:textId="77777777" w:rsidR="00FF1DC4" w:rsidRPr="00FF1DC4" w:rsidRDefault="00FF1DC4" w:rsidP="00FF1DC4">
      <w:pPr>
        <w:numPr>
          <w:ilvl w:val="0"/>
          <w:numId w:val="1"/>
        </w:numPr>
      </w:pPr>
      <w:r w:rsidRPr="00FF1DC4">
        <w:rPr>
          <w:b/>
          <w:bCs/>
        </w:rPr>
        <w:t>Precision</w:t>
      </w:r>
      <w:r w:rsidRPr="00FF1DC4">
        <w:t xml:space="preserve"> indicated how many predicted heart disease cases were actually correct.</w:t>
      </w:r>
    </w:p>
    <w:p w14:paraId="1D724EB2" w14:textId="77777777" w:rsidR="00FF1DC4" w:rsidRPr="00FF1DC4" w:rsidRDefault="00FF1DC4" w:rsidP="00FF1DC4">
      <w:pPr>
        <w:numPr>
          <w:ilvl w:val="0"/>
          <w:numId w:val="1"/>
        </w:numPr>
      </w:pPr>
      <w:r w:rsidRPr="00FF1DC4">
        <w:rPr>
          <w:b/>
          <w:bCs/>
        </w:rPr>
        <w:t>Recall</w:t>
      </w:r>
      <w:r w:rsidRPr="00FF1DC4">
        <w:t xml:space="preserve"> measured how effectively the model identified patients who truly had heart disease.</w:t>
      </w:r>
    </w:p>
    <w:p w14:paraId="4541D4A3" w14:textId="77777777" w:rsidR="00FF1DC4" w:rsidRPr="00FF1DC4" w:rsidRDefault="00FF1DC4" w:rsidP="00FF1DC4">
      <w:pPr>
        <w:numPr>
          <w:ilvl w:val="0"/>
          <w:numId w:val="1"/>
        </w:numPr>
      </w:pPr>
      <w:r w:rsidRPr="00FF1DC4">
        <w:t xml:space="preserve">The </w:t>
      </w:r>
      <w:r w:rsidRPr="00FF1DC4">
        <w:rPr>
          <w:b/>
          <w:bCs/>
        </w:rPr>
        <w:t>confusion matrix</w:t>
      </w:r>
      <w:r w:rsidRPr="00FF1DC4">
        <w:t xml:space="preserve"> provided a detailed breakdown of true positives, true negatives, false positives, and false negatives.</w:t>
      </w:r>
    </w:p>
    <w:p w14:paraId="0987401E" w14:textId="77777777" w:rsidR="00FF1DC4" w:rsidRPr="00FF1DC4" w:rsidRDefault="00FF1DC4" w:rsidP="00FF1DC4">
      <w:pPr>
        <w:rPr>
          <w:b/>
          <w:bCs/>
        </w:rPr>
      </w:pPr>
      <w:r w:rsidRPr="00FF1DC4">
        <w:rPr>
          <w:b/>
          <w:bCs/>
        </w:rPr>
        <w:t>Results &amp; Interpretation</w:t>
      </w:r>
    </w:p>
    <w:p w14:paraId="24B37CA4" w14:textId="77777777" w:rsidR="00FF1DC4" w:rsidRPr="00FF1DC4" w:rsidRDefault="00FF1DC4" w:rsidP="00FF1DC4">
      <w:r w:rsidRPr="00FF1DC4">
        <w:t>The model achieved good accuracy, indicating effective overall performance. High recall is particularly important in medical diagnosis as it minimizes false negatives, ensuring that fewer heart disease cases are missed. The confusion matrix demonstrated a reasonable balance between correct and incorrect predictions.</w:t>
      </w:r>
    </w:p>
    <w:p w14:paraId="14C16CD5" w14:textId="77777777" w:rsidR="00FF1DC4" w:rsidRPr="00FF1DC4" w:rsidRDefault="00FF1DC4" w:rsidP="00FF1DC4">
      <w:pPr>
        <w:rPr>
          <w:b/>
          <w:bCs/>
        </w:rPr>
      </w:pPr>
      <w:r w:rsidRPr="00FF1DC4">
        <w:rPr>
          <w:b/>
          <w:bCs/>
        </w:rPr>
        <w:t>Conclusion</w:t>
      </w:r>
    </w:p>
    <w:p w14:paraId="5B78E545" w14:textId="77777777" w:rsidR="00FF1DC4" w:rsidRPr="00FF1DC4" w:rsidRDefault="00FF1DC4" w:rsidP="00FF1DC4">
      <w:r w:rsidRPr="00FF1DC4">
        <w:t>This project demonstrates how machine learning can be applied to healthcare data for heart disease prediction. Logistic Regression serves as a strong baseline model and can be further improved using advanced algorithms. Such predictive systems can assist doctors in early diagnosis and better treatment planning.</w:t>
      </w:r>
    </w:p>
    <w:p w14:paraId="53AC8FAA" w14:textId="77777777" w:rsidR="00FE6D9D" w:rsidRDefault="00FE6D9D"/>
    <w:sectPr w:rsidR="00FE6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02DED"/>
    <w:multiLevelType w:val="multilevel"/>
    <w:tmpl w:val="437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02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C4"/>
    <w:rsid w:val="00182A65"/>
    <w:rsid w:val="003B44E2"/>
    <w:rsid w:val="00D16A93"/>
    <w:rsid w:val="00FE6D9D"/>
    <w:rsid w:val="00FF1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C429"/>
  <w15:chartTrackingRefBased/>
  <w15:docId w15:val="{9825C9E5-5D60-4638-BCCD-F5B72367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D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D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D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D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D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D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D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D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D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D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DC4"/>
    <w:rPr>
      <w:rFonts w:eastAsiaTheme="majorEastAsia" w:cstheme="majorBidi"/>
      <w:color w:val="272727" w:themeColor="text1" w:themeTint="D8"/>
    </w:rPr>
  </w:style>
  <w:style w:type="paragraph" w:styleId="Title">
    <w:name w:val="Title"/>
    <w:basedOn w:val="Normal"/>
    <w:next w:val="Normal"/>
    <w:link w:val="TitleChar"/>
    <w:uiPriority w:val="10"/>
    <w:qFormat/>
    <w:rsid w:val="00FF1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DC4"/>
    <w:pPr>
      <w:spacing w:before="160"/>
      <w:jc w:val="center"/>
    </w:pPr>
    <w:rPr>
      <w:i/>
      <w:iCs/>
      <w:color w:val="404040" w:themeColor="text1" w:themeTint="BF"/>
    </w:rPr>
  </w:style>
  <w:style w:type="character" w:customStyle="1" w:styleId="QuoteChar">
    <w:name w:val="Quote Char"/>
    <w:basedOn w:val="DefaultParagraphFont"/>
    <w:link w:val="Quote"/>
    <w:uiPriority w:val="29"/>
    <w:rsid w:val="00FF1DC4"/>
    <w:rPr>
      <w:i/>
      <w:iCs/>
      <w:color w:val="404040" w:themeColor="text1" w:themeTint="BF"/>
    </w:rPr>
  </w:style>
  <w:style w:type="paragraph" w:styleId="ListParagraph">
    <w:name w:val="List Paragraph"/>
    <w:basedOn w:val="Normal"/>
    <w:uiPriority w:val="34"/>
    <w:qFormat/>
    <w:rsid w:val="00FF1DC4"/>
    <w:pPr>
      <w:ind w:left="720"/>
      <w:contextualSpacing/>
    </w:pPr>
  </w:style>
  <w:style w:type="character" w:styleId="IntenseEmphasis">
    <w:name w:val="Intense Emphasis"/>
    <w:basedOn w:val="DefaultParagraphFont"/>
    <w:uiPriority w:val="21"/>
    <w:qFormat/>
    <w:rsid w:val="00FF1DC4"/>
    <w:rPr>
      <w:i/>
      <w:iCs/>
      <w:color w:val="2F5496" w:themeColor="accent1" w:themeShade="BF"/>
    </w:rPr>
  </w:style>
  <w:style w:type="paragraph" w:styleId="IntenseQuote">
    <w:name w:val="Intense Quote"/>
    <w:basedOn w:val="Normal"/>
    <w:next w:val="Normal"/>
    <w:link w:val="IntenseQuoteChar"/>
    <w:uiPriority w:val="30"/>
    <w:qFormat/>
    <w:rsid w:val="00FF1D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DC4"/>
    <w:rPr>
      <w:i/>
      <w:iCs/>
      <w:color w:val="2F5496" w:themeColor="accent1" w:themeShade="BF"/>
    </w:rPr>
  </w:style>
  <w:style w:type="character" w:styleId="IntenseReference">
    <w:name w:val="Intense Reference"/>
    <w:basedOn w:val="DefaultParagraphFont"/>
    <w:uiPriority w:val="32"/>
    <w:qFormat/>
    <w:rsid w:val="00FF1D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Mahamkali Navya</dc:creator>
  <cp:keywords/>
  <dc:description/>
  <cp:lastModifiedBy>Mahamkali Navya</cp:lastModifiedBy>
  <cp:revision>1</cp:revision>
  <dcterms:created xsi:type="dcterms:W3CDTF">2026-01-31T09:55:00Z</dcterms:created>
  <dcterms:modified xsi:type="dcterms:W3CDTF">2026-01-31T09:56:00Z</dcterms:modified>
</cp:coreProperties>
</file>