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3DD7" w14:textId="143CE398" w:rsidR="001B276D" w:rsidRPr="001B276D" w:rsidRDefault="001B276D" w:rsidP="001B276D">
      <w:pPr>
        <w:pStyle w:val="NormalWeb"/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1B276D">
        <w:rPr>
          <w:rFonts w:ascii="Calibri" w:hAnsi="Calibri" w:cs="Calibri"/>
          <w:b/>
          <w:bCs/>
          <w:color w:val="242424"/>
          <w:sz w:val="48"/>
          <w:szCs w:val="48"/>
          <w:u w:val="single"/>
          <w:shd w:val="clear" w:color="auto" w:fill="FFFFFF"/>
        </w:rPr>
        <w:t>Applications of Data Mining in the mineral/ metal mining industry</w:t>
      </w:r>
    </w:p>
    <w:p w14:paraId="507DBA6E" w14:textId="256E031D" w:rsidR="001B276D" w:rsidRPr="001B276D" w:rsidRDefault="001B276D" w:rsidP="001B276D">
      <w:pPr>
        <w:pStyle w:val="NormalWeb"/>
        <w:rPr>
          <w:rFonts w:ascii="Calibri" w:hAnsi="Calibri" w:cs="Calibri"/>
          <w:sz w:val="32"/>
          <w:szCs w:val="32"/>
        </w:rPr>
      </w:pPr>
      <w:r w:rsidRPr="001B276D">
        <w:rPr>
          <w:rFonts w:ascii="Calibri" w:hAnsi="Calibri" w:cs="Calibri"/>
          <w:sz w:val="32"/>
          <w:szCs w:val="32"/>
        </w:rPr>
        <w:t>Data mining, a critical component of the broader field of data science, has found a vital place in the mining industry. Its applications range from exploration to processing and market prediction, transforming the sector’s efficiency and sustainability.</w:t>
      </w:r>
    </w:p>
    <w:p w14:paraId="5630EC15" w14:textId="39F7AFA2" w:rsidR="001B276D" w:rsidRDefault="001B276D" w:rsidP="001B276D">
      <w:pPr>
        <w:pStyle w:val="NormalWeb"/>
        <w:rPr>
          <w:rFonts w:ascii="Calibri" w:hAnsi="Calibri" w:cs="Calibri"/>
          <w:sz w:val="32"/>
          <w:szCs w:val="32"/>
        </w:rPr>
      </w:pPr>
      <w:r w:rsidRPr="001B276D">
        <w:rPr>
          <w:rStyle w:val="Strong"/>
          <w:rFonts w:ascii="Calibri" w:eastAsiaTheme="majorEastAsia" w:hAnsi="Calibri" w:cs="Calibri"/>
          <w:sz w:val="32"/>
          <w:szCs w:val="32"/>
        </w:rPr>
        <w:t>Exploration and Resource Estimation</w:t>
      </w:r>
      <w:r>
        <w:rPr>
          <w:rStyle w:val="Strong"/>
          <w:rFonts w:ascii="Calibri" w:eastAsiaTheme="majorEastAsia" w:hAnsi="Calibri" w:cs="Calibri"/>
          <w:sz w:val="32"/>
          <w:szCs w:val="32"/>
        </w:rPr>
        <w:t>-</w:t>
      </w:r>
      <w:r w:rsidRPr="001B276D">
        <w:rPr>
          <w:rFonts w:ascii="Calibri" w:hAnsi="Calibri" w:cs="Calibri"/>
          <w:sz w:val="32"/>
          <w:szCs w:val="32"/>
        </w:rPr>
        <w:t xml:space="preserve"> </w:t>
      </w:r>
    </w:p>
    <w:p w14:paraId="0265F19F" w14:textId="0447EBE2" w:rsidR="001B276D" w:rsidRPr="001B276D" w:rsidRDefault="001B276D" w:rsidP="001B276D">
      <w:pPr>
        <w:pStyle w:val="NormalWeb"/>
        <w:rPr>
          <w:rFonts w:ascii="Calibri" w:hAnsi="Calibri" w:cs="Calibri"/>
          <w:sz w:val="32"/>
          <w:szCs w:val="32"/>
        </w:rPr>
      </w:pPr>
      <w:r w:rsidRPr="001B276D">
        <w:rPr>
          <w:rFonts w:ascii="Calibri" w:hAnsi="Calibri" w:cs="Calibri"/>
          <w:sz w:val="32"/>
          <w:szCs w:val="32"/>
        </w:rPr>
        <w:t xml:space="preserve">In the exploration phase, data mining aids in the discovery of new mineral deposits and the assessment of their potential. </w:t>
      </w:r>
      <w:r w:rsidRPr="001B276D">
        <w:rPr>
          <w:rFonts w:ascii="Calibri" w:eastAsiaTheme="majorEastAsia" w:hAnsi="Calibri" w:cs="Calibri"/>
          <w:sz w:val="32"/>
          <w:szCs w:val="32"/>
        </w:rPr>
        <w:t xml:space="preserve">By </w:t>
      </w:r>
      <w:r w:rsidRPr="001B276D">
        <w:rPr>
          <w:rFonts w:ascii="Calibri" w:eastAsiaTheme="majorEastAsia" w:hAnsi="Calibri" w:cs="Calibri"/>
          <w:sz w:val="32"/>
          <w:szCs w:val="32"/>
        </w:rPr>
        <w:t>analysing</w:t>
      </w:r>
      <w:r w:rsidRPr="001B276D">
        <w:rPr>
          <w:rFonts w:ascii="Calibri" w:eastAsiaTheme="majorEastAsia" w:hAnsi="Calibri" w:cs="Calibri"/>
          <w:sz w:val="32"/>
          <w:szCs w:val="32"/>
        </w:rPr>
        <w:t xml:space="preserve"> geological data, satellite images, and historical exploration records, data mining algorithms can predict where minerals are located and estimate the quantity and quality of the resources</w:t>
      </w:r>
      <w:r w:rsidRPr="001B276D">
        <w:rPr>
          <w:rFonts w:ascii="Calibri" w:hAnsi="Calibri" w:cs="Calibri"/>
          <w:sz w:val="32"/>
          <w:szCs w:val="32"/>
        </w:rPr>
        <w:t>.</w:t>
      </w:r>
    </w:p>
    <w:p w14:paraId="2DC9E3A3" w14:textId="709FAF98" w:rsidR="001B276D" w:rsidRDefault="001B276D" w:rsidP="001B276D">
      <w:pPr>
        <w:pStyle w:val="NormalWeb"/>
        <w:rPr>
          <w:rFonts w:ascii="Calibri" w:eastAsiaTheme="majorEastAsia" w:hAnsi="Calibri" w:cs="Calibri"/>
          <w:sz w:val="32"/>
          <w:szCs w:val="32"/>
        </w:rPr>
      </w:pPr>
      <w:r w:rsidRPr="001B276D">
        <w:rPr>
          <w:rStyle w:val="Strong"/>
          <w:rFonts w:ascii="Calibri" w:eastAsiaTheme="majorEastAsia" w:hAnsi="Calibri" w:cs="Calibri"/>
          <w:sz w:val="32"/>
          <w:szCs w:val="32"/>
        </w:rPr>
        <w:t>Operational Efficienc</w:t>
      </w:r>
      <w:r>
        <w:rPr>
          <w:rStyle w:val="Strong"/>
          <w:rFonts w:ascii="Calibri" w:eastAsiaTheme="majorEastAsia" w:hAnsi="Calibri" w:cs="Calibri"/>
          <w:sz w:val="32"/>
          <w:szCs w:val="32"/>
        </w:rPr>
        <w:t>y-</w:t>
      </w:r>
    </w:p>
    <w:p w14:paraId="1BF30435" w14:textId="2DDDB733" w:rsidR="001B276D" w:rsidRPr="001B276D" w:rsidRDefault="001B276D" w:rsidP="001B276D">
      <w:pPr>
        <w:pStyle w:val="NormalWeb"/>
        <w:rPr>
          <w:rFonts w:ascii="Calibri" w:hAnsi="Calibri" w:cs="Calibri"/>
          <w:sz w:val="32"/>
          <w:szCs w:val="32"/>
        </w:rPr>
      </w:pPr>
      <w:r w:rsidRPr="001B276D">
        <w:rPr>
          <w:rFonts w:ascii="Calibri" w:eastAsiaTheme="majorEastAsia" w:hAnsi="Calibri" w:cs="Calibri"/>
          <w:sz w:val="32"/>
          <w:szCs w:val="32"/>
        </w:rPr>
        <w:t xml:space="preserve">During extraction and processing, data mining optimizes operations by </w:t>
      </w:r>
      <w:r w:rsidRPr="001B276D">
        <w:rPr>
          <w:rFonts w:ascii="Calibri" w:eastAsiaTheme="majorEastAsia" w:hAnsi="Calibri" w:cs="Calibri"/>
          <w:sz w:val="32"/>
          <w:szCs w:val="32"/>
        </w:rPr>
        <w:t>analysing</w:t>
      </w:r>
      <w:r w:rsidRPr="001B276D">
        <w:rPr>
          <w:rFonts w:ascii="Calibri" w:eastAsiaTheme="majorEastAsia" w:hAnsi="Calibri" w:cs="Calibri"/>
          <w:sz w:val="32"/>
          <w:szCs w:val="32"/>
        </w:rPr>
        <w:t xml:space="preserve"> equipment performance data to predict and prevent failures</w:t>
      </w:r>
      <w:r w:rsidRPr="001B276D">
        <w:rPr>
          <w:rFonts w:ascii="Calibri" w:hAnsi="Calibri" w:cs="Calibri"/>
          <w:sz w:val="32"/>
          <w:szCs w:val="32"/>
        </w:rPr>
        <w:t xml:space="preserve">. This predictive maintenance saves time and costs by reducing unplanned downtime. </w:t>
      </w:r>
      <w:r w:rsidRPr="001B276D">
        <w:rPr>
          <w:rFonts w:ascii="Calibri" w:eastAsiaTheme="majorEastAsia" w:hAnsi="Calibri" w:cs="Calibri"/>
          <w:sz w:val="32"/>
          <w:szCs w:val="32"/>
        </w:rPr>
        <w:t>Moreover, data mining helps in optimizing the material and equipment flow, ensuring that the right resources are in the right place at the right time</w:t>
      </w:r>
      <w:r w:rsidRPr="001B276D">
        <w:rPr>
          <w:rFonts w:ascii="Calibri" w:hAnsi="Calibri" w:cs="Calibri"/>
          <w:sz w:val="32"/>
          <w:szCs w:val="32"/>
        </w:rPr>
        <w:t>.</w:t>
      </w:r>
    </w:p>
    <w:p w14:paraId="2696314D" w14:textId="23677F9E" w:rsidR="001B276D" w:rsidRDefault="001B276D" w:rsidP="001B276D">
      <w:pPr>
        <w:pStyle w:val="NormalWeb"/>
        <w:rPr>
          <w:rFonts w:ascii="Calibri" w:hAnsi="Calibri" w:cs="Calibri"/>
          <w:sz w:val="32"/>
          <w:szCs w:val="32"/>
        </w:rPr>
      </w:pPr>
      <w:r w:rsidRPr="001B276D">
        <w:rPr>
          <w:rStyle w:val="Strong"/>
          <w:rFonts w:ascii="Calibri" w:eastAsiaTheme="majorEastAsia" w:hAnsi="Calibri" w:cs="Calibri"/>
          <w:sz w:val="32"/>
          <w:szCs w:val="32"/>
        </w:rPr>
        <w:t>Environmental and Safety Monitorin</w:t>
      </w:r>
      <w:r>
        <w:rPr>
          <w:rStyle w:val="Strong"/>
          <w:rFonts w:ascii="Calibri" w:eastAsiaTheme="majorEastAsia" w:hAnsi="Calibri" w:cs="Calibri"/>
          <w:sz w:val="32"/>
          <w:szCs w:val="32"/>
        </w:rPr>
        <w:t>g-</w:t>
      </w:r>
    </w:p>
    <w:p w14:paraId="54F51582" w14:textId="392048D0" w:rsidR="001B276D" w:rsidRPr="001B276D" w:rsidRDefault="001B276D" w:rsidP="001B276D">
      <w:pPr>
        <w:pStyle w:val="NormalWeb"/>
        <w:rPr>
          <w:rFonts w:ascii="Calibri" w:hAnsi="Calibri" w:cs="Calibri"/>
          <w:sz w:val="32"/>
          <w:szCs w:val="32"/>
        </w:rPr>
      </w:pPr>
      <w:r w:rsidRPr="001B276D">
        <w:rPr>
          <w:rFonts w:ascii="Calibri" w:hAnsi="Calibri" w:cs="Calibri"/>
          <w:sz w:val="32"/>
          <w:szCs w:val="32"/>
        </w:rPr>
        <w:t xml:space="preserve">Data mining plays a crucial role in monitoring environmental impacts and enhancing safety. </w:t>
      </w:r>
      <w:r w:rsidRPr="001B276D">
        <w:rPr>
          <w:rFonts w:ascii="Calibri" w:eastAsiaTheme="majorEastAsia" w:hAnsi="Calibri" w:cs="Calibri"/>
          <w:sz w:val="32"/>
          <w:szCs w:val="32"/>
        </w:rPr>
        <w:t xml:space="preserve">By </w:t>
      </w:r>
      <w:r w:rsidRPr="001B276D">
        <w:rPr>
          <w:rFonts w:ascii="Calibri" w:eastAsiaTheme="majorEastAsia" w:hAnsi="Calibri" w:cs="Calibri"/>
          <w:sz w:val="32"/>
          <w:szCs w:val="32"/>
        </w:rPr>
        <w:t>analysing</w:t>
      </w:r>
      <w:r w:rsidRPr="001B276D">
        <w:rPr>
          <w:rFonts w:ascii="Calibri" w:eastAsiaTheme="majorEastAsia" w:hAnsi="Calibri" w:cs="Calibri"/>
          <w:sz w:val="32"/>
          <w:szCs w:val="32"/>
        </w:rPr>
        <w:t xml:space="preserve"> data from various sensors, companies can predict hazardous events, such as gas emissions or structural failures, and take </w:t>
      </w:r>
      <w:r w:rsidRPr="001B276D">
        <w:rPr>
          <w:rFonts w:ascii="Calibri" w:eastAsiaTheme="majorEastAsia" w:hAnsi="Calibri" w:cs="Calibri"/>
          <w:sz w:val="32"/>
          <w:szCs w:val="32"/>
        </w:rPr>
        <w:t>pre-emptive</w:t>
      </w:r>
      <w:r w:rsidRPr="001B276D">
        <w:rPr>
          <w:rFonts w:ascii="Calibri" w:eastAsiaTheme="majorEastAsia" w:hAnsi="Calibri" w:cs="Calibri"/>
          <w:sz w:val="32"/>
          <w:szCs w:val="32"/>
        </w:rPr>
        <w:t xml:space="preserve"> actions to protect workers and the environment</w:t>
      </w:r>
      <w:r w:rsidRPr="001B276D">
        <w:rPr>
          <w:rFonts w:ascii="Calibri" w:hAnsi="Calibri" w:cs="Calibri"/>
          <w:sz w:val="32"/>
          <w:szCs w:val="32"/>
        </w:rPr>
        <w:t>.</w:t>
      </w:r>
    </w:p>
    <w:p w14:paraId="671B410C" w14:textId="77777777" w:rsidR="001B276D" w:rsidRDefault="001B276D" w:rsidP="001B276D">
      <w:pPr>
        <w:pStyle w:val="NormalWeb"/>
        <w:rPr>
          <w:rStyle w:val="Strong"/>
          <w:rFonts w:ascii="Calibri" w:eastAsiaTheme="majorEastAsia" w:hAnsi="Calibri" w:cs="Calibri"/>
          <w:sz w:val="32"/>
          <w:szCs w:val="32"/>
        </w:rPr>
      </w:pPr>
      <w:r w:rsidRPr="001B276D">
        <w:rPr>
          <w:rStyle w:val="Strong"/>
          <w:rFonts w:ascii="Calibri" w:eastAsiaTheme="majorEastAsia" w:hAnsi="Calibri" w:cs="Calibri"/>
          <w:sz w:val="32"/>
          <w:szCs w:val="32"/>
        </w:rPr>
        <w:t>Market Analysis and Prediction</w:t>
      </w:r>
      <w:r>
        <w:rPr>
          <w:rStyle w:val="Strong"/>
          <w:rFonts w:ascii="Calibri" w:eastAsiaTheme="majorEastAsia" w:hAnsi="Calibri" w:cs="Calibri"/>
          <w:sz w:val="32"/>
          <w:szCs w:val="32"/>
        </w:rPr>
        <w:t>-</w:t>
      </w:r>
    </w:p>
    <w:p w14:paraId="59470C2B" w14:textId="5426947C" w:rsidR="001B276D" w:rsidRPr="001B276D" w:rsidRDefault="001B276D" w:rsidP="001B276D">
      <w:pPr>
        <w:pStyle w:val="NormalWeb"/>
        <w:rPr>
          <w:rFonts w:ascii="Calibri" w:hAnsi="Calibri" w:cs="Calibri"/>
          <w:sz w:val="32"/>
          <w:szCs w:val="32"/>
        </w:rPr>
      </w:pPr>
      <w:r w:rsidRPr="001B276D">
        <w:rPr>
          <w:rFonts w:ascii="Calibri" w:hAnsi="Calibri" w:cs="Calibri"/>
          <w:sz w:val="32"/>
          <w:szCs w:val="32"/>
        </w:rPr>
        <w:t xml:space="preserve"> Finally, data mining is used to </w:t>
      </w:r>
      <w:r w:rsidRPr="001B276D">
        <w:rPr>
          <w:rFonts w:ascii="Calibri" w:hAnsi="Calibri" w:cs="Calibri"/>
          <w:sz w:val="32"/>
          <w:szCs w:val="32"/>
        </w:rPr>
        <w:t>analyse</w:t>
      </w:r>
      <w:r w:rsidRPr="001B276D">
        <w:rPr>
          <w:rFonts w:ascii="Calibri" w:hAnsi="Calibri" w:cs="Calibri"/>
          <w:sz w:val="32"/>
          <w:szCs w:val="32"/>
        </w:rPr>
        <w:t xml:space="preserve"> market trends and predict future prices of extracted resources. </w:t>
      </w:r>
      <w:r w:rsidRPr="001B276D">
        <w:rPr>
          <w:rFonts w:ascii="Calibri" w:eastAsiaTheme="majorEastAsia" w:hAnsi="Calibri" w:cs="Calibri"/>
          <w:sz w:val="32"/>
          <w:szCs w:val="32"/>
        </w:rPr>
        <w:t xml:space="preserve">This allows mining companies to </w:t>
      </w:r>
      <w:r w:rsidRPr="001B276D">
        <w:rPr>
          <w:rFonts w:ascii="Calibri" w:eastAsiaTheme="majorEastAsia" w:hAnsi="Calibri" w:cs="Calibri"/>
          <w:sz w:val="32"/>
          <w:szCs w:val="32"/>
        </w:rPr>
        <w:lastRenderedPageBreak/>
        <w:t>make informed decisions about scaling operations, investing in new projects, or hedging against market volatility</w:t>
      </w:r>
      <w:r w:rsidRPr="001B276D">
        <w:rPr>
          <w:rFonts w:ascii="Calibri" w:hAnsi="Calibri" w:cs="Calibri"/>
          <w:sz w:val="32"/>
          <w:szCs w:val="32"/>
        </w:rPr>
        <w:t>.</w:t>
      </w:r>
    </w:p>
    <w:p w14:paraId="77B22A79" w14:textId="77777777" w:rsidR="001B276D" w:rsidRDefault="001B276D" w:rsidP="001B276D">
      <w:pPr>
        <w:pStyle w:val="NormalWeb"/>
        <w:rPr>
          <w:rStyle w:val="Strong"/>
          <w:rFonts w:ascii="Calibri" w:eastAsiaTheme="majorEastAsia" w:hAnsi="Calibri" w:cs="Calibri"/>
          <w:sz w:val="32"/>
          <w:szCs w:val="32"/>
        </w:rPr>
      </w:pPr>
      <w:r w:rsidRPr="001B276D">
        <w:rPr>
          <w:rStyle w:val="Strong"/>
          <w:rFonts w:ascii="Calibri" w:eastAsiaTheme="majorEastAsia" w:hAnsi="Calibri" w:cs="Calibri"/>
          <w:sz w:val="32"/>
          <w:szCs w:val="32"/>
        </w:rPr>
        <w:t>Case Study: Maximizing Orebody Valu</w:t>
      </w:r>
      <w:r>
        <w:rPr>
          <w:rStyle w:val="Strong"/>
          <w:rFonts w:ascii="Calibri" w:eastAsiaTheme="majorEastAsia" w:hAnsi="Calibri" w:cs="Calibri"/>
          <w:sz w:val="32"/>
          <w:szCs w:val="32"/>
        </w:rPr>
        <w:t>e-</w:t>
      </w:r>
    </w:p>
    <w:p w14:paraId="15AAB5B3" w14:textId="39A12FC3" w:rsidR="001B276D" w:rsidRPr="001B276D" w:rsidRDefault="001B276D" w:rsidP="001B276D">
      <w:pPr>
        <w:pStyle w:val="NormalWeb"/>
        <w:rPr>
          <w:rFonts w:ascii="Calibri" w:hAnsi="Calibri" w:cs="Calibri"/>
          <w:sz w:val="32"/>
          <w:szCs w:val="32"/>
        </w:rPr>
      </w:pPr>
      <w:r w:rsidRPr="001B276D">
        <w:rPr>
          <w:rFonts w:ascii="Calibri" w:hAnsi="Calibri" w:cs="Calibri"/>
          <w:sz w:val="32"/>
          <w:szCs w:val="32"/>
        </w:rPr>
        <w:t xml:space="preserve"> A practical example of data mining in action is the use of machine learning to automate resource model development. Traditional methods of resource estimation are time-consuming and often subject to human error. By employing data mining techniques, companies can quickly </w:t>
      </w:r>
      <w:r w:rsidRPr="001B276D">
        <w:rPr>
          <w:rFonts w:ascii="Calibri" w:hAnsi="Calibri" w:cs="Calibri"/>
          <w:sz w:val="32"/>
          <w:szCs w:val="32"/>
        </w:rPr>
        <w:t>analyse</w:t>
      </w:r>
      <w:r w:rsidRPr="001B276D">
        <w:rPr>
          <w:rFonts w:ascii="Calibri" w:hAnsi="Calibri" w:cs="Calibri"/>
          <w:sz w:val="32"/>
          <w:szCs w:val="32"/>
        </w:rPr>
        <w:t xml:space="preserve"> vast amounts of drilling data to create accurate and detailed models of ore bodies. </w:t>
      </w:r>
      <w:r w:rsidRPr="001B276D">
        <w:rPr>
          <w:rFonts w:ascii="Calibri" w:eastAsiaTheme="majorEastAsia" w:hAnsi="Calibri" w:cs="Calibri"/>
          <w:sz w:val="32"/>
          <w:szCs w:val="32"/>
        </w:rPr>
        <w:t>This not only speeds up the process but also enhances the precision of the models, leading to better decision-making regarding the viability and profitability of mining projects</w:t>
      </w:r>
      <w:r w:rsidRPr="001B276D">
        <w:rPr>
          <w:rFonts w:ascii="Calibri" w:hAnsi="Calibri" w:cs="Calibri"/>
          <w:sz w:val="32"/>
          <w:szCs w:val="32"/>
        </w:rPr>
        <w:t>.</w:t>
      </w:r>
    </w:p>
    <w:p w14:paraId="510952F7" w14:textId="07EC0351" w:rsidR="001B276D" w:rsidRDefault="001B276D" w:rsidP="001B276D">
      <w:pPr>
        <w:pStyle w:val="NormalWeb"/>
        <w:rPr>
          <w:rFonts w:ascii="Calibri" w:hAnsi="Calibri" w:cs="Calibri"/>
          <w:sz w:val="32"/>
          <w:szCs w:val="32"/>
        </w:rPr>
      </w:pPr>
      <w:r w:rsidRPr="001B276D">
        <w:rPr>
          <w:rFonts w:ascii="Calibri" w:hAnsi="Calibri" w:cs="Calibri"/>
          <w:sz w:val="32"/>
          <w:szCs w:val="32"/>
        </w:rPr>
        <w:t xml:space="preserve">In conclusion, data mining has become an indispensable tool in the mining industry, addressing challenges ranging from resource identification to operational efficiency and market analysis. Its ability to process and </w:t>
      </w:r>
      <w:r w:rsidRPr="001B276D">
        <w:rPr>
          <w:rFonts w:ascii="Calibri" w:hAnsi="Calibri" w:cs="Calibri"/>
          <w:sz w:val="32"/>
          <w:szCs w:val="32"/>
        </w:rPr>
        <w:t>analyse</w:t>
      </w:r>
      <w:r w:rsidRPr="001B276D">
        <w:rPr>
          <w:rFonts w:ascii="Calibri" w:hAnsi="Calibri" w:cs="Calibri"/>
          <w:sz w:val="32"/>
          <w:szCs w:val="32"/>
        </w:rPr>
        <w:t xml:space="preserve"> large datasets has revolutionized the way mining companies operate, paving the way for a more efficient and sustainable future in mining.</w:t>
      </w:r>
    </w:p>
    <w:p w14:paraId="32A7DCD6" w14:textId="1D200E98" w:rsidR="001B276D" w:rsidRDefault="001B276D" w:rsidP="001B276D">
      <w:pPr>
        <w:pStyle w:val="NormalWeb"/>
        <w:jc w:val="right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Navya Shah</w:t>
      </w:r>
    </w:p>
    <w:p w14:paraId="383730DA" w14:textId="2862F95A" w:rsidR="001B276D" w:rsidRPr="001B276D" w:rsidRDefault="001B276D" w:rsidP="001B276D">
      <w:pPr>
        <w:pStyle w:val="NormalWeb"/>
        <w:jc w:val="right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11</w:t>
      </w:r>
      <w:r w:rsidRPr="001B276D">
        <w:rPr>
          <w:rFonts w:ascii="Calibri" w:hAnsi="Calibri" w:cs="Calibri"/>
          <w:b/>
          <w:bCs/>
          <w:sz w:val="40"/>
          <w:szCs w:val="40"/>
          <w:vertAlign w:val="superscript"/>
        </w:rPr>
        <w:t>th</w:t>
      </w:r>
      <w:r>
        <w:rPr>
          <w:rFonts w:ascii="Calibri" w:hAnsi="Calibri" w:cs="Calibri"/>
          <w:b/>
          <w:bCs/>
          <w:sz w:val="40"/>
          <w:szCs w:val="40"/>
        </w:rPr>
        <w:t xml:space="preserve"> A.I</w:t>
      </w:r>
    </w:p>
    <w:p w14:paraId="74772627" w14:textId="77777777" w:rsidR="00FF7CA0" w:rsidRPr="001B276D" w:rsidRDefault="00FF7CA0">
      <w:pPr>
        <w:rPr>
          <w:rFonts w:ascii="Calibri" w:hAnsi="Calibri" w:cs="Calibri"/>
          <w:sz w:val="32"/>
          <w:szCs w:val="32"/>
        </w:rPr>
      </w:pPr>
    </w:p>
    <w:sectPr w:rsidR="00FF7CA0" w:rsidRPr="001B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A0"/>
    <w:rsid w:val="001B276D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BDBF"/>
  <w15:chartTrackingRefBased/>
  <w15:docId w15:val="{EF4B5745-3566-422A-B606-910B8700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C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27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2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Shah</dc:creator>
  <cp:keywords/>
  <dc:description/>
  <cp:lastModifiedBy>Navya Shah</cp:lastModifiedBy>
  <cp:revision>3</cp:revision>
  <dcterms:created xsi:type="dcterms:W3CDTF">2024-03-19T07:26:00Z</dcterms:created>
  <dcterms:modified xsi:type="dcterms:W3CDTF">2024-03-19T07:33:00Z</dcterms:modified>
</cp:coreProperties>
</file>