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727D240E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D55FEE">
              <w:t>2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32989D92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D55FEE">
              <w:rPr>
                <w:spacing w:val="-2"/>
              </w:rPr>
              <w:t>51236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6F4C86"/>
    <w:rsid w:val="007C03F6"/>
    <w:rsid w:val="00957FC8"/>
    <w:rsid w:val="00A41698"/>
    <w:rsid w:val="00AE7C67"/>
    <w:rsid w:val="00D55FEE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NAVYA BINDU DWRAMPUDI</cp:lastModifiedBy>
  <cp:revision>4</cp:revision>
  <dcterms:created xsi:type="dcterms:W3CDTF">2026-02-14T15:46:00Z</dcterms:created>
  <dcterms:modified xsi:type="dcterms:W3CDTF">2026-02-19T14:17:00Z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