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5284F" w14:textId="77777777" w:rsidR="002778BB" w:rsidRDefault="00D74320">
      <w:pPr>
        <w:spacing w:after="0" w:line="259" w:lineRule="auto"/>
        <w:jc w:val="center"/>
        <w:rPr>
          <w:rFonts w:ascii="Arial" w:eastAsia="Arial" w:hAnsi="Arial" w:cs="Arial"/>
          <w:b/>
        </w:rPr>
      </w:pPr>
      <w:r>
        <w:rPr>
          <w:rFonts w:ascii="Arial" w:eastAsia="Arial" w:hAnsi="Arial" w:cs="Arial"/>
          <w:b/>
        </w:rPr>
        <w:t>Project Design Phase-II</w:t>
      </w:r>
    </w:p>
    <w:p w14:paraId="6A452850" w14:textId="77777777" w:rsidR="002778BB" w:rsidRDefault="00D74320">
      <w:pPr>
        <w:spacing w:after="0" w:line="259" w:lineRule="auto"/>
        <w:jc w:val="center"/>
        <w:rPr>
          <w:rFonts w:ascii="Arial" w:eastAsia="Arial" w:hAnsi="Arial" w:cs="Arial"/>
          <w:b/>
        </w:rPr>
      </w:pPr>
      <w:r>
        <w:rPr>
          <w:rFonts w:ascii="Arial" w:eastAsia="Arial" w:hAnsi="Arial" w:cs="Arial"/>
          <w:b/>
        </w:rPr>
        <w:t>Data Flow Diagram &amp; User Stories</w:t>
      </w:r>
    </w:p>
    <w:p w14:paraId="6A452851" w14:textId="77777777" w:rsidR="002778BB" w:rsidRDefault="002778BB">
      <w:pPr>
        <w:spacing w:after="0" w:line="259" w:lineRule="auto"/>
        <w:jc w:val="center"/>
        <w:rPr>
          <w:rFonts w:ascii="Arial" w:eastAsia="Arial" w:hAnsi="Arial" w:cs="Arial"/>
          <w:b/>
          <w:sz w:val="22"/>
        </w:rPr>
      </w:pPr>
    </w:p>
    <w:tbl>
      <w:tblPr>
        <w:tblW w:w="0" w:type="auto"/>
        <w:jc w:val="center"/>
        <w:tblCellMar>
          <w:left w:w="10" w:type="dxa"/>
          <w:right w:w="10" w:type="dxa"/>
        </w:tblCellMar>
        <w:tblLook w:val="0000" w:firstRow="0" w:lastRow="0" w:firstColumn="0" w:lastColumn="0" w:noHBand="0" w:noVBand="0"/>
      </w:tblPr>
      <w:tblGrid>
        <w:gridCol w:w="4447"/>
        <w:gridCol w:w="4795"/>
      </w:tblGrid>
      <w:tr w:rsidR="002778BB" w14:paraId="6A452854" w14:textId="77777777">
        <w:tblPrEx>
          <w:tblCellMar>
            <w:top w:w="0" w:type="dxa"/>
            <w:bottom w:w="0" w:type="dxa"/>
          </w:tblCellMar>
        </w:tblPrEx>
        <w:trPr>
          <w:trHeight w:val="1"/>
          <w:jc w:val="center"/>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452852" w14:textId="77777777" w:rsidR="002778BB" w:rsidRDefault="00D74320">
            <w:pPr>
              <w:spacing w:after="0" w:line="240" w:lineRule="auto"/>
              <w:rPr>
                <w:sz w:val="22"/>
              </w:rPr>
            </w:pPr>
            <w:r>
              <w:rPr>
                <w:rFonts w:ascii="Arial" w:eastAsia="Arial" w:hAnsi="Arial" w:cs="Arial"/>
                <w:sz w:val="22"/>
              </w:rPr>
              <w:t>Date</w:t>
            </w:r>
          </w:p>
        </w:tc>
        <w:tc>
          <w:tcPr>
            <w:tcW w:w="4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452853" w14:textId="0E1D88E6" w:rsidR="002778BB" w:rsidRDefault="00D74320">
            <w:pPr>
              <w:spacing w:after="0" w:line="240" w:lineRule="auto"/>
              <w:rPr>
                <w:sz w:val="22"/>
              </w:rPr>
            </w:pPr>
            <w:r>
              <w:rPr>
                <w:rFonts w:ascii="Arial" w:eastAsia="Arial" w:hAnsi="Arial" w:cs="Arial"/>
                <w:sz w:val="22"/>
              </w:rPr>
              <w:t>20 J</w:t>
            </w:r>
            <w:r w:rsidR="001A7322">
              <w:rPr>
                <w:rFonts w:ascii="Arial" w:eastAsia="Arial" w:hAnsi="Arial" w:cs="Arial"/>
                <w:sz w:val="22"/>
              </w:rPr>
              <w:t>une</w:t>
            </w:r>
            <w:r>
              <w:rPr>
                <w:rFonts w:ascii="Arial" w:eastAsia="Arial" w:hAnsi="Arial" w:cs="Arial"/>
                <w:sz w:val="22"/>
              </w:rPr>
              <w:t xml:space="preserve"> 2025</w:t>
            </w:r>
          </w:p>
        </w:tc>
      </w:tr>
      <w:tr w:rsidR="002778BB" w14:paraId="6A452857" w14:textId="77777777">
        <w:tblPrEx>
          <w:tblCellMar>
            <w:top w:w="0" w:type="dxa"/>
            <w:bottom w:w="0" w:type="dxa"/>
          </w:tblCellMar>
        </w:tblPrEx>
        <w:trPr>
          <w:trHeight w:val="1"/>
          <w:jc w:val="center"/>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452855" w14:textId="77777777" w:rsidR="002778BB" w:rsidRDefault="00D74320">
            <w:pPr>
              <w:spacing w:after="0" w:line="240" w:lineRule="auto"/>
              <w:rPr>
                <w:sz w:val="22"/>
              </w:rPr>
            </w:pPr>
            <w:r>
              <w:rPr>
                <w:rFonts w:ascii="Arial" w:eastAsia="Arial" w:hAnsi="Arial" w:cs="Arial"/>
                <w:sz w:val="22"/>
              </w:rPr>
              <w:t>Team ID</w:t>
            </w:r>
          </w:p>
        </w:tc>
        <w:tc>
          <w:tcPr>
            <w:tcW w:w="4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452856" w14:textId="5E786CCB" w:rsidR="002778BB" w:rsidRPr="001A7322" w:rsidRDefault="00D74320">
            <w:pPr>
              <w:spacing w:after="0" w:line="240" w:lineRule="auto"/>
              <w:rPr>
                <w:rFonts w:ascii="Calibri" w:eastAsia="Calibri" w:hAnsi="Calibri" w:cs="Calibri"/>
                <w:bCs/>
                <w:sz w:val="22"/>
              </w:rPr>
            </w:pPr>
            <w:r w:rsidRPr="001A7322">
              <w:rPr>
                <w:rFonts w:ascii="Calibri" w:eastAsia="Calibri" w:hAnsi="Calibri" w:cs="Calibri"/>
                <w:bCs/>
                <w:sz w:val="22"/>
              </w:rPr>
              <w:t>LTVIP2025TMID28652</w:t>
            </w:r>
          </w:p>
        </w:tc>
      </w:tr>
      <w:tr w:rsidR="002778BB" w14:paraId="6A45285A" w14:textId="77777777">
        <w:tblPrEx>
          <w:tblCellMar>
            <w:top w:w="0" w:type="dxa"/>
            <w:bottom w:w="0" w:type="dxa"/>
          </w:tblCellMar>
        </w:tblPrEx>
        <w:trPr>
          <w:trHeight w:val="1"/>
          <w:jc w:val="center"/>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452858" w14:textId="77777777" w:rsidR="002778BB" w:rsidRDefault="00D74320">
            <w:pPr>
              <w:spacing w:after="0" w:line="240" w:lineRule="auto"/>
              <w:rPr>
                <w:sz w:val="22"/>
              </w:rPr>
            </w:pPr>
            <w:r>
              <w:rPr>
                <w:rFonts w:ascii="Arial" w:eastAsia="Arial" w:hAnsi="Arial" w:cs="Arial"/>
                <w:sz w:val="22"/>
              </w:rPr>
              <w:t>Project Name</w:t>
            </w:r>
          </w:p>
        </w:tc>
        <w:tc>
          <w:tcPr>
            <w:tcW w:w="4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452859" w14:textId="77777777" w:rsidR="002778BB" w:rsidRPr="001A7322" w:rsidRDefault="00D74320">
            <w:pPr>
              <w:spacing w:after="0" w:line="240" w:lineRule="auto"/>
              <w:rPr>
                <w:rFonts w:ascii="Calibri" w:eastAsia="Calibri" w:hAnsi="Calibri" w:cs="Calibri"/>
                <w:bCs/>
                <w:sz w:val="22"/>
              </w:rPr>
            </w:pPr>
            <w:r w:rsidRPr="001A7322">
              <w:rPr>
                <w:rFonts w:ascii="Calibri" w:eastAsia="Calibri" w:hAnsi="Calibri" w:cs="Calibri"/>
                <w:bCs/>
                <w:sz w:val="22"/>
              </w:rPr>
              <w:t>Educational Organisation Using ServiceNow</w:t>
            </w:r>
          </w:p>
        </w:tc>
      </w:tr>
      <w:tr w:rsidR="002778BB" w14:paraId="6A45285D" w14:textId="77777777">
        <w:tblPrEx>
          <w:tblCellMar>
            <w:top w:w="0" w:type="dxa"/>
            <w:bottom w:w="0" w:type="dxa"/>
          </w:tblCellMar>
        </w:tblPrEx>
        <w:trPr>
          <w:trHeight w:val="1"/>
          <w:jc w:val="center"/>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45285B" w14:textId="77777777" w:rsidR="002778BB" w:rsidRDefault="00D74320">
            <w:pPr>
              <w:spacing w:after="0" w:line="240" w:lineRule="auto"/>
              <w:rPr>
                <w:sz w:val="22"/>
              </w:rPr>
            </w:pPr>
            <w:r>
              <w:rPr>
                <w:rFonts w:ascii="Arial" w:eastAsia="Arial" w:hAnsi="Arial" w:cs="Arial"/>
                <w:sz w:val="22"/>
              </w:rPr>
              <w:t>Maximum Marks</w:t>
            </w:r>
          </w:p>
        </w:tc>
        <w:tc>
          <w:tcPr>
            <w:tcW w:w="4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45285C" w14:textId="77777777" w:rsidR="002778BB" w:rsidRDefault="00D74320">
            <w:pPr>
              <w:spacing w:after="0" w:line="240" w:lineRule="auto"/>
              <w:rPr>
                <w:sz w:val="22"/>
              </w:rPr>
            </w:pPr>
            <w:r>
              <w:rPr>
                <w:rFonts w:ascii="Arial" w:eastAsia="Arial" w:hAnsi="Arial" w:cs="Arial"/>
                <w:sz w:val="22"/>
              </w:rPr>
              <w:t>4 Marks</w:t>
            </w:r>
          </w:p>
        </w:tc>
      </w:tr>
    </w:tbl>
    <w:p w14:paraId="6A45285E" w14:textId="77777777" w:rsidR="002778BB" w:rsidRDefault="002778BB">
      <w:pPr>
        <w:spacing w:line="259" w:lineRule="auto"/>
        <w:rPr>
          <w:rFonts w:ascii="Arial" w:eastAsia="Arial" w:hAnsi="Arial" w:cs="Arial"/>
          <w:b/>
          <w:sz w:val="22"/>
        </w:rPr>
      </w:pPr>
    </w:p>
    <w:p w14:paraId="6A45285F" w14:textId="77777777" w:rsidR="002778BB" w:rsidRDefault="00D74320">
      <w:pPr>
        <w:spacing w:line="259" w:lineRule="auto"/>
        <w:rPr>
          <w:rFonts w:ascii="Arial" w:eastAsia="Arial" w:hAnsi="Arial" w:cs="Arial"/>
          <w:b/>
          <w:sz w:val="22"/>
        </w:rPr>
      </w:pPr>
      <w:r>
        <w:rPr>
          <w:rFonts w:ascii="Arial" w:eastAsia="Arial" w:hAnsi="Arial" w:cs="Arial"/>
          <w:b/>
          <w:sz w:val="22"/>
        </w:rPr>
        <w:t>Data Flow Diagrams:</w:t>
      </w:r>
    </w:p>
    <w:p w14:paraId="6A452860" w14:textId="77777777" w:rsidR="002778BB" w:rsidRDefault="00D74320">
      <w:pPr>
        <w:spacing w:line="259" w:lineRule="auto"/>
        <w:rPr>
          <w:rFonts w:ascii="Arial" w:eastAsia="Arial" w:hAnsi="Arial" w:cs="Arial"/>
          <w:sz w:val="22"/>
        </w:rPr>
      </w:pPr>
      <w:r>
        <w:rPr>
          <w:rFonts w:ascii="Arial" w:eastAsia="Arial" w:hAnsi="Arial" w:cs="Arial"/>
          <w:sz w:val="22"/>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6A452861" w14:textId="77777777" w:rsidR="002778BB" w:rsidRDefault="002778BB">
      <w:pPr>
        <w:spacing w:line="259" w:lineRule="auto"/>
        <w:rPr>
          <w:rFonts w:ascii="Arial" w:eastAsia="Arial" w:hAnsi="Arial" w:cs="Arial"/>
          <w:b/>
          <w:sz w:val="22"/>
        </w:rPr>
      </w:pPr>
    </w:p>
    <w:p w14:paraId="6A452862" w14:textId="77777777" w:rsidR="002778BB" w:rsidRPr="00D74320" w:rsidRDefault="00D74320">
      <w:pPr>
        <w:spacing w:line="259" w:lineRule="auto"/>
        <w:rPr>
          <w:rFonts w:ascii="Arial" w:eastAsia="Arial" w:hAnsi="Arial" w:cs="Arial"/>
          <w:bCs/>
          <w:sz w:val="22"/>
        </w:rPr>
      </w:pPr>
      <w:r w:rsidRPr="00D74320">
        <w:rPr>
          <w:rFonts w:ascii="Arial" w:eastAsia="Arial" w:hAnsi="Arial" w:cs="Arial"/>
          <w:bCs/>
          <w:sz w:val="22"/>
        </w:rPr>
        <w:t xml:space="preserve">A Data Flow Diagram (DFD) for an educational organization using ServiceNow would illustrate how data moves through various processes within the system, including student information, course </w:t>
      </w:r>
      <w:proofErr w:type="spellStart"/>
      <w:r w:rsidRPr="00D74320">
        <w:rPr>
          <w:rFonts w:ascii="Arial" w:eastAsia="Arial" w:hAnsi="Arial" w:cs="Arial"/>
          <w:bCs/>
          <w:sz w:val="22"/>
        </w:rPr>
        <w:t>enrollment</w:t>
      </w:r>
      <w:proofErr w:type="spellEnd"/>
      <w:r w:rsidRPr="00D74320">
        <w:rPr>
          <w:rFonts w:ascii="Arial" w:eastAsia="Arial" w:hAnsi="Arial" w:cs="Arial"/>
          <w:bCs/>
          <w:sz w:val="22"/>
        </w:rPr>
        <w:t xml:space="preserve">, faculty data, and administrative tasks. The DFD would visually represent entities like students, faculty, and administrators as external entities, with processes like registration, course management, and reporting being represented as circles or rounded rectangles. Data stores, such as student databases, course </w:t>
      </w:r>
      <w:proofErr w:type="spellStart"/>
      <w:r w:rsidRPr="00D74320">
        <w:rPr>
          <w:rFonts w:ascii="Arial" w:eastAsia="Arial" w:hAnsi="Arial" w:cs="Arial"/>
          <w:bCs/>
          <w:sz w:val="22"/>
        </w:rPr>
        <w:t>catalogs</w:t>
      </w:r>
      <w:proofErr w:type="spellEnd"/>
      <w:r w:rsidRPr="00D74320">
        <w:rPr>
          <w:rFonts w:ascii="Arial" w:eastAsia="Arial" w:hAnsi="Arial" w:cs="Arial"/>
          <w:bCs/>
          <w:sz w:val="22"/>
        </w:rPr>
        <w:t xml:space="preserve">, and financial records, would be shown as open-ended rectangles, and data flows would be indicated by arrows, showing the direction of data movement. </w:t>
      </w:r>
    </w:p>
    <w:p w14:paraId="6A452863" w14:textId="77777777" w:rsidR="002778BB" w:rsidRPr="00D74320" w:rsidRDefault="00D74320">
      <w:pPr>
        <w:spacing w:line="259" w:lineRule="auto"/>
        <w:rPr>
          <w:rFonts w:ascii="Arial" w:eastAsia="Arial" w:hAnsi="Arial" w:cs="Arial"/>
          <w:bCs/>
          <w:sz w:val="22"/>
        </w:rPr>
      </w:pPr>
      <w:r w:rsidRPr="00D74320">
        <w:rPr>
          <w:rFonts w:ascii="Arial" w:eastAsia="Arial" w:hAnsi="Arial" w:cs="Arial"/>
          <w:bCs/>
          <w:sz w:val="22"/>
        </w:rPr>
        <w:t xml:space="preserve">Here's a breakdown of key components and potential DFD elements: </w:t>
      </w:r>
    </w:p>
    <w:p w14:paraId="6A452864" w14:textId="77777777" w:rsidR="002778BB" w:rsidRDefault="00D74320">
      <w:pPr>
        <w:spacing w:line="259" w:lineRule="auto"/>
        <w:rPr>
          <w:rFonts w:ascii="Arial" w:eastAsia="Arial" w:hAnsi="Arial" w:cs="Arial"/>
          <w:b/>
          <w:sz w:val="22"/>
        </w:rPr>
      </w:pPr>
      <w:r>
        <w:rPr>
          <w:rFonts w:ascii="Arial" w:eastAsia="Arial" w:hAnsi="Arial" w:cs="Arial"/>
          <w:b/>
          <w:sz w:val="22"/>
        </w:rPr>
        <w:t xml:space="preserve">External Entities: </w:t>
      </w:r>
    </w:p>
    <w:p w14:paraId="6A452865" w14:textId="77777777" w:rsidR="002778BB" w:rsidRDefault="002778BB">
      <w:pPr>
        <w:spacing w:line="259" w:lineRule="auto"/>
        <w:rPr>
          <w:rFonts w:ascii="Arial" w:eastAsia="Arial" w:hAnsi="Arial" w:cs="Arial"/>
          <w:b/>
          <w:sz w:val="22"/>
        </w:rPr>
      </w:pPr>
    </w:p>
    <w:p w14:paraId="6A452866" w14:textId="77777777" w:rsidR="002778BB" w:rsidRDefault="00D74320">
      <w:pPr>
        <w:spacing w:line="259" w:lineRule="auto"/>
        <w:rPr>
          <w:rFonts w:ascii="Arial" w:eastAsia="Arial" w:hAnsi="Arial" w:cs="Arial"/>
          <w:b/>
          <w:sz w:val="22"/>
        </w:rPr>
      </w:pPr>
      <w:r>
        <w:rPr>
          <w:rFonts w:ascii="Arial" w:eastAsia="Arial" w:hAnsi="Arial" w:cs="Arial"/>
          <w:b/>
          <w:sz w:val="22"/>
        </w:rPr>
        <w:t xml:space="preserve">• Students: </w:t>
      </w:r>
      <w:r w:rsidRPr="00D74320">
        <w:rPr>
          <w:rFonts w:ascii="Arial" w:eastAsia="Arial" w:hAnsi="Arial" w:cs="Arial"/>
          <w:bCs/>
          <w:sz w:val="22"/>
        </w:rPr>
        <w:t>Interact with the system for registration, course selection, accessing grades, and submitting assignments.</w:t>
      </w:r>
      <w:r>
        <w:rPr>
          <w:rFonts w:ascii="Arial" w:eastAsia="Arial" w:hAnsi="Arial" w:cs="Arial"/>
          <w:b/>
          <w:sz w:val="22"/>
        </w:rPr>
        <w:t xml:space="preserve"> </w:t>
      </w:r>
    </w:p>
    <w:p w14:paraId="6A452867" w14:textId="77777777" w:rsidR="002778BB" w:rsidRDefault="00D74320">
      <w:pPr>
        <w:spacing w:line="259" w:lineRule="auto"/>
        <w:rPr>
          <w:rFonts w:ascii="Arial" w:eastAsia="Arial" w:hAnsi="Arial" w:cs="Arial"/>
          <w:b/>
          <w:sz w:val="22"/>
        </w:rPr>
      </w:pPr>
      <w:r>
        <w:rPr>
          <w:rFonts w:ascii="Arial" w:eastAsia="Arial" w:hAnsi="Arial" w:cs="Arial"/>
          <w:b/>
          <w:sz w:val="22"/>
        </w:rPr>
        <w:t xml:space="preserve">• Faculty: </w:t>
      </w:r>
      <w:r w:rsidRPr="00D74320">
        <w:rPr>
          <w:rFonts w:ascii="Arial" w:eastAsia="Arial" w:hAnsi="Arial" w:cs="Arial"/>
          <w:bCs/>
          <w:sz w:val="22"/>
        </w:rPr>
        <w:t>Manage courses, enter grades, update student records, and communicate with students.</w:t>
      </w:r>
      <w:r>
        <w:rPr>
          <w:rFonts w:ascii="Arial" w:eastAsia="Arial" w:hAnsi="Arial" w:cs="Arial"/>
          <w:b/>
          <w:sz w:val="22"/>
        </w:rPr>
        <w:t xml:space="preserve"> </w:t>
      </w:r>
    </w:p>
    <w:p w14:paraId="6A452868" w14:textId="77777777" w:rsidR="002778BB" w:rsidRDefault="00D74320">
      <w:pPr>
        <w:spacing w:line="259" w:lineRule="auto"/>
        <w:rPr>
          <w:rFonts w:ascii="Arial" w:eastAsia="Arial" w:hAnsi="Arial" w:cs="Arial"/>
          <w:b/>
          <w:sz w:val="22"/>
        </w:rPr>
      </w:pPr>
      <w:r>
        <w:rPr>
          <w:rFonts w:ascii="Arial" w:eastAsia="Arial" w:hAnsi="Arial" w:cs="Arial"/>
          <w:b/>
          <w:sz w:val="22"/>
        </w:rPr>
        <w:t xml:space="preserve">• Administrators: </w:t>
      </w:r>
      <w:r w:rsidRPr="00D74320">
        <w:rPr>
          <w:rFonts w:ascii="Arial" w:eastAsia="Arial" w:hAnsi="Arial" w:cs="Arial"/>
          <w:bCs/>
          <w:sz w:val="22"/>
        </w:rPr>
        <w:t xml:space="preserve">Manage user accounts, configure the system, generate reports, and oversee overall operations. </w:t>
      </w:r>
    </w:p>
    <w:p w14:paraId="6A452869" w14:textId="77777777" w:rsidR="002778BB" w:rsidRDefault="00D74320">
      <w:pPr>
        <w:spacing w:line="259" w:lineRule="auto"/>
        <w:rPr>
          <w:rFonts w:ascii="Arial" w:eastAsia="Arial" w:hAnsi="Arial" w:cs="Arial"/>
          <w:b/>
          <w:sz w:val="22"/>
        </w:rPr>
      </w:pPr>
      <w:r>
        <w:rPr>
          <w:rFonts w:ascii="Arial" w:eastAsia="Arial" w:hAnsi="Arial" w:cs="Arial"/>
          <w:b/>
          <w:sz w:val="22"/>
        </w:rPr>
        <w:t xml:space="preserve">• Parents/Guardians: </w:t>
      </w:r>
      <w:r w:rsidRPr="00D74320">
        <w:rPr>
          <w:rFonts w:ascii="Arial" w:eastAsia="Arial" w:hAnsi="Arial" w:cs="Arial"/>
          <w:bCs/>
          <w:sz w:val="22"/>
        </w:rPr>
        <w:t>May interact with the system to view student progress, pay fees, or communicate with the school.</w:t>
      </w:r>
      <w:r>
        <w:rPr>
          <w:rFonts w:ascii="Arial" w:eastAsia="Arial" w:hAnsi="Arial" w:cs="Arial"/>
          <w:b/>
          <w:sz w:val="22"/>
        </w:rPr>
        <w:t xml:space="preserve"> </w:t>
      </w:r>
    </w:p>
    <w:p w14:paraId="6A45286A" w14:textId="77777777" w:rsidR="002778BB" w:rsidRDefault="00D74320">
      <w:pPr>
        <w:spacing w:line="240" w:lineRule="auto"/>
        <w:rPr>
          <w:rFonts w:ascii="Arial" w:eastAsia="Arial" w:hAnsi="Arial" w:cs="Arial"/>
          <w:b/>
          <w:sz w:val="22"/>
        </w:rPr>
      </w:pPr>
      <w:r>
        <w:object w:dxaOrig="8640" w:dyaOrig="5172" w14:anchorId="6A45288A">
          <v:rect id="rectole0000000000" o:spid="_x0000_i1025" style="width:6in;height:258.6pt" o:ole="" o:preferrelative="t" stroked="f">
            <v:imagedata r:id="rId4" o:title=""/>
          </v:rect>
          <o:OLEObject Type="Embed" ProgID="StaticDib" ShapeID="rectole0000000000" DrawAspect="Content" ObjectID="_1812703259" r:id="rId5"/>
        </w:object>
      </w:r>
    </w:p>
    <w:p w14:paraId="6A45286B" w14:textId="77777777" w:rsidR="002778BB" w:rsidRDefault="002778BB">
      <w:pPr>
        <w:spacing w:line="240" w:lineRule="auto"/>
        <w:rPr>
          <w:rFonts w:ascii="Arial" w:eastAsia="Arial" w:hAnsi="Arial" w:cs="Arial"/>
          <w:b/>
          <w:sz w:val="22"/>
        </w:rPr>
      </w:pPr>
    </w:p>
    <w:p w14:paraId="6A45286C" w14:textId="77777777" w:rsidR="002778BB" w:rsidRDefault="002778BB">
      <w:pPr>
        <w:spacing w:line="259" w:lineRule="auto"/>
        <w:rPr>
          <w:rFonts w:ascii="Arial" w:eastAsia="Arial" w:hAnsi="Arial" w:cs="Arial"/>
          <w:b/>
          <w:sz w:val="22"/>
        </w:rPr>
      </w:pPr>
    </w:p>
    <w:p w14:paraId="6A45286D" w14:textId="77777777" w:rsidR="002778BB" w:rsidRDefault="00D74320">
      <w:pPr>
        <w:spacing w:line="259" w:lineRule="auto"/>
        <w:rPr>
          <w:rFonts w:ascii="Arial" w:eastAsia="Arial" w:hAnsi="Arial" w:cs="Arial"/>
          <w:b/>
          <w:sz w:val="22"/>
        </w:rPr>
      </w:pPr>
      <w:r>
        <w:rPr>
          <w:rFonts w:ascii="Arial" w:eastAsia="Arial" w:hAnsi="Arial" w:cs="Arial"/>
          <w:b/>
          <w:color w:val="C0504D"/>
        </w:rPr>
        <w:t xml:space="preserve">Processes: </w:t>
      </w:r>
    </w:p>
    <w:p w14:paraId="6A45286E" w14:textId="77777777" w:rsidR="002778BB" w:rsidRDefault="002778BB">
      <w:pPr>
        <w:spacing w:line="259" w:lineRule="auto"/>
        <w:rPr>
          <w:rFonts w:ascii="Arial" w:eastAsia="Arial" w:hAnsi="Arial" w:cs="Arial"/>
          <w:b/>
          <w:sz w:val="22"/>
        </w:rPr>
      </w:pPr>
    </w:p>
    <w:p w14:paraId="6A45286F" w14:textId="77777777" w:rsidR="002778BB" w:rsidRPr="00D74320" w:rsidRDefault="00D74320">
      <w:pPr>
        <w:spacing w:line="259" w:lineRule="auto"/>
        <w:rPr>
          <w:rFonts w:ascii="Arial" w:eastAsia="Arial" w:hAnsi="Arial" w:cs="Arial"/>
          <w:bCs/>
          <w:sz w:val="22"/>
        </w:rPr>
      </w:pPr>
      <w:r w:rsidRPr="00D74320">
        <w:rPr>
          <w:rFonts w:ascii="Arial" w:eastAsia="Arial" w:hAnsi="Arial" w:cs="Arial"/>
          <w:bCs/>
          <w:sz w:val="22"/>
        </w:rPr>
        <w:t xml:space="preserve">• Registration: Handles student </w:t>
      </w:r>
      <w:proofErr w:type="spellStart"/>
      <w:r w:rsidRPr="00D74320">
        <w:rPr>
          <w:rFonts w:ascii="Arial" w:eastAsia="Arial" w:hAnsi="Arial" w:cs="Arial"/>
          <w:bCs/>
          <w:sz w:val="22"/>
        </w:rPr>
        <w:t>enrollment</w:t>
      </w:r>
      <w:proofErr w:type="spellEnd"/>
      <w:r w:rsidRPr="00D74320">
        <w:rPr>
          <w:rFonts w:ascii="Arial" w:eastAsia="Arial" w:hAnsi="Arial" w:cs="Arial"/>
          <w:bCs/>
          <w:sz w:val="22"/>
        </w:rPr>
        <w:t xml:space="preserve">, course selection, and related data entry. </w:t>
      </w:r>
    </w:p>
    <w:p w14:paraId="6A452870" w14:textId="77777777" w:rsidR="002778BB" w:rsidRPr="00D74320" w:rsidRDefault="00D74320">
      <w:pPr>
        <w:spacing w:line="259" w:lineRule="auto"/>
        <w:rPr>
          <w:rFonts w:ascii="Arial" w:eastAsia="Arial" w:hAnsi="Arial" w:cs="Arial"/>
          <w:bCs/>
          <w:sz w:val="22"/>
        </w:rPr>
      </w:pPr>
      <w:r w:rsidRPr="00D74320">
        <w:rPr>
          <w:rFonts w:ascii="Arial" w:eastAsia="Arial" w:hAnsi="Arial" w:cs="Arial"/>
          <w:bCs/>
          <w:sz w:val="22"/>
        </w:rPr>
        <w:t xml:space="preserve">• Course Management: Enables faculty to create, update, and manage courses, including content, assignments, and grading. </w:t>
      </w:r>
    </w:p>
    <w:p w14:paraId="6A452871" w14:textId="77777777" w:rsidR="002778BB" w:rsidRPr="00D74320" w:rsidRDefault="00D74320">
      <w:pPr>
        <w:spacing w:line="259" w:lineRule="auto"/>
        <w:rPr>
          <w:rFonts w:ascii="Arial" w:eastAsia="Arial" w:hAnsi="Arial" w:cs="Arial"/>
          <w:bCs/>
          <w:sz w:val="22"/>
        </w:rPr>
      </w:pPr>
      <w:r w:rsidRPr="00D74320">
        <w:rPr>
          <w:rFonts w:ascii="Arial" w:eastAsia="Arial" w:hAnsi="Arial" w:cs="Arial"/>
          <w:bCs/>
          <w:sz w:val="22"/>
        </w:rPr>
        <w:t xml:space="preserve">• Grade Management: Allows faculty to input and update student grades, and for students and administrators to view them. </w:t>
      </w:r>
    </w:p>
    <w:p w14:paraId="6A452872" w14:textId="77777777" w:rsidR="002778BB" w:rsidRPr="00D74320" w:rsidRDefault="00D74320">
      <w:pPr>
        <w:spacing w:line="259" w:lineRule="auto"/>
        <w:rPr>
          <w:rFonts w:ascii="Arial" w:eastAsia="Arial" w:hAnsi="Arial" w:cs="Arial"/>
          <w:bCs/>
          <w:sz w:val="22"/>
        </w:rPr>
      </w:pPr>
      <w:r w:rsidRPr="00D74320">
        <w:rPr>
          <w:rFonts w:ascii="Arial" w:eastAsia="Arial" w:hAnsi="Arial" w:cs="Arial"/>
          <w:bCs/>
          <w:sz w:val="22"/>
        </w:rPr>
        <w:t xml:space="preserve">• Communication: Facilitates communication between students, faculty, and administrators through announcements, email, or other channels. </w:t>
      </w:r>
    </w:p>
    <w:p w14:paraId="6A452873" w14:textId="77777777" w:rsidR="002778BB" w:rsidRPr="00D74320" w:rsidRDefault="00D74320">
      <w:pPr>
        <w:spacing w:line="259" w:lineRule="auto"/>
        <w:rPr>
          <w:rFonts w:ascii="Arial" w:eastAsia="Arial" w:hAnsi="Arial" w:cs="Arial"/>
          <w:bCs/>
          <w:sz w:val="22"/>
        </w:rPr>
      </w:pPr>
      <w:r w:rsidRPr="00D74320">
        <w:rPr>
          <w:rFonts w:ascii="Arial" w:eastAsia="Arial" w:hAnsi="Arial" w:cs="Arial"/>
          <w:bCs/>
          <w:sz w:val="22"/>
        </w:rPr>
        <w:t xml:space="preserve">• Reporting: Generates various reports on student performance, course </w:t>
      </w:r>
      <w:proofErr w:type="spellStart"/>
      <w:r w:rsidRPr="00D74320">
        <w:rPr>
          <w:rFonts w:ascii="Arial" w:eastAsia="Arial" w:hAnsi="Arial" w:cs="Arial"/>
          <w:bCs/>
          <w:sz w:val="22"/>
        </w:rPr>
        <w:t>enrollment</w:t>
      </w:r>
      <w:proofErr w:type="spellEnd"/>
      <w:r w:rsidRPr="00D74320">
        <w:rPr>
          <w:rFonts w:ascii="Arial" w:eastAsia="Arial" w:hAnsi="Arial" w:cs="Arial"/>
          <w:bCs/>
          <w:sz w:val="22"/>
        </w:rPr>
        <w:t xml:space="preserve">, financial data, etc. </w:t>
      </w:r>
    </w:p>
    <w:p w14:paraId="6A452874" w14:textId="77777777" w:rsidR="002778BB" w:rsidRPr="00D74320" w:rsidRDefault="00D74320">
      <w:pPr>
        <w:spacing w:line="259" w:lineRule="auto"/>
        <w:rPr>
          <w:rFonts w:ascii="Arial" w:eastAsia="Arial" w:hAnsi="Arial" w:cs="Arial"/>
          <w:bCs/>
          <w:sz w:val="22"/>
        </w:rPr>
      </w:pPr>
      <w:r w:rsidRPr="00D74320">
        <w:rPr>
          <w:rFonts w:ascii="Arial" w:eastAsia="Arial" w:hAnsi="Arial" w:cs="Arial"/>
          <w:bCs/>
          <w:sz w:val="22"/>
        </w:rPr>
        <w:t xml:space="preserve">• Financial Management: Processes payments, manages tuition fees, and generates financial reports. </w:t>
      </w:r>
    </w:p>
    <w:p w14:paraId="6A452875" w14:textId="77777777" w:rsidR="002778BB" w:rsidRPr="00D74320" w:rsidRDefault="00D74320">
      <w:pPr>
        <w:spacing w:line="259" w:lineRule="auto"/>
        <w:rPr>
          <w:rFonts w:ascii="Arial" w:eastAsia="Arial" w:hAnsi="Arial" w:cs="Arial"/>
          <w:bCs/>
          <w:sz w:val="22"/>
        </w:rPr>
      </w:pPr>
      <w:r w:rsidRPr="00D74320">
        <w:rPr>
          <w:rFonts w:ascii="Arial" w:eastAsia="Arial" w:hAnsi="Arial" w:cs="Arial"/>
          <w:bCs/>
          <w:sz w:val="22"/>
        </w:rPr>
        <w:t xml:space="preserve">• User Management: Handles user account creation, access control, and permission management. [3, 4, 5, 6, 7, 8, 9, 10]  </w:t>
      </w:r>
    </w:p>
    <w:p w14:paraId="6A452876" w14:textId="77777777" w:rsidR="002778BB" w:rsidRDefault="002778BB">
      <w:pPr>
        <w:spacing w:line="259" w:lineRule="auto"/>
        <w:rPr>
          <w:rFonts w:ascii="Arial" w:eastAsia="Arial" w:hAnsi="Arial" w:cs="Arial"/>
          <w:b/>
          <w:sz w:val="22"/>
        </w:rPr>
      </w:pPr>
    </w:p>
    <w:p w14:paraId="6A452877" w14:textId="77777777" w:rsidR="002778BB" w:rsidRDefault="00D74320">
      <w:pPr>
        <w:spacing w:line="259" w:lineRule="auto"/>
        <w:rPr>
          <w:rFonts w:ascii="Arial" w:eastAsia="Arial" w:hAnsi="Arial" w:cs="Arial"/>
          <w:b/>
          <w:color w:val="C0504D"/>
        </w:rPr>
      </w:pPr>
      <w:r>
        <w:rPr>
          <w:rFonts w:ascii="Arial" w:eastAsia="Arial" w:hAnsi="Arial" w:cs="Arial"/>
          <w:b/>
          <w:color w:val="C0504D"/>
        </w:rPr>
        <w:t xml:space="preserve">Data Stores: </w:t>
      </w:r>
    </w:p>
    <w:p w14:paraId="6A452878" w14:textId="77777777" w:rsidR="002778BB" w:rsidRDefault="002778BB">
      <w:pPr>
        <w:spacing w:line="259" w:lineRule="auto"/>
        <w:rPr>
          <w:rFonts w:ascii="Arial" w:eastAsia="Arial" w:hAnsi="Arial" w:cs="Arial"/>
          <w:b/>
          <w:sz w:val="22"/>
        </w:rPr>
      </w:pPr>
    </w:p>
    <w:p w14:paraId="6A452879" w14:textId="77777777" w:rsidR="002778BB" w:rsidRPr="00D74320" w:rsidRDefault="00D74320">
      <w:pPr>
        <w:spacing w:line="259" w:lineRule="auto"/>
        <w:rPr>
          <w:rFonts w:ascii="Arial" w:eastAsia="Arial" w:hAnsi="Arial" w:cs="Arial"/>
          <w:bCs/>
          <w:sz w:val="22"/>
        </w:rPr>
      </w:pPr>
      <w:r>
        <w:rPr>
          <w:rFonts w:ascii="Arial" w:eastAsia="Arial" w:hAnsi="Arial" w:cs="Arial"/>
          <w:b/>
          <w:sz w:val="22"/>
        </w:rPr>
        <w:t xml:space="preserve">• Student Database: </w:t>
      </w:r>
      <w:r w:rsidRPr="00D74320">
        <w:rPr>
          <w:rFonts w:ascii="Arial" w:eastAsia="Arial" w:hAnsi="Arial" w:cs="Arial"/>
          <w:bCs/>
          <w:sz w:val="22"/>
        </w:rPr>
        <w:t xml:space="preserve">Stores student personal information, academic records, </w:t>
      </w:r>
      <w:proofErr w:type="spellStart"/>
      <w:r w:rsidRPr="00D74320">
        <w:rPr>
          <w:rFonts w:ascii="Arial" w:eastAsia="Arial" w:hAnsi="Arial" w:cs="Arial"/>
          <w:bCs/>
          <w:sz w:val="22"/>
        </w:rPr>
        <w:t>enrollment</w:t>
      </w:r>
      <w:proofErr w:type="spellEnd"/>
      <w:r w:rsidRPr="00D74320">
        <w:rPr>
          <w:rFonts w:ascii="Arial" w:eastAsia="Arial" w:hAnsi="Arial" w:cs="Arial"/>
          <w:bCs/>
          <w:sz w:val="22"/>
        </w:rPr>
        <w:t xml:space="preserve"> history, etc. </w:t>
      </w:r>
    </w:p>
    <w:p w14:paraId="6A45287A" w14:textId="77777777" w:rsidR="002778BB" w:rsidRPr="00D74320" w:rsidRDefault="00D74320">
      <w:pPr>
        <w:spacing w:line="259" w:lineRule="auto"/>
        <w:rPr>
          <w:rFonts w:ascii="Arial" w:eastAsia="Arial" w:hAnsi="Arial" w:cs="Arial"/>
          <w:bCs/>
          <w:sz w:val="22"/>
        </w:rPr>
      </w:pPr>
      <w:r w:rsidRPr="00D74320">
        <w:rPr>
          <w:rFonts w:ascii="Arial" w:eastAsia="Arial" w:hAnsi="Arial" w:cs="Arial"/>
          <w:bCs/>
          <w:sz w:val="22"/>
        </w:rPr>
        <w:lastRenderedPageBreak/>
        <w:t xml:space="preserve">• Course </w:t>
      </w:r>
      <w:proofErr w:type="spellStart"/>
      <w:r w:rsidRPr="00D74320">
        <w:rPr>
          <w:rFonts w:ascii="Arial" w:eastAsia="Arial" w:hAnsi="Arial" w:cs="Arial"/>
          <w:bCs/>
          <w:sz w:val="22"/>
        </w:rPr>
        <w:t>Catalog</w:t>
      </w:r>
      <w:proofErr w:type="spellEnd"/>
      <w:r w:rsidRPr="00D74320">
        <w:rPr>
          <w:rFonts w:ascii="Arial" w:eastAsia="Arial" w:hAnsi="Arial" w:cs="Arial"/>
          <w:bCs/>
          <w:sz w:val="22"/>
        </w:rPr>
        <w:t xml:space="preserve">: Contains </w:t>
      </w:r>
      <w:r w:rsidRPr="00D74320">
        <w:rPr>
          <w:rFonts w:ascii="Arial" w:eastAsia="Arial" w:hAnsi="Arial" w:cs="Arial"/>
          <w:bCs/>
          <w:sz w:val="22"/>
        </w:rPr>
        <w:t>i</w:t>
      </w:r>
      <w:r w:rsidRPr="00D74320">
        <w:rPr>
          <w:rFonts w:ascii="Arial" w:eastAsia="Arial" w:hAnsi="Arial" w:cs="Arial"/>
          <w:bCs/>
          <w:sz w:val="22"/>
        </w:rPr>
        <w:t xml:space="preserve">nformation about available courses, descriptions, prerequisites, etc. </w:t>
      </w:r>
    </w:p>
    <w:p w14:paraId="6A45287B" w14:textId="77777777" w:rsidR="002778BB" w:rsidRPr="00D74320" w:rsidRDefault="00D74320">
      <w:pPr>
        <w:spacing w:line="259" w:lineRule="auto"/>
        <w:rPr>
          <w:rFonts w:ascii="Arial" w:eastAsia="Arial" w:hAnsi="Arial" w:cs="Arial"/>
          <w:bCs/>
          <w:sz w:val="22"/>
        </w:rPr>
      </w:pPr>
      <w:r>
        <w:rPr>
          <w:rFonts w:ascii="Arial" w:eastAsia="Arial" w:hAnsi="Arial" w:cs="Arial"/>
          <w:b/>
          <w:sz w:val="22"/>
        </w:rPr>
        <w:t xml:space="preserve">• Faculty Database: </w:t>
      </w:r>
      <w:r w:rsidRPr="00D74320">
        <w:rPr>
          <w:rFonts w:ascii="Arial" w:eastAsia="Arial" w:hAnsi="Arial" w:cs="Arial"/>
          <w:bCs/>
          <w:sz w:val="22"/>
        </w:rPr>
        <w:t xml:space="preserve">Stores faculty information, teaching assignments, and contact details. </w:t>
      </w:r>
    </w:p>
    <w:p w14:paraId="6A45287C" w14:textId="77777777" w:rsidR="002778BB" w:rsidRPr="00D74320" w:rsidRDefault="00D74320">
      <w:pPr>
        <w:spacing w:line="259" w:lineRule="auto"/>
        <w:rPr>
          <w:rFonts w:ascii="Arial" w:eastAsia="Arial" w:hAnsi="Arial" w:cs="Arial"/>
          <w:bCs/>
          <w:sz w:val="22"/>
        </w:rPr>
      </w:pPr>
      <w:r>
        <w:rPr>
          <w:rFonts w:ascii="Arial" w:eastAsia="Arial" w:hAnsi="Arial" w:cs="Arial"/>
          <w:b/>
          <w:sz w:val="22"/>
        </w:rPr>
        <w:t xml:space="preserve">• Financial </w:t>
      </w:r>
      <w:r>
        <w:rPr>
          <w:rFonts w:ascii="Arial" w:eastAsia="Arial" w:hAnsi="Arial" w:cs="Arial"/>
          <w:b/>
          <w:sz w:val="22"/>
        </w:rPr>
        <w:t xml:space="preserve">Records: </w:t>
      </w:r>
      <w:r w:rsidRPr="00D74320">
        <w:rPr>
          <w:rFonts w:ascii="Arial" w:eastAsia="Arial" w:hAnsi="Arial" w:cs="Arial"/>
          <w:bCs/>
          <w:sz w:val="22"/>
        </w:rPr>
        <w:t xml:space="preserve">Keeps track of student fees, payments, and other financial transactions. </w:t>
      </w:r>
    </w:p>
    <w:p w14:paraId="6A45287D" w14:textId="77777777" w:rsidR="002778BB" w:rsidRPr="00D74320" w:rsidRDefault="00D74320">
      <w:pPr>
        <w:spacing w:line="259" w:lineRule="auto"/>
        <w:rPr>
          <w:rFonts w:ascii="Arial" w:eastAsia="Arial" w:hAnsi="Arial" w:cs="Arial"/>
          <w:bCs/>
          <w:sz w:val="22"/>
        </w:rPr>
      </w:pPr>
      <w:r w:rsidRPr="00D74320">
        <w:rPr>
          <w:rFonts w:ascii="Arial" w:eastAsia="Arial" w:hAnsi="Arial" w:cs="Arial"/>
          <w:b/>
          <w:sz w:val="22"/>
        </w:rPr>
        <w:t xml:space="preserve">• System Configuration: </w:t>
      </w:r>
      <w:r w:rsidRPr="00D74320">
        <w:rPr>
          <w:rFonts w:ascii="Arial" w:eastAsia="Arial" w:hAnsi="Arial" w:cs="Arial"/>
          <w:bCs/>
          <w:sz w:val="22"/>
        </w:rPr>
        <w:t xml:space="preserve">Stores system settings, user roles, and other administrative data. </w:t>
      </w:r>
    </w:p>
    <w:p w14:paraId="6A45287E" w14:textId="77777777" w:rsidR="002778BB" w:rsidRDefault="002778BB">
      <w:pPr>
        <w:spacing w:line="259" w:lineRule="auto"/>
        <w:rPr>
          <w:rFonts w:ascii="Arial" w:eastAsia="Arial" w:hAnsi="Arial" w:cs="Arial"/>
          <w:b/>
          <w:sz w:val="22"/>
        </w:rPr>
      </w:pPr>
    </w:p>
    <w:p w14:paraId="6A452880" w14:textId="5A30CE0C" w:rsidR="002778BB" w:rsidRPr="00D74320" w:rsidRDefault="00D74320">
      <w:pPr>
        <w:spacing w:line="259" w:lineRule="auto"/>
        <w:rPr>
          <w:rFonts w:ascii="Arial" w:eastAsia="Arial" w:hAnsi="Arial" w:cs="Arial"/>
          <w:b/>
          <w:color w:val="C0504D"/>
        </w:rPr>
      </w:pPr>
      <w:r>
        <w:rPr>
          <w:rFonts w:ascii="Arial" w:eastAsia="Arial" w:hAnsi="Arial" w:cs="Arial"/>
          <w:b/>
          <w:color w:val="C0504D"/>
        </w:rPr>
        <w:t xml:space="preserve">Data Flows: </w:t>
      </w:r>
    </w:p>
    <w:p w14:paraId="6A452882" w14:textId="48CF2418" w:rsidR="002778BB" w:rsidRPr="00D74320" w:rsidRDefault="00D74320">
      <w:pPr>
        <w:spacing w:line="259" w:lineRule="auto"/>
        <w:rPr>
          <w:rFonts w:ascii="Arial" w:eastAsia="Arial" w:hAnsi="Arial" w:cs="Arial"/>
          <w:bCs/>
          <w:sz w:val="22"/>
        </w:rPr>
      </w:pPr>
      <w:r w:rsidRPr="00D74320">
        <w:rPr>
          <w:rFonts w:ascii="Arial" w:eastAsia="Arial" w:hAnsi="Arial" w:cs="Arial"/>
          <w:bCs/>
          <w:sz w:val="22"/>
        </w:rPr>
        <w:t xml:space="preserve">• Arrows indicating the direction of data movement between entities and processes. For example, an arrow from "Students" to "Registration" would represent student registration data being input into the system. Another arrow from "Registration" to "Student Database" would indicate that the student's information is being stored. [2]  </w:t>
      </w:r>
    </w:p>
    <w:p w14:paraId="6A452883" w14:textId="77777777" w:rsidR="002778BB" w:rsidRDefault="00D74320">
      <w:pPr>
        <w:spacing w:line="259" w:lineRule="auto"/>
        <w:rPr>
          <w:rFonts w:ascii="Arial" w:eastAsia="Arial" w:hAnsi="Arial" w:cs="Arial"/>
          <w:b/>
          <w:color w:val="C0504D"/>
          <w:sz w:val="28"/>
        </w:rPr>
      </w:pPr>
      <w:r>
        <w:rPr>
          <w:rFonts w:ascii="Arial" w:eastAsia="Arial" w:hAnsi="Arial" w:cs="Arial"/>
          <w:b/>
          <w:color w:val="C0504D"/>
          <w:sz w:val="28"/>
        </w:rPr>
        <w:t xml:space="preserve">Context Diagram (Level 0 DFD): </w:t>
      </w:r>
    </w:p>
    <w:p w14:paraId="6A452884" w14:textId="77777777" w:rsidR="002778BB" w:rsidRPr="00D74320" w:rsidRDefault="00D74320">
      <w:pPr>
        <w:spacing w:line="259" w:lineRule="auto"/>
        <w:rPr>
          <w:rFonts w:ascii="Arial" w:eastAsia="Arial" w:hAnsi="Arial" w:cs="Arial"/>
          <w:bCs/>
          <w:sz w:val="22"/>
        </w:rPr>
      </w:pPr>
      <w:r w:rsidRPr="00D74320">
        <w:rPr>
          <w:rFonts w:ascii="Arial" w:eastAsia="Arial" w:hAnsi="Arial" w:cs="Arial"/>
          <w:bCs/>
          <w:sz w:val="22"/>
        </w:rPr>
        <w:t xml:space="preserve">A context diagram provides a high-level overview of the system. It would show ServiceNow as a single process and all external entities interacting with it. The context diagram is the starting point for creating more detailed DFDs. </w:t>
      </w:r>
    </w:p>
    <w:p w14:paraId="6A452885" w14:textId="77777777" w:rsidR="002778BB" w:rsidRDefault="00D74320">
      <w:pPr>
        <w:spacing w:line="259" w:lineRule="auto"/>
        <w:rPr>
          <w:rFonts w:ascii="Arial" w:eastAsia="Arial" w:hAnsi="Arial" w:cs="Arial"/>
          <w:b/>
          <w:color w:val="C0504D"/>
        </w:rPr>
      </w:pPr>
      <w:r>
        <w:rPr>
          <w:rFonts w:ascii="Arial" w:eastAsia="Arial" w:hAnsi="Arial" w:cs="Arial"/>
          <w:b/>
          <w:color w:val="C0504D"/>
        </w:rPr>
        <w:t xml:space="preserve">Level 1 DFD: </w:t>
      </w:r>
    </w:p>
    <w:p w14:paraId="6A452886" w14:textId="77777777" w:rsidR="002778BB" w:rsidRPr="00D74320" w:rsidRDefault="00D74320">
      <w:pPr>
        <w:spacing w:line="259" w:lineRule="auto"/>
        <w:rPr>
          <w:rFonts w:ascii="Arial" w:eastAsia="Arial" w:hAnsi="Arial" w:cs="Arial"/>
          <w:bCs/>
          <w:sz w:val="22"/>
        </w:rPr>
      </w:pPr>
      <w:r w:rsidRPr="00D74320">
        <w:rPr>
          <w:rFonts w:ascii="Arial" w:eastAsia="Arial" w:hAnsi="Arial" w:cs="Arial"/>
          <w:bCs/>
          <w:sz w:val="22"/>
        </w:rPr>
        <w:t xml:space="preserve">A Level 1 DFD breaks down the "Registration" process into more detail, showing how data flows between sub-processes like "Enter Student Information", "Select Courses", and "Confirm </w:t>
      </w:r>
      <w:proofErr w:type="spellStart"/>
      <w:r w:rsidRPr="00D74320">
        <w:rPr>
          <w:rFonts w:ascii="Arial" w:eastAsia="Arial" w:hAnsi="Arial" w:cs="Arial"/>
          <w:bCs/>
          <w:sz w:val="22"/>
        </w:rPr>
        <w:t>Enrollment</w:t>
      </w:r>
      <w:proofErr w:type="spellEnd"/>
      <w:r w:rsidRPr="00D74320">
        <w:rPr>
          <w:rFonts w:ascii="Arial" w:eastAsia="Arial" w:hAnsi="Arial" w:cs="Arial"/>
          <w:bCs/>
          <w:sz w:val="22"/>
        </w:rPr>
        <w:t xml:space="preserve">". </w:t>
      </w:r>
    </w:p>
    <w:p w14:paraId="6A452887" w14:textId="77777777" w:rsidR="002778BB" w:rsidRDefault="00D74320">
      <w:pPr>
        <w:spacing w:line="259" w:lineRule="auto"/>
        <w:rPr>
          <w:rFonts w:ascii="Arial" w:eastAsia="Arial" w:hAnsi="Arial" w:cs="Arial"/>
          <w:b/>
          <w:color w:val="C0504D"/>
        </w:rPr>
      </w:pPr>
      <w:r>
        <w:rPr>
          <w:rFonts w:ascii="Arial" w:eastAsia="Arial" w:hAnsi="Arial" w:cs="Arial"/>
          <w:b/>
          <w:color w:val="C0504D"/>
        </w:rPr>
        <w:t xml:space="preserve">Example: </w:t>
      </w:r>
    </w:p>
    <w:p w14:paraId="6A452888" w14:textId="77777777" w:rsidR="002778BB" w:rsidRPr="00D74320" w:rsidRDefault="00D74320">
      <w:pPr>
        <w:spacing w:line="259" w:lineRule="auto"/>
        <w:rPr>
          <w:rFonts w:ascii="Arial" w:eastAsia="Arial" w:hAnsi="Arial" w:cs="Arial"/>
          <w:bCs/>
          <w:sz w:val="22"/>
        </w:rPr>
      </w:pPr>
      <w:r w:rsidRPr="00D74320">
        <w:rPr>
          <w:rFonts w:ascii="Arial" w:eastAsia="Arial" w:hAnsi="Arial" w:cs="Arial"/>
          <w:bCs/>
          <w:sz w:val="22"/>
        </w:rPr>
        <w:t xml:space="preserve">A student registers for a course. The student provides their information (data flow) to the Registration process. The Registration process stores the student's information in the Student Database (data store) and updates the Course </w:t>
      </w:r>
      <w:proofErr w:type="spellStart"/>
      <w:r w:rsidRPr="00D74320">
        <w:rPr>
          <w:rFonts w:ascii="Arial" w:eastAsia="Arial" w:hAnsi="Arial" w:cs="Arial"/>
          <w:bCs/>
          <w:sz w:val="22"/>
        </w:rPr>
        <w:t>Enrollment</w:t>
      </w:r>
      <w:proofErr w:type="spellEnd"/>
      <w:r w:rsidRPr="00D74320">
        <w:rPr>
          <w:rFonts w:ascii="Arial" w:eastAsia="Arial" w:hAnsi="Arial" w:cs="Arial"/>
          <w:bCs/>
          <w:sz w:val="22"/>
        </w:rPr>
        <w:t xml:space="preserve"> records. The Course Management process then accesses the updated Course </w:t>
      </w:r>
      <w:proofErr w:type="spellStart"/>
      <w:r w:rsidRPr="00D74320">
        <w:rPr>
          <w:rFonts w:ascii="Arial" w:eastAsia="Arial" w:hAnsi="Arial" w:cs="Arial"/>
          <w:bCs/>
          <w:sz w:val="22"/>
        </w:rPr>
        <w:t>Enrollment</w:t>
      </w:r>
      <w:proofErr w:type="spellEnd"/>
      <w:r w:rsidRPr="00D74320">
        <w:rPr>
          <w:rFonts w:ascii="Arial" w:eastAsia="Arial" w:hAnsi="Arial" w:cs="Arial"/>
          <w:bCs/>
          <w:sz w:val="22"/>
        </w:rPr>
        <w:t xml:space="preserve"> data to manage the student's course load. This flow is represented by arrows indicating the direction of data movement. [By visually representing data flows, a DFD helps to clarify how data is used and managed within the ServiceNow system, improving understanding and facilitating communication among stakeholders</w:t>
      </w:r>
    </w:p>
    <w:p w14:paraId="6A452889" w14:textId="77777777" w:rsidR="002778BB" w:rsidRDefault="002778BB">
      <w:pPr>
        <w:spacing w:line="259" w:lineRule="auto"/>
        <w:rPr>
          <w:rFonts w:ascii="Arial" w:eastAsia="Arial" w:hAnsi="Arial" w:cs="Arial"/>
          <w:b/>
          <w:sz w:val="22"/>
        </w:rPr>
      </w:pPr>
    </w:p>
    <w:sectPr w:rsidR="002778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778BB"/>
    <w:rsid w:val="001A7322"/>
    <w:rsid w:val="002778BB"/>
    <w:rsid w:val="00BA583F"/>
    <w:rsid w:val="00D743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A45284F"/>
  <w15:docId w15:val="{3AB91ECB-FBAE-4DDB-AB6B-17F5B6895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674</Words>
  <Characters>3842</Characters>
  <Application>Microsoft Office Word</Application>
  <DocSecurity>0</DocSecurity>
  <Lines>32</Lines>
  <Paragraphs>9</Paragraphs>
  <ScaleCrop>false</ScaleCrop>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Naveen kumar S</cp:lastModifiedBy>
  <cp:revision>3</cp:revision>
  <dcterms:created xsi:type="dcterms:W3CDTF">2025-06-29T06:20:00Z</dcterms:created>
  <dcterms:modified xsi:type="dcterms:W3CDTF">2025-06-29T06:25:00Z</dcterms:modified>
</cp:coreProperties>
</file>