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3A54" w14:textId="77777777" w:rsidR="00BB1AF4" w:rsidRPr="002C5ACE" w:rsidRDefault="00062E0D" w:rsidP="00B8107D">
      <w:pPr>
        <w:jc w:val="both"/>
        <w:rPr>
          <w:rFonts w:ascii="Arial Black" w:hAnsi="Arial Black" w:cs="Helvetica"/>
          <w:b/>
          <w:bCs/>
          <w:i/>
          <w:iCs/>
          <w:color w:val="555555"/>
          <w:sz w:val="32"/>
          <w:szCs w:val="32"/>
          <w:u w:val="single"/>
        </w:rPr>
      </w:pPr>
      <w:r>
        <w:rPr>
          <w:rFonts w:ascii="Helvetica" w:hAnsi="Helvetica" w:cs="Helvetica"/>
          <w:color w:val="555555"/>
          <w:sz w:val="39"/>
          <w:szCs w:val="39"/>
        </w:rPr>
        <w:t xml:space="preserve">                            </w:t>
      </w:r>
      <w:r w:rsidRPr="002C5ACE">
        <w:rPr>
          <w:rFonts w:ascii="Arial Black" w:hAnsi="Arial Black" w:cs="Helvetica"/>
          <w:b/>
          <w:bCs/>
          <w:i/>
          <w:iCs/>
          <w:sz w:val="32"/>
          <w:szCs w:val="32"/>
          <w:u w:val="single"/>
        </w:rPr>
        <w:t>Feasibility Study</w:t>
      </w:r>
    </w:p>
    <w:p w14:paraId="3D3C71F2" w14:textId="77777777" w:rsidR="00062E0D" w:rsidRDefault="00062E0D" w:rsidP="00B8107D">
      <w:pPr>
        <w:jc w:val="both"/>
        <w:rPr>
          <w:rFonts w:ascii="Helvetica" w:hAnsi="Helvetica" w:cs="Helvetica"/>
          <w:color w:val="555555"/>
          <w:sz w:val="39"/>
          <w:szCs w:val="39"/>
        </w:rPr>
      </w:pPr>
    </w:p>
    <w:p w14:paraId="52EC2B0D" w14:textId="77777777" w:rsidR="0007138D" w:rsidRDefault="00062E0D" w:rsidP="00B8107D">
      <w:pPr>
        <w:spacing w:line="360" w:lineRule="auto"/>
        <w:jc w:val="both"/>
        <w:rPr>
          <w:rFonts w:ascii="Times New Roman" w:hAnsi="Times New Roman" w:cs="Times New Roman"/>
          <w:color w:val="000000" w:themeColor="text1"/>
          <w:sz w:val="24"/>
        </w:rPr>
      </w:pPr>
      <w:r w:rsidRPr="00062E0D">
        <w:rPr>
          <w:rStyle w:val="Strong"/>
          <w:rFonts w:ascii="Times New Roman" w:hAnsi="Times New Roman" w:cs="Times New Roman"/>
          <w:color w:val="000000"/>
          <w:sz w:val="24"/>
        </w:rPr>
        <w:t>Feasibility</w:t>
      </w:r>
      <w:r w:rsidRPr="00062E0D">
        <w:rPr>
          <w:rFonts w:ascii="Times New Roman" w:hAnsi="Times New Roman" w:cs="Times New Roman"/>
          <w:color w:val="000000"/>
          <w:sz w:val="24"/>
        </w:rPr>
        <w:t>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w:t>
      </w:r>
      <w:r w:rsidR="0007138D">
        <w:rPr>
          <w:rFonts w:ascii="Times New Roman" w:hAnsi="Times New Roman" w:cs="Times New Roman"/>
          <w:color w:val="000000"/>
          <w:sz w:val="24"/>
        </w:rPr>
        <w:t xml:space="preserve"> </w:t>
      </w:r>
      <w:r w:rsidR="0007138D" w:rsidRPr="00B41A11">
        <w:rPr>
          <w:rFonts w:ascii="Times New Roman" w:eastAsia="Times New Roman" w:hAnsi="Times New Roman" w:cs="Times New Roman"/>
          <w:color w:val="000000" w:themeColor="text1"/>
          <w:sz w:val="24"/>
          <w:szCs w:val="30"/>
          <w:lang w:eastAsia="en-IN"/>
        </w:rPr>
        <w:t>The results of the feasibility study should be a report that recommends whether or not it is worth carrying on with the requirements engineering and system development process.</w:t>
      </w:r>
      <w:r w:rsidR="0007138D" w:rsidRPr="0007138D">
        <w:rPr>
          <w:rFonts w:ascii="Times New Roman" w:hAnsi="Times New Roman" w:cs="Times New Roman"/>
          <w:color w:val="000000" w:themeColor="text1"/>
          <w:sz w:val="24"/>
        </w:rPr>
        <w:t xml:space="preserve">  </w:t>
      </w:r>
    </w:p>
    <w:p w14:paraId="64B8696E" w14:textId="77777777" w:rsidR="00C52379" w:rsidRPr="00B41A11" w:rsidRDefault="00C52379" w:rsidP="00B8107D">
      <w:pPr>
        <w:spacing w:line="360" w:lineRule="auto"/>
        <w:jc w:val="both"/>
        <w:rPr>
          <w:rFonts w:ascii="Times New Roman" w:hAnsi="Times New Roman" w:cs="Times New Roman"/>
          <w:color w:val="000000" w:themeColor="text1"/>
          <w:sz w:val="20"/>
        </w:rPr>
      </w:pPr>
    </w:p>
    <w:p w14:paraId="11B18837" w14:textId="77777777" w:rsidR="00B8107D" w:rsidRPr="00B8107D" w:rsidRDefault="00B8107D" w:rsidP="00B8107D">
      <w:pPr>
        <w:pStyle w:val="Heading2"/>
        <w:shd w:val="clear" w:color="auto" w:fill="FFFFFF"/>
        <w:spacing w:before="120" w:after="120" w:line="408" w:lineRule="atLeast"/>
        <w:jc w:val="both"/>
        <w:rPr>
          <w:rFonts w:ascii="Times New Roman" w:hAnsi="Times New Roman" w:cs="Times New Roman"/>
          <w:b/>
          <w:color w:val="000000"/>
          <w:sz w:val="31"/>
          <w:szCs w:val="31"/>
        </w:rPr>
      </w:pPr>
      <w:r>
        <w:rPr>
          <w:rFonts w:ascii="Georgia" w:hAnsi="Georgia" w:cs="Arial"/>
          <w:color w:val="000000"/>
          <w:sz w:val="24"/>
          <w:szCs w:val="24"/>
        </w:rPr>
        <w:t xml:space="preserve">                                                   </w:t>
      </w:r>
      <w:r w:rsidRPr="00B8107D">
        <w:rPr>
          <w:rFonts w:ascii="Times New Roman" w:hAnsi="Times New Roman" w:cs="Times New Roman"/>
          <w:b/>
          <w:color w:val="000000"/>
          <w:sz w:val="28"/>
          <w:szCs w:val="24"/>
        </w:rPr>
        <w:t>Types of Feasibility</w:t>
      </w:r>
    </w:p>
    <w:p w14:paraId="345C6862" w14:textId="306A73D5" w:rsidR="00502376" w:rsidRDefault="00B8107D" w:rsidP="00B8107D">
      <w:pPr>
        <w:pStyle w:val="NormalWeb"/>
        <w:shd w:val="clear" w:color="auto" w:fill="FFFFFF"/>
        <w:spacing w:before="120" w:beforeAutospacing="0" w:after="120" w:afterAutospacing="0" w:line="360" w:lineRule="auto"/>
        <w:jc w:val="both"/>
        <w:rPr>
          <w:color w:val="000000"/>
        </w:rPr>
      </w:pPr>
      <w:r w:rsidRPr="00B8107D">
        <w:rPr>
          <w:color w:val="000000"/>
        </w:rPr>
        <w:t>Various types of feasibility that are commonly considered include technical feasibility, operational feasibility, and economic feasibility.</w:t>
      </w:r>
    </w:p>
    <w:p w14:paraId="0995835E" w14:textId="77777777" w:rsidR="000E4092" w:rsidRDefault="00502376" w:rsidP="00502376">
      <w:pPr>
        <w:shd w:val="clear" w:color="auto" w:fill="FFFFFF"/>
        <w:spacing w:before="100" w:beforeAutospacing="1" w:after="100" w:afterAutospacing="1" w:line="360" w:lineRule="auto"/>
        <w:jc w:val="both"/>
        <w:rPr>
          <w:rFonts w:ascii="Times New Roman" w:hAnsi="Times New Roman" w:cs="Times New Roman"/>
          <w:b/>
          <w:color w:val="000000"/>
          <w:sz w:val="24"/>
          <w:szCs w:val="24"/>
        </w:rPr>
      </w:pPr>
      <w:r w:rsidRPr="009A4E90">
        <w:rPr>
          <w:rFonts w:ascii="Times New Roman" w:hAnsi="Times New Roman" w:cs="Times New Roman"/>
          <w:b/>
          <w:color w:val="000000"/>
          <w:sz w:val="24"/>
          <w:szCs w:val="24"/>
        </w:rPr>
        <w:t>Economic feasibility</w:t>
      </w:r>
    </w:p>
    <w:p w14:paraId="4277CF7A" w14:textId="3EB13C7E" w:rsidR="00502376" w:rsidRDefault="000E4092" w:rsidP="00502376">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502376" w:rsidRPr="009A4E90">
        <w:rPr>
          <w:rFonts w:ascii="Times New Roman" w:hAnsi="Times New Roman" w:cs="Times New Roman"/>
          <w:color w:val="000000"/>
          <w:sz w:val="24"/>
          <w:szCs w:val="24"/>
        </w:rPr>
        <w:t>etermines whether the required software is capable of generating financial gains for an organization.</w:t>
      </w:r>
    </w:p>
    <w:p w14:paraId="0AA611EA" w14:textId="338EB53D" w:rsidR="00502376" w:rsidRPr="007D5966" w:rsidRDefault="00502376" w:rsidP="007D5966">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7D5966">
        <w:rPr>
          <w:rFonts w:ascii="Times New Roman" w:hAnsi="Times New Roman" w:cs="Times New Roman"/>
          <w:color w:val="000000"/>
          <w:sz w:val="24"/>
          <w:szCs w:val="24"/>
        </w:rPr>
        <w:t>It reduces processing time as compared to regi</w:t>
      </w:r>
      <w:r w:rsidR="005C7730" w:rsidRPr="007D5966">
        <w:rPr>
          <w:rFonts w:ascii="Times New Roman" w:hAnsi="Times New Roman" w:cs="Times New Roman"/>
          <w:color w:val="000000"/>
          <w:sz w:val="24"/>
          <w:szCs w:val="24"/>
        </w:rPr>
        <w:t>stering or buying offline by visiting the store or the service centres.</w:t>
      </w:r>
    </w:p>
    <w:p w14:paraId="07627D16" w14:textId="1216710D" w:rsidR="005C7730" w:rsidRPr="007D5966" w:rsidRDefault="005C7730" w:rsidP="007D5966">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7D5966">
        <w:rPr>
          <w:rFonts w:ascii="Times New Roman" w:hAnsi="Times New Roman" w:cs="Times New Roman"/>
          <w:color w:val="000000"/>
          <w:sz w:val="24"/>
          <w:szCs w:val="24"/>
        </w:rPr>
        <w:t>User friendly website.</w:t>
      </w:r>
    </w:p>
    <w:p w14:paraId="1507DA92" w14:textId="49725AA6" w:rsidR="005C7730" w:rsidRPr="007D5966" w:rsidRDefault="005C7730" w:rsidP="007D5966">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7D5966">
        <w:rPr>
          <w:rFonts w:ascii="Times New Roman" w:hAnsi="Times New Roman" w:cs="Times New Roman"/>
          <w:color w:val="000000"/>
          <w:sz w:val="24"/>
          <w:szCs w:val="24"/>
        </w:rPr>
        <w:t xml:space="preserve">Useful for the customer to shop items from online as they wish at any </w:t>
      </w:r>
      <w:r w:rsidR="007D5966" w:rsidRPr="007D5966">
        <w:rPr>
          <w:rFonts w:ascii="Times New Roman" w:hAnsi="Times New Roman" w:cs="Times New Roman"/>
          <w:color w:val="000000"/>
          <w:sz w:val="24"/>
          <w:szCs w:val="24"/>
        </w:rPr>
        <w:t>time (</w:t>
      </w:r>
      <w:r w:rsidRPr="007D5966">
        <w:rPr>
          <w:rFonts w:ascii="Times New Roman" w:hAnsi="Times New Roman" w:cs="Times New Roman"/>
          <w:color w:val="000000"/>
          <w:sz w:val="24"/>
          <w:szCs w:val="24"/>
        </w:rPr>
        <w:t>24*7).</w:t>
      </w:r>
    </w:p>
    <w:p w14:paraId="131C3E9E" w14:textId="1FB4AC17" w:rsidR="005C7730" w:rsidRPr="007D5966" w:rsidRDefault="005C7730" w:rsidP="007D5966">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7D5966">
        <w:rPr>
          <w:rFonts w:ascii="Times New Roman" w:hAnsi="Times New Roman" w:cs="Times New Roman"/>
          <w:color w:val="000000"/>
          <w:sz w:val="24"/>
          <w:szCs w:val="24"/>
        </w:rPr>
        <w:t>Online shopping items are</w:t>
      </w:r>
      <w:r w:rsidR="007D5966" w:rsidRPr="007D5966">
        <w:rPr>
          <w:rFonts w:ascii="Times New Roman" w:hAnsi="Times New Roman" w:cs="Times New Roman"/>
          <w:color w:val="000000"/>
          <w:sz w:val="24"/>
          <w:szCs w:val="24"/>
        </w:rPr>
        <w:t xml:space="preserve"> cheaper than offline products.</w:t>
      </w:r>
    </w:p>
    <w:p w14:paraId="7B9C0B8D" w14:textId="67E6D393" w:rsidR="007D5966" w:rsidRDefault="007D5966" w:rsidP="007D5966">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7D5966">
        <w:rPr>
          <w:rFonts w:ascii="Times New Roman" w:hAnsi="Times New Roman" w:cs="Times New Roman"/>
          <w:color w:val="000000"/>
          <w:sz w:val="24"/>
          <w:szCs w:val="24"/>
        </w:rPr>
        <w:t>Customers can easily find nearby workshops from any where and at any time via online.</w:t>
      </w:r>
    </w:p>
    <w:p w14:paraId="1D4FA192" w14:textId="32239684" w:rsidR="00B511AA" w:rsidRPr="007D5966" w:rsidRDefault="00B511AA" w:rsidP="007D5966">
      <w:pPr>
        <w:pStyle w:val="ListParagraph"/>
        <w:numPr>
          <w:ilvl w:val="0"/>
          <w:numId w:val="6"/>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Online payments are available.</w:t>
      </w:r>
    </w:p>
    <w:p w14:paraId="6340794B" w14:textId="77777777" w:rsidR="002C5ACE" w:rsidRDefault="009A4E90" w:rsidP="00B8107D">
      <w:pPr>
        <w:pStyle w:val="NormalWeb"/>
        <w:shd w:val="clear" w:color="auto" w:fill="FFFFFF"/>
        <w:spacing w:before="120" w:beforeAutospacing="0" w:after="120" w:afterAutospacing="0" w:line="360" w:lineRule="auto"/>
        <w:jc w:val="both"/>
        <w:rPr>
          <w:color w:val="000000"/>
        </w:rPr>
      </w:pPr>
      <w:r>
        <w:rPr>
          <w:b/>
          <w:color w:val="000000"/>
        </w:rPr>
        <w:t xml:space="preserve">                </w:t>
      </w:r>
      <w:r w:rsidR="00B8107D" w:rsidRPr="009A4E90">
        <w:rPr>
          <w:b/>
          <w:color w:val="000000"/>
        </w:rPr>
        <w:t>Operational feasibility</w:t>
      </w:r>
      <w:r w:rsidR="00B8107D" w:rsidRPr="00B8107D">
        <w:rPr>
          <w:color w:val="000000"/>
        </w:rPr>
        <w:t xml:space="preserve"> </w:t>
      </w:r>
    </w:p>
    <w:p w14:paraId="403B3BAD" w14:textId="5675FF69" w:rsidR="00B8107D" w:rsidRPr="00B8107D" w:rsidRDefault="002C5ACE" w:rsidP="00B8107D">
      <w:pPr>
        <w:pStyle w:val="NormalWeb"/>
        <w:shd w:val="clear" w:color="auto" w:fill="FFFFFF"/>
        <w:spacing w:before="120" w:beforeAutospacing="0" w:after="120" w:afterAutospacing="0" w:line="360" w:lineRule="auto"/>
        <w:jc w:val="both"/>
        <w:rPr>
          <w:color w:val="000000"/>
        </w:rPr>
      </w:pPr>
      <w:r>
        <w:rPr>
          <w:color w:val="000000"/>
        </w:rPr>
        <w:t>A</w:t>
      </w:r>
      <w:r w:rsidR="00B8107D" w:rsidRPr="00B8107D">
        <w:rPr>
          <w:color w:val="000000"/>
        </w:rPr>
        <w:t xml:space="preserve">ssesses the extent to which the required software performs a series of steps to solve business problems and user requirements. This feasibility is dependent on human resources (software development team) and involves visualizing whether the software will operate after it is </w:t>
      </w:r>
      <w:r w:rsidR="00B8107D" w:rsidRPr="00B8107D">
        <w:rPr>
          <w:color w:val="000000"/>
        </w:rPr>
        <w:lastRenderedPageBreak/>
        <w:t>developed and be operative once it is installed. Operational feasibility also performs the following tasks. </w:t>
      </w:r>
    </w:p>
    <w:p w14:paraId="682D02D9" w14:textId="754335DB" w:rsidR="009A4E90" w:rsidRPr="003C5138" w:rsidRDefault="000E4092" w:rsidP="003C5138">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3C5138">
        <w:rPr>
          <w:rFonts w:ascii="Times New Roman" w:hAnsi="Times New Roman" w:cs="Times New Roman"/>
          <w:color w:val="000000"/>
          <w:sz w:val="24"/>
          <w:szCs w:val="24"/>
        </w:rPr>
        <w:t>Less response time.</w:t>
      </w:r>
    </w:p>
    <w:p w14:paraId="2E760A38" w14:textId="74D12774" w:rsidR="000E4092" w:rsidRPr="003C5138" w:rsidRDefault="000E4092" w:rsidP="003C5138">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3C5138">
        <w:rPr>
          <w:rFonts w:ascii="Times New Roman" w:hAnsi="Times New Roman" w:cs="Times New Roman"/>
          <w:color w:val="000000"/>
          <w:sz w:val="24"/>
          <w:szCs w:val="24"/>
        </w:rPr>
        <w:t>Provide users with accurate information.</w:t>
      </w:r>
    </w:p>
    <w:p w14:paraId="16E38A80" w14:textId="4FF7B728" w:rsidR="000E4092" w:rsidRPr="003C5138" w:rsidRDefault="000E4092" w:rsidP="003C5138">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r w:rsidRPr="003C5138">
        <w:rPr>
          <w:rFonts w:ascii="Times New Roman" w:hAnsi="Times New Roman" w:cs="Times New Roman"/>
          <w:color w:val="000000"/>
          <w:sz w:val="24"/>
          <w:szCs w:val="24"/>
        </w:rPr>
        <w:t xml:space="preserve">It is </w:t>
      </w:r>
      <w:r w:rsidR="003C5138" w:rsidRPr="003C5138">
        <w:rPr>
          <w:rFonts w:ascii="Times New Roman" w:hAnsi="Times New Roman" w:cs="Times New Roman"/>
          <w:color w:val="000000"/>
          <w:sz w:val="24"/>
          <w:szCs w:val="24"/>
        </w:rPr>
        <w:t>flexible and it works 24*7 as it is an online platform.</w:t>
      </w:r>
    </w:p>
    <w:p w14:paraId="0172B396" w14:textId="6D3A46C8" w:rsidR="009A4E90" w:rsidRDefault="009A4E90" w:rsidP="00502376">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202EA5E" w14:textId="77777777" w:rsidR="002C5ACE" w:rsidRDefault="002C5ACE" w:rsidP="002C5ACE">
      <w:pPr>
        <w:pStyle w:val="NormalWeb"/>
        <w:shd w:val="clear" w:color="auto" w:fill="FFFFFF"/>
        <w:spacing w:before="120" w:beforeAutospacing="0" w:after="120" w:afterAutospacing="0" w:line="360" w:lineRule="auto"/>
        <w:ind w:left="720"/>
        <w:jc w:val="both"/>
        <w:rPr>
          <w:b/>
          <w:color w:val="000000"/>
        </w:rPr>
      </w:pPr>
      <w:r w:rsidRPr="009A4E90">
        <w:rPr>
          <w:b/>
          <w:color w:val="000000"/>
        </w:rPr>
        <w:t>Technical feasibility</w:t>
      </w:r>
    </w:p>
    <w:p w14:paraId="24E5FE21" w14:textId="77777777" w:rsidR="002C5ACE" w:rsidRDefault="002C5ACE" w:rsidP="002C5ACE">
      <w:pPr>
        <w:pStyle w:val="NormalWeb"/>
        <w:numPr>
          <w:ilvl w:val="0"/>
          <w:numId w:val="6"/>
        </w:numPr>
        <w:shd w:val="clear" w:color="auto" w:fill="FFFFFF"/>
        <w:spacing w:before="120" w:beforeAutospacing="0" w:after="120" w:afterAutospacing="0" w:line="360" w:lineRule="auto"/>
        <w:jc w:val="both"/>
        <w:rPr>
          <w:color w:val="000000"/>
        </w:rPr>
      </w:pPr>
      <w:proofErr w:type="spellStart"/>
      <w:r>
        <w:rPr>
          <w:color w:val="000000"/>
        </w:rPr>
        <w:t>Php</w:t>
      </w:r>
      <w:proofErr w:type="spellEnd"/>
      <w:r>
        <w:rPr>
          <w:color w:val="000000"/>
        </w:rPr>
        <w:t>, python is used as the backend technologies.</w:t>
      </w:r>
    </w:p>
    <w:p w14:paraId="2652F3A2" w14:textId="77777777" w:rsidR="002C5ACE" w:rsidRPr="00B8107D" w:rsidRDefault="002C5ACE" w:rsidP="002C5ACE">
      <w:pPr>
        <w:pStyle w:val="NormalWeb"/>
        <w:numPr>
          <w:ilvl w:val="0"/>
          <w:numId w:val="6"/>
        </w:numPr>
        <w:shd w:val="clear" w:color="auto" w:fill="FFFFFF"/>
        <w:spacing w:before="120" w:beforeAutospacing="0" w:after="120" w:afterAutospacing="0" w:line="360" w:lineRule="auto"/>
        <w:jc w:val="both"/>
        <w:rPr>
          <w:color w:val="000000"/>
        </w:rPr>
      </w:pPr>
      <w:r>
        <w:rPr>
          <w:color w:val="000000"/>
        </w:rPr>
        <w:t>Html, CSS, JavaScript, bootstrap as frontend technologies.</w:t>
      </w:r>
    </w:p>
    <w:p w14:paraId="6FBA4AE8" w14:textId="77777777" w:rsidR="003C5138" w:rsidRPr="009A4E90" w:rsidRDefault="003C5138" w:rsidP="00502376">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14:paraId="286024C9" w14:textId="77777777" w:rsidR="00062E0D" w:rsidRPr="00B8107D" w:rsidRDefault="00062E0D" w:rsidP="00B8107D">
      <w:pPr>
        <w:spacing w:line="360" w:lineRule="auto"/>
        <w:jc w:val="both"/>
        <w:rPr>
          <w:rFonts w:ascii="Times New Roman" w:hAnsi="Times New Roman" w:cs="Times New Roman"/>
          <w:sz w:val="24"/>
          <w:szCs w:val="24"/>
        </w:rPr>
      </w:pPr>
    </w:p>
    <w:sectPr w:rsidR="00062E0D" w:rsidRPr="00B8107D" w:rsidSect="002C5ACE">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32C2"/>
    <w:multiLevelType w:val="multilevel"/>
    <w:tmpl w:val="07A4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012E2"/>
    <w:multiLevelType w:val="hybridMultilevel"/>
    <w:tmpl w:val="2FF05A02"/>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 w15:restartNumberingAfterBreak="0">
    <w:nsid w:val="43461BA6"/>
    <w:multiLevelType w:val="multilevel"/>
    <w:tmpl w:val="CC2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F6259"/>
    <w:multiLevelType w:val="multilevel"/>
    <w:tmpl w:val="99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96903"/>
    <w:multiLevelType w:val="multilevel"/>
    <w:tmpl w:val="AB4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771A4"/>
    <w:multiLevelType w:val="multilevel"/>
    <w:tmpl w:val="DFB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B4B0C"/>
    <w:multiLevelType w:val="hybridMultilevel"/>
    <w:tmpl w:val="F4CA8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6408642">
    <w:abstractNumId w:val="0"/>
  </w:num>
  <w:num w:numId="2" w16cid:durableId="1707875591">
    <w:abstractNumId w:val="5"/>
  </w:num>
  <w:num w:numId="3" w16cid:durableId="167256281">
    <w:abstractNumId w:val="4"/>
  </w:num>
  <w:num w:numId="4" w16cid:durableId="179634406">
    <w:abstractNumId w:val="2"/>
  </w:num>
  <w:num w:numId="5" w16cid:durableId="1148864176">
    <w:abstractNumId w:val="3"/>
  </w:num>
  <w:num w:numId="6" w16cid:durableId="1174294933">
    <w:abstractNumId w:val="6"/>
  </w:num>
  <w:num w:numId="7" w16cid:durableId="1813668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11"/>
    <w:rsid w:val="00062E0D"/>
    <w:rsid w:val="0007138D"/>
    <w:rsid w:val="000E4092"/>
    <w:rsid w:val="00183582"/>
    <w:rsid w:val="002C5ACE"/>
    <w:rsid w:val="002F45A8"/>
    <w:rsid w:val="003C5138"/>
    <w:rsid w:val="003F7A4F"/>
    <w:rsid w:val="0044533A"/>
    <w:rsid w:val="00502376"/>
    <w:rsid w:val="005C7730"/>
    <w:rsid w:val="007D5966"/>
    <w:rsid w:val="009A4E90"/>
    <w:rsid w:val="00B41A11"/>
    <w:rsid w:val="00B511AA"/>
    <w:rsid w:val="00B8107D"/>
    <w:rsid w:val="00BB1AF4"/>
    <w:rsid w:val="00C52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EEB6"/>
  <w15:chartTrackingRefBased/>
  <w15:docId w15:val="{8A440064-94EA-4D43-9094-ABBF258D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1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1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41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1A11"/>
    <w:rPr>
      <w:color w:val="0000FF"/>
      <w:u w:val="single"/>
    </w:rPr>
  </w:style>
  <w:style w:type="character" w:styleId="Strong">
    <w:name w:val="Strong"/>
    <w:basedOn w:val="DefaultParagraphFont"/>
    <w:uiPriority w:val="22"/>
    <w:qFormat/>
    <w:rsid w:val="00062E0D"/>
    <w:rPr>
      <w:b/>
      <w:bCs/>
    </w:rPr>
  </w:style>
  <w:style w:type="character" w:customStyle="1" w:styleId="Heading2Char">
    <w:name w:val="Heading 2 Char"/>
    <w:basedOn w:val="DefaultParagraphFont"/>
    <w:link w:val="Heading2"/>
    <w:uiPriority w:val="9"/>
    <w:semiHidden/>
    <w:rsid w:val="00B810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5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0079">
      <w:bodyDiv w:val="1"/>
      <w:marLeft w:val="0"/>
      <w:marRight w:val="0"/>
      <w:marTop w:val="0"/>
      <w:marBottom w:val="0"/>
      <w:divBdr>
        <w:top w:val="none" w:sz="0" w:space="0" w:color="auto"/>
        <w:left w:val="none" w:sz="0" w:space="0" w:color="auto"/>
        <w:bottom w:val="none" w:sz="0" w:space="0" w:color="auto"/>
        <w:right w:val="none" w:sz="0" w:space="0" w:color="auto"/>
      </w:divBdr>
      <w:divsChild>
        <w:div w:id="2129426740">
          <w:marLeft w:val="0"/>
          <w:marRight w:val="0"/>
          <w:marTop w:val="0"/>
          <w:marBottom w:val="0"/>
          <w:divBdr>
            <w:top w:val="none" w:sz="0" w:space="0" w:color="auto"/>
            <w:left w:val="none" w:sz="0" w:space="0" w:color="auto"/>
            <w:bottom w:val="none" w:sz="0" w:space="0" w:color="auto"/>
            <w:right w:val="none" w:sz="0" w:space="0" w:color="auto"/>
          </w:divBdr>
        </w:div>
      </w:divsChild>
    </w:div>
    <w:div w:id="2105761957">
      <w:bodyDiv w:val="1"/>
      <w:marLeft w:val="0"/>
      <w:marRight w:val="0"/>
      <w:marTop w:val="0"/>
      <w:marBottom w:val="0"/>
      <w:divBdr>
        <w:top w:val="none" w:sz="0" w:space="0" w:color="auto"/>
        <w:left w:val="none" w:sz="0" w:space="0" w:color="auto"/>
        <w:bottom w:val="none" w:sz="0" w:space="0" w:color="auto"/>
        <w:right w:val="none" w:sz="0" w:space="0" w:color="auto"/>
      </w:divBdr>
      <w:divsChild>
        <w:div w:id="101584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abin ettickal</cp:lastModifiedBy>
  <cp:revision>2</cp:revision>
  <dcterms:created xsi:type="dcterms:W3CDTF">2022-07-11T06:34:00Z</dcterms:created>
  <dcterms:modified xsi:type="dcterms:W3CDTF">2022-07-11T06:34:00Z</dcterms:modified>
</cp:coreProperties>
</file>