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35E24C" w14:textId="3D6CD059" w:rsidR="00E60AD0" w:rsidRPr="00B35D8D" w:rsidRDefault="00E60AD0" w:rsidP="00E60AD0">
      <w:pPr>
        <w:jc w:val="center"/>
        <w:rPr>
          <w:rFonts w:ascii="Cambria" w:hAnsi="Cambria"/>
          <w:b/>
          <w:bCs/>
          <w:sz w:val="30"/>
          <w:szCs w:val="30"/>
          <w:lang w:val="en-US"/>
        </w:rPr>
      </w:pPr>
      <w:r w:rsidRPr="00B35D8D">
        <w:rPr>
          <w:rFonts w:ascii="Cambria" w:hAnsi="Cambria"/>
          <w:b/>
          <w:bCs/>
          <w:sz w:val="30"/>
          <w:szCs w:val="30"/>
          <w:lang w:val="en-US"/>
        </w:rPr>
        <w:t xml:space="preserve">18BCE0909 – </w:t>
      </w:r>
      <w:r w:rsidR="003D2650" w:rsidRPr="00B35D8D">
        <w:rPr>
          <w:rFonts w:ascii="Cambria" w:hAnsi="Cambria"/>
          <w:b/>
          <w:bCs/>
          <w:sz w:val="30"/>
          <w:szCs w:val="30"/>
          <w:lang w:val="en-US"/>
        </w:rPr>
        <w:t>NAVYA VERMA</w:t>
      </w:r>
    </w:p>
    <w:p w14:paraId="31A0CBD1" w14:textId="77777777" w:rsidR="00E60AD0" w:rsidRDefault="00E60AD0">
      <w:pPr>
        <w:rPr>
          <w:lang w:val="en-US"/>
        </w:rPr>
      </w:pPr>
    </w:p>
    <w:p w14:paraId="01B20B09" w14:textId="5D376815" w:rsidR="00441F94" w:rsidRDefault="00441F94">
      <w:pPr>
        <w:rPr>
          <w:lang w:val="en-US"/>
        </w:rPr>
      </w:pPr>
      <w:r>
        <w:rPr>
          <w:lang w:val="en-US"/>
        </w:rPr>
        <w:t xml:space="preserve">The task assigned to me, was to remove ethnic, gender and racial bias in the text. </w:t>
      </w:r>
    </w:p>
    <w:p w14:paraId="03625421" w14:textId="77777777" w:rsidR="00441F94" w:rsidRDefault="00441F94">
      <w:pPr>
        <w:rPr>
          <w:lang w:val="en-US"/>
        </w:rPr>
      </w:pPr>
    </w:p>
    <w:p w14:paraId="200BE5D2" w14:textId="77777777" w:rsidR="00E60AD0" w:rsidRDefault="00441F94">
      <w:pPr>
        <w:rPr>
          <w:lang w:val="en-US"/>
        </w:rPr>
      </w:pPr>
      <w:r>
        <w:rPr>
          <w:lang w:val="en-US"/>
        </w:rPr>
        <w:t>Analyzing written text for gender, racial and ethnic bias, with the intention of removing it, can prove to be highly</w:t>
      </w:r>
      <w:r w:rsidR="00E60AD0">
        <w:rPr>
          <w:lang w:val="en-US"/>
        </w:rPr>
        <w:t xml:space="preserve"> </w:t>
      </w:r>
      <w:r>
        <w:rPr>
          <w:lang w:val="en-US"/>
        </w:rPr>
        <w:t xml:space="preserve">complicated task, as it not only includes rectifying the whole text for explicit words or phrases that are biased in one of these ways, but also to </w:t>
      </w:r>
      <w:r w:rsidR="00E60AD0">
        <w:rPr>
          <w:lang w:val="en-US"/>
        </w:rPr>
        <w:t>modify or replace the specific words</w:t>
      </w:r>
      <w:r>
        <w:rPr>
          <w:lang w:val="en-US"/>
        </w:rPr>
        <w:t xml:space="preserve"> that are stereotyped with a specific gender, race or ethnic background. For example, words like “basketball” or “receptionist” are gender-neutral, but basketball is considered to be more closely related to </w:t>
      </w:r>
      <w:r w:rsidR="00E60AD0">
        <w:rPr>
          <w:lang w:val="en-US"/>
        </w:rPr>
        <w:t xml:space="preserve">males, while receptionist to females. This is a stereotyped, indirect bias, which may sometimes need to be addressed, while sometimes not. </w:t>
      </w:r>
    </w:p>
    <w:p w14:paraId="5303E225" w14:textId="7EC34767" w:rsidR="00557E91" w:rsidRDefault="00E60AD0">
      <w:pPr>
        <w:rPr>
          <w:lang w:val="en-US"/>
        </w:rPr>
      </w:pPr>
      <w:r>
        <w:rPr>
          <w:lang w:val="en-US"/>
        </w:rPr>
        <w:t xml:space="preserve">If bias removal is applied to the written text, it may most of the times entirely change the vocabulary domain of the entire text document. For example, “salesman”, “chairman” would become “salesperson”, ”chairperson”. Most of the times, this may not be in the best interest </w:t>
      </w:r>
      <w:r w:rsidR="003D2650">
        <w:rPr>
          <w:lang w:val="en-US"/>
        </w:rPr>
        <w:t>of</w:t>
      </w:r>
      <w:r>
        <w:rPr>
          <w:lang w:val="en-US"/>
        </w:rPr>
        <w:t xml:space="preserve"> the context of the document. </w:t>
      </w:r>
    </w:p>
    <w:p w14:paraId="03012472" w14:textId="2DE7E728" w:rsidR="00E60AD0" w:rsidRDefault="00E60AD0">
      <w:pPr>
        <w:rPr>
          <w:lang w:val="en-US"/>
        </w:rPr>
      </w:pPr>
      <w:r>
        <w:rPr>
          <w:lang w:val="en-US"/>
        </w:rPr>
        <w:t xml:space="preserve">Removing ethnic, gender or racial bias is an extremely advanced natural language processing task, and requires a greater skill set, and </w:t>
      </w:r>
      <w:r w:rsidR="005727D5">
        <w:rPr>
          <w:lang w:val="en-US"/>
        </w:rPr>
        <w:t xml:space="preserve">learning of the subject. In addition, bias removal </w:t>
      </w:r>
      <w:r>
        <w:rPr>
          <w:lang w:val="en-US"/>
        </w:rPr>
        <w:t>may do more harm to the text, than good.</w:t>
      </w:r>
    </w:p>
    <w:p w14:paraId="349BB7C2" w14:textId="3DCF6B40" w:rsidR="005727D5" w:rsidRDefault="005727D5">
      <w:pPr>
        <w:rPr>
          <w:lang w:val="en-US"/>
        </w:rPr>
      </w:pPr>
      <w:r>
        <w:rPr>
          <w:lang w:val="en-US"/>
        </w:rPr>
        <w:t>I researched about removing bias, though, and I found the following:</w:t>
      </w:r>
    </w:p>
    <w:p w14:paraId="7A62A448" w14:textId="727C7A83" w:rsidR="005727D5" w:rsidRDefault="005727D5">
      <w:pPr>
        <w:rPr>
          <w:lang w:val="en-US"/>
        </w:rPr>
      </w:pPr>
      <w:r>
        <w:rPr>
          <w:lang w:val="en-US"/>
        </w:rPr>
        <w:t xml:space="preserve">I am going to use the term Word Embeddings here, which is actually a way of presenting vocabulary. </w:t>
      </w:r>
      <w:r w:rsidRPr="005727D5">
        <w:rPr>
          <w:lang w:val="en-US"/>
        </w:rPr>
        <w:t>They are vector representative of words, where the spatial closeness determines the similarity or context between words.</w:t>
      </w:r>
    </w:p>
    <w:p w14:paraId="5EAF78BA" w14:textId="77777777" w:rsidR="005727D5" w:rsidRDefault="005727D5">
      <w:pPr>
        <w:rPr>
          <w:noProof/>
        </w:rPr>
      </w:pPr>
    </w:p>
    <w:p w14:paraId="2C74D5F9" w14:textId="6BACC932" w:rsidR="005727D5" w:rsidRDefault="005727D5" w:rsidP="005727D5">
      <w:pPr>
        <w:jc w:val="center"/>
        <w:rPr>
          <w:lang w:val="en-US"/>
        </w:rPr>
      </w:pPr>
      <w:r>
        <w:rPr>
          <w:noProof/>
        </w:rPr>
        <w:drawing>
          <wp:inline distT="0" distB="0" distL="0" distR="0" wp14:anchorId="21EFF499" wp14:editId="0CA423E8">
            <wp:extent cx="3725106" cy="3066077"/>
            <wp:effectExtent l="0" t="0" r="889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564"/>
                    <a:stretch/>
                  </pic:blipFill>
                  <pic:spPr bwMode="auto">
                    <a:xfrm>
                      <a:off x="0" y="0"/>
                      <a:ext cx="3763891" cy="3098000"/>
                    </a:xfrm>
                    <a:prstGeom prst="rect">
                      <a:avLst/>
                    </a:prstGeom>
                    <a:noFill/>
                    <a:ln>
                      <a:noFill/>
                    </a:ln>
                    <a:extLst>
                      <a:ext uri="{53640926-AAD7-44D8-BBD7-CCE9431645EC}">
                        <a14:shadowObscured xmlns:a14="http://schemas.microsoft.com/office/drawing/2010/main"/>
                      </a:ext>
                    </a:extLst>
                  </pic:spPr>
                </pic:pic>
              </a:graphicData>
            </a:graphic>
          </wp:inline>
        </w:drawing>
      </w:r>
    </w:p>
    <w:p w14:paraId="7FA415A5" w14:textId="1002246C" w:rsidR="005727D5" w:rsidRDefault="005727D5">
      <w:pPr>
        <w:rPr>
          <w:lang w:val="en-US"/>
        </w:rPr>
      </w:pPr>
      <w:r w:rsidRPr="005727D5">
        <w:rPr>
          <w:lang w:val="en-US"/>
        </w:rPr>
        <w:lastRenderedPageBreak/>
        <w:t>‘Dog’ and ‘Cat’ are closer to each other since both of them represent animals, whereas, ‘Mango’ and ‘Apple’ are closer to each other since they represent fruits. On the contrary, both the groups are far away from each other since they are not similar to each other.</w:t>
      </w:r>
    </w:p>
    <w:p w14:paraId="3D3BEBFF" w14:textId="41FFCD33" w:rsidR="005727D5" w:rsidRDefault="005727D5">
      <w:pPr>
        <w:rPr>
          <w:lang w:val="en-US"/>
        </w:rPr>
      </w:pPr>
      <w:r>
        <w:rPr>
          <w:lang w:val="en-US"/>
        </w:rPr>
        <w:t>The purpose can be achieved through the Word Embedding model, Word2Vec.</w:t>
      </w:r>
    </w:p>
    <w:p w14:paraId="0D6FF3C6" w14:textId="58F49BB1" w:rsidR="005727D5" w:rsidRDefault="005727D5">
      <w:pPr>
        <w:rPr>
          <w:lang w:val="en-US"/>
        </w:rPr>
      </w:pPr>
      <w:r>
        <w:rPr>
          <w:lang w:val="en-US"/>
        </w:rPr>
        <w:t>The similarity between the two words, can be determined by the following:</w:t>
      </w:r>
    </w:p>
    <w:p w14:paraId="4A0B3A57" w14:textId="41EC5627" w:rsidR="005727D5" w:rsidRDefault="005727D5">
      <w:pPr>
        <w:rPr>
          <w:lang w:val="en-US"/>
        </w:rPr>
      </w:pPr>
      <w:r>
        <w:rPr>
          <w:noProof/>
        </w:rPr>
        <w:drawing>
          <wp:inline distT="0" distB="0" distL="0" distR="0" wp14:anchorId="4EF2538C" wp14:editId="1B73BBFE">
            <wp:extent cx="5731510" cy="5321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32130"/>
                    </a:xfrm>
                    <a:prstGeom prst="rect">
                      <a:avLst/>
                    </a:prstGeom>
                    <a:noFill/>
                    <a:ln>
                      <a:noFill/>
                    </a:ln>
                  </pic:spPr>
                </pic:pic>
              </a:graphicData>
            </a:graphic>
          </wp:inline>
        </w:drawing>
      </w:r>
    </w:p>
    <w:p w14:paraId="22B1DCFA" w14:textId="28D45E9C" w:rsidR="005727D5" w:rsidRDefault="005727D5">
      <w:pPr>
        <w:rPr>
          <w:lang w:val="en-US"/>
        </w:rPr>
      </w:pPr>
    </w:p>
    <w:p w14:paraId="65BD96FF" w14:textId="235B131B" w:rsidR="005727D5" w:rsidRDefault="005727D5">
      <w:pPr>
        <w:rPr>
          <w:lang w:val="en-US"/>
        </w:rPr>
      </w:pPr>
      <w:r>
        <w:rPr>
          <w:lang w:val="en-US"/>
        </w:rPr>
        <w:t>As I mentioned before, w</w:t>
      </w:r>
      <w:r w:rsidRPr="005727D5">
        <w:rPr>
          <w:lang w:val="en-US"/>
        </w:rPr>
        <w:t xml:space="preserve">ords like ‘receptionist’ are much closely related to females while </w:t>
      </w:r>
      <w:r>
        <w:rPr>
          <w:lang w:val="en-US"/>
        </w:rPr>
        <w:t>‘basketball</w:t>
      </w:r>
      <w:r w:rsidRPr="005727D5">
        <w:rPr>
          <w:lang w:val="en-US"/>
        </w:rPr>
        <w:t>’ is closer to males. This is called direct bias. There are also numerous cases, where the bias is not direct, but rather known via linking advanced features, known as indirect bias. Words like ‘bookkeeper’ are much closer to ‘softball’ than ‘</w:t>
      </w:r>
      <w:r>
        <w:rPr>
          <w:lang w:val="en-US"/>
        </w:rPr>
        <w:t>basket</w:t>
      </w:r>
      <w:r w:rsidRPr="005727D5">
        <w:rPr>
          <w:lang w:val="en-US"/>
        </w:rPr>
        <w:t>ball’ that may result indirectly from female associations with 'bookkeeper', 'receptionist' and 'softball'.</w:t>
      </w:r>
    </w:p>
    <w:p w14:paraId="77F8B62B" w14:textId="77777777" w:rsidR="005727D5" w:rsidRPr="005727D5" w:rsidRDefault="005727D5">
      <w:pPr>
        <w:rPr>
          <w:lang w:val="en-US"/>
        </w:rPr>
      </w:pPr>
    </w:p>
    <w:p w14:paraId="038E4ECC" w14:textId="1B7174C7" w:rsidR="005727D5" w:rsidRDefault="005727D5">
      <w:pPr>
        <w:rPr>
          <w:lang w:val="en-US"/>
        </w:rPr>
      </w:pPr>
      <w:r>
        <w:rPr>
          <w:noProof/>
        </w:rPr>
        <w:drawing>
          <wp:inline distT="0" distB="0" distL="0" distR="0" wp14:anchorId="0EECDC91" wp14:editId="219C47F2">
            <wp:extent cx="5731510" cy="1153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53160"/>
                    </a:xfrm>
                    <a:prstGeom prst="rect">
                      <a:avLst/>
                    </a:prstGeom>
                    <a:noFill/>
                    <a:ln>
                      <a:noFill/>
                    </a:ln>
                  </pic:spPr>
                </pic:pic>
              </a:graphicData>
            </a:graphic>
          </wp:inline>
        </w:drawing>
      </w:r>
    </w:p>
    <w:p w14:paraId="264F1C24" w14:textId="2006D806" w:rsidR="00DA38D4" w:rsidRDefault="005727D5">
      <w:pPr>
        <w:rPr>
          <w:lang w:val="en-US"/>
        </w:rPr>
      </w:pPr>
      <w:r>
        <w:rPr>
          <w:lang w:val="en-US"/>
        </w:rPr>
        <w:t xml:space="preserve">Here, the man:king and woman:queen is right, because it’s a rule of the nature, and the language. While stereotyping </w:t>
      </w:r>
      <w:r w:rsidR="00DA38D4">
        <w:rPr>
          <w:lang w:val="en-US"/>
        </w:rPr>
        <w:t xml:space="preserve">a male with being a surgeon, and the female being a nurse is absolutely wrong. </w:t>
      </w:r>
      <w:r w:rsidR="00DA38D4" w:rsidRPr="00DA38D4">
        <w:rPr>
          <w:lang w:val="en-US"/>
        </w:rPr>
        <w:t>Vector distance between males and surgeons is same as females and nurses, indicating direct gender bias</w:t>
      </w:r>
      <w:r w:rsidR="00DA38D4">
        <w:rPr>
          <w:lang w:val="en-US"/>
        </w:rPr>
        <w:t>.</w:t>
      </w:r>
    </w:p>
    <w:p w14:paraId="419A1D32" w14:textId="6EA30BC3" w:rsidR="00DA38D4" w:rsidRDefault="00DA38D4">
      <w:pPr>
        <w:rPr>
          <w:lang w:val="en-US"/>
        </w:rPr>
      </w:pPr>
      <w:r>
        <w:rPr>
          <w:lang w:val="en-US"/>
        </w:rPr>
        <w:t xml:space="preserve">Now I will reference </w:t>
      </w:r>
      <w:r w:rsidRPr="00DA38D4">
        <w:rPr>
          <w:lang w:val="en-US"/>
        </w:rPr>
        <w:t>Bolukbasi et al.</w:t>
      </w:r>
      <w:r>
        <w:rPr>
          <w:lang w:val="en-US"/>
        </w:rPr>
        <w:t>’s paper, “</w:t>
      </w:r>
      <w:r w:rsidRPr="00DA38D4">
        <w:rPr>
          <w:lang w:val="en-US"/>
        </w:rPr>
        <w:t>Man is to Computer Programmer as Woman is to Homemaker? Debiasing Word Embeddings”</w:t>
      </w:r>
      <w:r>
        <w:rPr>
          <w:lang w:val="en-US"/>
        </w:rPr>
        <w:t xml:space="preserve"> (</w:t>
      </w:r>
      <w:r w:rsidRPr="00DA38D4">
        <w:rPr>
          <w:lang w:val="en-US"/>
        </w:rPr>
        <w:t>NIPS 2016</w:t>
      </w:r>
      <w:r>
        <w:rPr>
          <w:lang w:val="en-US"/>
        </w:rPr>
        <w:t>) to depict the removal of gender bias.</w:t>
      </w:r>
    </w:p>
    <w:p w14:paraId="00073127" w14:textId="4235CA09" w:rsidR="00DA38D4" w:rsidRDefault="00DA38D4">
      <w:pPr>
        <w:rPr>
          <w:lang w:val="en-US"/>
        </w:rPr>
      </w:pPr>
      <w:r>
        <w:rPr>
          <w:lang w:val="en-US"/>
        </w:rPr>
        <w:t>The process is divided into three steps:</w:t>
      </w:r>
    </w:p>
    <w:p w14:paraId="24949017" w14:textId="775873C4" w:rsidR="00DA38D4" w:rsidRDefault="00DA38D4" w:rsidP="00DA38D4">
      <w:pPr>
        <w:pStyle w:val="ListParagraph"/>
        <w:numPr>
          <w:ilvl w:val="0"/>
          <w:numId w:val="1"/>
        </w:numPr>
        <w:rPr>
          <w:b/>
          <w:bCs/>
          <w:lang w:val="en-US"/>
        </w:rPr>
      </w:pPr>
      <w:r>
        <w:rPr>
          <w:b/>
          <w:bCs/>
          <w:lang w:val="en-US"/>
        </w:rPr>
        <w:t>Identifying Gender Subspace</w:t>
      </w:r>
    </w:p>
    <w:p w14:paraId="48F069EF" w14:textId="1EAC50D6" w:rsidR="00DA38D4" w:rsidRDefault="00DA38D4" w:rsidP="00DA38D4">
      <w:pPr>
        <w:pStyle w:val="ListParagraph"/>
        <w:rPr>
          <w:lang w:val="en-US"/>
        </w:rPr>
      </w:pPr>
      <w:r w:rsidRPr="00DA38D4">
        <w:rPr>
          <w:lang w:val="en-US"/>
        </w:rPr>
        <w:t xml:space="preserve">A word embedding consists of hundreds of dimensions. To remove the gender bias, we first need to identify the dimension (also called subspace) or dimensions (there can be more than one dimension) where the bias is captured in the embedding. </w:t>
      </w:r>
    </w:p>
    <w:p w14:paraId="53A5D631" w14:textId="1C16F556" w:rsidR="00DA38D4" w:rsidRDefault="00DA38D4" w:rsidP="00DA38D4">
      <w:pPr>
        <w:pStyle w:val="ListParagraph"/>
        <w:jc w:val="center"/>
        <w:rPr>
          <w:lang w:val="en-US"/>
        </w:rPr>
      </w:pPr>
      <w:r w:rsidRPr="00DA38D4">
        <w:rPr>
          <w:rFonts w:ascii="Arial" w:eastAsia="Times New Roman" w:hAnsi="Arial" w:cs="Arial"/>
          <w:noProof/>
          <w:color w:val="3C3C3B"/>
          <w:sz w:val="30"/>
          <w:szCs w:val="30"/>
          <w:lang w:eastAsia="en-IN" w:bidi="ar-SA"/>
        </w:rPr>
        <w:drawing>
          <wp:inline distT="0" distB="0" distL="0" distR="0" wp14:anchorId="37CEAE6C" wp14:editId="0F063855">
            <wp:extent cx="3005795" cy="1222817"/>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171" cy="1242904"/>
                    </a:xfrm>
                    <a:prstGeom prst="rect">
                      <a:avLst/>
                    </a:prstGeom>
                    <a:noFill/>
                    <a:ln>
                      <a:noFill/>
                    </a:ln>
                  </pic:spPr>
                </pic:pic>
              </a:graphicData>
            </a:graphic>
          </wp:inline>
        </w:drawing>
      </w:r>
    </w:p>
    <w:p w14:paraId="67B8DFA1" w14:textId="77777777" w:rsidR="00DA38D4" w:rsidRDefault="00DA38D4" w:rsidP="00DA38D4">
      <w:pPr>
        <w:pStyle w:val="ListParagraph"/>
        <w:rPr>
          <w:lang w:val="en-US"/>
        </w:rPr>
      </w:pPr>
    </w:p>
    <w:p w14:paraId="496A2DCA" w14:textId="7CABD936" w:rsidR="00DA38D4" w:rsidRDefault="00DA38D4" w:rsidP="00DA38D4">
      <w:pPr>
        <w:pStyle w:val="ListParagraph"/>
        <w:rPr>
          <w:lang w:val="en-US"/>
        </w:rPr>
      </w:pPr>
      <w:r w:rsidRPr="00DA38D4">
        <w:rPr>
          <w:lang w:val="en-US"/>
        </w:rPr>
        <w:t xml:space="preserve">We first take the difference between sets of word embeddings (denoted by e) which define the concept of gender (e.g. ‘male’ &amp; ‘female’, ‘he’ and ‘she’, etc.). Then, the bias subspace is </w:t>
      </w:r>
      <w:r w:rsidRPr="00DA38D4">
        <w:rPr>
          <w:lang w:val="en-US"/>
        </w:rPr>
        <w:lastRenderedPageBreak/>
        <w:t>calculated by taking the SVD of these differences. One simpler way, intuitively, is taking the average of the differences to broadly capture gender.</w:t>
      </w:r>
    </w:p>
    <w:p w14:paraId="598C3631" w14:textId="77777777" w:rsidR="00DA38D4" w:rsidRPr="00DA38D4" w:rsidRDefault="00DA38D4" w:rsidP="00DA38D4">
      <w:pPr>
        <w:pStyle w:val="ListParagraph"/>
        <w:rPr>
          <w:lang w:val="en-US"/>
        </w:rPr>
      </w:pPr>
    </w:p>
    <w:p w14:paraId="4E9ED0C8" w14:textId="2670BDF6" w:rsidR="00DA38D4" w:rsidRDefault="00DA38D4" w:rsidP="00DA38D4">
      <w:pPr>
        <w:rPr>
          <w:lang w:val="en-US"/>
        </w:rPr>
      </w:pPr>
      <w:r>
        <w:rPr>
          <w:lang w:val="en-US"/>
        </w:rPr>
        <w:tab/>
      </w:r>
    </w:p>
    <w:p w14:paraId="66727AD0" w14:textId="77512A4E" w:rsidR="00DA38D4" w:rsidRDefault="00DA38D4" w:rsidP="00DA38D4">
      <w:pPr>
        <w:pStyle w:val="ListParagraph"/>
        <w:numPr>
          <w:ilvl w:val="0"/>
          <w:numId w:val="1"/>
        </w:numPr>
        <w:rPr>
          <w:b/>
          <w:bCs/>
          <w:lang w:val="en-US"/>
        </w:rPr>
      </w:pPr>
      <w:r>
        <w:rPr>
          <w:b/>
          <w:bCs/>
          <w:lang w:val="en-US"/>
        </w:rPr>
        <w:t>Neutralize</w:t>
      </w:r>
    </w:p>
    <w:p w14:paraId="7FD0E067" w14:textId="1BB5EB7F" w:rsidR="00DA38D4" w:rsidRDefault="00B35D8D" w:rsidP="00DA38D4">
      <w:pPr>
        <w:pStyle w:val="ListParagraph"/>
        <w:rPr>
          <w:lang w:val="en-US"/>
        </w:rPr>
      </w:pPr>
      <w:r w:rsidRPr="00B35D8D">
        <w:rPr>
          <w:lang w:val="en-US"/>
        </w:rPr>
        <w:t>After obtaining the bias direction b, we’ll remove the bias components from all gender-neutral words like receptionist and surgeon by subtracting the embedding’s projection onto the bias axis b (using the dot product of e &amp; b).</w:t>
      </w:r>
    </w:p>
    <w:p w14:paraId="2D183969" w14:textId="77777777" w:rsidR="00B35D8D" w:rsidRDefault="00B35D8D" w:rsidP="00DA38D4">
      <w:pPr>
        <w:pStyle w:val="ListParagraph"/>
        <w:rPr>
          <w:lang w:val="en-US"/>
        </w:rPr>
      </w:pPr>
    </w:p>
    <w:p w14:paraId="7120770E" w14:textId="286CDB43" w:rsidR="00B35D8D" w:rsidRDefault="00B35D8D" w:rsidP="00DA38D4">
      <w:pPr>
        <w:pStyle w:val="ListParagraph"/>
        <w:rPr>
          <w:lang w:val="en-US"/>
        </w:rPr>
      </w:pPr>
      <w:r>
        <w:rPr>
          <w:noProof/>
        </w:rPr>
        <w:drawing>
          <wp:inline distT="0" distB="0" distL="0" distR="0" wp14:anchorId="58F7ADCB" wp14:editId="2C037540">
            <wp:extent cx="5731510" cy="149796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97965"/>
                    </a:xfrm>
                    <a:prstGeom prst="rect">
                      <a:avLst/>
                    </a:prstGeom>
                    <a:noFill/>
                    <a:ln>
                      <a:noFill/>
                    </a:ln>
                  </pic:spPr>
                </pic:pic>
              </a:graphicData>
            </a:graphic>
          </wp:inline>
        </w:drawing>
      </w:r>
    </w:p>
    <w:p w14:paraId="73246683" w14:textId="264615C9" w:rsidR="00B35D8D" w:rsidRDefault="00B35D8D" w:rsidP="00DA38D4">
      <w:pPr>
        <w:pStyle w:val="ListParagraph"/>
        <w:rPr>
          <w:lang w:val="en-US"/>
        </w:rPr>
      </w:pPr>
    </w:p>
    <w:p w14:paraId="69BE83AD" w14:textId="77777777" w:rsidR="00B35D8D" w:rsidRDefault="00B35D8D" w:rsidP="00DA38D4">
      <w:pPr>
        <w:pStyle w:val="ListParagraph"/>
        <w:rPr>
          <w:lang w:val="en-US"/>
        </w:rPr>
      </w:pPr>
    </w:p>
    <w:p w14:paraId="00965C36" w14:textId="4CCE84E0" w:rsidR="00B35D8D" w:rsidRDefault="00B35D8D" w:rsidP="00B35D8D">
      <w:pPr>
        <w:pStyle w:val="ListParagraph"/>
        <w:jc w:val="center"/>
        <w:rPr>
          <w:lang w:val="en-US"/>
        </w:rPr>
      </w:pPr>
      <w:r>
        <w:rPr>
          <w:noProof/>
        </w:rPr>
        <w:drawing>
          <wp:inline distT="0" distB="0" distL="0" distR="0" wp14:anchorId="07350495" wp14:editId="3433205A">
            <wp:extent cx="4081047" cy="1750247"/>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6368" cy="1756818"/>
                    </a:xfrm>
                    <a:prstGeom prst="rect">
                      <a:avLst/>
                    </a:prstGeom>
                    <a:noFill/>
                    <a:ln>
                      <a:noFill/>
                    </a:ln>
                  </pic:spPr>
                </pic:pic>
              </a:graphicData>
            </a:graphic>
          </wp:inline>
        </w:drawing>
      </w:r>
    </w:p>
    <w:p w14:paraId="71201244" w14:textId="7669A074" w:rsidR="00B35D8D" w:rsidRDefault="00B35D8D" w:rsidP="00B35D8D">
      <w:pPr>
        <w:pStyle w:val="ListParagraph"/>
        <w:jc w:val="center"/>
        <w:rPr>
          <w:lang w:val="en-US"/>
        </w:rPr>
      </w:pPr>
    </w:p>
    <w:p w14:paraId="4D3D75C1" w14:textId="49DB5171" w:rsidR="00B35D8D" w:rsidRDefault="00B35D8D" w:rsidP="00B35D8D">
      <w:pPr>
        <w:pStyle w:val="ListParagraph"/>
        <w:jc w:val="center"/>
        <w:rPr>
          <w:lang w:val="en-US"/>
        </w:rPr>
      </w:pPr>
    </w:p>
    <w:p w14:paraId="7DD03E34" w14:textId="04E2CD03" w:rsidR="00B35D8D" w:rsidRDefault="00B35D8D" w:rsidP="00B35D8D">
      <w:pPr>
        <w:pStyle w:val="ListParagraph"/>
        <w:numPr>
          <w:ilvl w:val="0"/>
          <w:numId w:val="1"/>
        </w:numPr>
        <w:rPr>
          <w:b/>
          <w:bCs/>
          <w:lang w:val="en-US"/>
        </w:rPr>
      </w:pPr>
      <w:r>
        <w:rPr>
          <w:b/>
          <w:bCs/>
          <w:lang w:val="en-US"/>
        </w:rPr>
        <w:t>Equalize</w:t>
      </w:r>
    </w:p>
    <w:p w14:paraId="0BDF912F" w14:textId="07861D91" w:rsidR="00B35D8D" w:rsidRDefault="00B35D8D" w:rsidP="00B35D8D">
      <w:pPr>
        <w:pStyle w:val="ListParagraph"/>
        <w:rPr>
          <w:lang w:val="en-US"/>
        </w:rPr>
      </w:pPr>
      <w:r w:rsidRPr="00B35D8D">
        <w:rPr>
          <w:lang w:val="en-US"/>
        </w:rPr>
        <w:t>For the final step, we take care of the gender-specific words. Words like boy and girl should differ by gender equally i.e. the word ‘boy’ should not be any more masculine as the word ‘girl’ is feminine.</w:t>
      </w:r>
    </w:p>
    <w:p w14:paraId="3F28F8F3" w14:textId="07861D91" w:rsidR="00B35D8D" w:rsidRDefault="00B35D8D" w:rsidP="00B35D8D">
      <w:pPr>
        <w:pStyle w:val="ListParagraph"/>
        <w:rPr>
          <w:lang w:val="en-US"/>
        </w:rPr>
      </w:pPr>
      <w:r>
        <w:rPr>
          <w:noProof/>
        </w:rPr>
        <w:drawing>
          <wp:inline distT="0" distB="0" distL="0" distR="0" wp14:anchorId="172E6132" wp14:editId="1D2F0CBB">
            <wp:extent cx="5731510" cy="11938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93800"/>
                    </a:xfrm>
                    <a:prstGeom prst="rect">
                      <a:avLst/>
                    </a:prstGeom>
                    <a:noFill/>
                    <a:ln>
                      <a:noFill/>
                    </a:ln>
                  </pic:spPr>
                </pic:pic>
              </a:graphicData>
            </a:graphic>
          </wp:inline>
        </w:drawing>
      </w:r>
    </w:p>
    <w:p w14:paraId="1DC59358" w14:textId="01F3BD7E" w:rsidR="00B35D8D" w:rsidRDefault="00B35D8D" w:rsidP="00B35D8D">
      <w:pPr>
        <w:pStyle w:val="ListParagraph"/>
        <w:rPr>
          <w:lang w:val="en-US"/>
        </w:rPr>
      </w:pPr>
    </w:p>
    <w:p w14:paraId="57D0B06A" w14:textId="567C541F" w:rsidR="00B35D8D" w:rsidRPr="00B35D8D" w:rsidRDefault="00B35D8D" w:rsidP="00B35D8D">
      <w:pPr>
        <w:spacing w:after="0" w:line="240" w:lineRule="auto"/>
        <w:rPr>
          <w:rFonts w:eastAsia="Times New Roman" w:cstheme="minorHAnsi"/>
          <w:color w:val="3C3C3B"/>
          <w:szCs w:val="22"/>
          <w:lang w:eastAsia="en-IN" w:bidi="ar-SA"/>
        </w:rPr>
      </w:pPr>
      <w:r w:rsidRPr="00B35D8D">
        <w:rPr>
          <w:rFonts w:eastAsia="Times New Roman" w:cstheme="minorHAnsi"/>
          <w:b/>
          <w:bCs/>
          <w:i/>
          <w:iCs/>
          <w:color w:val="3C3C3B"/>
          <w:szCs w:val="22"/>
          <w:lang w:eastAsia="en-IN" w:bidi="ar-SA"/>
        </w:rPr>
        <w:t>Intuition — </w:t>
      </w:r>
      <w:r w:rsidRPr="00B35D8D">
        <w:rPr>
          <w:rFonts w:eastAsia="Times New Roman" w:cstheme="minorHAnsi"/>
          <w:color w:val="3C3C3B"/>
          <w:szCs w:val="22"/>
          <w:lang w:eastAsia="en-IN" w:bidi="ar-SA"/>
        </w:rPr>
        <w:t>For every gender-specific word, we equalize their vector lengths, such that, the gender component is preserved with equal strength in all pairs of words. Furthermore, it enforces that all gender-neutral words are equidistant from gender-specific words. E.g. </w:t>
      </w:r>
      <w:r w:rsidRPr="00B35D8D">
        <w:rPr>
          <w:rFonts w:eastAsia="Times New Roman" w:cstheme="minorHAnsi"/>
          <w:i/>
          <w:iCs/>
          <w:color w:val="3C3C3B"/>
          <w:szCs w:val="22"/>
          <w:lang w:eastAsia="en-IN" w:bidi="ar-SA"/>
        </w:rPr>
        <w:t>receptionist </w:t>
      </w:r>
      <w:r w:rsidRPr="00B35D8D">
        <w:rPr>
          <w:rFonts w:eastAsia="Times New Roman" w:cstheme="minorHAnsi"/>
          <w:color w:val="3C3C3B"/>
          <w:szCs w:val="22"/>
          <w:lang w:eastAsia="en-IN" w:bidi="ar-SA"/>
        </w:rPr>
        <w:t>is equidistant from </w:t>
      </w:r>
      <w:r w:rsidRPr="00B35D8D">
        <w:rPr>
          <w:rFonts w:eastAsia="Times New Roman" w:cstheme="minorHAnsi"/>
          <w:i/>
          <w:iCs/>
          <w:color w:val="3C3C3B"/>
          <w:szCs w:val="22"/>
          <w:lang w:eastAsia="en-IN" w:bidi="ar-SA"/>
        </w:rPr>
        <w:t>boy </w:t>
      </w:r>
      <w:r w:rsidRPr="00B35D8D">
        <w:rPr>
          <w:rFonts w:eastAsia="Times New Roman" w:cstheme="minorHAnsi"/>
          <w:color w:val="3C3C3B"/>
          <w:szCs w:val="22"/>
          <w:lang w:eastAsia="en-IN" w:bidi="ar-SA"/>
        </w:rPr>
        <w:t>and </w:t>
      </w:r>
      <w:r w:rsidRPr="00B35D8D">
        <w:rPr>
          <w:rFonts w:eastAsia="Times New Roman" w:cstheme="minorHAnsi"/>
          <w:i/>
          <w:iCs/>
          <w:color w:val="3C3C3B"/>
          <w:szCs w:val="22"/>
          <w:lang w:eastAsia="en-IN" w:bidi="ar-SA"/>
        </w:rPr>
        <w:t>girl</w:t>
      </w:r>
    </w:p>
    <w:p w14:paraId="2B3B6D0E" w14:textId="77777777" w:rsidR="00B35D8D" w:rsidRPr="00B35D8D" w:rsidRDefault="00B35D8D" w:rsidP="00B35D8D">
      <w:pPr>
        <w:spacing w:after="0" w:line="240" w:lineRule="auto"/>
        <w:rPr>
          <w:rFonts w:ascii="Arial" w:eastAsia="Times New Roman" w:hAnsi="Arial" w:cs="Arial"/>
          <w:color w:val="3C3C3B"/>
          <w:sz w:val="30"/>
          <w:szCs w:val="30"/>
          <w:lang w:eastAsia="en-IN" w:bidi="ar-SA"/>
        </w:rPr>
      </w:pPr>
    </w:p>
    <w:p w14:paraId="416AFB54" w14:textId="7AB414EE" w:rsidR="00B35D8D" w:rsidRDefault="00B35D8D" w:rsidP="00B35D8D">
      <w:pPr>
        <w:spacing w:after="0" w:line="240" w:lineRule="auto"/>
        <w:rPr>
          <w:rFonts w:ascii="Arial" w:eastAsia="Times New Roman" w:hAnsi="Arial" w:cs="Arial"/>
          <w:color w:val="3C3C3B"/>
          <w:sz w:val="30"/>
          <w:szCs w:val="30"/>
          <w:lang w:eastAsia="en-IN" w:bidi="ar-SA"/>
        </w:rPr>
      </w:pPr>
      <w:r w:rsidRPr="00B35D8D">
        <w:rPr>
          <w:rFonts w:ascii="Arial" w:eastAsia="Times New Roman" w:hAnsi="Arial" w:cs="Arial"/>
          <w:noProof/>
          <w:color w:val="3C3C3B"/>
          <w:sz w:val="30"/>
          <w:szCs w:val="30"/>
          <w:lang w:eastAsia="en-IN" w:bidi="ar-SA"/>
        </w:rPr>
        <w:drawing>
          <wp:inline distT="0" distB="0" distL="0" distR="0" wp14:anchorId="2DAD8169" wp14:editId="3E4FBD56">
            <wp:extent cx="5731510" cy="16776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677670"/>
                    </a:xfrm>
                    <a:prstGeom prst="rect">
                      <a:avLst/>
                    </a:prstGeom>
                    <a:noFill/>
                    <a:ln>
                      <a:noFill/>
                    </a:ln>
                  </pic:spPr>
                </pic:pic>
              </a:graphicData>
            </a:graphic>
          </wp:inline>
        </w:drawing>
      </w:r>
    </w:p>
    <w:p w14:paraId="6993EF56" w14:textId="2D0DDF8D" w:rsidR="00B35D8D" w:rsidRDefault="00B35D8D" w:rsidP="00B35D8D">
      <w:pPr>
        <w:spacing w:after="0" w:line="240" w:lineRule="auto"/>
        <w:rPr>
          <w:rFonts w:ascii="Arial" w:eastAsia="Times New Roman" w:hAnsi="Arial" w:cs="Arial"/>
          <w:color w:val="3C3C3B"/>
          <w:sz w:val="30"/>
          <w:szCs w:val="30"/>
          <w:lang w:eastAsia="en-IN" w:bidi="ar-SA"/>
        </w:rPr>
      </w:pPr>
    </w:p>
    <w:p w14:paraId="7EB92A17" w14:textId="77777777" w:rsidR="00B35D8D" w:rsidRPr="00B35D8D" w:rsidRDefault="00B35D8D" w:rsidP="00B35D8D">
      <w:pPr>
        <w:rPr>
          <w:lang w:val="en-US"/>
        </w:rPr>
      </w:pPr>
    </w:p>
    <w:p w14:paraId="7E7D3EAF" w14:textId="70430161" w:rsidR="005727D5" w:rsidRPr="00441F94" w:rsidRDefault="003D2650">
      <w:pPr>
        <w:rPr>
          <w:lang w:val="en-US"/>
        </w:rPr>
      </w:pPr>
      <w:r>
        <w:rPr>
          <w:lang w:val="en-US"/>
        </w:rPr>
        <w:t>Thus, we see that Bias Removal is a highly advanced technique in Natural Language Processing, and is out of scope regarding the context and syllabus of our college course.</w:t>
      </w:r>
    </w:p>
    <w:sectPr w:rsidR="005727D5" w:rsidRPr="00441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83F1C"/>
    <w:multiLevelType w:val="hybridMultilevel"/>
    <w:tmpl w:val="710697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94"/>
    <w:rsid w:val="003D2650"/>
    <w:rsid w:val="00441F94"/>
    <w:rsid w:val="005727D5"/>
    <w:rsid w:val="00AC6DBD"/>
    <w:rsid w:val="00B35D8D"/>
    <w:rsid w:val="00DA38D4"/>
    <w:rsid w:val="00E60AD0"/>
    <w:rsid w:val="00F22F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7F9A"/>
  <w15:chartTrackingRefBased/>
  <w15:docId w15:val="{7C16810B-C200-4EA0-B0CD-0C31AC43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727D5"/>
    <w:rPr>
      <w:i/>
      <w:iCs/>
    </w:rPr>
  </w:style>
  <w:style w:type="character" w:styleId="Strong">
    <w:name w:val="Strong"/>
    <w:basedOn w:val="DefaultParagraphFont"/>
    <w:uiPriority w:val="22"/>
    <w:qFormat/>
    <w:rsid w:val="005727D5"/>
    <w:rPr>
      <w:b/>
      <w:bCs/>
    </w:rPr>
  </w:style>
  <w:style w:type="paragraph" w:styleId="ListParagraph">
    <w:name w:val="List Paragraph"/>
    <w:basedOn w:val="Normal"/>
    <w:uiPriority w:val="34"/>
    <w:qFormat/>
    <w:rsid w:val="00DA38D4"/>
    <w:pPr>
      <w:ind w:left="720"/>
      <w:contextualSpacing/>
    </w:pPr>
  </w:style>
  <w:style w:type="paragraph" w:customStyle="1" w:styleId="paragraph">
    <w:name w:val="paragraph"/>
    <w:basedOn w:val="Normal"/>
    <w:rsid w:val="00B35D8D"/>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681679">
      <w:bodyDiv w:val="1"/>
      <w:marLeft w:val="0"/>
      <w:marRight w:val="0"/>
      <w:marTop w:val="0"/>
      <w:marBottom w:val="0"/>
      <w:divBdr>
        <w:top w:val="none" w:sz="0" w:space="0" w:color="auto"/>
        <w:left w:val="none" w:sz="0" w:space="0" w:color="auto"/>
        <w:bottom w:val="none" w:sz="0" w:space="0" w:color="auto"/>
        <w:right w:val="none" w:sz="0" w:space="0" w:color="auto"/>
      </w:divBdr>
      <w:divsChild>
        <w:div w:id="6104320">
          <w:marLeft w:val="0"/>
          <w:marRight w:val="0"/>
          <w:marTop w:val="0"/>
          <w:marBottom w:val="0"/>
          <w:divBdr>
            <w:top w:val="none" w:sz="0" w:space="0" w:color="auto"/>
            <w:left w:val="none" w:sz="0" w:space="0" w:color="auto"/>
            <w:bottom w:val="none" w:sz="0" w:space="0" w:color="auto"/>
            <w:right w:val="none" w:sz="0" w:space="0" w:color="auto"/>
          </w:divBdr>
          <w:divsChild>
            <w:div w:id="1426071994">
              <w:marLeft w:val="0"/>
              <w:marRight w:val="0"/>
              <w:marTop w:val="0"/>
              <w:marBottom w:val="0"/>
              <w:divBdr>
                <w:top w:val="none" w:sz="0" w:space="0" w:color="auto"/>
                <w:left w:val="none" w:sz="0" w:space="0" w:color="auto"/>
                <w:bottom w:val="none" w:sz="0" w:space="0" w:color="auto"/>
                <w:right w:val="none" w:sz="0" w:space="0" w:color="auto"/>
              </w:divBdr>
              <w:divsChild>
                <w:div w:id="205796338">
                  <w:marLeft w:val="0"/>
                  <w:marRight w:val="0"/>
                  <w:marTop w:val="0"/>
                  <w:marBottom w:val="0"/>
                  <w:divBdr>
                    <w:top w:val="none" w:sz="0" w:space="0" w:color="auto"/>
                    <w:left w:val="none" w:sz="0" w:space="0" w:color="auto"/>
                    <w:bottom w:val="none" w:sz="0" w:space="0" w:color="auto"/>
                    <w:right w:val="none" w:sz="0" w:space="0" w:color="auto"/>
                  </w:divBdr>
                  <w:divsChild>
                    <w:div w:id="1913077088">
                      <w:marLeft w:val="0"/>
                      <w:marRight w:val="75"/>
                      <w:marTop w:val="0"/>
                      <w:marBottom w:val="0"/>
                      <w:divBdr>
                        <w:top w:val="none" w:sz="0" w:space="0" w:color="auto"/>
                        <w:left w:val="none" w:sz="0" w:space="0" w:color="auto"/>
                        <w:bottom w:val="none" w:sz="0" w:space="0" w:color="auto"/>
                        <w:right w:val="none" w:sz="0" w:space="0" w:color="auto"/>
                      </w:divBdr>
                    </w:div>
                    <w:div w:id="648675659">
                      <w:marLeft w:val="0"/>
                      <w:marRight w:val="75"/>
                      <w:marTop w:val="0"/>
                      <w:marBottom w:val="0"/>
                      <w:divBdr>
                        <w:top w:val="none" w:sz="0" w:space="0" w:color="auto"/>
                        <w:left w:val="none" w:sz="0" w:space="0" w:color="auto"/>
                        <w:bottom w:val="none" w:sz="0" w:space="0" w:color="auto"/>
                        <w:right w:val="none" w:sz="0" w:space="0" w:color="auto"/>
                      </w:divBdr>
                    </w:div>
                    <w:div w:id="818884064">
                      <w:marLeft w:val="0"/>
                      <w:marRight w:val="75"/>
                      <w:marTop w:val="0"/>
                      <w:marBottom w:val="0"/>
                      <w:divBdr>
                        <w:top w:val="none" w:sz="0" w:space="0" w:color="auto"/>
                        <w:left w:val="none" w:sz="0" w:space="0" w:color="auto"/>
                        <w:bottom w:val="none" w:sz="0" w:space="0" w:color="auto"/>
                        <w:right w:val="none" w:sz="0" w:space="0" w:color="auto"/>
                      </w:divBdr>
                    </w:div>
                    <w:div w:id="21883046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8720">
      <w:bodyDiv w:val="1"/>
      <w:marLeft w:val="0"/>
      <w:marRight w:val="0"/>
      <w:marTop w:val="0"/>
      <w:marBottom w:val="0"/>
      <w:divBdr>
        <w:top w:val="none" w:sz="0" w:space="0" w:color="auto"/>
        <w:left w:val="none" w:sz="0" w:space="0" w:color="auto"/>
        <w:bottom w:val="none" w:sz="0" w:space="0" w:color="auto"/>
        <w:right w:val="none" w:sz="0" w:space="0" w:color="auto"/>
      </w:divBdr>
      <w:divsChild>
        <w:div w:id="771125484">
          <w:marLeft w:val="0"/>
          <w:marRight w:val="0"/>
          <w:marTop w:val="0"/>
          <w:marBottom w:val="0"/>
          <w:divBdr>
            <w:top w:val="none" w:sz="0" w:space="0" w:color="auto"/>
            <w:left w:val="none" w:sz="0" w:space="0" w:color="auto"/>
            <w:bottom w:val="none" w:sz="0" w:space="0" w:color="auto"/>
            <w:right w:val="none" w:sz="0" w:space="0" w:color="auto"/>
          </w:divBdr>
          <w:divsChild>
            <w:div w:id="298611324">
              <w:marLeft w:val="0"/>
              <w:marRight w:val="0"/>
              <w:marTop w:val="0"/>
              <w:marBottom w:val="0"/>
              <w:divBdr>
                <w:top w:val="none" w:sz="0" w:space="0" w:color="auto"/>
                <w:left w:val="none" w:sz="0" w:space="0" w:color="auto"/>
                <w:bottom w:val="none" w:sz="0" w:space="0" w:color="auto"/>
                <w:right w:val="none" w:sz="0" w:space="0" w:color="auto"/>
              </w:divBdr>
              <w:divsChild>
                <w:div w:id="809444772">
                  <w:marLeft w:val="0"/>
                  <w:marRight w:val="0"/>
                  <w:marTop w:val="0"/>
                  <w:marBottom w:val="0"/>
                  <w:divBdr>
                    <w:top w:val="none" w:sz="0" w:space="0" w:color="auto"/>
                    <w:left w:val="none" w:sz="0" w:space="0" w:color="auto"/>
                    <w:bottom w:val="none" w:sz="0" w:space="0" w:color="auto"/>
                    <w:right w:val="none" w:sz="0" w:space="0" w:color="auto"/>
                  </w:divBdr>
                  <w:divsChild>
                    <w:div w:id="1668173066">
                      <w:marLeft w:val="0"/>
                      <w:marRight w:val="75"/>
                      <w:marTop w:val="0"/>
                      <w:marBottom w:val="0"/>
                      <w:divBdr>
                        <w:top w:val="none" w:sz="0" w:space="0" w:color="auto"/>
                        <w:left w:val="none" w:sz="0" w:space="0" w:color="auto"/>
                        <w:bottom w:val="none" w:sz="0" w:space="0" w:color="auto"/>
                        <w:right w:val="none" w:sz="0" w:space="0" w:color="auto"/>
                      </w:divBdr>
                    </w:div>
                    <w:div w:id="690029523">
                      <w:marLeft w:val="0"/>
                      <w:marRight w:val="75"/>
                      <w:marTop w:val="0"/>
                      <w:marBottom w:val="0"/>
                      <w:divBdr>
                        <w:top w:val="none" w:sz="0" w:space="0" w:color="auto"/>
                        <w:left w:val="none" w:sz="0" w:space="0" w:color="auto"/>
                        <w:bottom w:val="none" w:sz="0" w:space="0" w:color="auto"/>
                        <w:right w:val="none" w:sz="0" w:space="0" w:color="auto"/>
                      </w:divBdr>
                    </w:div>
                    <w:div w:id="1015107990">
                      <w:marLeft w:val="0"/>
                      <w:marRight w:val="75"/>
                      <w:marTop w:val="0"/>
                      <w:marBottom w:val="0"/>
                      <w:divBdr>
                        <w:top w:val="none" w:sz="0" w:space="0" w:color="auto"/>
                        <w:left w:val="none" w:sz="0" w:space="0" w:color="auto"/>
                        <w:bottom w:val="none" w:sz="0" w:space="0" w:color="auto"/>
                        <w:right w:val="none" w:sz="0" w:space="0" w:color="auto"/>
                      </w:divBdr>
                    </w:div>
                    <w:div w:id="2115856679">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012147980">
          <w:marLeft w:val="0"/>
          <w:marRight w:val="0"/>
          <w:marTop w:val="0"/>
          <w:marBottom w:val="0"/>
          <w:divBdr>
            <w:top w:val="none" w:sz="0" w:space="0" w:color="auto"/>
            <w:left w:val="none" w:sz="0" w:space="0" w:color="auto"/>
            <w:bottom w:val="none" w:sz="0" w:space="0" w:color="auto"/>
            <w:right w:val="none" w:sz="0" w:space="0" w:color="auto"/>
          </w:divBdr>
        </w:div>
      </w:divsChild>
    </w:div>
    <w:div w:id="543104303">
      <w:bodyDiv w:val="1"/>
      <w:marLeft w:val="0"/>
      <w:marRight w:val="0"/>
      <w:marTop w:val="0"/>
      <w:marBottom w:val="0"/>
      <w:divBdr>
        <w:top w:val="none" w:sz="0" w:space="0" w:color="auto"/>
        <w:left w:val="none" w:sz="0" w:space="0" w:color="auto"/>
        <w:bottom w:val="none" w:sz="0" w:space="0" w:color="auto"/>
        <w:right w:val="none" w:sz="0" w:space="0" w:color="auto"/>
      </w:divBdr>
      <w:divsChild>
        <w:div w:id="375009026">
          <w:marLeft w:val="0"/>
          <w:marRight w:val="0"/>
          <w:marTop w:val="0"/>
          <w:marBottom w:val="0"/>
          <w:divBdr>
            <w:top w:val="none" w:sz="0" w:space="0" w:color="auto"/>
            <w:left w:val="none" w:sz="0" w:space="0" w:color="auto"/>
            <w:bottom w:val="none" w:sz="0" w:space="0" w:color="auto"/>
            <w:right w:val="none" w:sz="0" w:space="0" w:color="auto"/>
          </w:divBdr>
          <w:divsChild>
            <w:div w:id="274138506">
              <w:marLeft w:val="0"/>
              <w:marRight w:val="0"/>
              <w:marTop w:val="0"/>
              <w:marBottom w:val="0"/>
              <w:divBdr>
                <w:top w:val="none" w:sz="0" w:space="0" w:color="auto"/>
                <w:left w:val="none" w:sz="0" w:space="0" w:color="auto"/>
                <w:bottom w:val="none" w:sz="0" w:space="0" w:color="auto"/>
                <w:right w:val="none" w:sz="0" w:space="0" w:color="auto"/>
              </w:divBdr>
              <w:divsChild>
                <w:div w:id="794830634">
                  <w:marLeft w:val="0"/>
                  <w:marRight w:val="0"/>
                  <w:marTop w:val="0"/>
                  <w:marBottom w:val="0"/>
                  <w:divBdr>
                    <w:top w:val="none" w:sz="0" w:space="0" w:color="auto"/>
                    <w:left w:val="none" w:sz="0" w:space="0" w:color="auto"/>
                    <w:bottom w:val="none" w:sz="0" w:space="0" w:color="auto"/>
                    <w:right w:val="none" w:sz="0" w:space="0" w:color="auto"/>
                  </w:divBdr>
                  <w:divsChild>
                    <w:div w:id="142326106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691562669">
          <w:marLeft w:val="0"/>
          <w:marRight w:val="0"/>
          <w:marTop w:val="0"/>
          <w:marBottom w:val="0"/>
          <w:divBdr>
            <w:top w:val="none" w:sz="0" w:space="0" w:color="auto"/>
            <w:left w:val="none" w:sz="0" w:space="0" w:color="auto"/>
            <w:bottom w:val="none" w:sz="0" w:space="0" w:color="auto"/>
            <w:right w:val="none" w:sz="0" w:space="0" w:color="auto"/>
          </w:divBdr>
        </w:div>
      </w:divsChild>
    </w:div>
    <w:div w:id="1135564547">
      <w:bodyDiv w:val="1"/>
      <w:marLeft w:val="0"/>
      <w:marRight w:val="0"/>
      <w:marTop w:val="0"/>
      <w:marBottom w:val="0"/>
      <w:divBdr>
        <w:top w:val="none" w:sz="0" w:space="0" w:color="auto"/>
        <w:left w:val="none" w:sz="0" w:space="0" w:color="auto"/>
        <w:bottom w:val="none" w:sz="0" w:space="0" w:color="auto"/>
        <w:right w:val="none" w:sz="0" w:space="0" w:color="auto"/>
      </w:divBdr>
      <w:divsChild>
        <w:div w:id="1576360420">
          <w:marLeft w:val="0"/>
          <w:marRight w:val="0"/>
          <w:marTop w:val="0"/>
          <w:marBottom w:val="0"/>
          <w:divBdr>
            <w:top w:val="none" w:sz="0" w:space="0" w:color="auto"/>
            <w:left w:val="none" w:sz="0" w:space="0" w:color="auto"/>
            <w:bottom w:val="none" w:sz="0" w:space="0" w:color="auto"/>
            <w:right w:val="none" w:sz="0" w:space="0" w:color="auto"/>
          </w:divBdr>
          <w:divsChild>
            <w:div w:id="1714040621">
              <w:marLeft w:val="0"/>
              <w:marRight w:val="0"/>
              <w:marTop w:val="0"/>
              <w:marBottom w:val="0"/>
              <w:divBdr>
                <w:top w:val="none" w:sz="0" w:space="0" w:color="auto"/>
                <w:left w:val="none" w:sz="0" w:space="0" w:color="auto"/>
                <w:bottom w:val="none" w:sz="0" w:space="0" w:color="auto"/>
                <w:right w:val="none" w:sz="0" w:space="0" w:color="auto"/>
              </w:divBdr>
              <w:divsChild>
                <w:div w:id="2057242894">
                  <w:marLeft w:val="0"/>
                  <w:marRight w:val="0"/>
                  <w:marTop w:val="0"/>
                  <w:marBottom w:val="0"/>
                  <w:divBdr>
                    <w:top w:val="none" w:sz="0" w:space="0" w:color="auto"/>
                    <w:left w:val="none" w:sz="0" w:space="0" w:color="auto"/>
                    <w:bottom w:val="none" w:sz="0" w:space="0" w:color="auto"/>
                    <w:right w:val="none" w:sz="0" w:space="0" w:color="auto"/>
                  </w:divBdr>
                  <w:divsChild>
                    <w:div w:id="774517432">
                      <w:marLeft w:val="0"/>
                      <w:marRight w:val="75"/>
                      <w:marTop w:val="0"/>
                      <w:marBottom w:val="0"/>
                      <w:divBdr>
                        <w:top w:val="none" w:sz="0" w:space="0" w:color="auto"/>
                        <w:left w:val="none" w:sz="0" w:space="0" w:color="auto"/>
                        <w:bottom w:val="none" w:sz="0" w:space="0" w:color="auto"/>
                        <w:right w:val="none" w:sz="0" w:space="0" w:color="auto"/>
                      </w:divBdr>
                    </w:div>
                    <w:div w:id="1277250026">
                      <w:marLeft w:val="0"/>
                      <w:marRight w:val="75"/>
                      <w:marTop w:val="0"/>
                      <w:marBottom w:val="0"/>
                      <w:divBdr>
                        <w:top w:val="none" w:sz="0" w:space="0" w:color="auto"/>
                        <w:left w:val="none" w:sz="0" w:space="0" w:color="auto"/>
                        <w:bottom w:val="none" w:sz="0" w:space="0" w:color="auto"/>
                        <w:right w:val="none" w:sz="0" w:space="0" w:color="auto"/>
                      </w:divBdr>
                    </w:div>
                    <w:div w:id="956060801">
                      <w:marLeft w:val="0"/>
                      <w:marRight w:val="75"/>
                      <w:marTop w:val="0"/>
                      <w:marBottom w:val="0"/>
                      <w:divBdr>
                        <w:top w:val="none" w:sz="0" w:space="0" w:color="auto"/>
                        <w:left w:val="none" w:sz="0" w:space="0" w:color="auto"/>
                        <w:bottom w:val="none" w:sz="0" w:space="0" w:color="auto"/>
                        <w:right w:val="none" w:sz="0" w:space="0" w:color="auto"/>
                      </w:divBdr>
                    </w:div>
                    <w:div w:id="2112656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7784254">
          <w:marLeft w:val="0"/>
          <w:marRight w:val="0"/>
          <w:marTop w:val="0"/>
          <w:marBottom w:val="0"/>
          <w:divBdr>
            <w:top w:val="none" w:sz="0" w:space="0" w:color="auto"/>
            <w:left w:val="none" w:sz="0" w:space="0" w:color="auto"/>
            <w:bottom w:val="none" w:sz="0" w:space="0" w:color="auto"/>
            <w:right w:val="none" w:sz="0" w:space="0" w:color="auto"/>
          </w:divBdr>
          <w:divsChild>
            <w:div w:id="397359795">
              <w:marLeft w:val="0"/>
              <w:marRight w:val="0"/>
              <w:marTop w:val="0"/>
              <w:marBottom w:val="0"/>
              <w:divBdr>
                <w:top w:val="none" w:sz="0" w:space="0" w:color="auto"/>
                <w:left w:val="none" w:sz="0" w:space="0" w:color="auto"/>
                <w:bottom w:val="none" w:sz="0" w:space="0" w:color="auto"/>
                <w:right w:val="none" w:sz="0" w:space="0" w:color="auto"/>
              </w:divBdr>
              <w:divsChild>
                <w:div w:id="697509781">
                  <w:marLeft w:val="0"/>
                  <w:marRight w:val="0"/>
                  <w:marTop w:val="0"/>
                  <w:marBottom w:val="0"/>
                  <w:divBdr>
                    <w:top w:val="none" w:sz="0" w:space="0" w:color="auto"/>
                    <w:left w:val="none" w:sz="0" w:space="0" w:color="auto"/>
                    <w:bottom w:val="none" w:sz="0" w:space="0" w:color="auto"/>
                    <w:right w:val="none" w:sz="0" w:space="0" w:color="auto"/>
                  </w:divBdr>
                  <w:divsChild>
                    <w:div w:id="476998546">
                      <w:marLeft w:val="0"/>
                      <w:marRight w:val="75"/>
                      <w:marTop w:val="0"/>
                      <w:marBottom w:val="0"/>
                      <w:divBdr>
                        <w:top w:val="none" w:sz="0" w:space="0" w:color="auto"/>
                        <w:left w:val="none" w:sz="0" w:space="0" w:color="auto"/>
                        <w:bottom w:val="none" w:sz="0" w:space="0" w:color="auto"/>
                        <w:right w:val="none" w:sz="0" w:space="0" w:color="auto"/>
                      </w:divBdr>
                    </w:div>
                    <w:div w:id="1893688820">
                      <w:marLeft w:val="0"/>
                      <w:marRight w:val="75"/>
                      <w:marTop w:val="0"/>
                      <w:marBottom w:val="0"/>
                      <w:divBdr>
                        <w:top w:val="none" w:sz="0" w:space="0" w:color="auto"/>
                        <w:left w:val="none" w:sz="0" w:space="0" w:color="auto"/>
                        <w:bottom w:val="none" w:sz="0" w:space="0" w:color="auto"/>
                        <w:right w:val="none" w:sz="0" w:space="0" w:color="auto"/>
                      </w:divBdr>
                    </w:div>
                    <w:div w:id="1592811745">
                      <w:marLeft w:val="0"/>
                      <w:marRight w:val="75"/>
                      <w:marTop w:val="0"/>
                      <w:marBottom w:val="0"/>
                      <w:divBdr>
                        <w:top w:val="none" w:sz="0" w:space="0" w:color="auto"/>
                        <w:left w:val="none" w:sz="0" w:space="0" w:color="auto"/>
                        <w:bottom w:val="none" w:sz="0" w:space="0" w:color="auto"/>
                        <w:right w:val="none" w:sz="0" w:space="0" w:color="auto"/>
                      </w:divBdr>
                    </w:div>
                    <w:div w:id="908149088">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1830100405">
          <w:marLeft w:val="0"/>
          <w:marRight w:val="0"/>
          <w:marTop w:val="0"/>
          <w:marBottom w:val="0"/>
          <w:divBdr>
            <w:top w:val="none" w:sz="0" w:space="0" w:color="auto"/>
            <w:left w:val="none" w:sz="0" w:space="0" w:color="auto"/>
            <w:bottom w:val="none" w:sz="0" w:space="0" w:color="auto"/>
            <w:right w:val="none" w:sz="0" w:space="0" w:color="auto"/>
          </w:divBdr>
        </w:div>
        <w:div w:id="1601403050">
          <w:marLeft w:val="0"/>
          <w:marRight w:val="0"/>
          <w:marTop w:val="0"/>
          <w:marBottom w:val="0"/>
          <w:divBdr>
            <w:top w:val="none" w:sz="0" w:space="0" w:color="auto"/>
            <w:left w:val="none" w:sz="0" w:space="0" w:color="auto"/>
            <w:bottom w:val="none" w:sz="0" w:space="0" w:color="auto"/>
            <w:right w:val="none" w:sz="0" w:space="0" w:color="auto"/>
          </w:divBdr>
          <w:divsChild>
            <w:div w:id="1985310009">
              <w:marLeft w:val="0"/>
              <w:marRight w:val="0"/>
              <w:marTop w:val="0"/>
              <w:marBottom w:val="0"/>
              <w:divBdr>
                <w:top w:val="none" w:sz="0" w:space="0" w:color="auto"/>
                <w:left w:val="none" w:sz="0" w:space="0" w:color="auto"/>
                <w:bottom w:val="none" w:sz="0" w:space="0" w:color="auto"/>
                <w:right w:val="none" w:sz="0" w:space="0" w:color="auto"/>
              </w:divBdr>
              <w:divsChild>
                <w:div w:id="1367297312">
                  <w:marLeft w:val="0"/>
                  <w:marRight w:val="0"/>
                  <w:marTop w:val="0"/>
                  <w:marBottom w:val="0"/>
                  <w:divBdr>
                    <w:top w:val="none" w:sz="0" w:space="0" w:color="auto"/>
                    <w:left w:val="none" w:sz="0" w:space="0" w:color="auto"/>
                    <w:bottom w:val="none" w:sz="0" w:space="0" w:color="auto"/>
                    <w:right w:val="none" w:sz="0" w:space="0" w:color="auto"/>
                  </w:divBdr>
                  <w:divsChild>
                    <w:div w:id="1117069612">
                      <w:marLeft w:val="0"/>
                      <w:marRight w:val="75"/>
                      <w:marTop w:val="0"/>
                      <w:marBottom w:val="0"/>
                      <w:divBdr>
                        <w:top w:val="none" w:sz="0" w:space="0" w:color="auto"/>
                        <w:left w:val="none" w:sz="0" w:space="0" w:color="auto"/>
                        <w:bottom w:val="none" w:sz="0" w:space="0" w:color="auto"/>
                        <w:right w:val="none" w:sz="0" w:space="0" w:color="auto"/>
                      </w:divBdr>
                    </w:div>
                    <w:div w:id="696659016">
                      <w:marLeft w:val="0"/>
                      <w:marRight w:val="75"/>
                      <w:marTop w:val="0"/>
                      <w:marBottom w:val="0"/>
                      <w:divBdr>
                        <w:top w:val="none" w:sz="0" w:space="0" w:color="auto"/>
                        <w:left w:val="none" w:sz="0" w:space="0" w:color="auto"/>
                        <w:bottom w:val="none" w:sz="0" w:space="0" w:color="auto"/>
                        <w:right w:val="none" w:sz="0" w:space="0" w:color="auto"/>
                      </w:divBdr>
                    </w:div>
                    <w:div w:id="1654947388">
                      <w:marLeft w:val="0"/>
                      <w:marRight w:val="75"/>
                      <w:marTop w:val="0"/>
                      <w:marBottom w:val="0"/>
                      <w:divBdr>
                        <w:top w:val="none" w:sz="0" w:space="0" w:color="auto"/>
                        <w:left w:val="none" w:sz="0" w:space="0" w:color="auto"/>
                        <w:bottom w:val="none" w:sz="0" w:space="0" w:color="auto"/>
                        <w:right w:val="none" w:sz="0" w:space="0" w:color="auto"/>
                      </w:divBdr>
                    </w:div>
                    <w:div w:id="208085746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990518155">
          <w:marLeft w:val="0"/>
          <w:marRight w:val="0"/>
          <w:marTop w:val="0"/>
          <w:marBottom w:val="0"/>
          <w:divBdr>
            <w:top w:val="none" w:sz="0" w:space="0" w:color="auto"/>
            <w:left w:val="none" w:sz="0" w:space="0" w:color="auto"/>
            <w:bottom w:val="none" w:sz="0" w:space="0" w:color="auto"/>
            <w:right w:val="none" w:sz="0" w:space="0" w:color="auto"/>
          </w:divBdr>
        </w:div>
      </w:divsChild>
    </w:div>
    <w:div w:id="1953433927">
      <w:bodyDiv w:val="1"/>
      <w:marLeft w:val="0"/>
      <w:marRight w:val="0"/>
      <w:marTop w:val="0"/>
      <w:marBottom w:val="0"/>
      <w:divBdr>
        <w:top w:val="none" w:sz="0" w:space="0" w:color="auto"/>
        <w:left w:val="none" w:sz="0" w:space="0" w:color="auto"/>
        <w:bottom w:val="none" w:sz="0" w:space="0" w:color="auto"/>
        <w:right w:val="none" w:sz="0" w:space="0" w:color="auto"/>
      </w:divBdr>
      <w:divsChild>
        <w:div w:id="749430461">
          <w:marLeft w:val="0"/>
          <w:marRight w:val="0"/>
          <w:marTop w:val="0"/>
          <w:marBottom w:val="0"/>
          <w:divBdr>
            <w:top w:val="none" w:sz="0" w:space="0" w:color="auto"/>
            <w:left w:val="none" w:sz="0" w:space="0" w:color="auto"/>
            <w:bottom w:val="none" w:sz="0" w:space="0" w:color="auto"/>
            <w:right w:val="none" w:sz="0" w:space="0" w:color="auto"/>
          </w:divBdr>
          <w:divsChild>
            <w:div w:id="158204088">
              <w:marLeft w:val="0"/>
              <w:marRight w:val="0"/>
              <w:marTop w:val="0"/>
              <w:marBottom w:val="0"/>
              <w:divBdr>
                <w:top w:val="none" w:sz="0" w:space="0" w:color="auto"/>
                <w:left w:val="none" w:sz="0" w:space="0" w:color="auto"/>
                <w:bottom w:val="none" w:sz="0" w:space="0" w:color="auto"/>
                <w:right w:val="none" w:sz="0" w:space="0" w:color="auto"/>
              </w:divBdr>
              <w:divsChild>
                <w:div w:id="1080519424">
                  <w:marLeft w:val="0"/>
                  <w:marRight w:val="0"/>
                  <w:marTop w:val="0"/>
                  <w:marBottom w:val="0"/>
                  <w:divBdr>
                    <w:top w:val="none" w:sz="0" w:space="0" w:color="auto"/>
                    <w:left w:val="none" w:sz="0" w:space="0" w:color="auto"/>
                    <w:bottom w:val="none" w:sz="0" w:space="0" w:color="auto"/>
                    <w:right w:val="none" w:sz="0" w:space="0" w:color="auto"/>
                  </w:divBdr>
                  <w:divsChild>
                    <w:div w:id="1571036422">
                      <w:marLeft w:val="0"/>
                      <w:marRight w:val="75"/>
                      <w:marTop w:val="0"/>
                      <w:marBottom w:val="0"/>
                      <w:divBdr>
                        <w:top w:val="none" w:sz="0" w:space="0" w:color="auto"/>
                        <w:left w:val="none" w:sz="0" w:space="0" w:color="auto"/>
                        <w:bottom w:val="none" w:sz="0" w:space="0" w:color="auto"/>
                        <w:right w:val="none" w:sz="0" w:space="0" w:color="auto"/>
                      </w:divBdr>
                    </w:div>
                    <w:div w:id="1402548">
                      <w:marLeft w:val="0"/>
                      <w:marRight w:val="75"/>
                      <w:marTop w:val="0"/>
                      <w:marBottom w:val="0"/>
                      <w:divBdr>
                        <w:top w:val="none" w:sz="0" w:space="0" w:color="auto"/>
                        <w:left w:val="none" w:sz="0" w:space="0" w:color="auto"/>
                        <w:bottom w:val="none" w:sz="0" w:space="0" w:color="auto"/>
                        <w:right w:val="none" w:sz="0" w:space="0" w:color="auto"/>
                      </w:divBdr>
                    </w:div>
                    <w:div w:id="602297962">
                      <w:marLeft w:val="0"/>
                      <w:marRight w:val="75"/>
                      <w:marTop w:val="0"/>
                      <w:marBottom w:val="0"/>
                      <w:divBdr>
                        <w:top w:val="none" w:sz="0" w:space="0" w:color="auto"/>
                        <w:left w:val="none" w:sz="0" w:space="0" w:color="auto"/>
                        <w:bottom w:val="none" w:sz="0" w:space="0" w:color="auto"/>
                        <w:right w:val="none" w:sz="0" w:space="0" w:color="auto"/>
                      </w:divBdr>
                    </w:div>
                    <w:div w:id="1027289964">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Verma</dc:creator>
  <cp:keywords/>
  <dc:description/>
  <cp:lastModifiedBy>Navya Verma</cp:lastModifiedBy>
  <cp:revision>2</cp:revision>
  <dcterms:created xsi:type="dcterms:W3CDTF">2020-09-25T12:02:00Z</dcterms:created>
  <dcterms:modified xsi:type="dcterms:W3CDTF">2020-09-25T12:52:00Z</dcterms:modified>
</cp:coreProperties>
</file>