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8602" w14:textId="2A160005" w:rsidR="00F44475" w:rsidRPr="00F44475" w:rsidRDefault="00F44475" w:rsidP="00F44475">
      <w:pPr>
        <w:spacing w:after="0" w:line="240" w:lineRule="auto"/>
        <w:jc w:val="center"/>
        <w:rPr>
          <w:rFonts w:ascii="Times New Roman" w:eastAsia="Times New Roman" w:hAnsi="Times New Roman" w:cs="Times New Roman"/>
          <w:kern w:val="0"/>
          <w:sz w:val="28"/>
          <w:szCs w:val="28"/>
          <w:lang w:eastAsia="en-IN"/>
          <w14:ligatures w14:val="none"/>
        </w:rPr>
      </w:pPr>
      <w:r w:rsidRPr="00F44475">
        <w:rPr>
          <w:rFonts w:ascii="Roboto" w:eastAsia="Times New Roman" w:hAnsi="Roboto" w:cs="Times New Roman"/>
          <w:b/>
          <w:bCs/>
          <w:color w:val="000000"/>
          <w:kern w:val="0"/>
          <w:sz w:val="28"/>
          <w:szCs w:val="28"/>
          <w:lang w:eastAsia="en-IN"/>
          <w14:ligatures w14:val="none"/>
        </w:rPr>
        <w:t xml:space="preserve">Power BI Assignment </w:t>
      </w:r>
      <w:r w:rsidRPr="00C43268">
        <w:rPr>
          <w:rFonts w:ascii="Roboto" w:eastAsia="Times New Roman" w:hAnsi="Roboto" w:cs="Times New Roman"/>
          <w:b/>
          <w:bCs/>
          <w:color w:val="000000"/>
          <w:kern w:val="0"/>
          <w:sz w:val="28"/>
          <w:szCs w:val="28"/>
          <w:lang w:eastAsia="en-IN"/>
          <w14:ligatures w14:val="none"/>
        </w:rPr>
        <w:t>3</w:t>
      </w:r>
    </w:p>
    <w:p w14:paraId="4DEDA7FC" w14:textId="77777777" w:rsidR="00F44475" w:rsidRPr="00F44475" w:rsidRDefault="00F44475" w:rsidP="00F44475">
      <w:pPr>
        <w:spacing w:after="0" w:line="240" w:lineRule="auto"/>
        <w:rPr>
          <w:rFonts w:ascii="Times New Roman" w:eastAsia="Times New Roman" w:hAnsi="Times New Roman" w:cs="Times New Roman"/>
          <w:kern w:val="0"/>
          <w:sz w:val="28"/>
          <w:szCs w:val="28"/>
          <w:lang w:eastAsia="en-IN"/>
          <w14:ligatures w14:val="none"/>
        </w:rPr>
      </w:pPr>
      <w:r w:rsidRPr="00F44475">
        <w:rPr>
          <w:rFonts w:ascii="Times New Roman" w:eastAsia="Times New Roman" w:hAnsi="Times New Roman" w:cs="Times New Roman"/>
          <w:kern w:val="0"/>
          <w:sz w:val="28"/>
          <w:szCs w:val="28"/>
          <w:lang w:eastAsia="en-IN"/>
          <w14:ligatures w14:val="none"/>
        </w:rPr>
        <w:br/>
      </w:r>
    </w:p>
    <w:p w14:paraId="2BCBEE72" w14:textId="0B2B1FFB" w:rsidR="00F44475" w:rsidRPr="00C43268" w:rsidRDefault="00F44475" w:rsidP="00F44475">
      <w:pPr>
        <w:pStyle w:val="ListParagraph"/>
        <w:numPr>
          <w:ilvl w:val="0"/>
          <w:numId w:val="7"/>
        </w:numPr>
        <w:spacing w:after="0" w:line="240" w:lineRule="auto"/>
        <w:textAlignment w:val="baseline"/>
        <w:rPr>
          <w:rFonts w:ascii="Roboto" w:eastAsia="Times New Roman" w:hAnsi="Roboto" w:cs="Times New Roman"/>
          <w:b/>
          <w:bCs/>
          <w:color w:val="000000"/>
          <w:kern w:val="0"/>
          <w:lang w:eastAsia="en-IN"/>
          <w14:ligatures w14:val="none"/>
        </w:rPr>
      </w:pPr>
      <w:r w:rsidRPr="00C43268">
        <w:rPr>
          <w:rFonts w:ascii="Roboto" w:eastAsia="Times New Roman" w:hAnsi="Roboto" w:cs="Times New Roman"/>
          <w:b/>
          <w:bCs/>
          <w:color w:val="000000"/>
          <w:kern w:val="0"/>
          <w:lang w:eastAsia="en-IN"/>
          <w14:ligatures w14:val="none"/>
        </w:rPr>
        <w:t>Explain the advantages of Natural Queries in Power</w:t>
      </w:r>
      <w:r w:rsidR="0049729D" w:rsidRPr="00C43268">
        <w:rPr>
          <w:rFonts w:ascii="Roboto" w:eastAsia="Times New Roman" w:hAnsi="Roboto" w:cs="Times New Roman"/>
          <w:b/>
          <w:bCs/>
          <w:color w:val="000000"/>
          <w:kern w:val="0"/>
          <w:lang w:eastAsia="en-IN"/>
          <w14:ligatures w14:val="none"/>
        </w:rPr>
        <w:t xml:space="preserve"> </w:t>
      </w:r>
      <w:r w:rsidRPr="00C43268">
        <w:rPr>
          <w:rFonts w:ascii="Roboto" w:eastAsia="Times New Roman" w:hAnsi="Roboto" w:cs="Times New Roman"/>
          <w:b/>
          <w:bCs/>
          <w:color w:val="000000"/>
          <w:kern w:val="0"/>
          <w:lang w:eastAsia="en-IN"/>
          <w14:ligatures w14:val="none"/>
        </w:rPr>
        <w:t>Bi with an example?</w:t>
      </w:r>
    </w:p>
    <w:p w14:paraId="0750BCE7" w14:textId="2D260040"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 xml:space="preserve">Natural language queries in Power BI </w:t>
      </w:r>
      <w:proofErr w:type="gramStart"/>
      <w:r w:rsidRPr="00C43268">
        <w:rPr>
          <w:rFonts w:ascii="Roboto" w:eastAsia="Times New Roman" w:hAnsi="Roboto" w:cs="Times New Roman"/>
          <w:color w:val="000000"/>
          <w:kern w:val="0"/>
          <w:lang w:eastAsia="en-IN"/>
          <w14:ligatures w14:val="none"/>
        </w:rPr>
        <w:t>offer</w:t>
      </w:r>
      <w:proofErr w:type="gramEnd"/>
      <w:r w:rsidRPr="00C43268">
        <w:rPr>
          <w:rFonts w:ascii="Roboto" w:eastAsia="Times New Roman" w:hAnsi="Roboto" w:cs="Times New Roman"/>
          <w:color w:val="000000"/>
          <w:kern w:val="0"/>
          <w:lang w:eastAsia="en-IN"/>
          <w14:ligatures w14:val="none"/>
        </w:rPr>
        <w:t xml:space="preserve"> several advantages. They make data exploration and analysis more accessible to non-technical users by allowing them to ask questions in plain language. For instance, a user can ask, "Show me total sales by region," and Power BI will generate a relevant visual representation instantly. This simplifies the process, reduces the learning curve, and fosters data-driven decision-making across an organization. Natural queries also save time by eliminating the need to create complex charts or write SQL queries, ultimately enhancing productivity and enabling a wider range of users to harness the power of data analytics.</w:t>
      </w:r>
    </w:p>
    <w:p w14:paraId="4D59F32A" w14:textId="77777777" w:rsidR="00F44475" w:rsidRPr="00C43268" w:rsidRDefault="00F44475" w:rsidP="00F44475">
      <w:pPr>
        <w:pStyle w:val="ListParagraph"/>
        <w:numPr>
          <w:ilvl w:val="0"/>
          <w:numId w:val="7"/>
        </w:numPr>
        <w:spacing w:after="0" w:line="240" w:lineRule="auto"/>
        <w:textAlignment w:val="baseline"/>
        <w:rPr>
          <w:rFonts w:ascii="Roboto" w:eastAsia="Times New Roman" w:hAnsi="Roboto" w:cs="Times New Roman"/>
          <w:b/>
          <w:bCs/>
          <w:color w:val="000000"/>
          <w:kern w:val="0"/>
          <w:lang w:eastAsia="en-IN"/>
          <w14:ligatures w14:val="none"/>
        </w:rPr>
      </w:pPr>
      <w:r w:rsidRPr="00C43268">
        <w:rPr>
          <w:rFonts w:ascii="Roboto" w:eastAsia="Times New Roman" w:hAnsi="Roboto" w:cs="Times New Roman"/>
          <w:b/>
          <w:bCs/>
          <w:color w:val="000000"/>
          <w:kern w:val="0"/>
          <w:lang w:eastAsia="en-IN"/>
          <w14:ligatures w14:val="none"/>
        </w:rPr>
        <w:t>Explain Web Front End</w:t>
      </w:r>
      <w:r w:rsidRPr="00C43268">
        <w:rPr>
          <w:rFonts w:ascii="Roboto" w:eastAsia="Times New Roman" w:hAnsi="Roboto" w:cs="Times New Roman"/>
          <w:b/>
          <w:bCs/>
          <w:color w:val="000000"/>
          <w:kern w:val="0"/>
          <w:lang w:eastAsia="en-IN"/>
          <w14:ligatures w14:val="none"/>
        </w:rPr>
        <w:t xml:space="preserve"> </w:t>
      </w:r>
      <w:r w:rsidRPr="00C43268">
        <w:rPr>
          <w:rFonts w:ascii="Roboto" w:eastAsia="Times New Roman" w:hAnsi="Roboto" w:cs="Times New Roman"/>
          <w:b/>
          <w:bCs/>
          <w:color w:val="000000"/>
          <w:kern w:val="0"/>
          <w:lang w:eastAsia="en-IN"/>
          <w14:ligatures w14:val="none"/>
        </w:rPr>
        <w:t>(WFE) cluster from Power BI Service Architecture?</w:t>
      </w:r>
    </w:p>
    <w:p w14:paraId="0126E22D"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In the Power BI Service architecture, the Web Front End (WFE) cluster is a critical component responsible for handling user interactions and requests when using the web interface of Power BI. Its main functions include:</w:t>
      </w:r>
    </w:p>
    <w:p w14:paraId="0D7FD270"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 xml:space="preserve">User Interface: The WFE cluster serves as the user-facing component, presenting the Power BI web interface to users. </w:t>
      </w:r>
      <w:proofErr w:type="gramStart"/>
      <w:r w:rsidRPr="00C43268">
        <w:rPr>
          <w:rFonts w:ascii="Roboto" w:eastAsia="Times New Roman" w:hAnsi="Roboto" w:cs="Times New Roman"/>
          <w:color w:val="000000"/>
          <w:kern w:val="0"/>
          <w:lang w:eastAsia="en-IN"/>
          <w14:ligatures w14:val="none"/>
        </w:rPr>
        <w:t>It's</w:t>
      </w:r>
      <w:proofErr w:type="gramEnd"/>
      <w:r w:rsidRPr="00C43268">
        <w:rPr>
          <w:rFonts w:ascii="Roboto" w:eastAsia="Times New Roman" w:hAnsi="Roboto" w:cs="Times New Roman"/>
          <w:color w:val="000000"/>
          <w:kern w:val="0"/>
          <w:lang w:eastAsia="en-IN"/>
          <w14:ligatures w14:val="none"/>
        </w:rPr>
        <w:t xml:space="preserve"> the part of the architecture that users interact with directly when they access reports, dashboards, or other content.</w:t>
      </w:r>
    </w:p>
    <w:p w14:paraId="72322033"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Authentication and Authorization: WFE cluster manages user authentication and authorization, ensuring that users can access only the content and features they are allowed to see based on their permissions and roles.</w:t>
      </w:r>
    </w:p>
    <w:p w14:paraId="4F61C2F4"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Load Balancing: To distribute incoming user requests efficiently, the WFE cluster often operates in conjunction with a load balancer. This ensures that the user load is evenly distributed across multiple servers for better performance and scalability.</w:t>
      </w:r>
    </w:p>
    <w:p w14:paraId="4CA4067F"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Caching and Performance Optimization: It may cache frequently accessed data and elements, optimizing response times for commonly requested content and reducing the load on backend data sources.</w:t>
      </w:r>
    </w:p>
    <w:p w14:paraId="47F823A0"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Query Routing: When users interact with reports and dashboards, the WFE cluster routes queries to the appropriate backend components, such as the Analysis Services or data sources, to retrieve the necessary data.</w:t>
      </w:r>
    </w:p>
    <w:p w14:paraId="4F5904F7" w14:textId="112B5F6A"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Security: The WFE cluster plays a crucial role in maintaining security by encrypting data in transit and providing other security features like Single Sign-On (SSO) integration.</w:t>
      </w:r>
    </w:p>
    <w:p w14:paraId="3843973A" w14:textId="649297F3"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Overall, the Web Front End cluster in Power BI Service is a fundamental part of the architecture that ensures a smooth, responsive, and secure user experience when working with Power BI reports and dashboards over the web.</w:t>
      </w:r>
    </w:p>
    <w:p w14:paraId="3D24F335"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p>
    <w:p w14:paraId="280DABDA" w14:textId="77777777" w:rsidR="00F44475" w:rsidRPr="00C43268" w:rsidRDefault="00F44475" w:rsidP="00F44475">
      <w:pPr>
        <w:pStyle w:val="ListParagraph"/>
        <w:numPr>
          <w:ilvl w:val="0"/>
          <w:numId w:val="7"/>
        </w:numPr>
        <w:spacing w:after="0" w:line="240" w:lineRule="auto"/>
        <w:textAlignment w:val="baseline"/>
        <w:rPr>
          <w:rFonts w:ascii="Roboto" w:eastAsia="Times New Roman" w:hAnsi="Roboto" w:cs="Times New Roman"/>
          <w:b/>
          <w:bCs/>
          <w:color w:val="000000"/>
          <w:kern w:val="0"/>
          <w:lang w:eastAsia="en-IN"/>
          <w14:ligatures w14:val="none"/>
        </w:rPr>
      </w:pPr>
      <w:r w:rsidRPr="00C43268">
        <w:rPr>
          <w:rFonts w:ascii="Roboto" w:eastAsia="Times New Roman" w:hAnsi="Roboto" w:cs="Times New Roman"/>
          <w:b/>
          <w:bCs/>
          <w:color w:val="000000"/>
          <w:kern w:val="0"/>
          <w:lang w:eastAsia="en-IN"/>
          <w14:ligatures w14:val="none"/>
        </w:rPr>
        <w:t>Explain Back End cluster from Power BI Service Architecture?</w:t>
      </w:r>
    </w:p>
    <w:p w14:paraId="57C8CEC9" w14:textId="19381D12"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 xml:space="preserve">The Back End cluster in the Power BI Service architecture is the core engine responsible for processing and managing the data and content used in Power BI reports and dashboards. Its key functions include data retrieval, transformation, </w:t>
      </w:r>
      <w:proofErr w:type="spellStart"/>
      <w:r w:rsidRPr="00C43268">
        <w:rPr>
          <w:rFonts w:ascii="Roboto" w:eastAsia="Times New Roman" w:hAnsi="Roboto" w:cs="Times New Roman"/>
          <w:color w:val="000000"/>
          <w:kern w:val="0"/>
          <w:lang w:eastAsia="en-IN"/>
          <w14:ligatures w14:val="none"/>
        </w:rPr>
        <w:t>modeling</w:t>
      </w:r>
      <w:proofErr w:type="spellEnd"/>
      <w:r w:rsidRPr="00C43268">
        <w:rPr>
          <w:rFonts w:ascii="Roboto" w:eastAsia="Times New Roman" w:hAnsi="Roboto" w:cs="Times New Roman"/>
          <w:color w:val="000000"/>
          <w:kern w:val="0"/>
          <w:lang w:eastAsia="en-IN"/>
          <w14:ligatures w14:val="none"/>
        </w:rPr>
        <w:t xml:space="preserve">, and storage. The Back End cluster interfaces with various data sources, including on-premises databases and cloud services, to extract and refresh data. It also handles data </w:t>
      </w:r>
      <w:proofErr w:type="spellStart"/>
      <w:r w:rsidRPr="00C43268">
        <w:rPr>
          <w:rFonts w:ascii="Roboto" w:eastAsia="Times New Roman" w:hAnsi="Roboto" w:cs="Times New Roman"/>
          <w:color w:val="000000"/>
          <w:kern w:val="0"/>
          <w:lang w:eastAsia="en-IN"/>
          <w14:ligatures w14:val="none"/>
        </w:rPr>
        <w:t>modeling</w:t>
      </w:r>
      <w:proofErr w:type="spellEnd"/>
      <w:r w:rsidRPr="00C43268">
        <w:rPr>
          <w:rFonts w:ascii="Roboto" w:eastAsia="Times New Roman" w:hAnsi="Roboto" w:cs="Times New Roman"/>
          <w:color w:val="000000"/>
          <w:kern w:val="0"/>
          <w:lang w:eastAsia="en-IN"/>
          <w14:ligatures w14:val="none"/>
        </w:rPr>
        <w:t>, aggregations, and calculations to support interactive data exploration. Additionally, it manages metadata, security, and user permissions. The Back End cluster's robust capabilities ensure that Power BI users have access to up-to-date, accurate, and secure data for effective data analysis and reporting.</w:t>
      </w:r>
    </w:p>
    <w:p w14:paraId="18A2A2B6"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p>
    <w:p w14:paraId="0DFD3306" w14:textId="77777777" w:rsidR="00F44475" w:rsidRPr="00C43268" w:rsidRDefault="00F44475" w:rsidP="00F44475">
      <w:pPr>
        <w:pStyle w:val="ListParagraph"/>
        <w:numPr>
          <w:ilvl w:val="0"/>
          <w:numId w:val="7"/>
        </w:numPr>
        <w:spacing w:after="0" w:line="240" w:lineRule="auto"/>
        <w:textAlignment w:val="baseline"/>
        <w:rPr>
          <w:rFonts w:ascii="Roboto" w:eastAsia="Times New Roman" w:hAnsi="Roboto" w:cs="Times New Roman"/>
          <w:b/>
          <w:bCs/>
          <w:color w:val="000000"/>
          <w:kern w:val="0"/>
          <w:lang w:eastAsia="en-IN"/>
          <w14:ligatures w14:val="none"/>
        </w:rPr>
      </w:pPr>
      <w:r w:rsidRPr="00C43268">
        <w:rPr>
          <w:rFonts w:ascii="Roboto" w:eastAsia="Times New Roman" w:hAnsi="Roboto" w:cs="Times New Roman"/>
          <w:b/>
          <w:bCs/>
          <w:color w:val="000000"/>
          <w:kern w:val="0"/>
          <w:lang w:eastAsia="en-IN"/>
          <w14:ligatures w14:val="none"/>
        </w:rPr>
        <w:t>What ASP.NET component does in Power BI Service Architecture?</w:t>
      </w:r>
    </w:p>
    <w:p w14:paraId="5307C061" w14:textId="7025B4A6"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lastRenderedPageBreak/>
        <w:t>In the Power BI Service Architecture, ASP.NET plays a crucial role as the underlying web framework that powers the web application serving Power BI content. It handles web requests, manages sessions, and facilitates communication between the user's browser and the Power BI Service. ASP.NET ensures a responsive and interactive user experience by rendering Power BI reports, dashboards, and other content on the client's web browser. It also supports user authentication, authorization, and security features, making it possible for users to access and interact with Power BI content securely over the web. Essentially, ASP.NET is the backbone of the web-based interface for Power BI Service.</w:t>
      </w:r>
    </w:p>
    <w:p w14:paraId="42F7EB22" w14:textId="77777777" w:rsidR="00C52ECA" w:rsidRPr="00C43268" w:rsidRDefault="00C52ECA" w:rsidP="00C52ECA">
      <w:pPr>
        <w:pStyle w:val="ListParagraph"/>
        <w:spacing w:after="0" w:line="240" w:lineRule="auto"/>
        <w:textAlignment w:val="baseline"/>
        <w:rPr>
          <w:rFonts w:ascii="Roboto" w:eastAsia="Times New Roman" w:hAnsi="Roboto" w:cs="Times New Roman"/>
          <w:color w:val="000000"/>
          <w:kern w:val="0"/>
          <w:lang w:eastAsia="en-IN"/>
          <w14:ligatures w14:val="none"/>
        </w:rPr>
      </w:pPr>
    </w:p>
    <w:p w14:paraId="74E6088C" w14:textId="10768D98" w:rsidR="00F44475" w:rsidRPr="00C43268" w:rsidRDefault="00F44475" w:rsidP="00F44475">
      <w:pPr>
        <w:pStyle w:val="ListParagraph"/>
        <w:numPr>
          <w:ilvl w:val="0"/>
          <w:numId w:val="7"/>
        </w:numPr>
        <w:spacing w:after="0" w:line="240" w:lineRule="auto"/>
        <w:textAlignment w:val="baseline"/>
        <w:rPr>
          <w:rFonts w:ascii="Roboto" w:eastAsia="Times New Roman" w:hAnsi="Roboto" w:cs="Times New Roman"/>
          <w:b/>
          <w:bCs/>
          <w:color w:val="000000"/>
          <w:kern w:val="0"/>
          <w:lang w:eastAsia="en-IN"/>
          <w14:ligatures w14:val="none"/>
        </w:rPr>
      </w:pPr>
      <w:r w:rsidRPr="00C43268">
        <w:rPr>
          <w:rFonts w:ascii="Roboto" w:eastAsia="Times New Roman" w:hAnsi="Roboto" w:cs="Times New Roman"/>
          <w:b/>
          <w:bCs/>
          <w:color w:val="000000"/>
          <w:kern w:val="0"/>
          <w:lang w:eastAsia="en-IN"/>
          <w14:ligatures w14:val="none"/>
        </w:rPr>
        <w:t>Compare Microsoft Excel and Power</w:t>
      </w:r>
      <w:r w:rsidR="0049729D" w:rsidRPr="00C43268">
        <w:rPr>
          <w:rFonts w:ascii="Roboto" w:eastAsia="Times New Roman" w:hAnsi="Roboto" w:cs="Times New Roman"/>
          <w:b/>
          <w:bCs/>
          <w:color w:val="000000"/>
          <w:kern w:val="0"/>
          <w:lang w:eastAsia="en-IN"/>
          <w14:ligatures w14:val="none"/>
        </w:rPr>
        <w:t xml:space="preserve"> </w:t>
      </w:r>
      <w:r w:rsidRPr="00C43268">
        <w:rPr>
          <w:rFonts w:ascii="Roboto" w:eastAsia="Times New Roman" w:hAnsi="Roboto" w:cs="Times New Roman"/>
          <w:b/>
          <w:bCs/>
          <w:color w:val="000000"/>
          <w:kern w:val="0"/>
          <w:lang w:eastAsia="en-IN"/>
          <w14:ligatures w14:val="none"/>
        </w:rPr>
        <w:t>Bi Desktop on the following features:</w:t>
      </w:r>
    </w:p>
    <w:p w14:paraId="37E2E9CE" w14:textId="77777777" w:rsidR="00F44475" w:rsidRPr="00F44475" w:rsidRDefault="00F44475" w:rsidP="00F44475">
      <w:pPr>
        <w:spacing w:after="0" w:line="240" w:lineRule="auto"/>
        <w:ind w:left="1079"/>
        <w:rPr>
          <w:rFonts w:ascii="Times New Roman" w:eastAsia="Times New Roman" w:hAnsi="Times New Roman" w:cs="Times New Roman"/>
          <w:b/>
          <w:bCs/>
          <w:kern w:val="0"/>
          <w:lang w:eastAsia="en-IN"/>
          <w14:ligatures w14:val="none"/>
        </w:rPr>
      </w:pPr>
      <w:r w:rsidRPr="00F44475">
        <w:rPr>
          <w:rFonts w:ascii="Roboto" w:eastAsia="Times New Roman" w:hAnsi="Roboto" w:cs="Times New Roman"/>
          <w:b/>
          <w:bCs/>
          <w:color w:val="000000"/>
          <w:kern w:val="0"/>
          <w:lang w:eastAsia="en-IN"/>
          <w14:ligatures w14:val="none"/>
        </w:rPr>
        <w:t>Data import</w:t>
      </w:r>
    </w:p>
    <w:p w14:paraId="173062EC" w14:textId="77777777" w:rsidR="00F44475" w:rsidRPr="00F44475" w:rsidRDefault="00F44475" w:rsidP="00F44475">
      <w:pPr>
        <w:spacing w:after="0" w:line="240" w:lineRule="auto"/>
        <w:ind w:left="1079"/>
        <w:rPr>
          <w:rFonts w:ascii="Times New Roman" w:eastAsia="Times New Roman" w:hAnsi="Times New Roman" w:cs="Times New Roman"/>
          <w:b/>
          <w:bCs/>
          <w:kern w:val="0"/>
          <w:lang w:eastAsia="en-IN"/>
          <w14:ligatures w14:val="none"/>
        </w:rPr>
      </w:pPr>
      <w:r w:rsidRPr="00F44475">
        <w:rPr>
          <w:rFonts w:ascii="Roboto" w:eastAsia="Times New Roman" w:hAnsi="Roboto" w:cs="Times New Roman"/>
          <w:b/>
          <w:bCs/>
          <w:color w:val="000000"/>
          <w:kern w:val="0"/>
          <w:lang w:eastAsia="en-IN"/>
          <w14:ligatures w14:val="none"/>
        </w:rPr>
        <w:t>Data transformation</w:t>
      </w:r>
    </w:p>
    <w:p w14:paraId="364FBE78" w14:textId="2F22B68B" w:rsidR="00F44475" w:rsidRPr="00F44475" w:rsidRDefault="00F44475" w:rsidP="00F44475">
      <w:pPr>
        <w:spacing w:after="0" w:line="240" w:lineRule="auto"/>
        <w:ind w:left="1079"/>
        <w:rPr>
          <w:rFonts w:ascii="Times New Roman" w:eastAsia="Times New Roman" w:hAnsi="Times New Roman" w:cs="Times New Roman"/>
          <w:b/>
          <w:bCs/>
          <w:kern w:val="0"/>
          <w:lang w:eastAsia="en-IN"/>
          <w14:ligatures w14:val="none"/>
        </w:rPr>
      </w:pPr>
      <w:r w:rsidRPr="00F44475">
        <w:rPr>
          <w:rFonts w:ascii="Roboto" w:eastAsia="Times New Roman" w:hAnsi="Roboto" w:cs="Times New Roman"/>
          <w:b/>
          <w:bCs/>
          <w:color w:val="000000"/>
          <w:kern w:val="0"/>
          <w:lang w:eastAsia="en-IN"/>
          <w14:ligatures w14:val="none"/>
        </w:rPr>
        <w:t>Mode</w:t>
      </w:r>
      <w:r w:rsidR="0049729D" w:rsidRPr="00C43268">
        <w:rPr>
          <w:rFonts w:ascii="Roboto" w:eastAsia="Times New Roman" w:hAnsi="Roboto" w:cs="Times New Roman"/>
          <w:b/>
          <w:bCs/>
          <w:color w:val="000000"/>
          <w:kern w:val="0"/>
          <w:lang w:eastAsia="en-IN"/>
          <w14:ligatures w14:val="none"/>
        </w:rPr>
        <w:t>l</w:t>
      </w:r>
      <w:r w:rsidRPr="00F44475">
        <w:rPr>
          <w:rFonts w:ascii="Roboto" w:eastAsia="Times New Roman" w:hAnsi="Roboto" w:cs="Times New Roman"/>
          <w:b/>
          <w:bCs/>
          <w:color w:val="000000"/>
          <w:kern w:val="0"/>
          <w:lang w:eastAsia="en-IN"/>
          <w14:ligatures w14:val="none"/>
        </w:rPr>
        <w:t>ling</w:t>
      </w:r>
    </w:p>
    <w:p w14:paraId="2C4AC70E" w14:textId="77777777" w:rsidR="00F44475" w:rsidRPr="00F44475" w:rsidRDefault="00F44475" w:rsidP="00F44475">
      <w:pPr>
        <w:spacing w:after="0" w:line="240" w:lineRule="auto"/>
        <w:ind w:left="1079"/>
        <w:rPr>
          <w:rFonts w:ascii="Times New Roman" w:eastAsia="Times New Roman" w:hAnsi="Times New Roman" w:cs="Times New Roman"/>
          <w:b/>
          <w:bCs/>
          <w:kern w:val="0"/>
          <w:lang w:eastAsia="en-IN"/>
          <w14:ligatures w14:val="none"/>
        </w:rPr>
      </w:pPr>
      <w:r w:rsidRPr="00F44475">
        <w:rPr>
          <w:rFonts w:ascii="Roboto" w:eastAsia="Times New Roman" w:hAnsi="Roboto" w:cs="Times New Roman"/>
          <w:b/>
          <w:bCs/>
          <w:color w:val="000000"/>
          <w:kern w:val="0"/>
          <w:lang w:eastAsia="en-IN"/>
          <w14:ligatures w14:val="none"/>
        </w:rPr>
        <w:t>Reporting</w:t>
      </w:r>
    </w:p>
    <w:p w14:paraId="4BC3262C" w14:textId="77777777" w:rsidR="00F44475" w:rsidRPr="00F44475" w:rsidRDefault="00F44475" w:rsidP="00F44475">
      <w:pPr>
        <w:spacing w:after="0" w:line="240" w:lineRule="auto"/>
        <w:ind w:left="1079"/>
        <w:rPr>
          <w:rFonts w:ascii="Times New Roman" w:eastAsia="Times New Roman" w:hAnsi="Times New Roman" w:cs="Times New Roman"/>
          <w:b/>
          <w:bCs/>
          <w:kern w:val="0"/>
          <w:lang w:eastAsia="en-IN"/>
          <w14:ligatures w14:val="none"/>
        </w:rPr>
      </w:pPr>
      <w:r w:rsidRPr="00F44475">
        <w:rPr>
          <w:rFonts w:ascii="Roboto" w:eastAsia="Times New Roman" w:hAnsi="Roboto" w:cs="Times New Roman"/>
          <w:b/>
          <w:bCs/>
          <w:color w:val="000000"/>
          <w:kern w:val="0"/>
          <w:lang w:eastAsia="en-IN"/>
          <w14:ligatures w14:val="none"/>
        </w:rPr>
        <w:t>Server Deployment</w:t>
      </w:r>
    </w:p>
    <w:p w14:paraId="189C47C5" w14:textId="77777777" w:rsidR="00F44475" w:rsidRPr="00F44475" w:rsidRDefault="00F44475" w:rsidP="00F44475">
      <w:pPr>
        <w:spacing w:after="0" w:line="240" w:lineRule="auto"/>
        <w:ind w:left="1079"/>
        <w:rPr>
          <w:rFonts w:ascii="Times New Roman" w:eastAsia="Times New Roman" w:hAnsi="Times New Roman" w:cs="Times New Roman"/>
          <w:b/>
          <w:bCs/>
          <w:kern w:val="0"/>
          <w:lang w:eastAsia="en-IN"/>
          <w14:ligatures w14:val="none"/>
        </w:rPr>
      </w:pPr>
      <w:r w:rsidRPr="00F44475">
        <w:rPr>
          <w:rFonts w:ascii="Roboto" w:eastAsia="Times New Roman" w:hAnsi="Roboto" w:cs="Times New Roman"/>
          <w:b/>
          <w:bCs/>
          <w:color w:val="000000"/>
          <w:kern w:val="0"/>
          <w:lang w:eastAsia="en-IN"/>
          <w14:ligatures w14:val="none"/>
        </w:rPr>
        <w:t>Convert Models</w:t>
      </w:r>
    </w:p>
    <w:p w14:paraId="7DFD9583" w14:textId="77777777" w:rsidR="00F44475" w:rsidRDefault="00F44475" w:rsidP="00F44475">
      <w:pPr>
        <w:spacing w:after="0" w:line="240" w:lineRule="auto"/>
        <w:ind w:left="1079"/>
        <w:rPr>
          <w:rFonts w:ascii="Roboto" w:eastAsia="Times New Roman" w:hAnsi="Roboto" w:cs="Times New Roman"/>
          <w:b/>
          <w:bCs/>
          <w:color w:val="000000"/>
          <w:kern w:val="0"/>
          <w:lang w:eastAsia="en-IN"/>
          <w14:ligatures w14:val="none"/>
        </w:rPr>
      </w:pPr>
      <w:r w:rsidRPr="00F44475">
        <w:rPr>
          <w:rFonts w:ascii="Roboto" w:eastAsia="Times New Roman" w:hAnsi="Roboto" w:cs="Times New Roman"/>
          <w:b/>
          <w:bCs/>
          <w:color w:val="000000"/>
          <w:kern w:val="0"/>
          <w:lang w:eastAsia="en-IN"/>
          <w14:ligatures w14:val="none"/>
        </w:rPr>
        <w:t>Cost</w:t>
      </w:r>
    </w:p>
    <w:p w14:paraId="264E39B7" w14:textId="77777777" w:rsidR="00C43268" w:rsidRPr="00C43268" w:rsidRDefault="00C43268" w:rsidP="00F44475">
      <w:pPr>
        <w:spacing w:after="0" w:line="240" w:lineRule="auto"/>
        <w:ind w:left="1079"/>
        <w:rPr>
          <w:rFonts w:ascii="Roboto" w:eastAsia="Times New Roman" w:hAnsi="Roboto" w:cs="Times New Roman"/>
          <w:b/>
          <w:bCs/>
          <w:color w:val="000000"/>
          <w:kern w:val="0"/>
          <w:lang w:eastAsia="en-IN"/>
          <w14:ligatures w14:val="none"/>
        </w:rPr>
      </w:pPr>
    </w:p>
    <w:p w14:paraId="673CDAC8" w14:textId="2208EB36" w:rsidR="00C52ECA" w:rsidRP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C</w:t>
      </w:r>
      <w:r w:rsidRPr="00C43268">
        <w:rPr>
          <w:rFonts w:ascii="Arial" w:eastAsia="Times New Roman" w:hAnsi="Arial" w:cs="Arial"/>
          <w:kern w:val="0"/>
          <w:lang w:eastAsia="en-IN"/>
          <w14:ligatures w14:val="none"/>
        </w:rPr>
        <w:t>omparison of Microsoft Excel and Power BI Desktop on various features:</w:t>
      </w:r>
    </w:p>
    <w:p w14:paraId="24A20ACB" w14:textId="468D7B51"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1. Data Import:</w:t>
      </w:r>
    </w:p>
    <w:p w14:paraId="7784C2F1" w14:textId="425790FE"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Microsoft Excel: Supports importing data from various sources but may require manual data entry or complex formulas for integration.</w:t>
      </w:r>
    </w:p>
    <w:p w14:paraId="3C30D89C" w14:textId="77777777" w:rsid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Power BI Desktop: Offers robust data connectors and easier data import capabilities, including options for direct database connections, making it more efficient for importing data.</w:t>
      </w:r>
    </w:p>
    <w:p w14:paraId="1C929E40" w14:textId="2F787BC4" w:rsidR="00C52ECA" w:rsidRP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2. Data Transformation:</w:t>
      </w:r>
    </w:p>
    <w:p w14:paraId="3FCDC09C" w14:textId="467A32D0"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Microsoft Excel:</w:t>
      </w:r>
      <w:r w:rsidRPr="00C43268">
        <w:rPr>
          <w:rFonts w:ascii="Arial" w:eastAsia="Times New Roman" w:hAnsi="Arial" w:cs="Arial"/>
          <w:kern w:val="0"/>
          <w:lang w:eastAsia="en-IN"/>
          <w14:ligatures w14:val="none"/>
        </w:rPr>
        <w:t xml:space="preserve"> </w:t>
      </w:r>
      <w:r w:rsidRPr="00C43268">
        <w:rPr>
          <w:rFonts w:ascii="Arial" w:eastAsia="Times New Roman" w:hAnsi="Arial" w:cs="Arial"/>
          <w:kern w:val="0"/>
          <w:lang w:eastAsia="en-IN"/>
          <w14:ligatures w14:val="none"/>
        </w:rPr>
        <w:t>Provides basic data transformation capabilities with functions like Excel formulas and Power Query.</w:t>
      </w:r>
    </w:p>
    <w:p w14:paraId="5612D20B" w14:textId="77777777" w:rsid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Power BI Desktop:</w:t>
      </w:r>
      <w:r w:rsidRPr="00C43268">
        <w:rPr>
          <w:rFonts w:ascii="Arial" w:eastAsia="Times New Roman" w:hAnsi="Arial" w:cs="Arial"/>
          <w:kern w:val="0"/>
          <w:lang w:eastAsia="en-IN"/>
          <w14:ligatures w14:val="none"/>
        </w:rPr>
        <w:t xml:space="preserve"> </w:t>
      </w:r>
      <w:r w:rsidRPr="00C43268">
        <w:rPr>
          <w:rFonts w:ascii="Arial" w:eastAsia="Times New Roman" w:hAnsi="Arial" w:cs="Arial"/>
          <w:kern w:val="0"/>
          <w:lang w:eastAsia="en-IN"/>
          <w14:ligatures w14:val="none"/>
        </w:rPr>
        <w:t>Offers advanced data transformation features through Power Query, allowing users to shape, clean, and transform data with a user-friendly interface.</w:t>
      </w:r>
    </w:p>
    <w:p w14:paraId="63C36A38" w14:textId="4E16A709" w:rsidR="00C52ECA" w:rsidRP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3. Model</w:t>
      </w:r>
      <w:r w:rsidRPr="00C43268">
        <w:rPr>
          <w:rFonts w:ascii="Arial" w:eastAsia="Times New Roman" w:hAnsi="Arial" w:cs="Arial"/>
          <w:kern w:val="0"/>
          <w:lang w:eastAsia="en-IN"/>
          <w14:ligatures w14:val="none"/>
        </w:rPr>
        <w:t>l</w:t>
      </w:r>
      <w:r w:rsidRPr="00C43268">
        <w:rPr>
          <w:rFonts w:ascii="Arial" w:eastAsia="Times New Roman" w:hAnsi="Arial" w:cs="Arial"/>
          <w:kern w:val="0"/>
          <w:lang w:eastAsia="en-IN"/>
          <w14:ligatures w14:val="none"/>
        </w:rPr>
        <w:t>ing:</w:t>
      </w:r>
    </w:p>
    <w:p w14:paraId="5ACEC6C6" w14:textId="534863A6"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Microsoft Excel: Limited </w:t>
      </w:r>
      <w:proofErr w:type="spellStart"/>
      <w:r w:rsidRPr="00C43268">
        <w:rPr>
          <w:rFonts w:ascii="Arial" w:eastAsia="Times New Roman" w:hAnsi="Arial" w:cs="Arial"/>
          <w:kern w:val="0"/>
          <w:lang w:eastAsia="en-IN"/>
          <w14:ligatures w14:val="none"/>
        </w:rPr>
        <w:t>modeling</w:t>
      </w:r>
      <w:proofErr w:type="spellEnd"/>
      <w:r w:rsidRPr="00C43268">
        <w:rPr>
          <w:rFonts w:ascii="Arial" w:eastAsia="Times New Roman" w:hAnsi="Arial" w:cs="Arial"/>
          <w:kern w:val="0"/>
          <w:lang w:eastAsia="en-IN"/>
          <w14:ligatures w14:val="none"/>
        </w:rPr>
        <w:t xml:space="preserve"> capabilities, primarily using PivotTables and </w:t>
      </w:r>
      <w:proofErr w:type="spellStart"/>
      <w:r w:rsidRPr="00C43268">
        <w:rPr>
          <w:rFonts w:ascii="Arial" w:eastAsia="Times New Roman" w:hAnsi="Arial" w:cs="Arial"/>
          <w:kern w:val="0"/>
          <w:lang w:eastAsia="en-IN"/>
          <w14:ligatures w14:val="none"/>
        </w:rPr>
        <w:t>PivotCharts</w:t>
      </w:r>
      <w:proofErr w:type="spellEnd"/>
      <w:r w:rsidRPr="00C43268">
        <w:rPr>
          <w:rFonts w:ascii="Arial" w:eastAsia="Times New Roman" w:hAnsi="Arial" w:cs="Arial"/>
          <w:kern w:val="0"/>
          <w:lang w:eastAsia="en-IN"/>
          <w14:ligatures w14:val="none"/>
        </w:rPr>
        <w:t>.</w:t>
      </w:r>
    </w:p>
    <w:p w14:paraId="10270181" w14:textId="77777777" w:rsid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Power BI Desktop: Provides advanced data </w:t>
      </w:r>
      <w:proofErr w:type="spellStart"/>
      <w:r w:rsidRPr="00C43268">
        <w:rPr>
          <w:rFonts w:ascii="Arial" w:eastAsia="Times New Roman" w:hAnsi="Arial" w:cs="Arial"/>
          <w:kern w:val="0"/>
          <w:lang w:eastAsia="en-IN"/>
          <w14:ligatures w14:val="none"/>
        </w:rPr>
        <w:t>modeling</w:t>
      </w:r>
      <w:proofErr w:type="spellEnd"/>
      <w:r w:rsidRPr="00C43268">
        <w:rPr>
          <w:rFonts w:ascii="Arial" w:eastAsia="Times New Roman" w:hAnsi="Arial" w:cs="Arial"/>
          <w:kern w:val="0"/>
          <w:lang w:eastAsia="en-IN"/>
          <w14:ligatures w14:val="none"/>
        </w:rPr>
        <w:t xml:space="preserve"> with relationships, measures, and DAX (Data Analysis Expressions) for creating complex calculations and hierarchies.</w:t>
      </w:r>
    </w:p>
    <w:p w14:paraId="5F54465C" w14:textId="413B0476" w:rsidR="00C52ECA" w:rsidRP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4. Reporting:</w:t>
      </w:r>
    </w:p>
    <w:p w14:paraId="3F1C268A" w14:textId="73B4837E"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Microsoft Excel: Suitable for creating static reports and charts with limited interactivity.</w:t>
      </w:r>
    </w:p>
    <w:p w14:paraId="34A0A01D" w14:textId="77777777" w:rsid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Power BI Desktop: Designed for creating interactive and visually appealing reports and dashboards with drill-through, slicers, and cross-filtering capabilities.</w:t>
      </w:r>
    </w:p>
    <w:p w14:paraId="0617E380" w14:textId="72A810FD" w:rsidR="00C52ECA" w:rsidRP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5. Server Deployment:</w:t>
      </w:r>
    </w:p>
    <w:p w14:paraId="5D7F4831" w14:textId="65B86B0C"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Microsoft Excel: Typically, Excel files are shared via email or file-sharing services, lacking centralized management and control.</w:t>
      </w:r>
    </w:p>
    <w:p w14:paraId="382DCFCF" w14:textId="77777777" w:rsid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Power BI Desktop: Allows reports to be published to the Power BI Service or on-premises Power BI Report Server for centralized access, sharing, and governance.</w:t>
      </w:r>
    </w:p>
    <w:p w14:paraId="52751B23" w14:textId="449F8E95" w:rsidR="00C52ECA" w:rsidRP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6. Convert Models:</w:t>
      </w:r>
    </w:p>
    <w:p w14:paraId="719EF603" w14:textId="269683CE"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Microsoft Excel: Converting Excel models into Power BI requires a manual process and may involve data restructuring.</w:t>
      </w:r>
    </w:p>
    <w:p w14:paraId="5EAD4F7B" w14:textId="77777777" w:rsid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Power BI Desktop: Offers a straightforward option to import Excel models and leverage existing data structures.</w:t>
      </w:r>
    </w:p>
    <w:p w14:paraId="31C40874" w14:textId="58EEDD51" w:rsidR="00C52ECA" w:rsidRPr="00C43268" w:rsidRDefault="00C52ECA" w:rsidP="00C43268">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7. Cost:</w:t>
      </w:r>
    </w:p>
    <w:p w14:paraId="4885239B" w14:textId="064B82FD"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Microsoft </w:t>
      </w:r>
      <w:proofErr w:type="spellStart"/>
      <w:proofErr w:type="gramStart"/>
      <w:r w:rsidRPr="00C43268">
        <w:rPr>
          <w:rFonts w:ascii="Arial" w:eastAsia="Times New Roman" w:hAnsi="Arial" w:cs="Arial"/>
          <w:kern w:val="0"/>
          <w:lang w:eastAsia="en-IN"/>
          <w14:ligatures w14:val="none"/>
        </w:rPr>
        <w:t>Excel:Part</w:t>
      </w:r>
      <w:proofErr w:type="spellEnd"/>
      <w:proofErr w:type="gramEnd"/>
      <w:r w:rsidRPr="00C43268">
        <w:rPr>
          <w:rFonts w:ascii="Arial" w:eastAsia="Times New Roman" w:hAnsi="Arial" w:cs="Arial"/>
          <w:kern w:val="0"/>
          <w:lang w:eastAsia="en-IN"/>
          <w14:ligatures w14:val="none"/>
        </w:rPr>
        <w:t xml:space="preserve"> of Microsoft 365 (formerly Office 365) subscription, with varying licensing levels.</w:t>
      </w:r>
    </w:p>
    <w:p w14:paraId="36B3C681" w14:textId="1096F539" w:rsidR="00C52ECA" w:rsidRPr="00C43268" w:rsidRDefault="00C52ECA" w:rsidP="00C52ECA">
      <w:pPr>
        <w:spacing w:after="0" w:line="240" w:lineRule="auto"/>
        <w:ind w:left="1079"/>
        <w:rPr>
          <w:rFonts w:ascii="Arial" w:eastAsia="Times New Roman" w:hAnsi="Arial" w:cs="Arial"/>
          <w:kern w:val="0"/>
          <w:lang w:eastAsia="en-IN"/>
          <w14:ligatures w14:val="none"/>
        </w:rPr>
      </w:pPr>
      <w:r w:rsidRPr="00C43268">
        <w:rPr>
          <w:rFonts w:ascii="Arial" w:eastAsia="Times New Roman" w:hAnsi="Arial" w:cs="Arial"/>
          <w:kern w:val="0"/>
          <w:lang w:eastAsia="en-IN"/>
          <w14:ligatures w14:val="none"/>
        </w:rPr>
        <w:t xml:space="preserve">  Power BI Desktop</w:t>
      </w:r>
      <w:r w:rsidRPr="00C43268">
        <w:rPr>
          <w:rFonts w:ascii="Arial" w:eastAsia="Times New Roman" w:hAnsi="Arial" w:cs="Arial"/>
          <w:kern w:val="0"/>
          <w:lang w:eastAsia="en-IN"/>
          <w14:ligatures w14:val="none"/>
        </w:rPr>
        <w:t>:</w:t>
      </w:r>
      <w:r w:rsidRPr="00C43268">
        <w:rPr>
          <w:rFonts w:ascii="Arial" w:eastAsia="Times New Roman" w:hAnsi="Arial" w:cs="Arial"/>
          <w:kern w:val="0"/>
          <w:lang w:eastAsia="en-IN"/>
          <w14:ligatures w14:val="none"/>
        </w:rPr>
        <w:t xml:space="preserve"> Free to download and use. Power BI Pro and Premium licenses are required for advanced sharing and collaboration features.</w:t>
      </w:r>
    </w:p>
    <w:p w14:paraId="29D30A7F" w14:textId="77777777" w:rsidR="00C52ECA" w:rsidRPr="00C43268" w:rsidRDefault="00C52ECA" w:rsidP="00C52ECA">
      <w:pPr>
        <w:spacing w:after="0" w:line="240" w:lineRule="auto"/>
        <w:ind w:left="1079"/>
        <w:rPr>
          <w:rFonts w:ascii="Times New Roman" w:eastAsia="Times New Roman" w:hAnsi="Times New Roman" w:cs="Times New Roman"/>
          <w:kern w:val="0"/>
          <w:lang w:eastAsia="en-IN"/>
          <w14:ligatures w14:val="none"/>
        </w:rPr>
      </w:pPr>
    </w:p>
    <w:p w14:paraId="3F998837" w14:textId="2762E375" w:rsidR="00F44475" w:rsidRPr="00C43268" w:rsidRDefault="00F44475" w:rsidP="00F44475">
      <w:pPr>
        <w:pStyle w:val="ListParagraph"/>
        <w:numPr>
          <w:ilvl w:val="0"/>
          <w:numId w:val="7"/>
        </w:numPr>
        <w:spacing w:after="0" w:line="240" w:lineRule="auto"/>
        <w:rPr>
          <w:rFonts w:ascii="Roboto" w:eastAsia="Times New Roman" w:hAnsi="Roboto" w:cs="Times New Roman"/>
          <w:b/>
          <w:bCs/>
          <w:color w:val="000000"/>
          <w:kern w:val="0"/>
          <w:lang w:eastAsia="en-IN"/>
          <w14:ligatures w14:val="none"/>
        </w:rPr>
      </w:pPr>
      <w:r w:rsidRPr="00C43268">
        <w:rPr>
          <w:rFonts w:ascii="Roboto" w:eastAsia="Times New Roman" w:hAnsi="Roboto" w:cs="Times New Roman"/>
          <w:b/>
          <w:bCs/>
          <w:color w:val="000000"/>
          <w:kern w:val="0"/>
          <w:lang w:eastAsia="en-IN"/>
          <w14:ligatures w14:val="none"/>
        </w:rPr>
        <w:t>List 20 data sources supported by Power Bi desktop.</w:t>
      </w:r>
    </w:p>
    <w:p w14:paraId="680BB6FD" w14:textId="77777777" w:rsidR="00C52ECA" w:rsidRPr="00C43268" w:rsidRDefault="00C52ECA" w:rsidP="00C52ECA">
      <w:pPr>
        <w:pStyle w:val="ListParagraph"/>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Power BI Desktop supports a wide range of data sources for importing and transforming data. Here are 20 common data sources:</w:t>
      </w:r>
    </w:p>
    <w:p w14:paraId="247803D8" w14:textId="77777777" w:rsidR="00C52ECA" w:rsidRPr="00C43268" w:rsidRDefault="00C52ECA" w:rsidP="00C52ECA">
      <w:pPr>
        <w:pStyle w:val="ListParagraph"/>
        <w:spacing w:after="0" w:line="240" w:lineRule="auto"/>
        <w:rPr>
          <w:rFonts w:ascii="Roboto" w:eastAsia="Times New Roman" w:hAnsi="Roboto" w:cs="Times New Roman"/>
          <w:color w:val="000000"/>
          <w:kern w:val="0"/>
          <w:lang w:eastAsia="en-IN"/>
          <w14:ligatures w14:val="none"/>
        </w:rPr>
      </w:pPr>
    </w:p>
    <w:p w14:paraId="2A10690B"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Excel: Local Excel files (.xlsx) or SharePoint Excel files.</w:t>
      </w:r>
    </w:p>
    <w:p w14:paraId="05C13D42"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CSV: Comma-separated values files.</w:t>
      </w:r>
    </w:p>
    <w:p w14:paraId="6E39245D"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SQL Server: On-premises or Azure SQL databases.</w:t>
      </w:r>
    </w:p>
    <w:p w14:paraId="7FBDC784"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Azure Data Lake Storage: Azure-based data storage.</w:t>
      </w:r>
    </w:p>
    <w:p w14:paraId="747BF08B"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SQL Server Analysis Services (SSAS): Multidimensional or tabular models.</w:t>
      </w:r>
    </w:p>
    <w:p w14:paraId="3C6CF925"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Oracle: Oracle Database.</w:t>
      </w:r>
    </w:p>
    <w:p w14:paraId="63EBBE81"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MySQL: MySQL Database.</w:t>
      </w:r>
    </w:p>
    <w:p w14:paraId="6A7FB689"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PostgreSQL: PostgreSQL Database.</w:t>
      </w:r>
    </w:p>
    <w:p w14:paraId="6FE3F811"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Web: Web content via HTML or JSON.</w:t>
      </w:r>
    </w:p>
    <w:p w14:paraId="4BC2AB54"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SharePoint List: Data from SharePoint Online or on-premises SharePoint.</w:t>
      </w:r>
    </w:p>
    <w:p w14:paraId="6D3A7986"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Folder: Data stored in a folder, including multiple files.</w:t>
      </w:r>
    </w:p>
    <w:p w14:paraId="4ACF7193"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Azure Blob Storage: Data stored in Azure Blob Storage.</w:t>
      </w:r>
    </w:p>
    <w:p w14:paraId="3201170B"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Azure SQL Data Warehouse: Cloud-based data warehousing.</w:t>
      </w:r>
    </w:p>
    <w:p w14:paraId="30462B46"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Hadoop File (HDFS): Data stored in Hadoop Distributed File System.</w:t>
      </w:r>
    </w:p>
    <w:p w14:paraId="23D54152"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Salesforce: Salesforce CRM data.</w:t>
      </w:r>
    </w:p>
    <w:p w14:paraId="2821D014"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Google Analytics: Web analytics data.</w:t>
      </w:r>
    </w:p>
    <w:p w14:paraId="77788911"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Web API: Data from various web-based APIs.</w:t>
      </w:r>
    </w:p>
    <w:p w14:paraId="3971F74A"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OData: Data from OData-compliant sources.</w:t>
      </w:r>
    </w:p>
    <w:p w14:paraId="75635EC1" w14:textId="77777777" w:rsid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PDF: Text-based data extraction from PDF files.</w:t>
      </w:r>
    </w:p>
    <w:p w14:paraId="7B7115E4" w14:textId="003B1363" w:rsidR="00C52ECA" w:rsidRPr="00C43268" w:rsidRDefault="00C52ECA" w:rsidP="00C43268">
      <w:pPr>
        <w:pStyle w:val="ListParagraph"/>
        <w:numPr>
          <w:ilvl w:val="0"/>
          <w:numId w:val="12"/>
        </w:numPr>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Facebook: Data from Facebook for social media analytics.</w:t>
      </w:r>
    </w:p>
    <w:p w14:paraId="3C61BCAC" w14:textId="77777777" w:rsidR="00C52ECA" w:rsidRPr="00C43268" w:rsidRDefault="00C52ECA" w:rsidP="00C52ECA">
      <w:pPr>
        <w:pStyle w:val="ListParagraph"/>
        <w:spacing w:after="0" w:line="240" w:lineRule="auto"/>
        <w:rPr>
          <w:rFonts w:ascii="Roboto" w:eastAsia="Times New Roman" w:hAnsi="Roboto" w:cs="Times New Roman"/>
          <w:color w:val="000000"/>
          <w:kern w:val="0"/>
          <w:lang w:eastAsia="en-IN"/>
          <w14:ligatures w14:val="none"/>
        </w:rPr>
      </w:pPr>
    </w:p>
    <w:p w14:paraId="04BFE1C6" w14:textId="0C8FDB3E" w:rsidR="00C52ECA" w:rsidRPr="00C43268" w:rsidRDefault="00C52ECA" w:rsidP="00C52ECA">
      <w:pPr>
        <w:pStyle w:val="ListParagraph"/>
        <w:spacing w:after="0" w:line="240" w:lineRule="auto"/>
        <w:rPr>
          <w:rFonts w:ascii="Roboto" w:eastAsia="Times New Roman" w:hAnsi="Roboto" w:cs="Times New Roman"/>
          <w:color w:val="000000"/>
          <w:kern w:val="0"/>
          <w:lang w:eastAsia="en-IN"/>
          <w14:ligatures w14:val="none"/>
        </w:rPr>
      </w:pPr>
      <w:r w:rsidRPr="00C43268">
        <w:rPr>
          <w:rFonts w:ascii="Roboto" w:eastAsia="Times New Roman" w:hAnsi="Roboto" w:cs="Times New Roman"/>
          <w:color w:val="000000"/>
          <w:kern w:val="0"/>
          <w:lang w:eastAsia="en-IN"/>
          <w14:ligatures w14:val="none"/>
        </w:rPr>
        <w:t>These are just some of the many data sources that Power BI Desktop supports, making it a versatile tool for data integration and analysis.</w:t>
      </w:r>
    </w:p>
    <w:p w14:paraId="2FAFA5A8" w14:textId="77777777" w:rsidR="00F44475" w:rsidRPr="00C43268" w:rsidRDefault="00F44475"/>
    <w:sectPr w:rsidR="00F44475" w:rsidRPr="00C43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445"/>
    <w:multiLevelType w:val="multilevel"/>
    <w:tmpl w:val="A104B1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93AA0"/>
    <w:multiLevelType w:val="hybridMultilevel"/>
    <w:tmpl w:val="811A3AF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CD336B"/>
    <w:multiLevelType w:val="hybridMultilevel"/>
    <w:tmpl w:val="77E89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33D4B"/>
    <w:multiLevelType w:val="multilevel"/>
    <w:tmpl w:val="5C70D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64FEC"/>
    <w:multiLevelType w:val="hybridMultilevel"/>
    <w:tmpl w:val="20A0DC38"/>
    <w:lvl w:ilvl="0" w:tplc="4009000F">
      <w:start w:val="1"/>
      <w:numFmt w:val="decimal"/>
      <w:lvlText w:val="%1."/>
      <w:lvlJc w:val="left"/>
      <w:pPr>
        <w:ind w:left="720" w:hanging="360"/>
      </w:pPr>
      <w:rPr>
        <w:rFonts w:hint="default"/>
      </w:rPr>
    </w:lvl>
    <w:lvl w:ilvl="1" w:tplc="112AB53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164461"/>
    <w:multiLevelType w:val="hybridMultilevel"/>
    <w:tmpl w:val="237CBECA"/>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EB01521"/>
    <w:multiLevelType w:val="hybridMultilevel"/>
    <w:tmpl w:val="6C22D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887217"/>
    <w:multiLevelType w:val="multilevel"/>
    <w:tmpl w:val="5C3C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E00D6"/>
    <w:multiLevelType w:val="hybridMultilevel"/>
    <w:tmpl w:val="A2C4D7A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BB01F5"/>
    <w:multiLevelType w:val="multilevel"/>
    <w:tmpl w:val="94A029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A3F3F"/>
    <w:multiLevelType w:val="multilevel"/>
    <w:tmpl w:val="158E3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522F3E"/>
    <w:multiLevelType w:val="multilevel"/>
    <w:tmpl w:val="51302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307">
    <w:abstractNumId w:val="7"/>
  </w:num>
  <w:num w:numId="2" w16cid:durableId="1990212011">
    <w:abstractNumId w:val="10"/>
    <w:lvlOverride w:ilvl="0">
      <w:lvl w:ilvl="0">
        <w:numFmt w:val="decimal"/>
        <w:lvlText w:val="%1."/>
        <w:lvlJc w:val="left"/>
      </w:lvl>
    </w:lvlOverride>
  </w:num>
  <w:num w:numId="3" w16cid:durableId="1461532458">
    <w:abstractNumId w:val="3"/>
    <w:lvlOverride w:ilvl="0">
      <w:lvl w:ilvl="0">
        <w:numFmt w:val="decimal"/>
        <w:lvlText w:val="%1."/>
        <w:lvlJc w:val="left"/>
      </w:lvl>
    </w:lvlOverride>
  </w:num>
  <w:num w:numId="4" w16cid:durableId="847907856">
    <w:abstractNumId w:val="11"/>
    <w:lvlOverride w:ilvl="0">
      <w:lvl w:ilvl="0">
        <w:numFmt w:val="decimal"/>
        <w:lvlText w:val="%1."/>
        <w:lvlJc w:val="left"/>
      </w:lvl>
    </w:lvlOverride>
  </w:num>
  <w:num w:numId="5" w16cid:durableId="1109817687">
    <w:abstractNumId w:val="0"/>
    <w:lvlOverride w:ilvl="0">
      <w:lvl w:ilvl="0">
        <w:numFmt w:val="decimal"/>
        <w:lvlText w:val="%1."/>
        <w:lvlJc w:val="left"/>
      </w:lvl>
    </w:lvlOverride>
  </w:num>
  <w:num w:numId="6" w16cid:durableId="127012405">
    <w:abstractNumId w:val="9"/>
    <w:lvlOverride w:ilvl="0">
      <w:lvl w:ilvl="0">
        <w:numFmt w:val="decimal"/>
        <w:lvlText w:val="%1."/>
        <w:lvlJc w:val="left"/>
      </w:lvl>
    </w:lvlOverride>
  </w:num>
  <w:num w:numId="7" w16cid:durableId="1796097125">
    <w:abstractNumId w:val="4"/>
  </w:num>
  <w:num w:numId="8" w16cid:durableId="1588726567">
    <w:abstractNumId w:val="2"/>
  </w:num>
  <w:num w:numId="9" w16cid:durableId="1053694998">
    <w:abstractNumId w:val="5"/>
  </w:num>
  <w:num w:numId="10" w16cid:durableId="856776525">
    <w:abstractNumId w:val="8"/>
  </w:num>
  <w:num w:numId="11" w16cid:durableId="713622359">
    <w:abstractNumId w:val="6"/>
  </w:num>
  <w:num w:numId="12" w16cid:durableId="210364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75"/>
    <w:rsid w:val="0049729D"/>
    <w:rsid w:val="00C43268"/>
    <w:rsid w:val="00C52ECA"/>
    <w:rsid w:val="00F44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DBB1"/>
  <w15:chartTrackingRefBased/>
  <w15:docId w15:val="{4F74DA11-E1CC-488C-A285-CF5EC3D0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4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4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3</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Navyasree Giragani</dc:creator>
  <cp:keywords/>
  <dc:description/>
  <cp:lastModifiedBy>Navyasree Giragani</cp:lastModifiedBy>
  <cp:revision>1</cp:revision>
  <dcterms:created xsi:type="dcterms:W3CDTF">2023-09-20T16:43:00Z</dcterms:created>
  <dcterms:modified xsi:type="dcterms:W3CDTF">2023-09-21T11:35:00Z</dcterms:modified>
</cp:coreProperties>
</file>