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20A" w:rsidRPr="00FD49BB" w:rsidRDefault="00FD49BB" w:rsidP="00FD49BB">
      <w:pPr>
        <w:rPr>
          <w:lang w:val="en-US"/>
        </w:rPr>
      </w:pPr>
      <w:r>
        <w:rPr>
          <w:lang w:val="en-US"/>
        </w:rPr>
        <w:t xml:space="preserve">Module7 </w:t>
      </w:r>
      <w:r>
        <w:t>Code Quality and SonarQube</w:t>
      </w:r>
      <w:bookmarkStart w:id="0" w:name="_GoBack"/>
      <w:bookmarkEnd w:id="0"/>
    </w:p>
    <w:sectPr w:rsidR="000D020A" w:rsidRPr="00FD4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9BB"/>
    <w:rsid w:val="000D020A"/>
    <w:rsid w:val="00FD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10F38"/>
  <w15:chartTrackingRefBased/>
  <w15:docId w15:val="{7BAE545B-6FDC-4A1D-906F-3D1034AFD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2026-07-08T00:49:00Z</dcterms:created>
  <dcterms:modified xsi:type="dcterms:W3CDTF">2026-07-08T00:49:00Z</dcterms:modified>
</cp:coreProperties>
</file>