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531E0" w14:textId="75CD69DE" w:rsidR="000E2410" w:rsidRPr="000E2410" w:rsidRDefault="00F2349A" w:rsidP="00F2349A">
      <w:pPr>
        <w:spacing w:before="100" w:beforeAutospacing="1" w:after="100" w:afterAutospacing="1"/>
        <w:jc w:val="center"/>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A </w:t>
      </w:r>
      <w:r w:rsidR="000E2410" w:rsidRPr="000E2410">
        <w:rPr>
          <w:rFonts w:ascii="Times New Roman" w:eastAsia="Times New Roman" w:hAnsi="Times New Roman" w:cs="Times New Roman"/>
          <w:b/>
          <w:bCs/>
          <w:kern w:val="0"/>
          <w:sz w:val="27"/>
          <w:szCs w:val="27"/>
          <w:lang w:eastAsia="en-GB"/>
          <w14:ligatures w14:val="none"/>
        </w:rPr>
        <w:t>Centralized Multi-Hospital Patient Management System</w:t>
      </w:r>
    </w:p>
    <w:p w14:paraId="6E470D5A" w14:textId="77777777" w:rsidR="000E2410" w:rsidRPr="00221141" w:rsidRDefault="000E2410" w:rsidP="000E2410">
      <w:pPr>
        <w:spacing w:before="100" w:beforeAutospacing="1" w:after="100" w:afterAutospacing="1"/>
        <w:outlineLvl w:val="3"/>
        <w:rPr>
          <w:rFonts w:ascii="Times New Roman" w:eastAsia="Times New Roman" w:hAnsi="Times New Roman" w:cs="Times New Roman"/>
          <w:b/>
          <w:bCs/>
          <w:kern w:val="0"/>
          <w:sz w:val="27"/>
          <w:szCs w:val="27"/>
          <w:lang w:eastAsia="en-GB"/>
          <w14:ligatures w14:val="none"/>
        </w:rPr>
      </w:pPr>
      <w:r w:rsidRPr="00221141">
        <w:rPr>
          <w:rFonts w:ascii="Times New Roman" w:eastAsia="Times New Roman" w:hAnsi="Times New Roman" w:cs="Times New Roman"/>
          <w:b/>
          <w:bCs/>
          <w:kern w:val="0"/>
          <w:sz w:val="27"/>
          <w:szCs w:val="27"/>
          <w:lang w:eastAsia="en-GB"/>
          <w14:ligatures w14:val="none"/>
        </w:rPr>
        <w:t>Business Overview</w:t>
      </w:r>
    </w:p>
    <w:p w14:paraId="72854CE7" w14:textId="0CB26929" w:rsidR="00221141" w:rsidRPr="00221141" w:rsidRDefault="00221141" w:rsidP="00221141">
      <w:pPr>
        <w:spacing w:before="100" w:beforeAutospacing="1" w:after="100" w:afterAutospacing="1"/>
        <w:jc w:val="both"/>
        <w:outlineLvl w:val="3"/>
        <w:rPr>
          <w:rFonts w:ascii="Times New Roman" w:eastAsia="Times New Roman" w:hAnsi="Times New Roman" w:cs="Times New Roman"/>
          <w:kern w:val="0"/>
          <w:lang w:eastAsia="en-GB"/>
          <w14:ligatures w14:val="none"/>
        </w:rPr>
      </w:pPr>
      <w:r w:rsidRPr="00221141">
        <w:rPr>
          <w:rFonts w:ascii="Times New Roman" w:eastAsia="Times New Roman" w:hAnsi="Times New Roman" w:cs="Times New Roman"/>
          <w:kern w:val="0"/>
          <w:lang w:eastAsia="en-GB"/>
          <w14:ligatures w14:val="none"/>
        </w:rPr>
        <w:t>The Centralized Multi-Hospital Patient Management System is designed to efficiently track and manage patient records across three government hospitals in a big town in India. Given the affordable healthcare services available in these hospitals and the highly skilled doctors, the local population frequently relies on these facilities for their medical needs. To improve healthcare efficiency, the government aims to ensure seamless patient management, comprehensive patient medical history tracking</w:t>
      </w:r>
      <w:r w:rsidR="00B9254B">
        <w:rPr>
          <w:rFonts w:ascii="Times New Roman" w:eastAsia="Times New Roman" w:hAnsi="Times New Roman" w:cs="Times New Roman"/>
          <w:kern w:val="0"/>
          <w:lang w:eastAsia="en-GB"/>
          <w14:ligatures w14:val="none"/>
        </w:rPr>
        <w:t xml:space="preserve"> </w:t>
      </w:r>
      <w:r w:rsidRPr="00221141">
        <w:rPr>
          <w:rFonts w:ascii="Times New Roman" w:eastAsia="Times New Roman" w:hAnsi="Times New Roman" w:cs="Times New Roman"/>
          <w:kern w:val="0"/>
          <w:lang w:eastAsia="en-GB"/>
          <w14:ligatures w14:val="none"/>
        </w:rPr>
        <w:t>and optimized pharmacy inventory management. Since patients often visit different hospitals depending on doctor availability and specialization, this system provides a unified patient database, allowing doctors to access instant medical histories, diagnoses, and prescribed medications.</w:t>
      </w:r>
    </w:p>
    <w:p w14:paraId="1EF4B19A" w14:textId="0EDDEACC" w:rsidR="000E2410" w:rsidRPr="00221141" w:rsidRDefault="000E2410" w:rsidP="000E2410">
      <w:pPr>
        <w:spacing w:before="100" w:beforeAutospacing="1" w:after="100" w:afterAutospacing="1"/>
        <w:outlineLvl w:val="3"/>
        <w:rPr>
          <w:rFonts w:ascii="Times New Roman" w:eastAsia="Times New Roman" w:hAnsi="Times New Roman" w:cs="Times New Roman"/>
          <w:b/>
          <w:bCs/>
          <w:kern w:val="0"/>
          <w:sz w:val="27"/>
          <w:szCs w:val="27"/>
          <w:lang w:eastAsia="en-GB"/>
          <w14:ligatures w14:val="none"/>
        </w:rPr>
      </w:pPr>
      <w:r w:rsidRPr="00221141">
        <w:rPr>
          <w:rFonts w:ascii="Times New Roman" w:eastAsia="Times New Roman" w:hAnsi="Times New Roman" w:cs="Times New Roman"/>
          <w:b/>
          <w:bCs/>
          <w:kern w:val="0"/>
          <w:sz w:val="27"/>
          <w:szCs w:val="27"/>
          <w:lang w:eastAsia="en-GB"/>
          <w14:ligatures w14:val="none"/>
        </w:rPr>
        <w:t>Requirements Analysis</w:t>
      </w:r>
    </w:p>
    <w:p w14:paraId="281167E5" w14:textId="77777777" w:rsidR="00B9254B" w:rsidRPr="00B9254B" w:rsidRDefault="00B9254B" w:rsidP="00B925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9254B">
        <w:rPr>
          <w:rFonts w:ascii="Times New Roman" w:eastAsia="Times New Roman" w:hAnsi="Times New Roman" w:cs="Times New Roman"/>
          <w:kern w:val="0"/>
          <w:lang w:eastAsia="en-GB"/>
          <w14:ligatures w14:val="none"/>
        </w:rPr>
        <w:t>Patient Management – The system maintains comprehensive records for patients, their diagnoses, and prescribed medications to enable efficient and accurate treatment tracking.</w:t>
      </w:r>
    </w:p>
    <w:p w14:paraId="3ECB78F5" w14:textId="77777777" w:rsidR="00B9254B" w:rsidRPr="00B9254B" w:rsidRDefault="00B9254B" w:rsidP="00B925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9254B">
        <w:rPr>
          <w:rFonts w:ascii="Times New Roman" w:eastAsia="Times New Roman" w:hAnsi="Times New Roman" w:cs="Times New Roman"/>
          <w:kern w:val="0"/>
          <w:lang w:eastAsia="en-GB"/>
          <w14:ligatures w14:val="none"/>
        </w:rPr>
        <w:t>Appointments &amp; Payments – Patients schedule appointments with doctors in different hospitals. Each appointment is linked to a payment record, ensuring transparent billing and government financial tracking.</w:t>
      </w:r>
    </w:p>
    <w:p w14:paraId="1EEC34C2" w14:textId="04543120" w:rsidR="00B9254B" w:rsidRPr="00B9254B" w:rsidRDefault="00B9254B" w:rsidP="00B925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9254B">
        <w:rPr>
          <w:rFonts w:ascii="Times New Roman" w:eastAsia="Times New Roman" w:hAnsi="Times New Roman" w:cs="Times New Roman"/>
          <w:kern w:val="0"/>
          <w:lang w:eastAsia="en-GB"/>
          <w14:ligatures w14:val="none"/>
        </w:rPr>
        <w:t xml:space="preserve">Hospital &amp; Department Structure – Hospitals have multiple departments, which are standardized across all hospitals but distinguished through a unique </w:t>
      </w:r>
      <w:proofErr w:type="spellStart"/>
      <w:r w:rsidRPr="00B9254B">
        <w:rPr>
          <w:rFonts w:ascii="Times New Roman" w:eastAsia="Times New Roman" w:hAnsi="Times New Roman" w:cs="Times New Roman"/>
          <w:kern w:val="0"/>
          <w:lang w:eastAsia="en-GB"/>
          <w14:ligatures w14:val="none"/>
        </w:rPr>
        <w:t>Hospital</w:t>
      </w:r>
      <w:r w:rsidR="005D6828">
        <w:rPr>
          <w:rFonts w:ascii="Times New Roman" w:eastAsia="Times New Roman" w:hAnsi="Times New Roman" w:cs="Times New Roman"/>
          <w:kern w:val="0"/>
          <w:lang w:eastAsia="en-GB"/>
          <w14:ligatures w14:val="none"/>
        </w:rPr>
        <w:t>_id</w:t>
      </w:r>
      <w:proofErr w:type="spellEnd"/>
      <w:r w:rsidRPr="00B9254B">
        <w:rPr>
          <w:rFonts w:ascii="Times New Roman" w:eastAsia="Times New Roman" w:hAnsi="Times New Roman" w:cs="Times New Roman"/>
          <w:kern w:val="0"/>
          <w:lang w:eastAsia="en-GB"/>
          <w14:ligatures w14:val="none"/>
        </w:rPr>
        <w:t xml:space="preserve"> + </w:t>
      </w:r>
      <w:proofErr w:type="spellStart"/>
      <w:r w:rsidRPr="00B9254B">
        <w:rPr>
          <w:rFonts w:ascii="Times New Roman" w:eastAsia="Times New Roman" w:hAnsi="Times New Roman" w:cs="Times New Roman"/>
          <w:kern w:val="0"/>
          <w:lang w:eastAsia="en-GB"/>
          <w14:ligatures w14:val="none"/>
        </w:rPr>
        <w:t>Department</w:t>
      </w:r>
      <w:r w:rsidR="005D6828">
        <w:rPr>
          <w:rFonts w:ascii="Times New Roman" w:eastAsia="Times New Roman" w:hAnsi="Times New Roman" w:cs="Times New Roman"/>
          <w:kern w:val="0"/>
          <w:lang w:eastAsia="en-GB"/>
          <w14:ligatures w14:val="none"/>
        </w:rPr>
        <w:t>_id</w:t>
      </w:r>
      <w:proofErr w:type="spellEnd"/>
      <w:r w:rsidRPr="00B9254B">
        <w:rPr>
          <w:rFonts w:ascii="Times New Roman" w:eastAsia="Times New Roman" w:hAnsi="Times New Roman" w:cs="Times New Roman"/>
          <w:kern w:val="0"/>
          <w:lang w:eastAsia="en-GB"/>
          <w14:ligatures w14:val="none"/>
        </w:rPr>
        <w:t xml:space="preserve"> combination.</w:t>
      </w:r>
    </w:p>
    <w:p w14:paraId="66B0C393" w14:textId="77777777" w:rsidR="00B9254B" w:rsidRPr="00B9254B" w:rsidRDefault="00B9254B" w:rsidP="00B925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9254B">
        <w:rPr>
          <w:rFonts w:ascii="Times New Roman" w:eastAsia="Times New Roman" w:hAnsi="Times New Roman" w:cs="Times New Roman"/>
          <w:kern w:val="0"/>
          <w:lang w:eastAsia="en-GB"/>
          <w14:ligatures w14:val="none"/>
        </w:rPr>
        <w:t>Doctor Scheduling &amp; Shifts – Doctors work across various hospitals and departments, with their work schedules tracked through shift management.</w:t>
      </w:r>
    </w:p>
    <w:p w14:paraId="264BDB16" w14:textId="77777777" w:rsidR="00B9254B" w:rsidRPr="00B9254B" w:rsidRDefault="00B9254B" w:rsidP="00B9254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9254B">
        <w:rPr>
          <w:rFonts w:ascii="Times New Roman" w:eastAsia="Times New Roman" w:hAnsi="Times New Roman" w:cs="Times New Roman"/>
          <w:kern w:val="0"/>
          <w:lang w:eastAsia="en-GB"/>
          <w14:ligatures w14:val="none"/>
        </w:rPr>
        <w:t>Medical Inventory &amp; Prescription Tracking – The system records prescribed medicines for each patient to ensure adequate pharmacy stock availability in hospitals.</w:t>
      </w:r>
    </w:p>
    <w:p w14:paraId="4720980F" w14:textId="77777777" w:rsidR="00B9254B" w:rsidRPr="00B9254B" w:rsidRDefault="00B9254B" w:rsidP="00B9254B">
      <w:pPr>
        <w:spacing w:before="100" w:beforeAutospacing="1" w:after="100" w:afterAutospacing="1"/>
        <w:rPr>
          <w:rFonts w:ascii="Times New Roman" w:eastAsia="Times New Roman" w:hAnsi="Times New Roman" w:cs="Times New Roman"/>
          <w:kern w:val="0"/>
          <w:lang w:eastAsia="en-GB"/>
          <w14:ligatures w14:val="none"/>
        </w:rPr>
      </w:pPr>
      <w:r w:rsidRPr="00B9254B">
        <w:rPr>
          <w:rFonts w:ascii="Times New Roman" w:eastAsia="Times New Roman" w:hAnsi="Times New Roman" w:cs="Times New Roman"/>
          <w:kern w:val="0"/>
          <w:lang w:eastAsia="en-GB"/>
          <w14:ligatures w14:val="none"/>
        </w:rPr>
        <w:t>This centralized database improves efficiency, eliminates redundant paperwork, optimizes resource allocation, and provides government insights for better healthcare planning.</w:t>
      </w:r>
    </w:p>
    <w:p w14:paraId="349967B0" w14:textId="79005476" w:rsidR="00AD3183" w:rsidRPr="00B9254B" w:rsidRDefault="00AD3183" w:rsidP="000E2410">
      <w:pPr>
        <w:rPr>
          <w:rFonts w:ascii="Times New Roman" w:eastAsia="Times New Roman" w:hAnsi="Times New Roman" w:cs="Times New Roman"/>
          <w:kern w:val="0"/>
          <w:lang w:eastAsia="en-GB"/>
          <w14:ligatures w14:val="none"/>
        </w:rPr>
      </w:pPr>
    </w:p>
    <w:sectPr w:rsidR="00AD3183" w:rsidRPr="00B9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441B8"/>
    <w:multiLevelType w:val="multilevel"/>
    <w:tmpl w:val="CC5A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57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10"/>
    <w:rsid w:val="000E2410"/>
    <w:rsid w:val="00221141"/>
    <w:rsid w:val="00367057"/>
    <w:rsid w:val="00470967"/>
    <w:rsid w:val="00581779"/>
    <w:rsid w:val="005D6828"/>
    <w:rsid w:val="00AC3858"/>
    <w:rsid w:val="00AD3183"/>
    <w:rsid w:val="00B846C4"/>
    <w:rsid w:val="00B9254B"/>
    <w:rsid w:val="00F2349A"/>
    <w:rsid w:val="00F36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E96835"/>
  <w15:chartTrackingRefBased/>
  <w15:docId w15:val="{5C527252-E116-CB46-8766-FBFDE1B1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2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2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4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4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4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4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2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2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410"/>
    <w:rPr>
      <w:rFonts w:eastAsiaTheme="majorEastAsia" w:cstheme="majorBidi"/>
      <w:color w:val="272727" w:themeColor="text1" w:themeTint="D8"/>
    </w:rPr>
  </w:style>
  <w:style w:type="paragraph" w:styleId="Title">
    <w:name w:val="Title"/>
    <w:basedOn w:val="Normal"/>
    <w:next w:val="Normal"/>
    <w:link w:val="TitleChar"/>
    <w:uiPriority w:val="10"/>
    <w:qFormat/>
    <w:rsid w:val="000E24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4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4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410"/>
    <w:rPr>
      <w:i/>
      <w:iCs/>
      <w:color w:val="404040" w:themeColor="text1" w:themeTint="BF"/>
    </w:rPr>
  </w:style>
  <w:style w:type="paragraph" w:styleId="ListParagraph">
    <w:name w:val="List Paragraph"/>
    <w:basedOn w:val="Normal"/>
    <w:uiPriority w:val="34"/>
    <w:qFormat/>
    <w:rsid w:val="000E2410"/>
    <w:pPr>
      <w:ind w:left="720"/>
      <w:contextualSpacing/>
    </w:pPr>
  </w:style>
  <w:style w:type="character" w:styleId="IntenseEmphasis">
    <w:name w:val="Intense Emphasis"/>
    <w:basedOn w:val="DefaultParagraphFont"/>
    <w:uiPriority w:val="21"/>
    <w:qFormat/>
    <w:rsid w:val="000E2410"/>
    <w:rPr>
      <w:i/>
      <w:iCs/>
      <w:color w:val="0F4761" w:themeColor="accent1" w:themeShade="BF"/>
    </w:rPr>
  </w:style>
  <w:style w:type="paragraph" w:styleId="IntenseQuote">
    <w:name w:val="Intense Quote"/>
    <w:basedOn w:val="Normal"/>
    <w:next w:val="Normal"/>
    <w:link w:val="IntenseQuoteChar"/>
    <w:uiPriority w:val="30"/>
    <w:qFormat/>
    <w:rsid w:val="000E2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410"/>
    <w:rPr>
      <w:i/>
      <w:iCs/>
      <w:color w:val="0F4761" w:themeColor="accent1" w:themeShade="BF"/>
    </w:rPr>
  </w:style>
  <w:style w:type="character" w:styleId="IntenseReference">
    <w:name w:val="Intense Reference"/>
    <w:basedOn w:val="DefaultParagraphFont"/>
    <w:uiPriority w:val="32"/>
    <w:qFormat/>
    <w:rsid w:val="000E2410"/>
    <w:rPr>
      <w:b/>
      <w:bCs/>
      <w:smallCaps/>
      <w:color w:val="0F4761" w:themeColor="accent1" w:themeShade="BF"/>
      <w:spacing w:val="5"/>
    </w:rPr>
  </w:style>
  <w:style w:type="character" w:styleId="Strong">
    <w:name w:val="Strong"/>
    <w:basedOn w:val="DefaultParagraphFont"/>
    <w:uiPriority w:val="22"/>
    <w:qFormat/>
    <w:rsid w:val="000E2410"/>
    <w:rPr>
      <w:b/>
      <w:bCs/>
    </w:rPr>
  </w:style>
  <w:style w:type="paragraph" w:styleId="NormalWeb">
    <w:name w:val="Normal (Web)"/>
    <w:basedOn w:val="Normal"/>
    <w:uiPriority w:val="99"/>
    <w:semiHidden/>
    <w:unhideWhenUsed/>
    <w:rsid w:val="000E241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702">
      <w:bodyDiv w:val="1"/>
      <w:marLeft w:val="0"/>
      <w:marRight w:val="0"/>
      <w:marTop w:val="0"/>
      <w:marBottom w:val="0"/>
      <w:divBdr>
        <w:top w:val="none" w:sz="0" w:space="0" w:color="auto"/>
        <w:left w:val="none" w:sz="0" w:space="0" w:color="auto"/>
        <w:bottom w:val="none" w:sz="0" w:space="0" w:color="auto"/>
        <w:right w:val="none" w:sz="0" w:space="0" w:color="auto"/>
      </w:divBdr>
    </w:div>
    <w:div w:id="18714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Anushree - (anushreebiswas)</dc:creator>
  <cp:keywords/>
  <dc:description/>
  <cp:lastModifiedBy>Biswas, Anushree - (anushreebiswas)</cp:lastModifiedBy>
  <cp:revision>4</cp:revision>
  <dcterms:created xsi:type="dcterms:W3CDTF">2025-02-17T01:53:00Z</dcterms:created>
  <dcterms:modified xsi:type="dcterms:W3CDTF">2025-02-21T06:06:00Z</dcterms:modified>
</cp:coreProperties>
</file>