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ind w:left="0" w:firstLine="0"/>
        <w:jc w:val="both"/>
        <w:rPr>
          <w:rFonts w:ascii="Times New Roman" w:hAnsi="Times New Roman" w:eastAsia="Times New Roman" w:cs="Times New Roman"/>
          <w:b/>
          <w:sz w:val="32"/>
          <w:szCs w:val="32"/>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32"/>
          <w:szCs w:val="32"/>
          <w:rtl w:val="0"/>
        </w:rPr>
        <w:t xml:space="preserve">ABSTRACT </w:t>
      </w:r>
    </w:p>
    <w:p w14:paraId="00000002">
      <w:pPr>
        <w:spacing w:line="360" w:lineRule="auto"/>
        <w:ind w:left="0" w:firstLine="0"/>
        <w:jc w:val="both"/>
        <w:rPr>
          <w:rFonts w:ascii="Times New Roman" w:hAnsi="Times New Roman" w:eastAsia="Times New Roman" w:cs="Times New Roman"/>
          <w:sz w:val="24"/>
          <w:szCs w:val="24"/>
        </w:rPr>
      </w:pPr>
    </w:p>
    <w:p w14:paraId="00000003">
      <w:pPr>
        <w:spacing w:before="240" w:after="240" w:line="360" w:lineRule="auto"/>
        <w:jc w:val="both"/>
        <w:rPr>
          <w:rFonts w:ascii="Times New Roman" w:hAnsi="Times New Roman" w:eastAsia="Times New Roman" w:cs="Times New Roman"/>
          <w:sz w:val="24"/>
          <w:szCs w:val="24"/>
        </w:rPr>
      </w:pPr>
      <w:r>
        <w:rPr>
          <w:rFonts w:hint="default" w:ascii="Times New Roman" w:hAnsi="Times New Roman" w:eastAsia="SimSun" w:cs="Times New Roman"/>
          <w:sz w:val="24"/>
          <w:szCs w:val="24"/>
        </w:rPr>
        <w:t xml:space="preserve">Depression is one of the most rapidly growing mental health disorders globally, and timely detection plays a critical role in preventing severe psychological outcomes. Social media platforms and voice-based communication offer valuable behavioral cues that can assist in identifying depressive tendencies. Existing approaches predominantly utilize text-based deep learning models </w:t>
      </w:r>
      <w:r>
        <w:rPr>
          <w:rFonts w:hint="default" w:ascii="Times New Roman" w:hAnsi="Times New Roman" w:eastAsia="SimSun" w:cs="Times New Roman"/>
          <w:sz w:val="24"/>
          <w:szCs w:val="24"/>
          <w:lang w:val="en-US"/>
        </w:rPr>
        <w:t>and machinelearning models</w:t>
      </w:r>
      <w:r>
        <w:rPr>
          <w:rFonts w:hint="default" w:ascii="Times New Roman" w:hAnsi="Times New Roman" w:eastAsia="SimSun" w:cs="Times New Roman"/>
          <w:sz w:val="24"/>
          <w:szCs w:val="24"/>
        </w:rPr>
        <w:t xml:space="preserve">, which struggle to capture subtle emotional context, evolving slang patterns, and prosodic speech features. To address these limitations, this research proposes a novel multimodal depression detection framework integrating text and audio signals for improved predictive performance. The system employs the RoBERTa transformer model to extract rich contextual embeddings from textual data, while acoustic and prosodic features such as pitch, intensity, jitter, and speech rate are analyzed from user audio recordings. A weighted ensemble of deep learning and machine learning classifiers, including </w:t>
      </w:r>
      <w:r>
        <w:rPr>
          <w:rFonts w:hint="default" w:ascii="Times New Roman" w:hAnsi="Times New Roman" w:eastAsia="SimSun" w:cs="Times New Roman"/>
          <w:sz w:val="24"/>
          <w:szCs w:val="24"/>
          <w:lang w:val="en-US"/>
        </w:rPr>
        <w:t>XGB, LGB, GRU, Bilstm</w:t>
      </w:r>
      <w:r>
        <w:rPr>
          <w:rFonts w:hint="default" w:ascii="Times New Roman" w:hAnsi="Times New Roman" w:eastAsia="SimSun" w:cs="Times New Roman"/>
          <w:sz w:val="24"/>
          <w:szCs w:val="24"/>
        </w:rPr>
        <w:t>, is utilized to enhance robustness and reduce classification variance. The fusion of modalities significantly improves the identification of emotional cues, behavioral irregularities, and early depressive markers. Experimental results demonstrate superior accuracy, precision, recall, and F1-score compared to baseline text-only architectures. This study highlights the effectiveness of multimodal fusion and ensemble learning in real-time mental health monitoring and provides a scalable solution for early depression risk assessment.</w:t>
      </w:r>
      <w:r>
        <w:rPr>
          <w:rFonts w:ascii="Times New Roman" w:hAnsi="Times New Roman" w:eastAsia="Times New Roman" w:cs="Times New Roman"/>
          <w:rtl w:val="0"/>
        </w:rPr>
        <w:t>.</w:t>
      </w:r>
    </w:p>
    <w:p w14:paraId="00000004">
      <w:pPr>
        <w:spacing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Keywords: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RoBERTa,</w:t>
      </w:r>
      <w:r>
        <w:rPr>
          <w:rFonts w:ascii="Times New Roman" w:hAnsi="Times New Roman" w:eastAsia="Times New Roman" w:cs="Times New Roman"/>
          <w:sz w:val="24"/>
          <w:szCs w:val="24"/>
          <w:rtl w:val="0"/>
        </w:rPr>
        <w:t xml:space="preserve"> social media, mental health, depression detection, and natural language processing (NLP).</w:t>
      </w:r>
    </w:p>
    <w:p w14:paraId="00000005">
      <w:pPr>
        <w:spacing w:before="240" w:after="24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 </w:t>
      </w:r>
    </w:p>
    <w:p w14:paraId="00000006">
      <w:pPr>
        <w:spacing w:line="360" w:lineRule="auto"/>
        <w:ind w:left="0" w:firstLine="0"/>
        <w:jc w:val="both"/>
        <w:rPr>
          <w:rFonts w:ascii="Times New Roman" w:hAnsi="Times New Roman" w:eastAsia="Times New Roman" w:cs="Times New Roman"/>
          <w:sz w:val="24"/>
          <w:szCs w:val="24"/>
        </w:rPr>
      </w:pPr>
    </w:p>
    <w:p w14:paraId="00000007">
      <w:pPr>
        <w:spacing w:line="360" w:lineRule="auto"/>
        <w:ind w:left="0" w:firstLine="0"/>
        <w:jc w:val="both"/>
        <w:rPr>
          <w:rFonts w:ascii="Times New Roman" w:hAnsi="Times New Roman" w:eastAsia="Times New Roman" w:cs="Times New Roman"/>
          <w:sz w:val="24"/>
          <w:szCs w:val="24"/>
        </w:rPr>
      </w:pPr>
    </w:p>
    <w:p w14:paraId="00000008">
      <w:pPr>
        <w:spacing w:line="360" w:lineRule="auto"/>
        <w:ind w:left="0" w:firstLine="0"/>
        <w:jc w:val="both"/>
        <w:rPr>
          <w:rFonts w:ascii="Times New Roman" w:hAnsi="Times New Roman" w:eastAsia="Times New Roman" w:cs="Times New Roman"/>
          <w:sz w:val="24"/>
          <w:szCs w:val="24"/>
        </w:rPr>
      </w:pPr>
    </w:p>
    <w:p w14:paraId="00000009">
      <w:pPr>
        <w:spacing w:line="360" w:lineRule="auto"/>
        <w:ind w:left="0" w:firstLine="0"/>
        <w:jc w:val="both"/>
        <w:rPr>
          <w:rFonts w:ascii="Times New Roman" w:hAnsi="Times New Roman" w:eastAsia="Times New Roman" w:cs="Times New Roman"/>
          <w:sz w:val="24"/>
          <w:szCs w:val="24"/>
        </w:rPr>
      </w:pPr>
    </w:p>
    <w:p w14:paraId="0000000A">
      <w:pPr>
        <w:spacing w:line="360" w:lineRule="auto"/>
        <w:ind w:left="0" w:firstLine="0"/>
        <w:jc w:val="both"/>
        <w:rPr>
          <w:rFonts w:ascii="Times New Roman" w:hAnsi="Times New Roman" w:eastAsia="Times New Roman" w:cs="Times New Roman"/>
          <w:sz w:val="24"/>
          <w:szCs w:val="24"/>
        </w:rPr>
      </w:pPr>
    </w:p>
    <w:p w14:paraId="0000000B">
      <w:pPr>
        <w:spacing w:line="360" w:lineRule="auto"/>
        <w:jc w:val="both"/>
        <w:rPr>
          <w:rFonts w:ascii="Times New Roman" w:hAnsi="Times New Roman" w:eastAsia="Times New Roman" w:cs="Times New Roman"/>
          <w:sz w:val="24"/>
          <w:szCs w:val="24"/>
        </w:rPr>
      </w:pPr>
    </w:p>
    <w:p w14:paraId="0000000C">
      <w:pPr>
        <w:spacing w:line="360" w:lineRule="auto"/>
        <w:jc w:val="both"/>
        <w:rPr>
          <w:rFonts w:ascii="Times New Roman" w:hAnsi="Times New Roman" w:eastAsia="Times New Roman" w:cs="Times New Roman"/>
          <w:sz w:val="24"/>
          <w:szCs w:val="24"/>
        </w:rPr>
      </w:pPr>
    </w:p>
    <w:p w14:paraId="0000000D">
      <w:pPr>
        <w:spacing w:line="360" w:lineRule="auto"/>
        <w:jc w:val="both"/>
        <w:rPr>
          <w:rFonts w:ascii="Times New Roman" w:hAnsi="Times New Roman" w:eastAsia="Times New Roman" w:cs="Times New Roman"/>
          <w:sz w:val="24"/>
          <w:szCs w:val="24"/>
        </w:rPr>
      </w:pPr>
    </w:p>
    <w:p w14:paraId="00000014">
      <w:pPr>
        <w:spacing w:line="360" w:lineRule="auto"/>
        <w:jc w:val="both"/>
        <w:rPr>
          <w:rFonts w:ascii="Times New Roman" w:hAnsi="Times New Roman" w:eastAsia="Times New Roman" w:cs="Times New Roman"/>
          <w:b/>
          <w:sz w:val="32"/>
          <w:szCs w:val="32"/>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32"/>
          <w:szCs w:val="32"/>
          <w:rtl w:val="0"/>
        </w:rPr>
        <w:t xml:space="preserve">      CHAPTER-01</w:t>
      </w:r>
    </w:p>
    <w:p w14:paraId="00000015">
      <w:pPr>
        <w:spacing w:line="360" w:lineRule="auto"/>
        <w:jc w:val="both"/>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 xml:space="preserve">                                      INTRODUCTION</w:t>
      </w:r>
    </w:p>
    <w:p w14:paraId="00000016">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Mental health safety is a holistic concept that focuses on preventing, identifying, and managing mental health challenges while prioritizing the well-being of both patients and healthcare professionals. Prevention efforts should emphasize creating psychological safety, where individuals feel free to share their thoughts and concerns without fear of negative consequences. Such an environment is essential for effective patient care and the development of recovery-oriented mental health services. By fostering openness and reducing stigma, mental health safety serves as the foundation for both high-quality treatment and staff well-being [3], [4].</w:t>
      </w:r>
    </w:p>
    <w:p w14:paraId="00000017">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Depression is among the most prevalent and impactful mental disorders worldwide, contributing substantially to the global burden of disease. According to the World Health Organization (WHO), unipolar depressive disorder is projected to become the leading cause of disease burden in high-income countries by 2030 [5], [6]. It is typically characterized by a persistently low mood and loss of interest in usual activities for a duration of at least two weeks [10]. Additional symptoms may include significant weight fluctuations, sleep disturbances, fatigue, feelings of worthlessness or guilt, poor concentration, and recurrent thoughts of death or suicide.</w:t>
      </w:r>
    </w:p>
    <w:p w14:paraId="00000018">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today’s digital era, the prevalence of mental health concerns is increasing, partly due to the complex effects of social media. While these platforms can foster connection and a sense of belonging, they can also trigger stress, self-comparison, sadness, and isolation, highlighting the need for careful management [7], [8], [9]. Artificial Intelligence (AI) has emerged as a promising tool in digital mental health care, with applications in personalized treatment and enhanced user experience. By analyzing available data, AI enables the creation of predictive models for detecting mental health conditions. Its use in mental health prevention among older adults presents a valuable opportunity. Furthermore, research on digital communication provides insights into human behavior and mental health patterns, while natural language processing (NLP) technologies enhance the interpretation of patient language during evaluations and support the development of therapeutic chatbots [1], [2], [13].</w:t>
      </w:r>
    </w:p>
    <w:p w14:paraId="00000019">
      <w:pPr>
        <w:spacing w:before="240" w:after="240" w:line="360" w:lineRule="auto"/>
        <w:jc w:val="both"/>
        <w:rPr>
          <w:rFonts w:ascii="Times New Roman" w:hAnsi="Times New Roman" w:eastAsia="Times New Roman" w:cs="Times New Roman"/>
          <w:sz w:val="24"/>
          <w:szCs w:val="24"/>
        </w:rPr>
      </w:pPr>
    </w:p>
    <w:p w14:paraId="0000001A">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As modern life accelerates, the incidence of depression continues to rise, underscoring the urgent need for sustained research and innovation in treatment approaches. Early detection of depressive symptoms is essential for effective management of the disorder and for reducing its negative impact on health, well-being, and socioeconomic life [14]. Social media platforms provide a rich source of publicly available text, where individuals openly share experiences and emotions. The growing popularity of online platforms such as Twitter, Facebook, and Instagram has increased people’s willingness to discuss mental health, making social media data an invaluable resource for researchers applying deep learning to detect signs of depression [11]. Emotional text analysis of this content supports prediction of depressive tendencies and facilitates online screening and diagnosis [12].</w:t>
      </w:r>
    </w:p>
    <w:p w14:paraId="4CDD4FC2">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Among deep learning models, transformer-based architectures have demonstrated remarkable success in detecting depression-related linguistic cues, with BERT (Bidirectional Encoder Representations from Transformers) being widely adopted due to its ability to capture contextual and semantic relationships in text. However, recent advancements highlight that transformer variants such as </w:t>
      </w:r>
      <w:r>
        <w:rPr>
          <w:rStyle w:val="11"/>
          <w:rFonts w:hint="default" w:ascii="Times New Roman" w:hAnsi="Times New Roman" w:eastAsia="SimSun" w:cs="Times New Roman"/>
          <w:sz w:val="24"/>
          <w:szCs w:val="24"/>
        </w:rPr>
        <w:t>RoBERTa</w:t>
      </w:r>
      <w:r>
        <w:rPr>
          <w:rFonts w:hint="default" w:ascii="Times New Roman" w:hAnsi="Times New Roman" w:eastAsia="SimSun" w:cs="Times New Roman"/>
          <w:sz w:val="24"/>
          <w:szCs w:val="24"/>
        </w:rPr>
        <w:t xml:space="preserve"> offer improved robustness, better masking strategies, and enhanced training stability for analyzing informal social media language. While literature shows that text-based transformer models achieve highly reliable detection performance, emerging research also emphasizes the importance of incorporating </w:t>
      </w:r>
      <w:r>
        <w:rPr>
          <w:rStyle w:val="11"/>
          <w:rFonts w:hint="default" w:ascii="Times New Roman" w:hAnsi="Times New Roman" w:eastAsia="SimSun" w:cs="Times New Roman"/>
          <w:sz w:val="24"/>
          <w:szCs w:val="24"/>
        </w:rPr>
        <w:t>audio-based acoustic and prosodic features</w:t>
      </w:r>
      <w:r>
        <w:rPr>
          <w:rFonts w:hint="default" w:ascii="Times New Roman" w:hAnsi="Times New Roman" w:eastAsia="SimSun" w:cs="Times New Roman"/>
          <w:sz w:val="24"/>
          <w:szCs w:val="24"/>
        </w:rPr>
        <w:t xml:space="preserve">, as vocal characteristics such as pitch variation, jitter, and speech rate provide additional behavioral indicators of depression. Fine-tuned transformer models have achieved state-of-the-art results due to their bidirectional contextual understanding [17], [66]. Furthermore, studies reveal that combining transformers with sequential models such as LSTM improves depression detection by integrating contextual embeddings with temporal emotional patterns. Building on these insights, the proposed work advances beyond BERT-based architectures by introducing </w:t>
      </w:r>
      <w:r>
        <w:rPr>
          <w:rStyle w:val="11"/>
          <w:rFonts w:hint="default" w:ascii="Times New Roman" w:hAnsi="Times New Roman" w:eastAsia="SimSun" w:cs="Times New Roman"/>
          <w:sz w:val="24"/>
          <w:szCs w:val="24"/>
        </w:rPr>
        <w:t>RoBERTa-driven feature extraction</w:t>
      </w:r>
      <w:r>
        <w:rPr>
          <w:rFonts w:hint="default" w:ascii="Times New Roman" w:hAnsi="Times New Roman" w:eastAsia="SimSun" w:cs="Times New Roman"/>
          <w:sz w:val="24"/>
          <w:szCs w:val="24"/>
        </w:rPr>
        <w:t xml:space="preserve">, </w:t>
      </w:r>
      <w:r>
        <w:rPr>
          <w:rStyle w:val="11"/>
          <w:rFonts w:hint="default" w:ascii="Times New Roman" w:hAnsi="Times New Roman" w:eastAsia="SimSun" w:cs="Times New Roman"/>
          <w:sz w:val="24"/>
          <w:szCs w:val="24"/>
        </w:rPr>
        <w:t>weighted ensemble classifiers</w:t>
      </w:r>
      <w:r>
        <w:rPr>
          <w:rFonts w:hint="default" w:ascii="Times New Roman" w:hAnsi="Times New Roman" w:eastAsia="SimSun" w:cs="Times New Roman"/>
          <w:sz w:val="24"/>
          <w:szCs w:val="24"/>
        </w:rPr>
        <w:t xml:space="preserve">, and the integration of additional machine learning models to reduce variance and enhance generalization. By leveraging </w:t>
      </w:r>
      <w:r>
        <w:rPr>
          <w:rStyle w:val="11"/>
          <w:rFonts w:hint="default" w:ascii="Times New Roman" w:hAnsi="Times New Roman" w:eastAsia="SimSun" w:cs="Times New Roman"/>
          <w:sz w:val="24"/>
          <w:szCs w:val="24"/>
        </w:rPr>
        <w:t>multimodal text-audio fusion</w:t>
      </w:r>
      <w:r>
        <w:rPr>
          <w:rFonts w:hint="default" w:ascii="Times New Roman" w:hAnsi="Times New Roman" w:eastAsia="SimSun" w:cs="Times New Roman"/>
          <w:sz w:val="24"/>
          <w:szCs w:val="24"/>
        </w:rPr>
        <w:t>, the proposed system captures deeper emotional cues and mitigates the limitations of single-modality detection, offering more stable and clinically reliable performance compared to existing approaches.</w:t>
      </w:r>
    </w:p>
    <w:p w14:paraId="0FD76115">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Despite the strengths of transformer-based hybrid models such as BERT-LSTM and BERT-BiLSTM, notable limitations remain, particularly when applied to large-scale datasets containing lengthy and noisy user-generated sequences. Challenges include reduced precision, computational inefficiency, and limited interpretability, particularly within complex tasks such as Knowledge Tracing [68]. These models also struggle to capture subtle emotional shifts, sarcasm, hesitation patterns, and the rapidly evolving informal language commonly found on social media platforms [42], [43]. While the integration of slang dictionaries, emoji normalization modules, and emotion scoring mechanisms has demonstrated improvements in text-based detection, reliance on a single deep architecture restricts the model’s ability to generalize across diverse user behaviors and communication styles.</w:t>
      </w:r>
    </w:p>
    <w:p w14:paraId="3604AE47">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To overcome these challenges, this study proposes an advanced </w:t>
      </w:r>
      <w:r>
        <w:rPr>
          <w:rStyle w:val="11"/>
          <w:rFonts w:hint="default" w:ascii="Times New Roman" w:hAnsi="Times New Roman" w:cs="Times New Roman"/>
        </w:rPr>
        <w:t>RoBERTa-driven multimodal depression detection framework</w:t>
      </w:r>
      <w:r>
        <w:rPr>
          <w:rFonts w:hint="default" w:ascii="Times New Roman" w:hAnsi="Times New Roman" w:cs="Times New Roman"/>
        </w:rPr>
        <w:t xml:space="preserve"> combined with </w:t>
      </w:r>
      <w:r>
        <w:rPr>
          <w:rStyle w:val="11"/>
          <w:rFonts w:hint="default" w:ascii="Times New Roman" w:hAnsi="Times New Roman" w:cs="Times New Roman"/>
        </w:rPr>
        <w:t>weighted ensemble learning</w:t>
      </w:r>
      <w:r>
        <w:rPr>
          <w:rFonts w:hint="default" w:ascii="Times New Roman" w:hAnsi="Times New Roman" w:cs="Times New Roman"/>
        </w:rPr>
        <w:t xml:space="preserve"> and </w:t>
      </w:r>
      <w:r>
        <w:rPr>
          <w:rStyle w:val="11"/>
          <w:rFonts w:hint="default" w:ascii="Times New Roman" w:hAnsi="Times New Roman" w:cs="Times New Roman"/>
        </w:rPr>
        <w:t>additional machine learning classifiers</w:t>
      </w:r>
      <w:r>
        <w:rPr>
          <w:rFonts w:hint="default" w:ascii="Times New Roman" w:hAnsi="Times New Roman" w:cs="Times New Roman"/>
        </w:rPr>
        <w:t>. RoBERTa’s optimized pretraining strategy enhances contextual feature extraction, while the inclusion of acoustic and prosodic signals from user audio addresses deeper behavioral cues such as vocal pitch, jitter, pauses, and intensity—patterns strongly correlated with depressive states. Weighted ensembles reduce decision variance and mitigate over-fitting by integrating predictions from transformer-based deep learning models with traditional classifiers such as</w:t>
      </w:r>
      <w:r>
        <w:rPr>
          <w:rFonts w:hint="default" w:cs="Times New Roman"/>
          <w:lang w:val="en-US"/>
        </w:rPr>
        <w:t xml:space="preserve"> XGB and LGB</w:t>
      </w:r>
      <w:r>
        <w:rPr>
          <w:rFonts w:hint="default" w:ascii="Times New Roman" w:hAnsi="Times New Roman" w:cs="Times New Roman"/>
        </w:rPr>
        <w:t>.</w:t>
      </w:r>
    </w:p>
    <w:p w14:paraId="4DED2A33">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proposed system further incorporates specialized preprocessing modules that handle evolving slang, emoji-based affect, and sentiment intensity to enrich emotional representation. Through </w:t>
      </w:r>
      <w:r>
        <w:rPr>
          <w:rStyle w:val="11"/>
          <w:rFonts w:hint="default" w:ascii="Times New Roman" w:hAnsi="Times New Roman" w:cs="Times New Roman"/>
        </w:rPr>
        <w:t>text–audio feature fusion</w:t>
      </w:r>
      <w:r>
        <w:rPr>
          <w:rFonts w:hint="default" w:ascii="Times New Roman" w:hAnsi="Times New Roman" w:cs="Times New Roman"/>
        </w:rPr>
        <w:t>, the framework captures both linguistic semantics and vocal affective biomarkers, delivering improved robustness in analyzing dynamic, informal, and symbol-rich social media communication.</w:t>
      </w:r>
    </w:p>
    <w:p w14:paraId="6F5A1501">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main contributions of this work include:</w:t>
      </w:r>
      <w:r>
        <w:rPr>
          <w:rFonts w:hint="default" w:ascii="Times New Roman" w:hAnsi="Times New Roman" w:cs="Times New Roman"/>
        </w:rPr>
        <w:br w:type="textWrapping"/>
      </w:r>
      <w:r>
        <w:rPr>
          <w:rFonts w:hint="default" w:ascii="Times New Roman" w:hAnsi="Times New Roman" w:cs="Times New Roman"/>
        </w:rPr>
        <w:t>● Integration of a multimodal fusion pipeline that combines textual semantics with acoustic depression cues for more reliable detection.</w:t>
      </w:r>
      <w:r>
        <w:rPr>
          <w:rFonts w:hint="default" w:ascii="Times New Roman" w:hAnsi="Times New Roman" w:cs="Times New Roman"/>
        </w:rPr>
        <w:br w:type="textWrapping"/>
      </w:r>
      <w:r>
        <w:rPr>
          <w:rFonts w:hint="default" w:ascii="Times New Roman" w:hAnsi="Times New Roman" w:cs="Times New Roman"/>
        </w:rPr>
        <w:t>● Deployment of a weighted ensemble mechanism that stabilizes predictions and enhances generalization across heterogeneous datasets.</w:t>
      </w:r>
      <w:r>
        <w:rPr>
          <w:rFonts w:hint="default" w:ascii="Times New Roman" w:hAnsi="Times New Roman" w:cs="Times New Roman"/>
        </w:rPr>
        <w:br w:type="textWrapping"/>
      </w:r>
      <w:r>
        <w:rPr>
          <w:rFonts w:hint="default" w:ascii="Times New Roman" w:hAnsi="Times New Roman" w:cs="Times New Roman"/>
        </w:rPr>
        <w:t>● Utilization of RoBERTa for superior contextual encoding, outperforming traditional BERT-based architectures in informal social media environments.</w:t>
      </w:r>
      <w:r>
        <w:rPr>
          <w:rFonts w:hint="default" w:ascii="Times New Roman" w:hAnsi="Times New Roman" w:cs="Times New Roman"/>
        </w:rPr>
        <w:br w:type="textWrapping"/>
      </w:r>
      <w:r>
        <w:rPr>
          <w:rFonts w:hint="default" w:ascii="Times New Roman" w:hAnsi="Times New Roman" w:cs="Times New Roman"/>
        </w:rPr>
        <w:t>● Inclusion of additional machine learning models to minimize variance and improve classification confidence.</w:t>
      </w:r>
      <w:r>
        <w:rPr>
          <w:rFonts w:hint="default" w:ascii="Times New Roman" w:hAnsi="Times New Roman" w:cs="Times New Roman"/>
        </w:rPr>
        <w:br w:type="textWrapping"/>
      </w:r>
      <w:r>
        <w:rPr>
          <w:rFonts w:hint="default" w:ascii="Times New Roman" w:hAnsi="Times New Roman" w:cs="Times New Roman"/>
        </w:rPr>
        <w:t>● Enhanced adaptability to evolving slang, emojis, and emotional expressions through domain-aware preprocessing.</w:t>
      </w:r>
    </w:p>
    <w:p w14:paraId="00000028">
      <w:pPr>
        <w:pStyle w:val="10"/>
        <w:keepNext w:val="0"/>
        <w:keepLines w:val="0"/>
        <w:widowControl/>
        <w:suppressLineNumbers w:val="0"/>
        <w:spacing w:line="360" w:lineRule="auto"/>
        <w:jc w:val="both"/>
        <w:rPr>
          <w:rFonts w:ascii="Times New Roman" w:hAnsi="Times New Roman" w:eastAsia="Times New Roman" w:cs="Times New Roman"/>
          <w:sz w:val="24"/>
          <w:szCs w:val="24"/>
        </w:rPr>
      </w:pPr>
      <w:r>
        <w:rPr>
          <w:rFonts w:hint="default" w:ascii="Times New Roman" w:hAnsi="Times New Roman" w:cs="Times New Roman"/>
        </w:rPr>
        <w:t>Overall, this research introduces a scalable, clinically relevant depression detection system that surpasses traditional text-only transformer architectures by incorporating multimodal behavioral signals and ensemble-based decision strategies. The framework offers a more nuanced, resilient, and accurate solution for mental health monitoring in real-world digital environments.</w:t>
      </w:r>
    </w:p>
    <w:p w14:paraId="00000029">
      <w:pPr>
        <w:pStyle w:val="4"/>
        <w:keepNext w:val="0"/>
        <w:keepLines w:val="0"/>
        <w:spacing w:before="280" w:line="360" w:lineRule="auto"/>
        <w:jc w:val="both"/>
        <w:rPr>
          <w:rFonts w:ascii="Times New Roman" w:hAnsi="Times New Roman" w:eastAsia="Times New Roman" w:cs="Times New Roman"/>
          <w:b/>
          <w:color w:val="000000"/>
          <w:sz w:val="26"/>
          <w:szCs w:val="26"/>
        </w:rPr>
      </w:pPr>
      <w:bookmarkStart w:id="0" w:name="_heading=h.7dq9t4hk3h41" w:colFirst="0" w:colLast="0"/>
      <w:bookmarkEnd w:id="0"/>
      <w:r>
        <w:rPr>
          <w:rFonts w:ascii="Times New Roman" w:hAnsi="Times New Roman" w:eastAsia="Times New Roman" w:cs="Times New Roman"/>
          <w:b/>
          <w:color w:val="000000"/>
          <w:sz w:val="26"/>
          <w:szCs w:val="26"/>
          <w:rtl w:val="0"/>
        </w:rPr>
        <w:t>1.1 PURPOSE</w:t>
      </w:r>
    </w:p>
    <w:p w14:paraId="00BFE01C">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this research is to develop an advanced, reliable, and multimodal depression detection framework that can accurately analyze social media text and user audio to identify early signs of depressive behavior. By leveraging the superior contextual understanding of RoBERTa, acoustic speech biomarkers, and weighted ensemble learning, the proposed system aims to overcome the limitations of existing text-only architectures and provide a more clinically meaningful and robust assessment of mental health conditions in real-time digital environments.</w:t>
      </w:r>
    </w:p>
    <w:p w14:paraId="0000002B">
      <w:pPr>
        <w:spacing w:before="240" w:after="24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tl w:val="0"/>
        </w:rPr>
        <w:t>1.2 SCOPE</w:t>
      </w:r>
    </w:p>
    <w:p w14:paraId="0FC45DB7">
      <w:pPr>
        <w:pStyle w:val="10"/>
        <w:keepNext w:val="0"/>
        <w:keepLines w:val="0"/>
        <w:widowControl/>
        <w:suppressLineNumbers w:val="0"/>
        <w:spacing w:line="360" w:lineRule="auto"/>
        <w:jc w:val="both"/>
      </w:pPr>
      <w:r>
        <w:t>This work focuses on building a scalable depression detection model that integrates:</w:t>
      </w:r>
    </w:p>
    <w:p w14:paraId="4F4412E8">
      <w:pPr>
        <w:pStyle w:val="10"/>
        <w:keepNext w:val="0"/>
        <w:keepLines w:val="0"/>
        <w:widowControl/>
        <w:numPr>
          <w:ilvl w:val="0"/>
          <w:numId w:val="1"/>
        </w:numPr>
        <w:suppressLineNumbers w:val="0"/>
        <w:spacing w:line="360" w:lineRule="auto"/>
        <w:ind w:left="420" w:leftChars="0" w:hanging="420" w:firstLineChars="0"/>
        <w:jc w:val="both"/>
      </w:pPr>
      <w:r>
        <w:t xml:space="preserve">Transformer-based linguistic feature extraction using </w:t>
      </w:r>
      <w:r>
        <w:rPr>
          <w:rStyle w:val="11"/>
        </w:rPr>
        <w:t>RoBERTa</w:t>
      </w:r>
    </w:p>
    <w:p w14:paraId="37BD64D1">
      <w:pPr>
        <w:pStyle w:val="10"/>
        <w:keepNext w:val="0"/>
        <w:keepLines w:val="0"/>
        <w:widowControl/>
        <w:numPr>
          <w:ilvl w:val="0"/>
          <w:numId w:val="1"/>
        </w:numPr>
        <w:suppressLineNumbers w:val="0"/>
        <w:spacing w:line="360" w:lineRule="auto"/>
        <w:ind w:left="420" w:leftChars="0" w:hanging="420" w:firstLineChars="0"/>
        <w:jc w:val="both"/>
      </w:pPr>
      <w:r>
        <w:rPr>
          <w:rStyle w:val="11"/>
        </w:rPr>
        <w:t>Audio-based prosodic and acoustic analysis</w:t>
      </w:r>
      <w:r>
        <w:t xml:space="preserve"> (pitch, jitter, intensity, pauses)</w:t>
      </w:r>
    </w:p>
    <w:p w14:paraId="02331BAE">
      <w:pPr>
        <w:pStyle w:val="10"/>
        <w:keepNext w:val="0"/>
        <w:keepLines w:val="0"/>
        <w:widowControl/>
        <w:numPr>
          <w:ilvl w:val="0"/>
          <w:numId w:val="1"/>
        </w:numPr>
        <w:suppressLineNumbers w:val="0"/>
        <w:spacing w:line="360" w:lineRule="auto"/>
        <w:ind w:left="420" w:leftChars="0" w:hanging="420" w:firstLineChars="0"/>
        <w:jc w:val="both"/>
      </w:pPr>
      <w:r>
        <w:rPr>
          <w:rStyle w:val="11"/>
        </w:rPr>
        <w:t>Weighted ensemble classifiers</w:t>
      </w:r>
      <w:r>
        <w:t xml:space="preserve"> to improve generalization and reduce decision variance</w:t>
      </w:r>
    </w:p>
    <w:p w14:paraId="12EB24B3">
      <w:pPr>
        <w:pStyle w:val="10"/>
        <w:keepNext w:val="0"/>
        <w:keepLines w:val="0"/>
        <w:widowControl/>
        <w:numPr>
          <w:ilvl w:val="0"/>
          <w:numId w:val="1"/>
        </w:numPr>
        <w:suppressLineNumbers w:val="0"/>
        <w:spacing w:line="360" w:lineRule="auto"/>
        <w:ind w:left="420" w:leftChars="0" w:hanging="420" w:firstLineChars="0"/>
        <w:jc w:val="both"/>
      </w:pPr>
      <w:r>
        <w:t>Domain-specific preprocessing for slang, emojis, and sentiment cues</w:t>
      </w:r>
    </w:p>
    <w:p w14:paraId="4E8B706D">
      <w:pPr>
        <w:pStyle w:val="10"/>
        <w:keepNext w:val="0"/>
        <w:keepLines w:val="0"/>
        <w:widowControl/>
        <w:numPr>
          <w:ilvl w:val="0"/>
          <w:numId w:val="1"/>
        </w:numPr>
        <w:suppressLineNumbers w:val="0"/>
        <w:spacing w:line="360" w:lineRule="auto"/>
        <w:ind w:left="420" w:leftChars="0" w:hanging="420" w:firstLineChars="0"/>
        <w:jc w:val="both"/>
      </w:pPr>
      <w:r>
        <w:t>Multiple machine learning models for stability and confidence boosting</w:t>
      </w:r>
    </w:p>
    <w:p w14:paraId="7659EA2E">
      <w:pPr>
        <w:pStyle w:val="10"/>
        <w:keepNext w:val="0"/>
        <w:keepLines w:val="0"/>
        <w:widowControl/>
        <w:numPr>
          <w:ilvl w:val="0"/>
          <w:numId w:val="1"/>
        </w:numPr>
        <w:suppressLineNumbers w:val="0"/>
        <w:spacing w:line="360" w:lineRule="auto"/>
        <w:ind w:left="420" w:leftChars="0" w:hanging="420" w:firstLineChars="0"/>
        <w:jc w:val="both"/>
      </w:pPr>
      <w:r>
        <w:t>The scope includes data preprocessing, multimodal feature fusion, model training, performance comparison, evaluation using metrics such as accuracy, precision, recall, F1-score, AUC, and deployment potential for social media–based mental health monitoring. The study does not perform clinical diagnosis but acts as a predictive screening support system.</w:t>
      </w:r>
    </w:p>
    <w:p w14:paraId="00000030">
      <w:pPr>
        <w:spacing w:before="240" w:after="240" w:line="360" w:lineRule="auto"/>
        <w:ind w:left="0" w:firstLine="0"/>
        <w:rPr>
          <w:rFonts w:ascii="Times New Roman" w:hAnsi="Times New Roman" w:eastAsia="Times New Roman" w:cs="Times New Roman"/>
          <w:b/>
          <w:color w:val="000000"/>
          <w:sz w:val="26"/>
          <w:szCs w:val="26"/>
        </w:rPr>
      </w:pPr>
      <w:r>
        <w:rPr>
          <w:rFonts w:ascii="Times New Roman" w:hAnsi="Times New Roman" w:eastAsia="Times New Roman" w:cs="Times New Roman"/>
          <w:b/>
          <w:sz w:val="24"/>
          <w:szCs w:val="24"/>
          <w:rtl w:val="0"/>
        </w:rPr>
        <w:t xml:space="preserve">1.3 </w:t>
      </w:r>
      <w:r>
        <w:rPr>
          <w:rFonts w:ascii="Times New Roman" w:hAnsi="Times New Roman" w:eastAsia="Times New Roman" w:cs="Times New Roman"/>
          <w:b/>
          <w:color w:val="000000"/>
          <w:sz w:val="26"/>
          <w:szCs w:val="26"/>
          <w:rtl w:val="0"/>
        </w:rPr>
        <w:t>O</w:t>
      </w:r>
      <w:r>
        <w:rPr>
          <w:rFonts w:ascii="Times New Roman" w:hAnsi="Times New Roman" w:eastAsia="Times New Roman" w:cs="Times New Roman"/>
          <w:b/>
          <w:sz w:val="26"/>
          <w:szCs w:val="26"/>
          <w:rtl w:val="0"/>
        </w:rPr>
        <w:t>BJECTIVES</w:t>
      </w:r>
    </w:p>
    <w:p w14:paraId="390CC0B4">
      <w:pPr>
        <w:pStyle w:val="10"/>
        <w:keepNext w:val="0"/>
        <w:keepLines w:val="0"/>
        <w:widowControl/>
        <w:numPr>
          <w:ilvl w:val="0"/>
          <w:numId w:val="1"/>
        </w:numPr>
        <w:suppressLineNumbers w:val="0"/>
        <w:spacing w:line="360" w:lineRule="auto"/>
        <w:ind w:left="420" w:leftChars="0" w:hanging="420" w:firstLineChars="0"/>
        <w:jc w:val="both"/>
      </w:pPr>
      <w:r>
        <w:t>To develop a multimodal depression detection model that analyzes social media text and user audio recordings for comprehensive mental health assessment.</w:t>
      </w:r>
    </w:p>
    <w:p w14:paraId="66351862">
      <w:pPr>
        <w:pStyle w:val="10"/>
        <w:keepNext w:val="0"/>
        <w:keepLines w:val="0"/>
        <w:widowControl/>
        <w:numPr>
          <w:ilvl w:val="0"/>
          <w:numId w:val="1"/>
        </w:numPr>
        <w:suppressLineNumbers w:val="0"/>
        <w:spacing w:line="360" w:lineRule="auto"/>
        <w:ind w:left="420" w:leftChars="0" w:hanging="420" w:firstLineChars="0"/>
        <w:jc w:val="both"/>
      </w:pPr>
      <w:r>
        <w:t>To utilize the RoBERTa transformer architecture for extracting rich contextual and semantic features from informal, slang-based online text.</w:t>
      </w:r>
    </w:p>
    <w:p w14:paraId="7B119712">
      <w:pPr>
        <w:pStyle w:val="10"/>
        <w:keepNext w:val="0"/>
        <w:keepLines w:val="0"/>
        <w:widowControl/>
        <w:numPr>
          <w:ilvl w:val="0"/>
          <w:numId w:val="1"/>
        </w:numPr>
        <w:suppressLineNumbers w:val="0"/>
        <w:spacing w:line="360" w:lineRule="auto"/>
        <w:ind w:left="420" w:leftChars="0" w:hanging="420" w:firstLineChars="0"/>
        <w:jc w:val="both"/>
      </w:pPr>
      <w:r>
        <w:t>To extract and process acoustic and prosodic biomarkers such as pitch, jitter, pauses, and intensity from audio inputs to identify behavioral signs of depression.</w:t>
      </w:r>
    </w:p>
    <w:p w14:paraId="7421E545">
      <w:pPr>
        <w:pStyle w:val="10"/>
        <w:keepNext w:val="0"/>
        <w:keepLines w:val="0"/>
        <w:widowControl/>
        <w:numPr>
          <w:ilvl w:val="0"/>
          <w:numId w:val="1"/>
        </w:numPr>
        <w:suppressLineNumbers w:val="0"/>
        <w:spacing w:line="360" w:lineRule="auto"/>
        <w:ind w:left="420" w:leftChars="0" w:hanging="420" w:firstLineChars="0"/>
        <w:jc w:val="both"/>
      </w:pPr>
      <w:r>
        <w:t>To implement a weighted ensemble of deep learning and machine learning classifiers to improve prediction stability, reduce variance, and boost accuracy.</w:t>
      </w:r>
    </w:p>
    <w:p w14:paraId="282FAF78">
      <w:pPr>
        <w:pStyle w:val="10"/>
        <w:keepNext w:val="0"/>
        <w:keepLines w:val="0"/>
        <w:widowControl/>
        <w:numPr>
          <w:ilvl w:val="0"/>
          <w:numId w:val="1"/>
        </w:numPr>
        <w:suppressLineNumbers w:val="0"/>
        <w:spacing w:line="360" w:lineRule="auto"/>
        <w:ind w:left="420" w:leftChars="0" w:hanging="420" w:firstLineChars="0"/>
        <w:jc w:val="both"/>
      </w:pPr>
      <w:r>
        <w:t>To incorporate domain-aware preprocessing modules that interpret slang, emoji usage, and emotional expressions commonly found in social media communication.</w:t>
      </w:r>
    </w:p>
    <w:p w14:paraId="4B0AE36E">
      <w:pPr>
        <w:pStyle w:val="10"/>
        <w:keepNext w:val="0"/>
        <w:keepLines w:val="0"/>
        <w:widowControl/>
        <w:numPr>
          <w:ilvl w:val="0"/>
          <w:numId w:val="1"/>
        </w:numPr>
        <w:suppressLineNumbers w:val="0"/>
        <w:spacing w:line="360" w:lineRule="auto"/>
        <w:ind w:left="420" w:leftChars="0" w:hanging="420" w:firstLineChars="0"/>
        <w:jc w:val="both"/>
      </w:pPr>
      <w:r>
        <w:t>To perform multimodal feature fusion that captures both linguistic semantics and vocal emotional cues, enabling fine-grained depression recognition.</w:t>
      </w:r>
    </w:p>
    <w:p w14:paraId="05458040">
      <w:pPr>
        <w:pStyle w:val="10"/>
        <w:keepNext w:val="0"/>
        <w:keepLines w:val="0"/>
        <w:widowControl/>
        <w:numPr>
          <w:ilvl w:val="0"/>
          <w:numId w:val="1"/>
        </w:numPr>
        <w:suppressLineNumbers w:val="0"/>
        <w:spacing w:line="360" w:lineRule="auto"/>
        <w:ind w:left="420" w:leftChars="0" w:hanging="420" w:firstLineChars="0"/>
        <w:jc w:val="both"/>
      </w:pPr>
      <w:r>
        <w:t>To evaluate the proposed model using performance metrics such as accuracy, precision, recall, F1-score, and AUC, ensuring balanced and reliable predictions.</w:t>
      </w:r>
    </w:p>
    <w:p w14:paraId="58A9042A">
      <w:pPr>
        <w:pStyle w:val="10"/>
        <w:keepNext w:val="0"/>
        <w:keepLines w:val="0"/>
        <w:widowControl/>
        <w:numPr>
          <w:ilvl w:val="0"/>
          <w:numId w:val="1"/>
        </w:numPr>
        <w:suppressLineNumbers w:val="0"/>
        <w:spacing w:line="360" w:lineRule="auto"/>
        <w:ind w:left="420" w:leftChars="0" w:hanging="420" w:firstLineChars="0"/>
        <w:jc w:val="both"/>
      </w:pPr>
      <w:r>
        <w:t>To enhance adaptability toward rapidly evolving informal language styles, abbreviations, and expressiveness observed in user-generated content.</w:t>
      </w:r>
    </w:p>
    <w:p w14:paraId="1F97E248">
      <w:pPr>
        <w:pStyle w:val="10"/>
        <w:keepNext w:val="0"/>
        <w:keepLines w:val="0"/>
        <w:widowControl/>
        <w:numPr>
          <w:ilvl w:val="0"/>
          <w:numId w:val="1"/>
        </w:numPr>
        <w:suppressLineNumbers w:val="0"/>
        <w:spacing w:line="360" w:lineRule="auto"/>
        <w:ind w:left="420" w:leftChars="0" w:hanging="420" w:firstLineChars="0"/>
        <w:jc w:val="both"/>
      </w:pPr>
      <w:r>
        <w:t>To reduce false classifications by integrating prediction consensus through ensemble mechanisms and cross-model agreement.</w:t>
      </w:r>
    </w:p>
    <w:p w14:paraId="7BCD5A33">
      <w:pPr>
        <w:pStyle w:val="10"/>
        <w:keepNext w:val="0"/>
        <w:keepLines w:val="0"/>
        <w:widowControl/>
        <w:numPr>
          <w:ilvl w:val="0"/>
          <w:numId w:val="1"/>
        </w:numPr>
        <w:suppressLineNumbers w:val="0"/>
        <w:spacing w:line="360" w:lineRule="auto"/>
        <w:ind w:left="420" w:leftChars="0" w:hanging="420" w:firstLineChars="0"/>
        <w:jc w:val="both"/>
      </w:pPr>
      <w:r>
        <w:t>To provide a scalable, early-stage digital screening solution capable of supporting mental health monitoring in real-world social media environments.</w:t>
      </w:r>
    </w:p>
    <w:p w14:paraId="00000039">
      <w:pPr>
        <w:spacing w:before="240" w:after="0" w:line="360" w:lineRule="auto"/>
        <w:jc w:val="both"/>
        <w:rPr>
          <w:rFonts w:ascii="Times New Roman" w:hAnsi="Times New Roman" w:eastAsia="Times New Roman" w:cs="Times New Roman"/>
          <w:sz w:val="24"/>
          <w:szCs w:val="24"/>
        </w:rPr>
      </w:pPr>
    </w:p>
    <w:p w14:paraId="0000003A">
      <w:pPr>
        <w:spacing w:before="240" w:after="240" w:line="360" w:lineRule="auto"/>
        <w:ind w:left="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tl w:val="0"/>
        </w:rPr>
        <w:t>1.4 O</w:t>
      </w:r>
      <w:r>
        <w:rPr>
          <w:rFonts w:ascii="Times New Roman" w:hAnsi="Times New Roman" w:eastAsia="Times New Roman" w:cs="Times New Roman"/>
          <w:b/>
          <w:sz w:val="26"/>
          <w:szCs w:val="26"/>
          <w:rtl w:val="0"/>
        </w:rPr>
        <w:t>VERVIEW</w:t>
      </w:r>
    </w:p>
    <w:p w14:paraId="0000003C">
      <w:pPr>
        <w:spacing w:before="240" w:after="240" w:line="360" w:lineRule="auto"/>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t>The proposed system introduces a multimodal depression detection pipeline that enhances traditional text-based approaches. RoBERTa is employed to generate rich contextual embeddings from social media text, while audio recordings are processed to extract prosodic and acoustic features strongly correlated with emotional instability. These features are then combined and fed into an optimized weighted ensemble of deep learning and machine learning models, reducing prediction bias and increasing reliability. Domain-specific modules handle slang, emojis, sentiment polarity, and emotional cues to adapt to the rapidly evolving nature of online language. Experimental results demonstrate improved accuracy, robustness, and generalization when compared to existing hybrid models such as BERT-LSTM and BERT-BiLSTM.</w:t>
      </w:r>
    </w:p>
    <w:p w14:paraId="0000003D">
      <w:pPr>
        <w:spacing w:before="240" w:after="240" w:line="360" w:lineRule="auto"/>
        <w:rPr>
          <w:rFonts w:ascii="Times New Roman" w:hAnsi="Times New Roman" w:eastAsia="Times New Roman" w:cs="Times New Roman"/>
          <w:sz w:val="24"/>
          <w:szCs w:val="24"/>
        </w:rPr>
      </w:pPr>
    </w:p>
    <w:p w14:paraId="0000004C">
      <w:pPr>
        <w:spacing w:line="360" w:lineRule="auto"/>
        <w:ind w:left="0" w:firstLine="0"/>
        <w:jc w:val="both"/>
        <w:rPr>
          <w:rFonts w:ascii="Times New Roman" w:hAnsi="Times New Roman" w:eastAsia="Times New Roman" w:cs="Times New Roman"/>
          <w:b/>
          <w:sz w:val="32"/>
          <w:szCs w:val="32"/>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32"/>
          <w:szCs w:val="32"/>
          <w:rtl w:val="0"/>
        </w:rPr>
        <w:t xml:space="preserve">      CHAPTER- 02 </w:t>
      </w:r>
    </w:p>
    <w:p w14:paraId="0000004D">
      <w:pPr>
        <w:spacing w:line="360" w:lineRule="auto"/>
        <w:ind w:left="0" w:firstLine="0"/>
        <w:jc w:val="both"/>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 xml:space="preserve">                                  LITERATURE SURVEY </w:t>
      </w:r>
    </w:p>
    <w:p w14:paraId="0000004E">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This section reviews existing research on depression detection using social media data, with an emphasis on deep learning methods and the role of explainability in mental health applications. Significant progress has been made in text analysis through deep learning, as highlighted by Boopathi, Ilham, and Laksito. Long Short-Term Memory (LSTM) networks have proven highly effective due to their ability to capture long-range dependencies in sequential data—an essential feature for understanding context and preserving semantic meaning across extended text sequences. As a result, LSTMs have been widely applied in various natural language processing (NLP) tasks, including sentiment analysis, text classification, and text generation [22], [23].</w:t>
      </w:r>
    </w:p>
    <w:p w14:paraId="0000004F">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Amanat et al. proposed a novel framework that combines LSTM networks, incorporating two hidden layers and a large bias, with Recurrent Neural Networks (RNN) equipped with two dense layers. This hybrid model achieved an impressive accuracy of 99.0% in predicting depression from textual data. Compared to traditional frequency-based deep learning models, it significantly reduced false positives. Comparative evaluations further validated the strong potential of LSTM and RNN architectures for detecting depressive emotions in social media content. Future work aims to extend this approach by implementing hybrid recurrent neural networks on larger datasets of individuals with mental health challenges, in order to uncover additional behavioral patterns and enhance real-world applicability [14].</w:t>
      </w:r>
    </w:p>
    <w:p w14:paraId="00000050">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Alongside the advancement of deep learning models, word embeddings have become an essential tool for mapping words into high-dimensional vectors, allowing semantic relationships to be effectively captured [30]. For example, the integration of GloVe word embeddings with an LSTM neural network has been used for depression diagnosis in social media texts, achieving a classification accuracy of 95% [25]. Recent years have also witnessed significant breakthroughs with deep learning models such as LSTMs and Convolutional Neural Networks (CNNs). LSTMs, with their ability to capture long-range dependencies in sequential data, remain central to effective text processing [26]. Moreover, Bidirectional LSTMs (BiLSTMs), by processing information in both directions, have demonstrated superior performance compared to standard LSTMs for text-based tasks. One study reported a sequence-level F1 score of 0.9709 and a patient-level F1 score of 0.9245, confirming the effectiveness of BiLSTM in detecting crucial patterns for depression identification [27].</w:t>
      </w:r>
    </w:p>
    <w:p w14:paraId="00000051">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Marriwala and Chaudhary explained that BiLSTM outperforms LSTM for sequential data because its bidirectional architecture allows the model to extract knowledge from both past and future contexts. The model demonstrated higher accuracy (88% vs. 80%), lower loss (0.2 vs. 0.4), and improved precision and F1-score, which achieved optimal sensitivity and specificity. BiLSTM achieves a better performance with longer sequences, addressing LSTM’s limitations of LSTM in retaining past information. Although it requires a longer training time (5h 44m vs. 2h 26m) and demands more computation, it is suitable for high-performance applications, whereas LSTM remains suitable for the resource-constrained settings. Overall, BiLSTM is more efficient and reliable for multimodal depression detection. Future work will focus on leveraging advanced algorithms to optimize the learning rate of BiLSTM to increase accuracy and performance. Enhanced and diverse datasets were incorporated, and comparative analyses across datasets refined model robustness. Additionally, the scope will be extended to detect depression on social media platforms such as Twitter and Reddit using real-world data for more effective mental health monitoring. The goal of these efforts was to improve the performance of BiLSTM in addressing the challenges of depression detection in varied contexts [28]. BiLSTM is an advanced NLP technique that can be used to analyze COVID-19 related social media data for sentiment classification. This model surpasses LSTM models in recognizing negative sentiments by simultaneously capturing both left and right contexts at the same time. Such models, the study shows, are crucial in helping public institutions to understand and address the needs of the people during the pandemic. Additionally, NLP is highlighted as a way of leveraging it throughout other platforms, such as Twitter and Reddit to combat misinformation and guide public health decisions. In particular, this approach is very valuable in the context of research on depression detection, as the understanding of public sentiment and trends in mental health is important [33]. Ashiq et al. discussed the dynamic and complex nature of social media data, which necessitates advanced sentiment analysis techniques. They then presented a deep learning-based framework that combines GRU, BiLSTM and LSTM models for processing social media comments on a dataset of YouTube trailer comments. The other models were compared with BiLSTM, and it was found that BiLSTM outperformed BiLSTM in terms of precision (86.81%), accuracy (88.20%), and F1 score (88.30%). The study presents the preprocessing techniques for informal and slangy social media text (such as slang translation and sentiment scoring based on custom dictionaries) and shows the challenges of using such texts for analysis. Additionally, they address the issues of existing NLP methods regarding slang and emojis [34]. Social media texts are often irregular, and include slang and emojis. Robustness to different types of text can be an advantage when processing such data. When a new slang or terminology appeared, which was not in the training data, the model had problems and required periodic retraining to maintain accuracy and relevance [63].</w:t>
      </w:r>
    </w:p>
    <w:p w14:paraId="00000052">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Despite its effectiveness, the traditional BiLSTM model has several limitations. In contrast, BERT has significantly advanced the NLP field through its pretraining objectives—Masked Language Model (MLM) and Next Sentence Prediction (NSP). These objectives allow BERT to capture rich semantic representations, enabling superior performance in various NLP tasks such as text classification and sentiment analysis. Unlike earlier models, BERT is pretrained across all layers using deep bidirectional representations conditioned on both left and right contexts. As a result, fine-tuning a pretrained BERT model with a single additional output layer has proven highly effective for diverse tasks [17], [31].</w:t>
      </w:r>
    </w:p>
    <w:p w14:paraId="00000053">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Hasan and Ghane applied BERT for detecting depressive tweets, achieving nearly 97% accuracy by combining high-quality data with deep learning and emotion classification techniques to identify depression indicators in Twitter posts [35]. Similarly, Verma et al. emphasized the importance of early detection of depressive tendencies, reporting an accuracy of 96.86% using a BERT variant pretrained on a larger corpus. Their results confirmed BERT’s value in assessing mental health outcomes [36]. Other studies reinforce these findings. For example, Meena Kumari and S. Pande employed BERT for early depression detection, reaching 95.5% training accuracy and 92.2% validation accuracy within just 5 epochs [37]. Raj et al. tested BERT on a Reddit dataset containing 7,732 posts labeled as depressive or non-depressive, achieving a test accuracy of 94.89%, an F1-score of 0.93, and an AUC of 0.92. These results outperformed autoencoder-based approaches, highlighting the advantage of BERT’s contextual and semantic capabilities when trained with labeled data. The study emphasized BERT’s role in supporting early mental health interventions, while also stressing the need for further research into its generalizability, multimodal integration, and interpretability in clinical applications [32].</w:t>
      </w:r>
    </w:p>
    <w:p w14:paraId="00000054">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Khaparde et al. compared depression detection on Twitter using Naive Bayes, BERT, and XLNet, analyzing 10,314 labeled tweets after preprocessing and tokenization. Count vectorization was applied for Naive Bayes, WordPiece for BERT, and SentencePiece for XLNet. The embeddings generated were used to train their respective models. Among these, BERT achieved the highest accuracy (99.42%), surpassing Naive Bayes (98.10%) and XLNet (96.21%). The superior results were attributed to BERT’s bidirectional learning and pretrained contextual embeddings, which enable robust generalization and multiview feature extraction from text. This research confirmed the strong potential of Transformer-based models like BERT in mental health analysis [21].</w:t>
      </w:r>
    </w:p>
    <w:p w14:paraId="00000055">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Despite these advances, Transformer models such as BERT still face challenges in depression detection. Social media texts related to depression often contain subtle and implicit linguistic cues that require sophisticated preprocessing and feature extraction. Selective masking, which focuses on depression-related linguistic patterns rather than random masking, has been shown to improve F1-scores [38]. Additionally, incorporating domain-specific knowledge and linguistic resources has enhanced BERT’s performance and calibration in depression-detection tasks [39].</w:t>
      </w:r>
    </w:p>
    <w:p w14:paraId="00000056">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Hybrid models combining BERT with LSTM have also been explored. A BERT-LSTM model achieved a training accuracy of 95.5% by integrating BERT’s contextual embeddings with LSTM’s sequential analysis. Feature augmentation techniques, including linguistic markers and gender information, were incorporated, while autoencoders were used for feature fusion and dimensionality reduction. Although effective, these approaches highlight the need for further studies on larger and more diverse datasets to maximize predictive performance through multimodal methods [41]. Using this BERT-LSTM framework, researchers were able to identify negative emotions and depressive tendencies in a dataset of 2,000 annotated social media texts.</w:t>
      </w:r>
    </w:p>
    <w:p w14:paraId="00000057">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model achieved high training accuracy but showed poor generalization, with validation accuracy ranging from 60% to 70%. It struggled to detect subtle emotions and depressive cues, highlighting the need for larger, better-labeled datasets and context-aware augmentation methods. Structural improvements such as attention mechanisms, modified LSTM components, and ensemble strategies enhanced performance [40]. A comparison between BERT and BERT-BiLSTM revealed that while fine-tuned BERT excelled in accuracy and precision, it underperformed in recall. BERT-BiLSTM, by combining BERT embeddings with sequential pattern learning, achieved higher recall and F1-scores. However, limitations include its focus on English text, exclusion of multimodal data, and reliance on the AdamW optimizer. Future work should address these gaps through multilingual, multimodal datasets and alternative optimization techniques [18]. An extended BERT-BiLSTM model integrating a knowledge graph demonstrated superior accuracy, precision, recall, and F1-scores compared to traditional models, though it lacked user and behavioral features. Incorporating these could further improve emotional detection [72]. While BERT effectively analyzes depression-related language, current models overlook slang, emojis, and nuanced emotional expressions. To address this, a novel BERT-BiLSTM framework is proposed, enhanced with a slang dictionary, emoji handling, and emotion scoring to better capture depression indicators in informal social media texts.</w:t>
      </w:r>
    </w:p>
    <w:p w14:paraId="00000058">
      <w:pPr>
        <w:spacing w:before="240" w:after="240" w:line="360" w:lineRule="auto"/>
        <w:jc w:val="center"/>
        <w:rPr>
          <w:sz w:val="20"/>
          <w:szCs w:val="20"/>
          <w:highlight w:val="white"/>
        </w:rPr>
      </w:pPr>
      <w:r>
        <w:rPr>
          <w:rFonts w:ascii="Times New Roman" w:hAnsi="Times New Roman" w:eastAsia="Times New Roman" w:cs="Times New Roman"/>
          <w:sz w:val="24"/>
          <w:szCs w:val="24"/>
          <w:highlight w:val="white"/>
          <w:rtl w:val="0"/>
        </w:rPr>
        <w:t>Table 1 : Literature survey table</w:t>
      </w:r>
    </w:p>
    <w:sdt>
      <w:sdtPr>
        <w:tag w:val="goog_rdk_43"/>
        <w:id w:val="2058623916"/>
        <w:lock w:val="contentLocked"/>
      </w:sdtPr>
      <w:sdtContent>
        <w:tbl>
          <w:tblPr>
            <w:tblStyle w:val="1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798"/>
            <w:gridCol w:w="2107"/>
            <w:gridCol w:w="1958"/>
            <w:gridCol w:w="3161"/>
          </w:tblGrid>
          <w:tr w14:paraId="7EB125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345" w:hRule="atLeast"/>
            </w:trPr>
            <w:sdt>
              <w:sdtPr>
                <w:tag w:val="goog_rdk_3"/>
                <w:id w:val="427218426"/>
                <w:lock w:val="contentLocked"/>
              </w:sdtPr>
              <w:sdtContent>
                <w:tc>
                  <w:tcPr>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59">
                    <w:pPr>
                      <w:widowControl w:val="0"/>
                      <w:spacing w:line="276" w:lineRule="auto"/>
                      <w:jc w:val="center"/>
                      <w:rPr>
                        <w:sz w:val="20"/>
                        <w:szCs w:val="20"/>
                      </w:rPr>
                    </w:pPr>
                    <w:r>
                      <w:rPr>
                        <w:rFonts w:ascii="Times New Roman" w:hAnsi="Times New Roman" w:eastAsia="Times New Roman" w:cs="Times New Roman"/>
                        <w:b/>
                        <w:sz w:val="24"/>
                        <w:szCs w:val="24"/>
                        <w:rtl w:val="0"/>
                      </w:rPr>
                      <w:t>Author(s) &amp; Year</w:t>
                    </w:r>
                  </w:p>
                </w:tc>
              </w:sdtContent>
            </w:sdt>
            <w:sdt>
              <w:sdtPr>
                <w:tag w:val="goog_rdk_4"/>
                <w:id w:val="174940298"/>
                <w:lock w:val="contentLocked"/>
              </w:sdtPr>
              <w:sdtContent>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5A">
                    <w:pPr>
                      <w:widowControl w:val="0"/>
                      <w:spacing w:line="276" w:lineRule="auto"/>
                      <w:jc w:val="center"/>
                      <w:rPr>
                        <w:sz w:val="20"/>
                        <w:szCs w:val="20"/>
                      </w:rPr>
                    </w:pPr>
                    <w:r>
                      <w:rPr>
                        <w:rFonts w:ascii="Times New Roman" w:hAnsi="Times New Roman" w:eastAsia="Times New Roman" w:cs="Times New Roman"/>
                        <w:b/>
                        <w:sz w:val="24"/>
                        <w:szCs w:val="24"/>
                        <w:rtl w:val="0"/>
                      </w:rPr>
                      <w:t>Technique/Model Used</w:t>
                    </w:r>
                  </w:p>
                </w:tc>
              </w:sdtContent>
            </w:sdt>
            <w:sdt>
              <w:sdtPr>
                <w:tag w:val="goog_rdk_5"/>
                <w:id w:val="828078125"/>
                <w:lock w:val="contentLocked"/>
              </w:sdtPr>
              <w:sdtContent>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5B">
                    <w:pPr>
                      <w:widowControl w:val="0"/>
                      <w:spacing w:line="276" w:lineRule="auto"/>
                      <w:jc w:val="center"/>
                      <w:rPr>
                        <w:sz w:val="20"/>
                        <w:szCs w:val="20"/>
                      </w:rPr>
                    </w:pPr>
                    <w:r>
                      <w:rPr>
                        <w:rFonts w:ascii="Times New Roman" w:hAnsi="Times New Roman" w:eastAsia="Times New Roman" w:cs="Times New Roman"/>
                        <w:b/>
                        <w:sz w:val="24"/>
                        <w:szCs w:val="24"/>
                        <w:rtl w:val="0"/>
                      </w:rPr>
                      <w:t>Dataset</w:t>
                    </w:r>
                  </w:p>
                </w:tc>
              </w:sdtContent>
            </w:sdt>
            <w:sdt>
              <w:sdtPr>
                <w:tag w:val="goog_rdk_6"/>
                <w:id w:val="-1344636264"/>
                <w:lock w:val="contentLocked"/>
              </w:sdtPr>
              <w:sdtContent>
                <w:tc>
                  <w:tcPr>
                    <w:tcBorders>
                      <w:top w:val="single" w:color="000000"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5C">
                    <w:pPr>
                      <w:widowControl w:val="0"/>
                      <w:spacing w:line="276" w:lineRule="auto"/>
                      <w:jc w:val="center"/>
                      <w:rPr>
                        <w:sz w:val="20"/>
                        <w:szCs w:val="20"/>
                      </w:rPr>
                    </w:pPr>
                    <w:r>
                      <w:rPr>
                        <w:rFonts w:ascii="Times New Roman" w:hAnsi="Times New Roman" w:eastAsia="Times New Roman" w:cs="Times New Roman"/>
                        <w:b/>
                        <w:sz w:val="24"/>
                        <w:szCs w:val="24"/>
                        <w:rtl w:val="0"/>
                      </w:rPr>
                      <w:t>Key Contributions / Findings</w:t>
                    </w:r>
                  </w:p>
                </w:tc>
              </w:sdtContent>
            </w:sdt>
          </w:tr>
          <w:tr w14:paraId="579227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7"/>
                <w:id w:val="-1441482881"/>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5D">
                    <w:pPr>
                      <w:widowControl w:val="0"/>
                      <w:spacing w:line="276" w:lineRule="auto"/>
                      <w:rPr>
                        <w:sz w:val="20"/>
                        <w:szCs w:val="20"/>
                      </w:rPr>
                    </w:pPr>
                    <w:r>
                      <w:rPr>
                        <w:rFonts w:ascii="Times New Roman" w:hAnsi="Times New Roman" w:eastAsia="Times New Roman" w:cs="Times New Roman"/>
                        <w:sz w:val="24"/>
                        <w:szCs w:val="24"/>
                        <w:rtl w:val="0"/>
                      </w:rPr>
                      <w:t>Amanat et al.</w:t>
                    </w:r>
                  </w:p>
                </w:tc>
              </w:sdtContent>
            </w:sdt>
            <w:sdt>
              <w:sdtPr>
                <w:tag w:val="goog_rdk_8"/>
                <w:id w:val="1042624382"/>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5E">
                    <w:pPr>
                      <w:widowControl w:val="0"/>
                      <w:spacing w:line="276" w:lineRule="auto"/>
                      <w:rPr>
                        <w:sz w:val="20"/>
                        <w:szCs w:val="20"/>
                      </w:rPr>
                    </w:pPr>
                    <w:r>
                      <w:rPr>
                        <w:rFonts w:ascii="Times New Roman" w:hAnsi="Times New Roman" w:eastAsia="Times New Roman" w:cs="Times New Roman"/>
                        <w:sz w:val="24"/>
                        <w:szCs w:val="24"/>
                        <w:rtl w:val="0"/>
                      </w:rPr>
                      <w:t>LSTM with 2 hidden layers + RNN with dense layers</w:t>
                    </w:r>
                  </w:p>
                </w:tc>
              </w:sdtContent>
            </w:sdt>
            <w:sdt>
              <w:sdtPr>
                <w:tag w:val="goog_rdk_9"/>
                <w:id w:val="-811073506"/>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5F">
                    <w:pPr>
                      <w:widowControl w:val="0"/>
                      <w:spacing w:line="276" w:lineRule="auto"/>
                      <w:rPr>
                        <w:sz w:val="20"/>
                        <w:szCs w:val="20"/>
                      </w:rPr>
                    </w:pPr>
                    <w:r>
                      <w:rPr>
                        <w:rFonts w:ascii="Times New Roman" w:hAnsi="Times New Roman" w:eastAsia="Times New Roman" w:cs="Times New Roman"/>
                        <w:sz w:val="24"/>
                        <w:szCs w:val="24"/>
                        <w:rtl w:val="0"/>
                      </w:rPr>
                      <w:t>Social media text dataset</w:t>
                    </w:r>
                  </w:p>
                </w:tc>
              </w:sdtContent>
            </w:sdt>
            <w:sdt>
              <w:sdtPr>
                <w:tag w:val="goog_rdk_10"/>
                <w:id w:val="-1103655047"/>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0">
                    <w:pPr>
                      <w:widowControl w:val="0"/>
                      <w:spacing w:line="276" w:lineRule="auto"/>
                      <w:rPr>
                        <w:sz w:val="20"/>
                        <w:szCs w:val="20"/>
                      </w:rPr>
                    </w:pPr>
                    <w:r>
                      <w:rPr>
                        <w:rFonts w:ascii="Times New Roman" w:hAnsi="Times New Roman" w:eastAsia="Times New Roman" w:cs="Times New Roman"/>
                        <w:sz w:val="24"/>
                        <w:szCs w:val="24"/>
                        <w:rtl w:val="0"/>
                      </w:rPr>
                      <w:t>Achieved 99% accuracy in predicting depression; reduced false positives significantly.</w:t>
                    </w:r>
                  </w:p>
                </w:tc>
              </w:sdtContent>
            </w:sdt>
          </w:tr>
          <w:tr w14:paraId="76586C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11"/>
                <w:id w:val="2045806899"/>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61">
                    <w:pPr>
                      <w:widowControl w:val="0"/>
                      <w:spacing w:line="276" w:lineRule="auto"/>
                      <w:rPr>
                        <w:sz w:val="20"/>
                        <w:szCs w:val="20"/>
                      </w:rPr>
                    </w:pPr>
                    <w:r>
                      <w:rPr>
                        <w:rFonts w:ascii="Times New Roman" w:hAnsi="Times New Roman" w:eastAsia="Times New Roman" w:cs="Times New Roman"/>
                        <w:sz w:val="24"/>
                        <w:szCs w:val="24"/>
                        <w:rtl w:val="0"/>
                      </w:rPr>
                      <w:t>Boopathi &amp; Ilham, Laksito</w:t>
                    </w:r>
                  </w:p>
                </w:tc>
              </w:sdtContent>
            </w:sdt>
            <w:sdt>
              <w:sdtPr>
                <w:tag w:val="goog_rdk_12"/>
                <w:id w:val="-815207830"/>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2">
                    <w:pPr>
                      <w:widowControl w:val="0"/>
                      <w:spacing w:line="276" w:lineRule="auto"/>
                      <w:rPr>
                        <w:sz w:val="20"/>
                        <w:szCs w:val="20"/>
                      </w:rPr>
                    </w:pPr>
                    <w:r>
                      <w:rPr>
                        <w:rFonts w:ascii="Times New Roman" w:hAnsi="Times New Roman" w:eastAsia="Times New Roman" w:cs="Times New Roman"/>
                        <w:sz w:val="24"/>
                        <w:szCs w:val="24"/>
                        <w:rtl w:val="0"/>
                      </w:rPr>
                      <w:t>LSTM for text analysis</w:t>
                    </w:r>
                  </w:p>
                </w:tc>
              </w:sdtContent>
            </w:sdt>
            <w:sdt>
              <w:sdtPr>
                <w:tag w:val="goog_rdk_13"/>
                <w:id w:val="-1985893777"/>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3">
                    <w:pPr>
                      <w:widowControl w:val="0"/>
                      <w:spacing w:line="276" w:lineRule="auto"/>
                      <w:rPr>
                        <w:sz w:val="20"/>
                        <w:szCs w:val="20"/>
                      </w:rPr>
                    </w:pPr>
                    <w:r>
                      <w:rPr>
                        <w:rFonts w:ascii="Times New Roman" w:hAnsi="Times New Roman" w:eastAsia="Times New Roman" w:cs="Times New Roman"/>
                        <w:sz w:val="24"/>
                        <w:szCs w:val="24"/>
                        <w:rtl w:val="0"/>
                      </w:rPr>
                      <w:t>General NLP datasets</w:t>
                    </w:r>
                  </w:p>
                </w:tc>
              </w:sdtContent>
            </w:sdt>
            <w:sdt>
              <w:sdtPr>
                <w:tag w:val="goog_rdk_14"/>
                <w:id w:val="1247986273"/>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4">
                    <w:pPr>
                      <w:widowControl w:val="0"/>
                      <w:spacing w:line="276" w:lineRule="auto"/>
                      <w:rPr>
                        <w:sz w:val="20"/>
                        <w:szCs w:val="20"/>
                      </w:rPr>
                    </w:pPr>
                    <w:r>
                      <w:rPr>
                        <w:rFonts w:ascii="Times New Roman" w:hAnsi="Times New Roman" w:eastAsia="Times New Roman" w:cs="Times New Roman"/>
                        <w:sz w:val="24"/>
                        <w:szCs w:val="24"/>
                        <w:rtl w:val="0"/>
                      </w:rPr>
                      <w:t>Demonstrated effectiveness of LSTM in detecting long-range dependencies for depression-related text.</w:t>
                    </w:r>
                  </w:p>
                </w:tc>
              </w:sdtContent>
            </w:sdt>
          </w:tr>
          <w:tr w14:paraId="1375C2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15"/>
                <w:id w:val="725373137"/>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65">
                    <w:pPr>
                      <w:widowControl w:val="0"/>
                      <w:spacing w:line="276" w:lineRule="auto"/>
                      <w:rPr>
                        <w:sz w:val="20"/>
                        <w:szCs w:val="20"/>
                      </w:rPr>
                    </w:pPr>
                    <w:r>
                      <w:rPr>
                        <w:rFonts w:ascii="Times New Roman" w:hAnsi="Times New Roman" w:eastAsia="Times New Roman" w:cs="Times New Roman"/>
                        <w:sz w:val="24"/>
                        <w:szCs w:val="24"/>
                        <w:rtl w:val="0"/>
                      </w:rPr>
                      <w:t>Marriwala &amp; Chaudhary</w:t>
                    </w:r>
                  </w:p>
                </w:tc>
              </w:sdtContent>
            </w:sdt>
            <w:sdt>
              <w:sdtPr>
                <w:tag w:val="goog_rdk_16"/>
                <w:id w:val="1807877681"/>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6">
                    <w:pPr>
                      <w:widowControl w:val="0"/>
                      <w:spacing w:line="276" w:lineRule="auto"/>
                      <w:rPr>
                        <w:sz w:val="20"/>
                        <w:szCs w:val="20"/>
                      </w:rPr>
                    </w:pPr>
                    <w:r>
                      <w:rPr>
                        <w:rFonts w:ascii="Times New Roman" w:hAnsi="Times New Roman" w:eastAsia="Times New Roman" w:cs="Times New Roman"/>
                        <w:sz w:val="24"/>
                        <w:szCs w:val="24"/>
                        <w:rtl w:val="0"/>
                      </w:rPr>
                      <w:t>BiLSTM</w:t>
                    </w:r>
                  </w:p>
                </w:tc>
              </w:sdtContent>
            </w:sdt>
            <w:sdt>
              <w:sdtPr>
                <w:tag w:val="goog_rdk_17"/>
                <w:id w:val="-1192825438"/>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7">
                    <w:pPr>
                      <w:widowControl w:val="0"/>
                      <w:spacing w:line="276" w:lineRule="auto"/>
                      <w:rPr>
                        <w:sz w:val="20"/>
                        <w:szCs w:val="20"/>
                      </w:rPr>
                    </w:pPr>
                    <w:r>
                      <w:rPr>
                        <w:rFonts w:ascii="Times New Roman" w:hAnsi="Times New Roman" w:eastAsia="Times New Roman" w:cs="Times New Roman"/>
                        <w:sz w:val="24"/>
                        <w:szCs w:val="24"/>
                        <w:rtl w:val="0"/>
                      </w:rPr>
                      <w:t>Social media posts</w:t>
                    </w:r>
                  </w:p>
                </w:tc>
              </w:sdtContent>
            </w:sdt>
            <w:sdt>
              <w:sdtPr>
                <w:tag w:val="goog_rdk_18"/>
                <w:id w:val="1519161588"/>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8">
                    <w:pPr>
                      <w:widowControl w:val="0"/>
                      <w:spacing w:line="276" w:lineRule="auto"/>
                      <w:rPr>
                        <w:sz w:val="20"/>
                        <w:szCs w:val="20"/>
                      </w:rPr>
                    </w:pPr>
                    <w:r>
                      <w:rPr>
                        <w:rFonts w:ascii="Times New Roman" w:hAnsi="Times New Roman" w:eastAsia="Times New Roman" w:cs="Times New Roman"/>
                        <w:sz w:val="24"/>
                        <w:szCs w:val="24"/>
                        <w:rtl w:val="0"/>
                      </w:rPr>
                      <w:t>BiLSTM outperformed LSTM with 88% accuracy vs. 80%, better precision &amp; F1-score; effective for longer sequences.</w:t>
                    </w:r>
                  </w:p>
                </w:tc>
              </w:sdtContent>
            </w:sdt>
          </w:tr>
          <w:tr w14:paraId="30CCC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155" w:hRule="atLeast"/>
            </w:trPr>
            <w:sdt>
              <w:sdtPr>
                <w:tag w:val="goog_rdk_19"/>
                <w:id w:val="-1456895775"/>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69">
                    <w:pPr>
                      <w:widowControl w:val="0"/>
                      <w:spacing w:line="276" w:lineRule="auto"/>
                      <w:rPr>
                        <w:sz w:val="20"/>
                        <w:szCs w:val="20"/>
                      </w:rPr>
                    </w:pPr>
                    <w:r>
                      <w:rPr>
                        <w:rFonts w:ascii="Times New Roman" w:hAnsi="Times New Roman" w:eastAsia="Times New Roman" w:cs="Times New Roman"/>
                        <w:sz w:val="24"/>
                        <w:szCs w:val="24"/>
                        <w:rtl w:val="0"/>
                      </w:rPr>
                      <w:t>Ashiq et al.</w:t>
                    </w:r>
                  </w:p>
                </w:tc>
              </w:sdtContent>
            </w:sdt>
            <w:sdt>
              <w:sdtPr>
                <w:tag w:val="goog_rdk_20"/>
                <w:id w:val="-1181796486"/>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A">
                    <w:pPr>
                      <w:widowControl w:val="0"/>
                      <w:spacing w:line="276" w:lineRule="auto"/>
                      <w:rPr>
                        <w:sz w:val="20"/>
                        <w:szCs w:val="20"/>
                      </w:rPr>
                    </w:pPr>
                    <w:r>
                      <w:rPr>
                        <w:rFonts w:ascii="Times New Roman" w:hAnsi="Times New Roman" w:eastAsia="Times New Roman" w:cs="Times New Roman"/>
                        <w:sz w:val="24"/>
                        <w:szCs w:val="24"/>
                        <w:rtl w:val="0"/>
                      </w:rPr>
                      <w:t>GRU + BiLSTM + LSTM ensemble</w:t>
                    </w:r>
                  </w:p>
                </w:tc>
              </w:sdtContent>
            </w:sdt>
            <w:sdt>
              <w:sdtPr>
                <w:tag w:val="goog_rdk_21"/>
                <w:id w:val="-1534731409"/>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B">
                    <w:pPr>
                      <w:widowControl w:val="0"/>
                      <w:spacing w:line="276" w:lineRule="auto"/>
                      <w:rPr>
                        <w:sz w:val="20"/>
                        <w:szCs w:val="20"/>
                      </w:rPr>
                    </w:pPr>
                    <w:r>
                      <w:rPr>
                        <w:rFonts w:ascii="Times New Roman" w:hAnsi="Times New Roman" w:eastAsia="Times New Roman" w:cs="Times New Roman"/>
                        <w:sz w:val="24"/>
                        <w:szCs w:val="24"/>
                        <w:rtl w:val="0"/>
                      </w:rPr>
                      <w:t>YouTube comments dataset</w:t>
                    </w:r>
                  </w:p>
                </w:tc>
              </w:sdtContent>
            </w:sdt>
            <w:sdt>
              <w:sdtPr>
                <w:tag w:val="goog_rdk_22"/>
                <w:id w:val="423159551"/>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C">
                    <w:pPr>
                      <w:widowControl w:val="0"/>
                      <w:spacing w:line="276" w:lineRule="auto"/>
                      <w:rPr>
                        <w:sz w:val="20"/>
                        <w:szCs w:val="20"/>
                      </w:rPr>
                    </w:pPr>
                    <w:r>
                      <w:rPr>
                        <w:rFonts w:ascii="Times New Roman" w:hAnsi="Times New Roman" w:eastAsia="Times New Roman" w:cs="Times New Roman"/>
                        <w:sz w:val="24"/>
                        <w:szCs w:val="24"/>
                        <w:rtl w:val="0"/>
                      </w:rPr>
                      <w:t>BiLSTM achieved highest accuracy (88.20%) and F1-score (88.30%); highlighted slang &amp; emoji preprocessing issues.</w:t>
                    </w:r>
                  </w:p>
                </w:tc>
              </w:sdtContent>
            </w:sdt>
          </w:tr>
          <w:tr w14:paraId="7D280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23"/>
                <w:id w:val="-1459777341"/>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6D">
                    <w:pPr>
                      <w:widowControl w:val="0"/>
                      <w:spacing w:line="276" w:lineRule="auto"/>
                      <w:rPr>
                        <w:sz w:val="20"/>
                        <w:szCs w:val="20"/>
                      </w:rPr>
                    </w:pPr>
                    <w:r>
                      <w:rPr>
                        <w:rFonts w:ascii="Times New Roman" w:hAnsi="Times New Roman" w:eastAsia="Times New Roman" w:cs="Times New Roman"/>
                        <w:sz w:val="24"/>
                        <w:szCs w:val="24"/>
                        <w:rtl w:val="0"/>
                      </w:rPr>
                      <w:t>Hasan &amp; Ghane</w:t>
                    </w:r>
                  </w:p>
                </w:tc>
              </w:sdtContent>
            </w:sdt>
            <w:sdt>
              <w:sdtPr>
                <w:tag w:val="goog_rdk_24"/>
                <w:id w:val="1170970053"/>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E">
                    <w:pPr>
                      <w:widowControl w:val="0"/>
                      <w:spacing w:line="276" w:lineRule="auto"/>
                      <w:rPr>
                        <w:sz w:val="20"/>
                        <w:szCs w:val="20"/>
                      </w:rPr>
                    </w:pPr>
                    <w:r>
                      <w:rPr>
                        <w:rFonts w:ascii="Times New Roman" w:hAnsi="Times New Roman" w:eastAsia="Times New Roman" w:cs="Times New Roman"/>
                        <w:sz w:val="24"/>
                        <w:szCs w:val="24"/>
                        <w:rtl w:val="0"/>
                      </w:rPr>
                      <w:t>BERT</w:t>
                    </w:r>
                  </w:p>
                </w:tc>
              </w:sdtContent>
            </w:sdt>
            <w:sdt>
              <w:sdtPr>
                <w:tag w:val="goog_rdk_25"/>
                <w:id w:val="2132220260"/>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6F">
                    <w:pPr>
                      <w:widowControl w:val="0"/>
                      <w:spacing w:line="276" w:lineRule="auto"/>
                      <w:rPr>
                        <w:sz w:val="20"/>
                        <w:szCs w:val="20"/>
                      </w:rPr>
                    </w:pPr>
                    <w:r>
                      <w:rPr>
                        <w:rFonts w:ascii="Times New Roman" w:hAnsi="Times New Roman" w:eastAsia="Times New Roman" w:cs="Times New Roman"/>
                        <w:sz w:val="24"/>
                        <w:szCs w:val="24"/>
                        <w:rtl w:val="0"/>
                      </w:rPr>
                      <w:t>Depressive tweets dataset</w:t>
                    </w:r>
                  </w:p>
                </w:tc>
              </w:sdtContent>
            </w:sdt>
            <w:sdt>
              <w:sdtPr>
                <w:tag w:val="goog_rdk_26"/>
                <w:id w:val="1275334046"/>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0">
                    <w:pPr>
                      <w:widowControl w:val="0"/>
                      <w:spacing w:line="276" w:lineRule="auto"/>
                      <w:rPr>
                        <w:sz w:val="20"/>
                        <w:szCs w:val="20"/>
                      </w:rPr>
                    </w:pPr>
                    <w:r>
                      <w:rPr>
                        <w:rFonts w:ascii="Times New Roman" w:hAnsi="Times New Roman" w:eastAsia="Times New Roman" w:cs="Times New Roman"/>
                        <w:sz w:val="24"/>
                        <w:szCs w:val="24"/>
                        <w:rtl w:val="0"/>
                      </w:rPr>
                      <w:t>Achieved ~97% accuracy; highlighted the importance of contextual embeddings for depression detection.</w:t>
                    </w:r>
                  </w:p>
                </w:tc>
              </w:sdtContent>
            </w:sdt>
          </w:tr>
          <w:tr w14:paraId="2B5E1E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27"/>
                <w:id w:val="-1038897708"/>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71">
                    <w:pPr>
                      <w:widowControl w:val="0"/>
                      <w:spacing w:line="276" w:lineRule="auto"/>
                      <w:rPr>
                        <w:sz w:val="20"/>
                        <w:szCs w:val="20"/>
                      </w:rPr>
                    </w:pPr>
                    <w:r>
                      <w:rPr>
                        <w:rFonts w:ascii="Times New Roman" w:hAnsi="Times New Roman" w:eastAsia="Times New Roman" w:cs="Times New Roman"/>
                        <w:sz w:val="24"/>
                        <w:szCs w:val="24"/>
                        <w:rtl w:val="0"/>
                      </w:rPr>
                      <w:t>Verma et al.</w:t>
                    </w:r>
                  </w:p>
                </w:tc>
              </w:sdtContent>
            </w:sdt>
            <w:sdt>
              <w:sdtPr>
                <w:tag w:val="goog_rdk_28"/>
                <w:id w:val="-1595551284"/>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2">
                    <w:pPr>
                      <w:widowControl w:val="0"/>
                      <w:spacing w:line="276" w:lineRule="auto"/>
                      <w:rPr>
                        <w:sz w:val="20"/>
                        <w:szCs w:val="20"/>
                      </w:rPr>
                    </w:pPr>
                    <w:r>
                      <w:rPr>
                        <w:rFonts w:ascii="Times New Roman" w:hAnsi="Times New Roman" w:eastAsia="Times New Roman" w:cs="Times New Roman"/>
                        <w:sz w:val="24"/>
                        <w:szCs w:val="24"/>
                        <w:rtl w:val="0"/>
                      </w:rPr>
                      <w:t>BERT variant (large corpus pre-training)</w:t>
                    </w:r>
                  </w:p>
                </w:tc>
              </w:sdtContent>
            </w:sdt>
            <w:sdt>
              <w:sdtPr>
                <w:tag w:val="goog_rdk_29"/>
                <w:id w:val="1393518748"/>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3">
                    <w:pPr>
                      <w:widowControl w:val="0"/>
                      <w:spacing w:line="276" w:lineRule="auto"/>
                      <w:rPr>
                        <w:sz w:val="20"/>
                        <w:szCs w:val="20"/>
                      </w:rPr>
                    </w:pPr>
                    <w:r>
                      <w:rPr>
                        <w:rFonts w:ascii="Times New Roman" w:hAnsi="Times New Roman" w:eastAsia="Times New Roman" w:cs="Times New Roman"/>
                        <w:sz w:val="24"/>
                        <w:szCs w:val="24"/>
                        <w:rtl w:val="0"/>
                      </w:rPr>
                      <w:t>Depressive tweets dataset</w:t>
                    </w:r>
                  </w:p>
                </w:tc>
              </w:sdtContent>
            </w:sdt>
            <w:sdt>
              <w:sdtPr>
                <w:tag w:val="goog_rdk_30"/>
                <w:id w:val="-1603754542"/>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4">
                    <w:pPr>
                      <w:widowControl w:val="0"/>
                      <w:spacing w:line="276" w:lineRule="auto"/>
                      <w:rPr>
                        <w:sz w:val="20"/>
                        <w:szCs w:val="20"/>
                      </w:rPr>
                    </w:pPr>
                    <w:r>
                      <w:rPr>
                        <w:rFonts w:ascii="Times New Roman" w:hAnsi="Times New Roman" w:eastAsia="Times New Roman" w:cs="Times New Roman"/>
                        <w:sz w:val="24"/>
                        <w:szCs w:val="24"/>
                        <w:rtl w:val="0"/>
                      </w:rPr>
                      <w:t>Achieved 96.86% accuracy; showed BERT’s capability in early detection of depressive tendencies.</w:t>
                    </w:r>
                  </w:p>
                </w:tc>
              </w:sdtContent>
            </w:sdt>
          </w:tr>
          <w:tr w14:paraId="4DFE04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31"/>
                <w:id w:val="1458477806"/>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75">
                    <w:pPr>
                      <w:widowControl w:val="0"/>
                      <w:spacing w:line="276" w:lineRule="auto"/>
                      <w:rPr>
                        <w:sz w:val="20"/>
                        <w:szCs w:val="20"/>
                      </w:rPr>
                    </w:pPr>
                    <w:r>
                      <w:rPr>
                        <w:rFonts w:ascii="Times New Roman" w:hAnsi="Times New Roman" w:eastAsia="Times New Roman" w:cs="Times New Roman"/>
                        <w:sz w:val="24"/>
                        <w:szCs w:val="24"/>
                        <w:rtl w:val="0"/>
                      </w:rPr>
                      <w:t>Meena Kumari &amp; S. Pande</w:t>
                    </w:r>
                  </w:p>
                </w:tc>
              </w:sdtContent>
            </w:sdt>
            <w:sdt>
              <w:sdtPr>
                <w:tag w:val="goog_rdk_32"/>
                <w:id w:val="-694585217"/>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6">
                    <w:pPr>
                      <w:widowControl w:val="0"/>
                      <w:spacing w:line="276" w:lineRule="auto"/>
                      <w:rPr>
                        <w:sz w:val="20"/>
                        <w:szCs w:val="20"/>
                      </w:rPr>
                    </w:pPr>
                    <w:r>
                      <w:rPr>
                        <w:rFonts w:ascii="Times New Roman" w:hAnsi="Times New Roman" w:eastAsia="Times New Roman" w:cs="Times New Roman"/>
                        <w:sz w:val="24"/>
                        <w:szCs w:val="24"/>
                        <w:rtl w:val="0"/>
                      </w:rPr>
                      <w:t>BERT</w:t>
                    </w:r>
                  </w:p>
                </w:tc>
              </w:sdtContent>
            </w:sdt>
            <w:sdt>
              <w:sdtPr>
                <w:tag w:val="goog_rdk_33"/>
                <w:id w:val="1468644994"/>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7">
                    <w:pPr>
                      <w:widowControl w:val="0"/>
                      <w:spacing w:line="276" w:lineRule="auto"/>
                      <w:rPr>
                        <w:sz w:val="20"/>
                        <w:szCs w:val="20"/>
                      </w:rPr>
                    </w:pPr>
                    <w:r>
                      <w:rPr>
                        <w:rFonts w:ascii="Times New Roman" w:hAnsi="Times New Roman" w:eastAsia="Times New Roman" w:cs="Times New Roman"/>
                        <w:sz w:val="24"/>
                        <w:szCs w:val="24"/>
                        <w:rtl w:val="0"/>
                      </w:rPr>
                      <w:t>Twitter dataset</w:t>
                    </w:r>
                  </w:p>
                </w:tc>
              </w:sdtContent>
            </w:sdt>
            <w:sdt>
              <w:sdtPr>
                <w:tag w:val="goog_rdk_34"/>
                <w:id w:val="-2020035196"/>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8">
                    <w:pPr>
                      <w:widowControl w:val="0"/>
                      <w:spacing w:line="276" w:lineRule="auto"/>
                      <w:rPr>
                        <w:sz w:val="20"/>
                        <w:szCs w:val="20"/>
                      </w:rPr>
                    </w:pPr>
                    <w:r>
                      <w:rPr>
                        <w:rFonts w:ascii="Times New Roman" w:hAnsi="Times New Roman" w:eastAsia="Times New Roman" w:cs="Times New Roman"/>
                        <w:sz w:val="24"/>
                        <w:szCs w:val="24"/>
                        <w:rtl w:val="0"/>
                      </w:rPr>
                      <w:t>Training accuracy 95.5%, validation 92.2%; validated BERT’s role in clinical applications.</w:t>
                    </w:r>
                  </w:p>
                </w:tc>
              </w:sdtContent>
            </w:sdt>
          </w:tr>
          <w:tr w14:paraId="5EDFE6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35"/>
                <w:id w:val="-340022685"/>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79">
                    <w:pPr>
                      <w:widowControl w:val="0"/>
                      <w:spacing w:line="276" w:lineRule="auto"/>
                      <w:rPr>
                        <w:sz w:val="20"/>
                        <w:szCs w:val="20"/>
                      </w:rPr>
                    </w:pPr>
                    <w:r>
                      <w:rPr>
                        <w:rFonts w:ascii="Times New Roman" w:hAnsi="Times New Roman" w:eastAsia="Times New Roman" w:cs="Times New Roman"/>
                        <w:sz w:val="24"/>
                        <w:szCs w:val="24"/>
                        <w:rtl w:val="0"/>
                      </w:rPr>
                      <w:t>Raj et al.</w:t>
                    </w:r>
                  </w:p>
                </w:tc>
              </w:sdtContent>
            </w:sdt>
            <w:sdt>
              <w:sdtPr>
                <w:tag w:val="goog_rdk_36"/>
                <w:id w:val="956057514"/>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A">
                    <w:pPr>
                      <w:widowControl w:val="0"/>
                      <w:spacing w:line="276" w:lineRule="auto"/>
                      <w:rPr>
                        <w:sz w:val="20"/>
                        <w:szCs w:val="20"/>
                      </w:rPr>
                    </w:pPr>
                    <w:r>
                      <w:rPr>
                        <w:rFonts w:ascii="Times New Roman" w:hAnsi="Times New Roman" w:eastAsia="Times New Roman" w:cs="Times New Roman"/>
                        <w:sz w:val="24"/>
                        <w:szCs w:val="24"/>
                        <w:rtl w:val="0"/>
                      </w:rPr>
                      <w:t>BERT vs. Autoencoder</w:t>
                    </w:r>
                  </w:p>
                </w:tc>
              </w:sdtContent>
            </w:sdt>
            <w:sdt>
              <w:sdtPr>
                <w:tag w:val="goog_rdk_37"/>
                <w:id w:val="1846275518"/>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B">
                    <w:pPr>
                      <w:widowControl w:val="0"/>
                      <w:spacing w:line="276" w:lineRule="auto"/>
                      <w:rPr>
                        <w:sz w:val="20"/>
                        <w:szCs w:val="20"/>
                      </w:rPr>
                    </w:pPr>
                    <w:r>
                      <w:rPr>
                        <w:rFonts w:ascii="Times New Roman" w:hAnsi="Times New Roman" w:eastAsia="Times New Roman" w:cs="Times New Roman"/>
                        <w:sz w:val="24"/>
                        <w:szCs w:val="24"/>
                        <w:rtl w:val="0"/>
                      </w:rPr>
                      <w:t>Reddit posts (7,732 labeled)</w:t>
                    </w:r>
                  </w:p>
                </w:tc>
              </w:sdtContent>
            </w:sdt>
            <w:sdt>
              <w:sdtPr>
                <w:tag w:val="goog_rdk_38"/>
                <w:id w:val="-1430534988"/>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C">
                    <w:pPr>
                      <w:widowControl w:val="0"/>
                      <w:spacing w:line="276" w:lineRule="auto"/>
                      <w:rPr>
                        <w:sz w:val="20"/>
                        <w:szCs w:val="20"/>
                      </w:rPr>
                    </w:pPr>
                    <w:r>
                      <w:rPr>
                        <w:rFonts w:ascii="Times New Roman" w:hAnsi="Times New Roman" w:eastAsia="Times New Roman" w:cs="Times New Roman"/>
                        <w:sz w:val="24"/>
                        <w:szCs w:val="24"/>
                        <w:rtl w:val="0"/>
                      </w:rPr>
                      <w:t>BERT achieved 94.89% accuracy, F1-score 0.93, AUC 0.92; superior to autoencoder-based methods.</w:t>
                    </w:r>
                  </w:p>
                </w:tc>
              </w:sdtContent>
            </w:sdt>
          </w:tr>
          <w:tr w14:paraId="57F2FC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885" w:hRule="atLeast"/>
            </w:trPr>
            <w:sdt>
              <w:sdtPr>
                <w:tag w:val="goog_rdk_39"/>
                <w:id w:val="-253135622"/>
                <w:lock w:val="contentLocked"/>
              </w:sdtPr>
              <w:sdtContent>
                <w:tc>
                  <w:tcPr>
                    <w:tcBorders>
                      <w:top w:val="single" w:color="CCCCCC"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00007D">
                    <w:pPr>
                      <w:widowControl w:val="0"/>
                      <w:spacing w:line="276" w:lineRule="auto"/>
                      <w:rPr>
                        <w:sz w:val="20"/>
                        <w:szCs w:val="20"/>
                      </w:rPr>
                    </w:pPr>
                    <w:r>
                      <w:rPr>
                        <w:rFonts w:ascii="Times New Roman" w:hAnsi="Times New Roman" w:eastAsia="Times New Roman" w:cs="Times New Roman"/>
                        <w:sz w:val="24"/>
                        <w:szCs w:val="24"/>
                        <w:rtl w:val="0"/>
                      </w:rPr>
                      <w:t>Khaparde et al.</w:t>
                    </w:r>
                  </w:p>
                </w:tc>
              </w:sdtContent>
            </w:sdt>
            <w:sdt>
              <w:sdtPr>
                <w:tag w:val="goog_rdk_40"/>
                <w:id w:val="-1959685192"/>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E">
                    <w:pPr>
                      <w:widowControl w:val="0"/>
                      <w:spacing w:line="276" w:lineRule="auto"/>
                      <w:rPr>
                        <w:sz w:val="20"/>
                        <w:szCs w:val="20"/>
                      </w:rPr>
                    </w:pPr>
                    <w:r>
                      <w:rPr>
                        <w:rFonts w:ascii="Times New Roman" w:hAnsi="Times New Roman" w:eastAsia="Times New Roman" w:cs="Times New Roman"/>
                        <w:sz w:val="24"/>
                        <w:szCs w:val="24"/>
                        <w:rtl w:val="0"/>
                      </w:rPr>
                      <w:t>Naive Bayes, BERT, XLNet</w:t>
                    </w:r>
                  </w:p>
                </w:tc>
              </w:sdtContent>
            </w:sdt>
            <w:sdt>
              <w:sdtPr>
                <w:tag w:val="goog_rdk_41"/>
                <w:id w:val="1476910513"/>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7F">
                    <w:pPr>
                      <w:widowControl w:val="0"/>
                      <w:spacing w:line="276" w:lineRule="auto"/>
                      <w:rPr>
                        <w:sz w:val="20"/>
                        <w:szCs w:val="20"/>
                      </w:rPr>
                    </w:pPr>
                    <w:r>
                      <w:rPr>
                        <w:rFonts w:ascii="Times New Roman" w:hAnsi="Times New Roman" w:eastAsia="Times New Roman" w:cs="Times New Roman"/>
                        <w:sz w:val="24"/>
                        <w:szCs w:val="24"/>
                        <w:rtl w:val="0"/>
                      </w:rPr>
                      <w:t>Twitter dataset (10,314 tweets)</w:t>
                    </w:r>
                  </w:p>
                </w:tc>
              </w:sdtContent>
            </w:sdt>
            <w:sdt>
              <w:sdtPr>
                <w:tag w:val="goog_rdk_42"/>
                <w:id w:val="421791756"/>
                <w:lock w:val="contentLocked"/>
              </w:sdtPr>
              <w:sdtContent>
                <w:tc>
                  <w:tcPr>
                    <w:tcBorders>
                      <w:top w:val="single" w:color="CCCCCC" w:sz="6" w:space="0"/>
                      <w:left w:val="single" w:color="CCCCCC" w:sz="6" w:space="0"/>
                      <w:bottom w:val="single" w:color="000000" w:sz="6" w:space="0"/>
                      <w:right w:val="single" w:color="000000" w:sz="6" w:space="0"/>
                    </w:tcBorders>
                    <w:tcMar>
                      <w:top w:w="40" w:type="dxa"/>
                      <w:left w:w="40" w:type="dxa"/>
                      <w:bottom w:w="40" w:type="dxa"/>
                      <w:right w:w="40" w:type="dxa"/>
                    </w:tcMar>
                    <w:vAlign w:val="bottom"/>
                  </w:tcPr>
                  <w:p w14:paraId="00000080">
                    <w:pPr>
                      <w:widowControl w:val="0"/>
                      <w:spacing w:line="276" w:lineRule="auto"/>
                      <w:rPr>
                        <w:sz w:val="20"/>
                        <w:szCs w:val="20"/>
                      </w:rPr>
                    </w:pPr>
                    <w:r>
                      <w:rPr>
                        <w:rFonts w:ascii="Times New Roman" w:hAnsi="Times New Roman" w:eastAsia="Times New Roman" w:cs="Times New Roman"/>
                        <w:sz w:val="24"/>
                        <w:szCs w:val="24"/>
                        <w:rtl w:val="0"/>
                      </w:rPr>
                      <w:t>BERT achieved 99.42% accuracy, outperforming Naive Bayes (98.10%) and XLNet (96.21%)</w:t>
                    </w:r>
                  </w:p>
                </w:tc>
              </w:sdtContent>
            </w:sdt>
          </w:tr>
        </w:tbl>
      </w:sdtContent>
    </w:sdt>
    <w:p w14:paraId="00000081">
      <w:pPr>
        <w:spacing w:line="360" w:lineRule="auto"/>
        <w:ind w:left="0" w:firstLine="0"/>
        <w:jc w:val="both"/>
        <w:rPr>
          <w:sz w:val="20"/>
          <w:szCs w:val="20"/>
          <w:highlight w:val="white"/>
        </w:rPr>
      </w:pPr>
    </w:p>
    <w:p w14:paraId="00000082">
      <w:pPr>
        <w:spacing w:line="360" w:lineRule="auto"/>
        <w:ind w:left="0" w:firstLine="0"/>
        <w:jc w:val="both"/>
        <w:rPr>
          <w:sz w:val="20"/>
          <w:szCs w:val="20"/>
          <w:highlight w:val="white"/>
        </w:rPr>
      </w:pPr>
    </w:p>
    <w:p w14:paraId="00000083">
      <w:pPr>
        <w:spacing w:line="360" w:lineRule="auto"/>
        <w:ind w:left="0" w:firstLine="0"/>
        <w:jc w:val="both"/>
        <w:rPr>
          <w:sz w:val="20"/>
          <w:szCs w:val="20"/>
          <w:highlight w:val="white"/>
        </w:rPr>
      </w:pPr>
    </w:p>
    <w:p w14:paraId="00000084">
      <w:pPr>
        <w:spacing w:line="360" w:lineRule="auto"/>
        <w:ind w:left="0" w:firstLine="0"/>
        <w:jc w:val="both"/>
        <w:rPr>
          <w:sz w:val="20"/>
          <w:szCs w:val="20"/>
          <w:highlight w:val="white"/>
        </w:rPr>
      </w:pPr>
    </w:p>
    <w:p w14:paraId="00000085">
      <w:pPr>
        <w:spacing w:line="360" w:lineRule="auto"/>
        <w:ind w:left="0" w:firstLine="0"/>
        <w:jc w:val="both"/>
        <w:rPr>
          <w:sz w:val="20"/>
          <w:szCs w:val="20"/>
          <w:highlight w:val="white"/>
        </w:rPr>
      </w:pPr>
    </w:p>
    <w:p w14:paraId="00000086">
      <w:pPr>
        <w:spacing w:line="360" w:lineRule="auto"/>
        <w:ind w:left="0" w:firstLine="0"/>
        <w:jc w:val="both"/>
        <w:rPr>
          <w:sz w:val="20"/>
          <w:szCs w:val="20"/>
          <w:highlight w:val="white"/>
        </w:rPr>
      </w:pPr>
    </w:p>
    <w:p w14:paraId="00000087">
      <w:pPr>
        <w:spacing w:line="360" w:lineRule="auto"/>
        <w:ind w:left="0" w:firstLine="0"/>
        <w:jc w:val="both"/>
        <w:rPr>
          <w:sz w:val="20"/>
          <w:szCs w:val="20"/>
          <w:highlight w:val="white"/>
        </w:rPr>
      </w:pPr>
    </w:p>
    <w:p w14:paraId="00000088">
      <w:pPr>
        <w:spacing w:line="360" w:lineRule="auto"/>
        <w:ind w:left="0" w:firstLine="0"/>
        <w:jc w:val="both"/>
        <w:rPr>
          <w:sz w:val="20"/>
          <w:szCs w:val="20"/>
          <w:highlight w:val="white"/>
        </w:rPr>
      </w:pPr>
    </w:p>
    <w:p w14:paraId="00000089">
      <w:pPr>
        <w:spacing w:line="360" w:lineRule="auto"/>
        <w:ind w:left="0" w:firstLine="0"/>
        <w:jc w:val="both"/>
        <w:rPr>
          <w:sz w:val="20"/>
          <w:szCs w:val="20"/>
          <w:highlight w:val="white"/>
        </w:rPr>
      </w:pPr>
    </w:p>
    <w:p w14:paraId="0000008A">
      <w:pPr>
        <w:spacing w:line="360" w:lineRule="auto"/>
        <w:ind w:left="0" w:firstLine="0"/>
        <w:jc w:val="both"/>
        <w:rPr>
          <w:sz w:val="20"/>
          <w:szCs w:val="20"/>
          <w:highlight w:val="white"/>
        </w:rPr>
      </w:pPr>
    </w:p>
    <w:p w14:paraId="0000008B">
      <w:pPr>
        <w:spacing w:line="360" w:lineRule="auto"/>
        <w:ind w:left="0" w:firstLine="0"/>
        <w:jc w:val="both"/>
        <w:rPr>
          <w:sz w:val="20"/>
          <w:szCs w:val="20"/>
          <w:highlight w:val="white"/>
        </w:rPr>
      </w:pPr>
    </w:p>
    <w:p w14:paraId="0000008C">
      <w:pPr>
        <w:spacing w:line="360" w:lineRule="auto"/>
        <w:ind w:left="0" w:firstLine="0"/>
        <w:jc w:val="both"/>
        <w:rPr>
          <w:sz w:val="20"/>
          <w:szCs w:val="20"/>
          <w:highlight w:val="white"/>
        </w:rPr>
      </w:pPr>
    </w:p>
    <w:p w14:paraId="0000008D">
      <w:pPr>
        <w:spacing w:line="360" w:lineRule="auto"/>
        <w:ind w:left="0" w:firstLine="0"/>
        <w:jc w:val="both"/>
        <w:rPr>
          <w:sz w:val="20"/>
          <w:szCs w:val="20"/>
          <w:highlight w:val="white"/>
        </w:rPr>
      </w:pPr>
    </w:p>
    <w:p w14:paraId="0000008E">
      <w:pPr>
        <w:spacing w:line="360" w:lineRule="auto"/>
        <w:ind w:left="0" w:firstLine="0"/>
        <w:jc w:val="both"/>
        <w:rPr>
          <w:sz w:val="20"/>
          <w:szCs w:val="20"/>
          <w:highlight w:val="white"/>
        </w:rPr>
      </w:pPr>
    </w:p>
    <w:p w14:paraId="0000008F">
      <w:pPr>
        <w:spacing w:line="360" w:lineRule="auto"/>
        <w:ind w:left="0" w:firstLine="0"/>
        <w:jc w:val="both"/>
        <w:rPr>
          <w:sz w:val="20"/>
          <w:szCs w:val="20"/>
          <w:highlight w:val="white"/>
        </w:rPr>
      </w:pPr>
    </w:p>
    <w:p w14:paraId="00000090">
      <w:pPr>
        <w:spacing w:line="360" w:lineRule="auto"/>
        <w:ind w:left="0" w:firstLine="0"/>
        <w:jc w:val="both"/>
        <w:rPr>
          <w:sz w:val="20"/>
          <w:szCs w:val="20"/>
          <w:highlight w:val="white"/>
        </w:rPr>
      </w:pPr>
    </w:p>
    <w:p w14:paraId="00000091">
      <w:pPr>
        <w:spacing w:line="360" w:lineRule="auto"/>
        <w:ind w:left="0" w:firstLine="0"/>
        <w:jc w:val="both"/>
        <w:rPr>
          <w:sz w:val="20"/>
          <w:szCs w:val="20"/>
          <w:highlight w:val="white"/>
        </w:rPr>
      </w:pPr>
    </w:p>
    <w:p w14:paraId="00000092">
      <w:pPr>
        <w:spacing w:line="360" w:lineRule="auto"/>
        <w:ind w:left="0" w:firstLine="0"/>
        <w:jc w:val="both"/>
        <w:rPr>
          <w:sz w:val="20"/>
          <w:szCs w:val="20"/>
          <w:highlight w:val="white"/>
        </w:rPr>
      </w:pPr>
    </w:p>
    <w:p w14:paraId="00000093">
      <w:pPr>
        <w:spacing w:line="360" w:lineRule="auto"/>
        <w:ind w:left="0" w:firstLine="0"/>
        <w:jc w:val="both"/>
        <w:rPr>
          <w:sz w:val="20"/>
          <w:szCs w:val="20"/>
          <w:highlight w:val="white"/>
        </w:rPr>
      </w:pPr>
    </w:p>
    <w:p w14:paraId="00000094">
      <w:pPr>
        <w:spacing w:line="360" w:lineRule="auto"/>
        <w:ind w:left="0" w:firstLine="0"/>
        <w:jc w:val="both"/>
        <w:rPr>
          <w:sz w:val="20"/>
          <w:szCs w:val="20"/>
          <w:highlight w:val="white"/>
        </w:rPr>
      </w:pPr>
    </w:p>
    <w:p w14:paraId="00000095">
      <w:pPr>
        <w:spacing w:line="360" w:lineRule="auto"/>
        <w:ind w:left="0" w:firstLine="0"/>
        <w:jc w:val="both"/>
        <w:rPr>
          <w:sz w:val="20"/>
          <w:szCs w:val="20"/>
          <w:highlight w:val="white"/>
        </w:rPr>
      </w:pPr>
    </w:p>
    <w:p w14:paraId="00000096">
      <w:pPr>
        <w:spacing w:line="360" w:lineRule="auto"/>
        <w:ind w:left="0" w:firstLine="0"/>
        <w:jc w:val="both"/>
        <w:rPr>
          <w:sz w:val="20"/>
          <w:szCs w:val="20"/>
          <w:highlight w:val="white"/>
        </w:rPr>
      </w:pPr>
    </w:p>
    <w:p w14:paraId="00000097">
      <w:pPr>
        <w:spacing w:line="360" w:lineRule="auto"/>
        <w:ind w:left="0" w:firstLine="0"/>
        <w:jc w:val="both"/>
        <w:rPr>
          <w:sz w:val="20"/>
          <w:szCs w:val="20"/>
          <w:highlight w:val="white"/>
        </w:rPr>
      </w:pPr>
    </w:p>
    <w:p w14:paraId="00000098">
      <w:pPr>
        <w:spacing w:line="360" w:lineRule="auto"/>
        <w:ind w:left="0" w:firstLine="0"/>
        <w:jc w:val="both"/>
        <w:rPr>
          <w:sz w:val="20"/>
          <w:szCs w:val="20"/>
          <w:highlight w:val="white"/>
        </w:rPr>
      </w:pPr>
    </w:p>
    <w:p w14:paraId="00000099">
      <w:pPr>
        <w:spacing w:line="360" w:lineRule="auto"/>
        <w:ind w:left="0" w:firstLine="0"/>
        <w:jc w:val="both"/>
        <w:rPr>
          <w:sz w:val="20"/>
          <w:szCs w:val="20"/>
          <w:highlight w:val="white"/>
        </w:rPr>
      </w:pPr>
    </w:p>
    <w:p w14:paraId="0000009A">
      <w:pPr>
        <w:spacing w:line="360" w:lineRule="auto"/>
        <w:ind w:left="0" w:firstLine="0"/>
        <w:jc w:val="both"/>
        <w:rPr>
          <w:sz w:val="20"/>
          <w:szCs w:val="20"/>
          <w:highlight w:val="white"/>
        </w:rPr>
      </w:pPr>
    </w:p>
    <w:p w14:paraId="0000009B">
      <w:pPr>
        <w:spacing w:line="360" w:lineRule="auto"/>
        <w:ind w:left="0" w:firstLine="0"/>
        <w:jc w:val="both"/>
        <w:rPr>
          <w:sz w:val="20"/>
          <w:szCs w:val="20"/>
          <w:highlight w:val="white"/>
        </w:rPr>
      </w:pPr>
    </w:p>
    <w:p w14:paraId="0000009C">
      <w:pPr>
        <w:spacing w:line="360" w:lineRule="auto"/>
        <w:ind w:left="0" w:firstLine="0"/>
        <w:jc w:val="both"/>
        <w:rPr>
          <w:sz w:val="20"/>
          <w:szCs w:val="20"/>
          <w:highlight w:val="white"/>
        </w:rPr>
      </w:pPr>
    </w:p>
    <w:p w14:paraId="0000009D">
      <w:pPr>
        <w:spacing w:line="360" w:lineRule="auto"/>
        <w:ind w:left="0" w:firstLine="0"/>
        <w:jc w:val="both"/>
        <w:rPr>
          <w:rFonts w:ascii="Times New Roman" w:hAnsi="Times New Roman" w:eastAsia="Times New Roman" w:cs="Times New Roman"/>
          <w:b/>
          <w:sz w:val="32"/>
          <w:szCs w:val="32"/>
          <w:highlight w:val="white"/>
        </w:rPr>
      </w:pPr>
      <w:r>
        <w:rPr>
          <w:sz w:val="20"/>
          <w:szCs w:val="20"/>
          <w:highlight w:val="white"/>
          <w:rtl w:val="0"/>
        </w:rPr>
        <w:t xml:space="preserve">                                                     </w:t>
      </w:r>
      <w:r>
        <w:rPr>
          <w:rFonts w:ascii="Times New Roman" w:hAnsi="Times New Roman" w:eastAsia="Times New Roman" w:cs="Times New Roman"/>
          <w:sz w:val="20"/>
          <w:szCs w:val="20"/>
          <w:highlight w:val="white"/>
          <w:rtl w:val="0"/>
        </w:rPr>
        <w:t xml:space="preserve">      </w:t>
      </w:r>
      <w:r>
        <w:rPr>
          <w:rFonts w:ascii="Times New Roman" w:hAnsi="Times New Roman" w:eastAsia="Times New Roman" w:cs="Times New Roman"/>
          <w:b/>
          <w:sz w:val="32"/>
          <w:szCs w:val="32"/>
          <w:highlight w:val="white"/>
          <w:rtl w:val="0"/>
        </w:rPr>
        <w:t xml:space="preserve">CHAPTER-03 </w:t>
      </w:r>
    </w:p>
    <w:p w14:paraId="0000009E">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SYSTEM ANALYSIS</w:t>
      </w:r>
    </w:p>
    <w:p w14:paraId="0000009F">
      <w:pPr>
        <w:spacing w:line="360" w:lineRule="auto"/>
        <w:ind w:left="0" w:firstLine="0"/>
        <w:jc w:val="both"/>
        <w:rPr>
          <w:b/>
          <w:sz w:val="32"/>
          <w:szCs w:val="32"/>
          <w:highlight w:val="white"/>
        </w:rPr>
      </w:pPr>
    </w:p>
    <w:p w14:paraId="000000A0">
      <w:pPr>
        <w:spacing w:line="360" w:lineRule="auto"/>
        <w:ind w:left="0" w:firstLine="0"/>
        <w:jc w:val="both"/>
        <w:rPr>
          <w:sz w:val="32"/>
          <w:szCs w:val="32"/>
          <w:highlight w:val="white"/>
        </w:rPr>
      </w:pPr>
      <w:r>
        <w:rPr>
          <w:rFonts w:ascii="Times New Roman" w:hAnsi="Times New Roman" w:eastAsia="Times New Roman" w:cs="Times New Roman"/>
          <w:b/>
          <w:sz w:val="28"/>
          <w:szCs w:val="28"/>
          <w:highlight w:val="white"/>
          <w:rtl w:val="0"/>
        </w:rPr>
        <w:t>3.1 EXISTING SYSTEM</w:t>
      </w:r>
    </w:p>
    <w:p w14:paraId="08B8DDBE">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existing system primarily relies on the </w:t>
      </w:r>
      <w:r>
        <w:rPr>
          <w:rStyle w:val="11"/>
          <w:rFonts w:hint="default" w:ascii="Times New Roman" w:hAnsi="Times New Roman" w:eastAsia="SimSun" w:cs="Times New Roman"/>
          <w:sz w:val="24"/>
          <w:szCs w:val="24"/>
        </w:rPr>
        <w:t>BERT + BiLSTM</w:t>
      </w:r>
      <w:r>
        <w:rPr>
          <w:rFonts w:hint="default" w:ascii="Times New Roman" w:hAnsi="Times New Roman" w:eastAsia="SimSun" w:cs="Times New Roman"/>
          <w:sz w:val="24"/>
          <w:szCs w:val="24"/>
        </w:rPr>
        <w:t xml:space="preserve"> hybrid deep learning approach for depression detection on </w:t>
      </w:r>
      <w:r>
        <w:rPr>
          <w:rStyle w:val="11"/>
          <w:rFonts w:hint="default" w:ascii="Times New Roman" w:hAnsi="Times New Roman" w:eastAsia="SimSun" w:cs="Times New Roman"/>
          <w:sz w:val="24"/>
          <w:szCs w:val="24"/>
        </w:rPr>
        <w:t>social-media text</w:t>
      </w:r>
      <w:r>
        <w:rPr>
          <w:rFonts w:hint="default" w:ascii="Times New Roman" w:hAnsi="Times New Roman" w:eastAsia="SimSun" w:cs="Times New Roman"/>
          <w:sz w:val="24"/>
          <w:szCs w:val="24"/>
        </w:rPr>
        <w:t>. BERT extracts contextual embeddings, while BiLSTM captures sequence dependencies to detect emotional patterns. Preprocessing includes emoji normalization, slang replacement, and emotion scoring to enhance semantic understanding. Although the system achieves strong accuracy on informal text, its overall capability is limited to textual features only. It struggles with subtle affective cues, evolving linguistic expressions, and contextual ambiguity frequently present in mental-health oriented posts. Additionally, it does not consider vocal tone, speech prosody, or acoustic biomarkers, which are clinically relevant for diagnosing depression. The model functions as a single deep architecture without multiple classifiers’ consensus, making it more prone to biased decisions, performance trade-offs, and generalization challenges on diverse user groups.</w:t>
      </w:r>
    </w:p>
    <w:p w14:paraId="6D6FB025">
      <w:pPr>
        <w:spacing w:before="240" w:after="240" w:line="360" w:lineRule="auto"/>
        <w:jc w:val="both"/>
        <w:rPr>
          <w:rFonts w:ascii="Times New Roman" w:hAnsi="Times New Roman" w:eastAsia="Times New Roman" w:cs="Times New Roman"/>
          <w:b/>
          <w:sz w:val="28"/>
          <w:szCs w:val="28"/>
          <w:highlight w:val="white"/>
          <w:rtl w:val="0"/>
        </w:rPr>
      </w:pPr>
      <w:r>
        <w:rPr>
          <w:rFonts w:ascii="Times New Roman" w:hAnsi="Times New Roman" w:eastAsia="Times New Roman" w:cs="Times New Roman"/>
          <w:b/>
          <w:sz w:val="28"/>
          <w:szCs w:val="28"/>
          <w:highlight w:val="white"/>
          <w:rtl w:val="0"/>
        </w:rPr>
        <w:t>Disadvantages</w:t>
      </w:r>
    </w:p>
    <w:p w14:paraId="6D67A8CB">
      <w:pPr>
        <w:numPr>
          <w:ilvl w:val="0"/>
          <w:numId w:val="2"/>
        </w:numPr>
        <w:spacing w:before="240" w:after="240" w:line="360" w:lineRule="auto"/>
        <w:ind w:left="420" w:leftChars="0" w:hanging="420" w:firstLineChars="0"/>
        <w:jc w:val="both"/>
        <w:rPr>
          <w:rFonts w:hint="default" w:ascii="Times New Roman" w:hAnsi="Times New Roman" w:cs="Times New Roman"/>
        </w:rPr>
      </w:pPr>
      <w:r>
        <w:rPr>
          <w:rStyle w:val="11"/>
          <w:rFonts w:hint="default" w:ascii="Times New Roman" w:hAnsi="Times New Roman" w:cs="Times New Roman"/>
        </w:rPr>
        <w:t>Text-Only Limitation</w:t>
      </w:r>
      <w:r>
        <w:rPr>
          <w:rFonts w:hint="default" w:ascii="Times New Roman" w:hAnsi="Times New Roman" w:cs="Times New Roman"/>
        </w:rPr>
        <w:br w:type="textWrapping"/>
      </w:r>
      <w:r>
        <w:rPr>
          <w:rFonts w:hint="default" w:ascii="Times New Roman" w:hAnsi="Times New Roman" w:cs="Times New Roman"/>
        </w:rPr>
        <w:t>Critical depressive cues expressed through tone, pitch, hesitation, and speech irregularities are completely ignored.</w:t>
      </w:r>
    </w:p>
    <w:p w14:paraId="1FE16F46">
      <w:pPr>
        <w:numPr>
          <w:ilvl w:val="0"/>
          <w:numId w:val="2"/>
        </w:numPr>
        <w:spacing w:before="240" w:after="240" w:line="360" w:lineRule="auto"/>
        <w:ind w:left="420" w:leftChars="0" w:hanging="420" w:firstLineChars="0"/>
        <w:jc w:val="both"/>
        <w:rPr>
          <w:rFonts w:hint="default" w:ascii="Times New Roman" w:hAnsi="Times New Roman" w:cs="Times New Roman"/>
        </w:rPr>
      </w:pPr>
      <w:r>
        <w:rPr>
          <w:rStyle w:val="11"/>
          <w:rFonts w:hint="default" w:ascii="Times New Roman" w:hAnsi="Times New Roman" w:cs="Times New Roman"/>
        </w:rPr>
        <w:t>Single Model Dependency</w:t>
      </w:r>
      <w:r>
        <w:rPr>
          <w:rFonts w:hint="default" w:ascii="Times New Roman" w:hAnsi="Times New Roman" w:cs="Times New Roman"/>
        </w:rPr>
        <w:br w:type="textWrapping"/>
      </w:r>
      <w:r>
        <w:rPr>
          <w:rFonts w:hint="default" w:ascii="Times New Roman" w:hAnsi="Times New Roman" w:cs="Times New Roman"/>
        </w:rPr>
        <w:t>Reliance on BERT-BiLSTM makes the system sensitive to dataset bias and performance drops across domains.</w:t>
      </w:r>
    </w:p>
    <w:p w14:paraId="1A5FCD8A">
      <w:pPr>
        <w:numPr>
          <w:ilvl w:val="0"/>
          <w:numId w:val="2"/>
        </w:numPr>
        <w:spacing w:before="240" w:after="240" w:line="360" w:lineRule="auto"/>
        <w:ind w:left="420" w:leftChars="0" w:hanging="420" w:firstLineChars="0"/>
        <w:jc w:val="both"/>
        <w:rPr>
          <w:rFonts w:hint="default" w:ascii="Times New Roman" w:hAnsi="Times New Roman" w:cs="Times New Roman"/>
        </w:rPr>
      </w:pPr>
      <w:r>
        <w:rPr>
          <w:rStyle w:val="11"/>
          <w:rFonts w:hint="default" w:ascii="Times New Roman" w:hAnsi="Times New Roman" w:cs="Times New Roman"/>
        </w:rPr>
        <w:t>Weak Adaptability to Linguistic Drift</w:t>
      </w:r>
      <w:r>
        <w:rPr>
          <w:rFonts w:hint="default" w:ascii="Times New Roman" w:hAnsi="Times New Roman" w:cs="Times New Roman"/>
        </w:rPr>
        <w:br w:type="textWrapping"/>
      </w:r>
      <w:r>
        <w:rPr>
          <w:rFonts w:hint="default" w:ascii="Times New Roman" w:hAnsi="Times New Roman" w:cs="Times New Roman"/>
        </w:rPr>
        <w:t>Evolving slang, abbreviations, and informal expressions in social media often require frequent retraining</w:t>
      </w:r>
    </w:p>
    <w:p w14:paraId="717F7926">
      <w:pPr>
        <w:numPr>
          <w:ilvl w:val="0"/>
          <w:numId w:val="2"/>
        </w:numPr>
        <w:spacing w:before="240" w:after="240" w:line="360" w:lineRule="auto"/>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rPr>
        <w:t xml:space="preserve"> </w:t>
      </w:r>
      <w:r>
        <w:rPr>
          <w:rStyle w:val="11"/>
          <w:rFonts w:hint="default" w:ascii="Times New Roman" w:hAnsi="Times New Roman" w:cs="Times New Roman"/>
        </w:rPr>
        <w:t>Limited Fine-Grained Emotional Recognition</w:t>
      </w:r>
      <w:r>
        <w:rPr>
          <w:rFonts w:hint="default" w:ascii="Times New Roman" w:hAnsi="Times New Roman" w:cs="Times New Roman"/>
        </w:rPr>
        <w:br w:type="textWrapping"/>
      </w:r>
      <w:r>
        <w:rPr>
          <w:rFonts w:hint="default" w:ascii="Times New Roman" w:hAnsi="Times New Roman" w:cs="Times New Roman"/>
        </w:rPr>
        <w:t>Subtle sarcasm, hopelessness, and passive suicidal ideation can be missed due to surface-level semantic interpretation.</w:t>
      </w:r>
    </w:p>
    <w:p w14:paraId="58D493F7">
      <w:pPr>
        <w:numPr>
          <w:ilvl w:val="0"/>
          <w:numId w:val="2"/>
        </w:numPr>
        <w:spacing w:before="240" w:after="240" w:line="360" w:lineRule="auto"/>
        <w:ind w:left="420" w:leftChars="0" w:hanging="420" w:firstLineChars="0"/>
        <w:jc w:val="both"/>
        <w:rPr>
          <w:rFonts w:hint="default" w:ascii="Times New Roman" w:hAnsi="Times New Roman" w:cs="Times New Roman"/>
        </w:rPr>
      </w:pPr>
      <w:r>
        <w:rPr>
          <w:rStyle w:val="11"/>
          <w:rFonts w:hint="default" w:ascii="Times New Roman" w:hAnsi="Times New Roman" w:cs="Times New Roman"/>
        </w:rPr>
        <w:t>Lower Interpretability &amp; Explainability</w:t>
      </w:r>
      <w:r>
        <w:rPr>
          <w:rFonts w:hint="default" w:ascii="Times New Roman" w:hAnsi="Times New Roman" w:cs="Times New Roman"/>
        </w:rPr>
        <w:br w:type="textWrapping"/>
      </w:r>
      <w:r>
        <w:rPr>
          <w:rFonts w:hint="default" w:ascii="Times New Roman" w:hAnsi="Times New Roman" w:cs="Times New Roman"/>
        </w:rPr>
        <w:t>Decisions are harder to justify in clinical contexts, reducing trust from psychologists and medical practitioners.</w:t>
      </w:r>
    </w:p>
    <w:p w14:paraId="000000B1">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3.2 PROPOSED SYSTEM</w:t>
      </w:r>
    </w:p>
    <w:p w14:paraId="000000B3">
      <w:pPr>
        <w:spacing w:before="240" w:after="240" w:line="360" w:lineRule="auto"/>
        <w:ind w:right="720"/>
        <w:jc w:val="both"/>
        <w:rPr>
          <w:rFonts w:hint="default" w:ascii="Times New Roman" w:hAnsi="Times New Roman" w:eastAsia="Times New Roman" w:cs="Times New Roman"/>
          <w:sz w:val="24"/>
          <w:szCs w:val="24"/>
          <w:highlight w:val="white"/>
        </w:rPr>
      </w:pPr>
      <w:r>
        <w:rPr>
          <w:rFonts w:hint="default" w:ascii="Times New Roman" w:hAnsi="Times New Roman" w:eastAsia="SimSun" w:cs="Times New Roman"/>
          <w:sz w:val="24"/>
          <w:szCs w:val="24"/>
        </w:rPr>
        <w:t xml:space="preserve">The proposed system introduces a more advanced and comprehensive depression-detection framework utilizing </w:t>
      </w:r>
      <w:r>
        <w:rPr>
          <w:rStyle w:val="11"/>
          <w:rFonts w:hint="default" w:ascii="Times New Roman" w:hAnsi="Times New Roman" w:eastAsia="SimSun" w:cs="Times New Roman"/>
          <w:sz w:val="24"/>
          <w:szCs w:val="24"/>
        </w:rPr>
        <w:t>RoBERTa</w:t>
      </w:r>
      <w:r>
        <w:rPr>
          <w:rFonts w:hint="default" w:ascii="Times New Roman" w:hAnsi="Times New Roman" w:eastAsia="SimSun" w:cs="Times New Roman"/>
          <w:sz w:val="24"/>
          <w:szCs w:val="24"/>
        </w:rPr>
        <w:t xml:space="preserve">, which provides deeper contextual understanding and improved training dynamics over BERT. To further enhance predictive stability, multiple ML and deep-learning classifiers are integrated into a </w:t>
      </w:r>
      <w:r>
        <w:rPr>
          <w:rStyle w:val="11"/>
          <w:rFonts w:hint="default" w:ascii="Times New Roman" w:hAnsi="Times New Roman" w:eastAsia="SimSun" w:cs="Times New Roman"/>
          <w:sz w:val="24"/>
          <w:szCs w:val="24"/>
        </w:rPr>
        <w:t>weighted ensemble</w:t>
      </w:r>
      <w:r>
        <w:rPr>
          <w:rFonts w:hint="default" w:ascii="Times New Roman" w:hAnsi="Times New Roman" w:eastAsia="SimSun" w:cs="Times New Roman"/>
          <w:sz w:val="24"/>
          <w:szCs w:val="24"/>
        </w:rPr>
        <w:t xml:space="preserve">, allowing robust decision fusion and improving generalization. Additionally, the incorporation of </w:t>
      </w:r>
      <w:r>
        <w:rPr>
          <w:rStyle w:val="11"/>
          <w:rFonts w:hint="default" w:ascii="Times New Roman" w:hAnsi="Times New Roman" w:eastAsia="SimSun" w:cs="Times New Roman"/>
          <w:sz w:val="24"/>
          <w:szCs w:val="24"/>
        </w:rPr>
        <w:t>audio signals</w:t>
      </w:r>
      <w:r>
        <w:rPr>
          <w:rFonts w:hint="default" w:ascii="Times New Roman" w:hAnsi="Times New Roman" w:eastAsia="SimSun" w:cs="Times New Roman"/>
          <w:sz w:val="24"/>
          <w:szCs w:val="24"/>
        </w:rPr>
        <w:t xml:space="preserve"> enables extraction of acoustic biomarkers—such as pauses, jitter, vocal intensity, and emotional tone—providing a richer multimodal perspective. This fusion of textual semantics and speech properties significantly elevates diagnostic capability. The system is scalable, adaptable to real-world clinical screening, and produces more reliable predictions across diverse user behaviors. The proposed architecture minimizes classification errors, handles noisy social-media data, and increases confidence through model consensus.</w:t>
      </w:r>
      <w:r>
        <w:rPr>
          <w:rFonts w:hint="default" w:ascii="Times New Roman" w:hAnsi="Times New Roman" w:eastAsia="Times New Roman" w:cs="Times New Roman"/>
          <w:sz w:val="24"/>
          <w:szCs w:val="24"/>
          <w:highlight w:val="white"/>
          <w:rtl w:val="0"/>
        </w:rPr>
        <w:t>.</w:t>
      </w:r>
    </w:p>
    <w:p w14:paraId="000000B4">
      <w:pPr>
        <w:spacing w:before="240" w:after="240" w:line="360" w:lineRule="auto"/>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Advantages :</w:t>
      </w:r>
    </w:p>
    <w:p w14:paraId="506C2824">
      <w:pPr>
        <w:pStyle w:val="10"/>
        <w:keepNext w:val="0"/>
        <w:keepLines w:val="0"/>
        <w:widowControl/>
        <w:numPr>
          <w:ilvl w:val="0"/>
          <w:numId w:val="2"/>
        </w:numPr>
        <w:suppressLineNumbers w:val="0"/>
        <w:spacing w:line="360" w:lineRule="auto"/>
        <w:ind w:left="420" w:leftChars="0" w:hanging="420" w:firstLineChars="0"/>
        <w:jc w:val="both"/>
      </w:pPr>
      <w:r>
        <w:rPr>
          <w:rStyle w:val="11"/>
        </w:rPr>
        <w:t>Multimodal Intelligence (Text + Audio)</w:t>
      </w:r>
      <w:r>
        <w:br w:type="textWrapping"/>
      </w:r>
      <w:r>
        <w:t>Captures deeper emotional cues, speech hesitation patterns, and prosodic signals associated with depression.</w:t>
      </w:r>
    </w:p>
    <w:p w14:paraId="4F6AD146">
      <w:pPr>
        <w:pStyle w:val="10"/>
        <w:keepNext w:val="0"/>
        <w:keepLines w:val="0"/>
        <w:widowControl/>
        <w:numPr>
          <w:ilvl w:val="0"/>
          <w:numId w:val="2"/>
        </w:numPr>
        <w:suppressLineNumbers w:val="0"/>
        <w:spacing w:line="360" w:lineRule="auto"/>
        <w:ind w:left="420" w:leftChars="0" w:hanging="420" w:firstLineChars="0"/>
        <w:jc w:val="both"/>
      </w:pPr>
      <w:r>
        <w:rPr>
          <w:rStyle w:val="11"/>
        </w:rPr>
        <w:t>Weighted Ensemble Improves Stability</w:t>
      </w:r>
      <w:r>
        <w:br w:type="textWrapping"/>
      </w:r>
      <w:r>
        <w:t>Multiple classifier voting reduces false positives/negatives and minimizes bias for high-risk predictions.</w:t>
      </w:r>
    </w:p>
    <w:p w14:paraId="44E820F6">
      <w:pPr>
        <w:pStyle w:val="10"/>
        <w:keepNext w:val="0"/>
        <w:keepLines w:val="0"/>
        <w:widowControl/>
        <w:numPr>
          <w:ilvl w:val="0"/>
          <w:numId w:val="2"/>
        </w:numPr>
        <w:suppressLineNumbers w:val="0"/>
        <w:spacing w:line="360" w:lineRule="auto"/>
        <w:ind w:left="420" w:leftChars="0" w:hanging="420" w:firstLineChars="0"/>
        <w:jc w:val="both"/>
      </w:pPr>
      <w:r>
        <w:rPr>
          <w:rStyle w:val="11"/>
        </w:rPr>
        <w:t>Enhanced Context Understanding via RoBERTa</w:t>
      </w:r>
      <w:r>
        <w:br w:type="textWrapping"/>
      </w:r>
      <w:r>
        <w:t>Better masked language modeling and dynamic pretraining produce richer representations and improved semantic grasp.</w:t>
      </w:r>
    </w:p>
    <w:p w14:paraId="14C59723">
      <w:pPr>
        <w:pStyle w:val="10"/>
        <w:keepNext w:val="0"/>
        <w:keepLines w:val="0"/>
        <w:widowControl/>
        <w:numPr>
          <w:ilvl w:val="0"/>
          <w:numId w:val="2"/>
        </w:numPr>
        <w:suppressLineNumbers w:val="0"/>
        <w:spacing w:line="360" w:lineRule="auto"/>
        <w:ind w:left="420" w:leftChars="0" w:hanging="420" w:firstLineChars="0"/>
        <w:jc w:val="both"/>
      </w:pPr>
      <w:r>
        <w:rPr>
          <w:rStyle w:val="11"/>
        </w:rPr>
        <w:t>Better Generalization Across Data Variations</w:t>
      </w:r>
      <w:r>
        <w:br w:type="textWrapping"/>
      </w:r>
      <w:r>
        <w:t>Multiple models ensure resilience to slang drift, linguistic style differences, and unseen expressions.</w:t>
      </w:r>
    </w:p>
    <w:p w14:paraId="000000BA">
      <w:pPr>
        <w:pStyle w:val="10"/>
        <w:keepNext w:val="0"/>
        <w:keepLines w:val="0"/>
        <w:widowControl/>
        <w:numPr>
          <w:ilvl w:val="0"/>
          <w:numId w:val="2"/>
        </w:numPr>
        <w:suppressLineNumbers w:val="0"/>
        <w:spacing w:line="360" w:lineRule="auto"/>
        <w:ind w:left="420" w:leftChars="0" w:hanging="420" w:firstLineChars="0"/>
        <w:jc w:val="both"/>
        <w:rPr>
          <w:rFonts w:ascii="Times New Roman" w:hAnsi="Times New Roman" w:eastAsia="Times New Roman" w:cs="Times New Roman"/>
          <w:sz w:val="24"/>
          <w:szCs w:val="24"/>
          <w:highlight w:val="white"/>
        </w:rPr>
      </w:pPr>
      <w:r>
        <w:rPr>
          <w:rStyle w:val="11"/>
        </w:rPr>
        <w:t>Higher Clinical Reliability</w:t>
      </w:r>
      <w:r>
        <w:br w:type="textWrapping"/>
      </w:r>
      <w:r>
        <w:t>Fusion-based predictions provide stronger interpretability, enabling more confident decision-making for screening systems.</w:t>
      </w:r>
    </w:p>
    <w:p w14:paraId="000000BB">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3.3 FUNCTIONAL REQUIREMENTS </w:t>
      </w:r>
    </w:p>
    <w:p w14:paraId="000000BC">
      <w:pPr>
        <w:spacing w:before="240" w:after="20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Functional requirements for a system describe the functionality or the services that the system is expected to provide. These are the statements of services the system should provide and how the system should react to particular inputs and how the system should behave in particular situation.</w:t>
      </w:r>
    </w:p>
    <w:p w14:paraId="000000BF">
      <w:pPr>
        <w:spacing w:before="240" w:after="20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Live Inputs: Inputs Given By the User requirement.</w:t>
      </w:r>
    </w:p>
    <w:p w14:paraId="000000C0">
      <w:pPr>
        <w:spacing w:before="240" w:after="200" w:line="273"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Load Model : Trained or Tested Model will be load .</w:t>
      </w:r>
    </w:p>
    <w:p w14:paraId="000000C1">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Predict Output : Output will be predict based on parameters.</w:t>
      </w:r>
    </w:p>
    <w:p w14:paraId="000000C2">
      <w:pPr>
        <w:spacing w:line="360" w:lineRule="auto"/>
        <w:ind w:left="0" w:firstLine="0"/>
        <w:jc w:val="both"/>
        <w:rPr>
          <w:rFonts w:ascii="Times New Roman" w:hAnsi="Times New Roman" w:eastAsia="Times New Roman" w:cs="Times New Roman"/>
          <w:sz w:val="24"/>
          <w:szCs w:val="24"/>
          <w:highlight w:val="white"/>
        </w:rPr>
      </w:pPr>
    </w:p>
    <w:p w14:paraId="000000C3">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3.4 NON-FUNCTIONAL REQUIREMENTS </w:t>
      </w:r>
    </w:p>
    <w:p w14:paraId="000000C4">
      <w:pPr>
        <w:spacing w:line="360" w:lineRule="auto"/>
        <w:ind w:left="0" w:firstLine="0"/>
        <w:jc w:val="both"/>
        <w:rPr>
          <w:rFonts w:ascii="Times New Roman" w:hAnsi="Times New Roman" w:eastAsia="Times New Roman" w:cs="Times New Roman"/>
          <w:b/>
          <w:sz w:val="28"/>
          <w:szCs w:val="28"/>
          <w:highlight w:val="white"/>
        </w:rPr>
      </w:pPr>
    </w:p>
    <w:p w14:paraId="000000C5">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sz w:val="24"/>
          <w:szCs w:val="24"/>
          <w:highlight w:val="white"/>
          <w:rtl w:val="0"/>
        </w:rPr>
        <w:t xml:space="preserve">The non-functional requirements describe the system constraints. Performance: The application should have better accuracy and should provide prediction in less time. Scalability: The system must have the potential to be enlarged to accommodate the growth. Capability: The capability of the storage should be high so the large amount of data can be stored in order to train the model. </w:t>
      </w:r>
    </w:p>
    <w:p w14:paraId="000000C6">
      <w:pPr>
        <w:spacing w:line="360" w:lineRule="auto"/>
        <w:ind w:left="0" w:firstLine="0"/>
        <w:jc w:val="both"/>
        <w:rPr>
          <w:rFonts w:ascii="Times New Roman" w:hAnsi="Times New Roman" w:eastAsia="Times New Roman" w:cs="Times New Roman"/>
          <w:b/>
          <w:sz w:val="28"/>
          <w:szCs w:val="28"/>
          <w:highlight w:val="white"/>
        </w:rPr>
      </w:pPr>
    </w:p>
    <w:p w14:paraId="000000C7">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3.5 FEASIBILITY ANALYSIS </w:t>
      </w:r>
    </w:p>
    <w:p w14:paraId="000000C8">
      <w:pPr>
        <w:spacing w:line="360" w:lineRule="auto"/>
        <w:ind w:left="0" w:firstLine="0"/>
        <w:jc w:val="both"/>
        <w:rPr>
          <w:rFonts w:ascii="Times New Roman" w:hAnsi="Times New Roman" w:eastAsia="Times New Roman" w:cs="Times New Roman"/>
          <w:b/>
          <w:sz w:val="28"/>
          <w:szCs w:val="28"/>
          <w:highlight w:val="white"/>
        </w:rPr>
      </w:pPr>
    </w:p>
    <w:p w14:paraId="000000C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are involved in the feasibility analysis are:</w:t>
      </w:r>
    </w:p>
    <w:p w14:paraId="000000CA">
      <w:pPr>
        <w:spacing w:line="360" w:lineRule="auto"/>
        <w:ind w:left="0" w:firstLine="0"/>
        <w:jc w:val="both"/>
        <w:rPr>
          <w:rFonts w:ascii="Times New Roman" w:hAnsi="Times New Roman" w:eastAsia="Times New Roman" w:cs="Times New Roman"/>
          <w:sz w:val="24"/>
          <w:szCs w:val="24"/>
          <w:highlight w:val="white"/>
        </w:rPr>
      </w:pPr>
    </w:p>
    <w:p w14:paraId="000000CB">
      <w:pPr>
        <w:spacing w:line="360" w:lineRule="auto"/>
        <w:ind w:left="0" w:firstLine="0"/>
        <w:jc w:val="both"/>
        <w:rPr>
          <w:rFonts w:ascii="Times New Roman" w:hAnsi="Times New Roman" w:eastAsia="Times New Roman" w:cs="Times New Roman"/>
          <w:sz w:val="24"/>
          <w:szCs w:val="24"/>
          <w:highlight w:val="white"/>
        </w:rPr>
      </w:pPr>
    </w:p>
    <w:p w14:paraId="000000CC">
      <w:pPr>
        <w:spacing w:line="360" w:lineRule="auto"/>
        <w:ind w:left="0" w:firstLine="0"/>
        <w:jc w:val="both"/>
        <w:rPr>
          <w:rFonts w:ascii="Times New Roman" w:hAnsi="Times New Roman" w:eastAsia="Times New Roman" w:cs="Times New Roman"/>
          <w:sz w:val="24"/>
          <w:szCs w:val="24"/>
          <w:highlight w:val="white"/>
        </w:rPr>
      </w:pPr>
      <w:r>
        <w:rPr>
          <w:rFonts w:ascii="Arimo" w:hAnsi="Arimo" w:eastAsia="Arimo" w:cs="Arimo"/>
          <w:sz w:val="24"/>
          <w:szCs w:val="24"/>
          <w:highlight w:val="white"/>
          <w:rtl w:val="0"/>
        </w:rPr>
        <w:t xml:space="preserve"> </w:t>
      </w:r>
      <w:sdt>
        <w:sdtPr>
          <w:tag w:val="goog_rdk_44"/>
          <w:id w:val="-193611029"/>
        </w:sdtPr>
        <w:sdtContent>
          <w:r>
            <w:rPr>
              <w:rFonts w:ascii="Arial Unicode MS" w:hAnsi="Arial Unicode MS" w:eastAsia="Arial Unicode MS" w:cs="Arial Unicode MS"/>
              <w:sz w:val="24"/>
              <w:szCs w:val="24"/>
              <w:highlight w:val="white"/>
              <w:rtl w:val="0"/>
            </w:rPr>
            <w:t>➢ ECONOMICAL FEASIBILITY</w:t>
          </w:r>
        </w:sdtContent>
      </w:sdt>
    </w:p>
    <w:p w14:paraId="000000CD">
      <w:pPr>
        <w:spacing w:line="360" w:lineRule="auto"/>
        <w:ind w:left="0" w:firstLine="0"/>
        <w:jc w:val="both"/>
        <w:rPr>
          <w:rFonts w:ascii="Times New Roman" w:hAnsi="Times New Roman" w:eastAsia="Times New Roman" w:cs="Times New Roman"/>
          <w:sz w:val="24"/>
          <w:szCs w:val="24"/>
          <w:highlight w:val="white"/>
        </w:rPr>
      </w:pPr>
      <w:sdt>
        <w:sdtPr>
          <w:tag w:val="goog_rdk_45"/>
          <w:id w:val="-1994697631"/>
        </w:sdtPr>
        <w:sdtContent>
          <w:r>
            <w:rPr>
              <w:rFonts w:ascii="Arial Unicode MS" w:hAnsi="Arial Unicode MS" w:eastAsia="Arial Unicode MS" w:cs="Arial Unicode MS"/>
              <w:sz w:val="24"/>
              <w:szCs w:val="24"/>
              <w:highlight w:val="white"/>
              <w:rtl w:val="0"/>
            </w:rPr>
            <w:t>➢ TECHNICAL FEASIBILITY</w:t>
          </w:r>
        </w:sdtContent>
      </w:sdt>
    </w:p>
    <w:p w14:paraId="000000CE">
      <w:pPr>
        <w:spacing w:line="360" w:lineRule="auto"/>
        <w:ind w:left="0" w:firstLine="0"/>
        <w:jc w:val="both"/>
        <w:rPr>
          <w:rFonts w:ascii="Times New Roman" w:hAnsi="Times New Roman" w:eastAsia="Times New Roman" w:cs="Times New Roman"/>
          <w:sz w:val="24"/>
          <w:szCs w:val="24"/>
          <w:highlight w:val="white"/>
        </w:rPr>
      </w:pPr>
      <w:sdt>
        <w:sdtPr>
          <w:tag w:val="goog_rdk_46"/>
          <w:id w:val="843882718"/>
        </w:sdtPr>
        <w:sdtContent>
          <w:r>
            <w:rPr>
              <w:rFonts w:ascii="Arial Unicode MS" w:hAnsi="Arial Unicode MS" w:eastAsia="Arial Unicode MS" w:cs="Arial Unicode MS"/>
              <w:sz w:val="24"/>
              <w:szCs w:val="24"/>
              <w:highlight w:val="white"/>
              <w:rtl w:val="0"/>
            </w:rPr>
            <w:t xml:space="preserve">➢ SOCIAL FEASIBILITY </w:t>
          </w:r>
        </w:sdtContent>
      </w:sdt>
    </w:p>
    <w:p w14:paraId="000000CF">
      <w:pPr>
        <w:spacing w:line="360" w:lineRule="auto"/>
        <w:ind w:left="0" w:firstLine="0"/>
        <w:jc w:val="both"/>
        <w:rPr>
          <w:rFonts w:ascii="Times New Roman" w:hAnsi="Times New Roman" w:eastAsia="Times New Roman" w:cs="Times New Roman"/>
          <w:sz w:val="24"/>
          <w:szCs w:val="24"/>
          <w:highlight w:val="white"/>
        </w:rPr>
      </w:pPr>
    </w:p>
    <w:p w14:paraId="000000D0">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3.5.1 ECONOMICAL FEASIBILITY </w:t>
      </w:r>
    </w:p>
    <w:p w14:paraId="000000D1">
      <w:pPr>
        <w:spacing w:line="360" w:lineRule="auto"/>
        <w:ind w:left="0" w:firstLine="0"/>
        <w:jc w:val="both"/>
        <w:rPr>
          <w:rFonts w:ascii="Times New Roman" w:hAnsi="Times New Roman" w:eastAsia="Times New Roman" w:cs="Times New Roman"/>
          <w:b/>
          <w:sz w:val="28"/>
          <w:szCs w:val="28"/>
          <w:highlight w:val="white"/>
        </w:rPr>
      </w:pPr>
    </w:p>
    <w:p w14:paraId="000000D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8"/>
          <w:szCs w:val="28"/>
          <w:highlight w:val="white"/>
          <w:rtl w:val="0"/>
        </w:rPr>
        <w:t xml:space="preserve">            </w:t>
      </w:r>
      <w:r>
        <w:rPr>
          <w:rFonts w:ascii="Times New Roman" w:hAnsi="Times New Roman" w:eastAsia="Times New Roman" w:cs="Times New Roman"/>
          <w:sz w:val="24"/>
          <w:szCs w:val="24"/>
          <w:highlight w:val="white"/>
          <w:rtl w:val="0"/>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000000D3">
      <w:pPr>
        <w:spacing w:line="360" w:lineRule="auto"/>
        <w:ind w:left="0" w:firstLine="0"/>
        <w:jc w:val="both"/>
        <w:rPr>
          <w:rFonts w:ascii="Times New Roman" w:hAnsi="Times New Roman" w:eastAsia="Times New Roman" w:cs="Times New Roman"/>
          <w:b/>
          <w:sz w:val="28"/>
          <w:szCs w:val="28"/>
          <w:highlight w:val="white"/>
        </w:rPr>
      </w:pPr>
    </w:p>
    <w:p w14:paraId="000000D4">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3.5.2 TECHNICAL FEASIBILITY </w:t>
      </w:r>
    </w:p>
    <w:p w14:paraId="000000D5">
      <w:pPr>
        <w:spacing w:line="360" w:lineRule="auto"/>
        <w:ind w:left="0" w:firstLine="0"/>
        <w:jc w:val="both"/>
        <w:rPr>
          <w:rFonts w:ascii="Times New Roman" w:hAnsi="Times New Roman" w:eastAsia="Times New Roman" w:cs="Times New Roman"/>
          <w:b/>
          <w:sz w:val="28"/>
          <w:szCs w:val="28"/>
          <w:highlight w:val="white"/>
        </w:rPr>
      </w:pPr>
    </w:p>
    <w:p w14:paraId="000000D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000000D7">
      <w:pPr>
        <w:spacing w:line="360" w:lineRule="auto"/>
        <w:ind w:left="0" w:firstLine="0"/>
        <w:jc w:val="both"/>
        <w:rPr>
          <w:rFonts w:ascii="Times New Roman" w:hAnsi="Times New Roman" w:eastAsia="Times New Roman" w:cs="Times New Roman"/>
          <w:b/>
          <w:sz w:val="28"/>
          <w:szCs w:val="28"/>
          <w:highlight w:val="white"/>
        </w:rPr>
      </w:pPr>
    </w:p>
    <w:p w14:paraId="000000D8">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3.5.3 SOCIAL FEASIBILITY </w:t>
      </w:r>
    </w:p>
    <w:p w14:paraId="000000D9">
      <w:pPr>
        <w:spacing w:line="360" w:lineRule="auto"/>
        <w:ind w:left="0" w:firstLine="0"/>
        <w:jc w:val="both"/>
        <w:rPr>
          <w:rFonts w:ascii="Times New Roman" w:hAnsi="Times New Roman" w:eastAsia="Times New Roman" w:cs="Times New Roman"/>
          <w:b/>
          <w:sz w:val="28"/>
          <w:szCs w:val="28"/>
          <w:highlight w:val="white"/>
        </w:rPr>
      </w:pPr>
    </w:p>
    <w:p w14:paraId="000000D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00000DB">
      <w:pPr>
        <w:spacing w:line="360" w:lineRule="auto"/>
        <w:ind w:left="0" w:firstLine="0"/>
        <w:jc w:val="both"/>
        <w:rPr>
          <w:rFonts w:ascii="Times New Roman" w:hAnsi="Times New Roman" w:eastAsia="Times New Roman" w:cs="Times New Roman"/>
          <w:sz w:val="24"/>
          <w:szCs w:val="24"/>
          <w:highlight w:val="white"/>
        </w:rPr>
      </w:pPr>
    </w:p>
    <w:p w14:paraId="000000DC">
      <w:pPr>
        <w:spacing w:line="360" w:lineRule="auto"/>
        <w:ind w:left="0" w:firstLine="0"/>
        <w:jc w:val="both"/>
        <w:rPr>
          <w:rFonts w:ascii="Times New Roman" w:hAnsi="Times New Roman" w:eastAsia="Times New Roman" w:cs="Times New Roman"/>
          <w:sz w:val="24"/>
          <w:szCs w:val="24"/>
          <w:highlight w:val="white"/>
        </w:rPr>
      </w:pPr>
    </w:p>
    <w:p w14:paraId="000000DD">
      <w:pPr>
        <w:spacing w:line="360" w:lineRule="auto"/>
        <w:ind w:left="0" w:firstLine="0"/>
        <w:jc w:val="both"/>
        <w:rPr>
          <w:rFonts w:ascii="Times New Roman" w:hAnsi="Times New Roman" w:eastAsia="Times New Roman" w:cs="Times New Roman"/>
          <w:sz w:val="24"/>
          <w:szCs w:val="24"/>
          <w:highlight w:val="white"/>
        </w:rPr>
      </w:pPr>
    </w:p>
    <w:p w14:paraId="000000DE">
      <w:pPr>
        <w:spacing w:line="360" w:lineRule="auto"/>
        <w:ind w:left="0" w:firstLine="0"/>
        <w:jc w:val="both"/>
        <w:rPr>
          <w:rFonts w:ascii="Times New Roman" w:hAnsi="Times New Roman" w:eastAsia="Times New Roman" w:cs="Times New Roman"/>
          <w:sz w:val="24"/>
          <w:szCs w:val="24"/>
          <w:highlight w:val="white"/>
        </w:rPr>
      </w:pPr>
    </w:p>
    <w:p w14:paraId="000000DF">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32"/>
          <w:szCs w:val="32"/>
          <w:highlight w:val="white"/>
          <w:rtl w:val="0"/>
        </w:rPr>
        <w:t xml:space="preserve">             CHAPTER-4 </w:t>
      </w:r>
    </w:p>
    <w:p w14:paraId="000000E0">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SYSTEM REQUIREMENTS </w:t>
      </w:r>
    </w:p>
    <w:p w14:paraId="000000E1">
      <w:pPr>
        <w:spacing w:line="360" w:lineRule="auto"/>
        <w:ind w:left="0" w:firstLine="0"/>
        <w:jc w:val="both"/>
        <w:rPr>
          <w:rFonts w:ascii="Times New Roman" w:hAnsi="Times New Roman" w:eastAsia="Times New Roman" w:cs="Times New Roman"/>
          <w:sz w:val="24"/>
          <w:szCs w:val="24"/>
          <w:highlight w:val="white"/>
        </w:rPr>
      </w:pPr>
    </w:p>
    <w:p w14:paraId="000000E2">
      <w:pPr>
        <w:spacing w:line="360" w:lineRule="auto"/>
        <w:ind w:left="0" w:firstLine="0"/>
        <w:jc w:val="both"/>
        <w:rPr>
          <w:rFonts w:ascii="Times New Roman" w:hAnsi="Times New Roman" w:eastAsia="Times New Roman" w:cs="Times New Roman"/>
          <w:sz w:val="24"/>
          <w:szCs w:val="24"/>
          <w:highlight w:val="white"/>
        </w:rPr>
      </w:pPr>
    </w:p>
    <w:p w14:paraId="000000E3">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4.1 HARDWARE REQUIREMENTS: </w:t>
      </w:r>
    </w:p>
    <w:p w14:paraId="000000E4">
      <w:pPr>
        <w:spacing w:line="360" w:lineRule="auto"/>
        <w:ind w:left="0" w:firstLine="0"/>
        <w:jc w:val="both"/>
        <w:rPr>
          <w:rFonts w:ascii="Times New Roman" w:hAnsi="Times New Roman" w:eastAsia="Times New Roman" w:cs="Times New Roman"/>
          <w:sz w:val="24"/>
          <w:szCs w:val="24"/>
          <w:highlight w:val="white"/>
        </w:rPr>
      </w:pPr>
    </w:p>
    <w:p w14:paraId="000000E5">
      <w:pPr>
        <w:spacing w:line="360" w:lineRule="auto"/>
        <w:ind w:left="0" w:firstLine="0"/>
        <w:jc w:val="both"/>
        <w:rPr>
          <w:rFonts w:ascii="Times New Roman" w:hAnsi="Times New Roman" w:eastAsia="Times New Roman" w:cs="Times New Roman"/>
          <w:sz w:val="24"/>
          <w:szCs w:val="24"/>
          <w:highlight w:val="white"/>
        </w:rPr>
      </w:pPr>
      <w:sdt>
        <w:sdtPr>
          <w:tag w:val="goog_rdk_47"/>
          <w:id w:val="-657910053"/>
        </w:sdtPr>
        <w:sdtContent>
          <w:r>
            <w:rPr>
              <w:rFonts w:ascii="Arial Unicode MS" w:hAnsi="Arial Unicode MS" w:eastAsia="Arial Unicode MS" w:cs="Arial Unicode MS"/>
              <w:b/>
              <w:sz w:val="24"/>
              <w:szCs w:val="24"/>
              <w:highlight w:val="white"/>
              <w:rtl w:val="0"/>
            </w:rPr>
            <w:t>➢ Processor</w:t>
          </w:r>
        </w:sdtContent>
      </w:sdt>
      <w:r>
        <w:rPr>
          <w:rFonts w:ascii="Times New Roman" w:hAnsi="Times New Roman" w:eastAsia="Times New Roman" w:cs="Times New Roman"/>
          <w:sz w:val="24"/>
          <w:szCs w:val="24"/>
          <w:highlight w:val="white"/>
          <w:rtl w:val="0"/>
        </w:rPr>
        <w:t xml:space="preserve">            -     Pentium –IV </w:t>
      </w:r>
    </w:p>
    <w:p w14:paraId="000000E6">
      <w:pPr>
        <w:spacing w:line="360" w:lineRule="auto"/>
        <w:ind w:left="0" w:firstLine="0"/>
        <w:jc w:val="both"/>
        <w:rPr>
          <w:rFonts w:ascii="Times New Roman" w:hAnsi="Times New Roman" w:eastAsia="Times New Roman" w:cs="Times New Roman"/>
          <w:sz w:val="24"/>
          <w:szCs w:val="24"/>
          <w:highlight w:val="white"/>
        </w:rPr>
      </w:pPr>
      <w:sdt>
        <w:sdtPr>
          <w:tag w:val="goog_rdk_48"/>
          <w:id w:val="-931943933"/>
        </w:sdtPr>
        <w:sdtContent>
          <w:r>
            <w:rPr>
              <w:rFonts w:ascii="Arial Unicode MS" w:hAnsi="Arial Unicode MS" w:eastAsia="Arial Unicode MS" w:cs="Arial Unicode MS"/>
              <w:sz w:val="24"/>
              <w:szCs w:val="24"/>
              <w:highlight w:val="white"/>
              <w:rtl w:val="0"/>
            </w:rPr>
            <w:t>➢</w:t>
          </w:r>
        </w:sdtContent>
      </w:sdt>
      <w:r>
        <w:rPr>
          <w:rFonts w:ascii="Times New Roman" w:hAnsi="Times New Roman" w:eastAsia="Times New Roman" w:cs="Times New Roman"/>
          <w:b/>
          <w:sz w:val="24"/>
          <w:szCs w:val="24"/>
          <w:highlight w:val="white"/>
          <w:rtl w:val="0"/>
        </w:rPr>
        <w:t xml:space="preserve"> RAM      </w:t>
      </w:r>
      <w:r>
        <w:rPr>
          <w:rFonts w:ascii="Times New Roman" w:hAnsi="Times New Roman" w:eastAsia="Times New Roman" w:cs="Times New Roman"/>
          <w:sz w:val="24"/>
          <w:szCs w:val="24"/>
          <w:highlight w:val="white"/>
          <w:rtl w:val="0"/>
        </w:rPr>
        <w:t xml:space="preserve">            -      8 GB (min) </w:t>
      </w:r>
    </w:p>
    <w:p w14:paraId="000000E7">
      <w:pPr>
        <w:spacing w:line="360" w:lineRule="auto"/>
        <w:ind w:left="0" w:firstLine="0"/>
        <w:jc w:val="both"/>
        <w:rPr>
          <w:rFonts w:ascii="Times New Roman" w:hAnsi="Times New Roman" w:eastAsia="Times New Roman" w:cs="Times New Roman"/>
          <w:sz w:val="24"/>
          <w:szCs w:val="24"/>
          <w:highlight w:val="white"/>
        </w:rPr>
      </w:pPr>
      <w:sdt>
        <w:sdtPr>
          <w:tag w:val="goog_rdk_49"/>
          <w:id w:val="1498435042"/>
        </w:sdtPr>
        <w:sdtContent>
          <w:r>
            <w:rPr>
              <w:rFonts w:ascii="Arial Unicode MS" w:hAnsi="Arial Unicode MS" w:eastAsia="Arial Unicode MS" w:cs="Arial Unicode MS"/>
              <w:b/>
              <w:sz w:val="24"/>
              <w:szCs w:val="24"/>
              <w:highlight w:val="white"/>
              <w:rtl w:val="0"/>
            </w:rPr>
            <w:t xml:space="preserve">➢ Hard Disk </w:t>
          </w:r>
        </w:sdtContent>
      </w:sdt>
      <w:r>
        <w:rPr>
          <w:rFonts w:ascii="Times New Roman" w:hAnsi="Times New Roman" w:eastAsia="Times New Roman" w:cs="Times New Roman"/>
          <w:sz w:val="24"/>
          <w:szCs w:val="24"/>
          <w:highlight w:val="white"/>
          <w:rtl w:val="0"/>
        </w:rPr>
        <w:t xml:space="preserve">         -     512 GB </w:t>
      </w:r>
    </w:p>
    <w:p w14:paraId="000000E8">
      <w:pPr>
        <w:spacing w:line="360" w:lineRule="auto"/>
        <w:ind w:left="0" w:firstLine="0"/>
        <w:jc w:val="both"/>
        <w:rPr>
          <w:rFonts w:ascii="Times New Roman" w:hAnsi="Times New Roman" w:eastAsia="Times New Roman" w:cs="Times New Roman"/>
          <w:sz w:val="24"/>
          <w:szCs w:val="24"/>
          <w:highlight w:val="white"/>
        </w:rPr>
      </w:pPr>
      <w:sdt>
        <w:sdtPr>
          <w:tag w:val="goog_rdk_50"/>
          <w:id w:val="-172825267"/>
        </w:sdtPr>
        <w:sdtContent>
          <w:r>
            <w:rPr>
              <w:rFonts w:ascii="Arial Unicode MS" w:hAnsi="Arial Unicode MS" w:eastAsia="Arial Unicode MS" w:cs="Arial Unicode MS"/>
              <w:b/>
              <w:sz w:val="24"/>
              <w:szCs w:val="24"/>
              <w:highlight w:val="white"/>
              <w:rtl w:val="0"/>
            </w:rPr>
            <w:t xml:space="preserve">➢ Key Board  </w:t>
          </w:r>
        </w:sdtContent>
      </w:sdt>
      <w:r>
        <w:rPr>
          <w:rFonts w:ascii="Times New Roman" w:hAnsi="Times New Roman" w:eastAsia="Times New Roman" w:cs="Times New Roman"/>
          <w:sz w:val="24"/>
          <w:szCs w:val="24"/>
          <w:highlight w:val="white"/>
          <w:rtl w:val="0"/>
        </w:rPr>
        <w:t xml:space="preserve">       -      Standard Windows Keyboard </w:t>
      </w:r>
    </w:p>
    <w:p w14:paraId="000000E9">
      <w:pPr>
        <w:spacing w:line="360" w:lineRule="auto"/>
        <w:ind w:left="0" w:firstLine="0"/>
        <w:jc w:val="both"/>
        <w:rPr>
          <w:rFonts w:ascii="Times New Roman" w:hAnsi="Times New Roman" w:eastAsia="Times New Roman" w:cs="Times New Roman"/>
          <w:sz w:val="24"/>
          <w:szCs w:val="24"/>
          <w:highlight w:val="white"/>
        </w:rPr>
      </w:pPr>
      <w:sdt>
        <w:sdtPr>
          <w:tag w:val="goog_rdk_51"/>
          <w:id w:val="-2090559393"/>
        </w:sdtPr>
        <w:sdtContent>
          <w:r>
            <w:rPr>
              <w:rFonts w:ascii="Arial Unicode MS" w:hAnsi="Arial Unicode MS" w:eastAsia="Arial Unicode MS" w:cs="Arial Unicode MS"/>
              <w:b/>
              <w:sz w:val="24"/>
              <w:szCs w:val="24"/>
              <w:highlight w:val="white"/>
              <w:rtl w:val="0"/>
            </w:rPr>
            <w:t xml:space="preserve">➢ Mouse        </w:t>
          </w:r>
        </w:sdtContent>
      </w:sdt>
      <w:r>
        <w:rPr>
          <w:rFonts w:ascii="Times New Roman" w:hAnsi="Times New Roman" w:eastAsia="Times New Roman" w:cs="Times New Roman"/>
          <w:sz w:val="24"/>
          <w:szCs w:val="24"/>
          <w:highlight w:val="white"/>
          <w:rtl w:val="0"/>
        </w:rPr>
        <w:t xml:space="preserve">        -      Two or Three Button Mouse </w:t>
      </w:r>
    </w:p>
    <w:p w14:paraId="000000EA">
      <w:pPr>
        <w:spacing w:line="360" w:lineRule="auto"/>
        <w:ind w:left="0" w:firstLine="0"/>
        <w:jc w:val="both"/>
        <w:rPr>
          <w:rFonts w:ascii="Times New Roman" w:hAnsi="Times New Roman" w:eastAsia="Times New Roman" w:cs="Times New Roman"/>
          <w:sz w:val="24"/>
          <w:szCs w:val="24"/>
          <w:highlight w:val="white"/>
        </w:rPr>
      </w:pPr>
      <w:sdt>
        <w:sdtPr>
          <w:tag w:val="goog_rdk_52"/>
          <w:id w:val="504787466"/>
        </w:sdtPr>
        <w:sdtContent>
          <w:r>
            <w:rPr>
              <w:rFonts w:ascii="Arial Unicode MS" w:hAnsi="Arial Unicode MS" w:eastAsia="Arial Unicode MS" w:cs="Arial Unicode MS"/>
              <w:b/>
              <w:sz w:val="24"/>
              <w:szCs w:val="24"/>
              <w:highlight w:val="white"/>
              <w:rtl w:val="0"/>
            </w:rPr>
            <w:t xml:space="preserve">➢ Monitor       </w:t>
          </w:r>
        </w:sdtContent>
      </w:sdt>
      <w:r>
        <w:rPr>
          <w:rFonts w:ascii="Times New Roman" w:hAnsi="Times New Roman" w:eastAsia="Times New Roman" w:cs="Times New Roman"/>
          <w:sz w:val="24"/>
          <w:szCs w:val="24"/>
          <w:highlight w:val="white"/>
          <w:rtl w:val="0"/>
        </w:rPr>
        <w:t xml:space="preserve">      -       SVGA </w:t>
      </w:r>
    </w:p>
    <w:p w14:paraId="000000EB">
      <w:pPr>
        <w:spacing w:line="360" w:lineRule="auto"/>
        <w:ind w:left="0" w:firstLine="0"/>
        <w:jc w:val="both"/>
        <w:rPr>
          <w:rFonts w:ascii="Times New Roman" w:hAnsi="Times New Roman" w:eastAsia="Times New Roman" w:cs="Times New Roman"/>
          <w:sz w:val="24"/>
          <w:szCs w:val="24"/>
          <w:highlight w:val="white"/>
        </w:rPr>
      </w:pPr>
    </w:p>
    <w:p w14:paraId="000000EC">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4.2 SOFTWARE REQUIREMENTS: </w:t>
      </w:r>
    </w:p>
    <w:p w14:paraId="000000ED">
      <w:pPr>
        <w:spacing w:line="360" w:lineRule="auto"/>
        <w:ind w:left="0" w:firstLine="0"/>
        <w:jc w:val="both"/>
        <w:rPr>
          <w:rFonts w:ascii="Times New Roman" w:hAnsi="Times New Roman" w:eastAsia="Times New Roman" w:cs="Times New Roman"/>
          <w:b/>
          <w:sz w:val="24"/>
          <w:szCs w:val="24"/>
          <w:highlight w:val="white"/>
        </w:rPr>
      </w:pPr>
    </w:p>
    <w:p w14:paraId="000000EE">
      <w:pPr>
        <w:spacing w:line="360" w:lineRule="auto"/>
        <w:ind w:left="0" w:firstLine="0"/>
        <w:jc w:val="both"/>
        <w:rPr>
          <w:rFonts w:ascii="Times New Roman" w:hAnsi="Times New Roman" w:eastAsia="Times New Roman" w:cs="Times New Roman"/>
          <w:sz w:val="24"/>
          <w:szCs w:val="24"/>
          <w:highlight w:val="white"/>
        </w:rPr>
      </w:pPr>
      <w:sdt>
        <w:sdtPr>
          <w:tag w:val="goog_rdk_53"/>
          <w:id w:val="-1059068669"/>
        </w:sdtPr>
        <w:sdtContent>
          <w:r>
            <w:rPr>
              <w:rFonts w:ascii="Arial Unicode MS" w:hAnsi="Arial Unicode MS" w:eastAsia="Arial Unicode MS" w:cs="Arial Unicode MS"/>
              <w:b/>
              <w:sz w:val="24"/>
              <w:szCs w:val="24"/>
              <w:highlight w:val="white"/>
              <w:rtl w:val="0"/>
            </w:rPr>
            <w:t xml:space="preserve">❖ Operating system  </w:t>
          </w:r>
        </w:sdtContent>
      </w:sdt>
      <w:r>
        <w:rPr>
          <w:rFonts w:ascii="Times New Roman" w:hAnsi="Times New Roman" w:eastAsia="Times New Roman" w:cs="Times New Roman"/>
          <w:sz w:val="24"/>
          <w:szCs w:val="24"/>
          <w:highlight w:val="white"/>
          <w:rtl w:val="0"/>
        </w:rPr>
        <w:t xml:space="preserve">         :      Windows 7 Ultimate. </w:t>
      </w:r>
    </w:p>
    <w:p w14:paraId="000000EF">
      <w:pPr>
        <w:spacing w:line="360" w:lineRule="auto"/>
        <w:ind w:left="0" w:firstLine="0"/>
        <w:jc w:val="both"/>
        <w:rPr>
          <w:rFonts w:ascii="Times New Roman" w:hAnsi="Times New Roman" w:eastAsia="Times New Roman" w:cs="Times New Roman"/>
          <w:sz w:val="24"/>
          <w:szCs w:val="24"/>
          <w:highlight w:val="white"/>
        </w:rPr>
      </w:pPr>
      <w:sdt>
        <w:sdtPr>
          <w:tag w:val="goog_rdk_54"/>
          <w:id w:val="-757284621"/>
        </w:sdtPr>
        <w:sdtContent>
          <w:r>
            <w:rPr>
              <w:rFonts w:ascii="Arial Unicode MS" w:hAnsi="Arial Unicode MS" w:eastAsia="Arial Unicode MS" w:cs="Arial Unicode MS"/>
              <w:b/>
              <w:sz w:val="24"/>
              <w:szCs w:val="24"/>
              <w:highlight w:val="white"/>
              <w:rtl w:val="0"/>
            </w:rPr>
            <w:t xml:space="preserve">❖ Coding Language </w:t>
          </w:r>
        </w:sdtContent>
      </w:sdt>
      <w:r>
        <w:rPr>
          <w:rFonts w:ascii="Times New Roman" w:hAnsi="Times New Roman" w:eastAsia="Times New Roman" w:cs="Times New Roman"/>
          <w:sz w:val="24"/>
          <w:szCs w:val="24"/>
          <w:highlight w:val="white"/>
          <w:rtl w:val="0"/>
        </w:rPr>
        <w:t xml:space="preserve">          :      Python. </w:t>
      </w:r>
    </w:p>
    <w:p w14:paraId="000000F1">
      <w:pPr>
        <w:spacing w:line="360" w:lineRule="auto"/>
        <w:ind w:left="0" w:firstLine="0"/>
        <w:jc w:val="both"/>
        <w:rPr>
          <w:rFonts w:ascii="Times New Roman" w:hAnsi="Times New Roman" w:eastAsia="Times New Roman" w:cs="Times New Roman"/>
          <w:sz w:val="24"/>
          <w:szCs w:val="24"/>
          <w:highlight w:val="white"/>
        </w:rPr>
      </w:pPr>
      <w:sdt>
        <w:sdtPr>
          <w:tag w:val="goog_rdk_56"/>
          <w:id w:val="1648945841"/>
        </w:sdtPr>
        <w:sdtContent>
          <w:r>
            <w:rPr>
              <w:rFonts w:ascii="Arial Unicode MS" w:hAnsi="Arial Unicode MS" w:eastAsia="Arial Unicode MS" w:cs="Arial Unicode MS"/>
              <w:b/>
              <w:sz w:val="24"/>
              <w:szCs w:val="24"/>
              <w:highlight w:val="white"/>
              <w:rtl w:val="0"/>
            </w:rPr>
            <w:t xml:space="preserve">❖ Back-End     </w:t>
          </w:r>
        </w:sdtContent>
      </w:sdt>
      <w:r>
        <w:rPr>
          <w:rFonts w:ascii="Times New Roman" w:hAnsi="Times New Roman" w:eastAsia="Times New Roman" w:cs="Times New Roman"/>
          <w:sz w:val="24"/>
          <w:szCs w:val="24"/>
          <w:highlight w:val="white"/>
          <w:rtl w:val="0"/>
        </w:rPr>
        <w:t xml:space="preserve">                   :      </w:t>
      </w:r>
      <w:r>
        <w:rPr>
          <w:rFonts w:hint="default" w:ascii="Times New Roman" w:hAnsi="Times New Roman" w:eastAsia="Times New Roman" w:cs="Times New Roman"/>
          <w:sz w:val="24"/>
          <w:szCs w:val="24"/>
          <w:highlight w:val="white"/>
          <w:rtl w:val="0"/>
          <w:lang w:val="en-US"/>
        </w:rPr>
        <w:t>Flask</w:t>
      </w:r>
      <w:r>
        <w:rPr>
          <w:rFonts w:ascii="Times New Roman" w:hAnsi="Times New Roman" w:eastAsia="Times New Roman" w:cs="Times New Roman"/>
          <w:sz w:val="24"/>
          <w:szCs w:val="24"/>
          <w:highlight w:val="white"/>
          <w:rtl w:val="0"/>
        </w:rPr>
        <w:t xml:space="preserve"> </w:t>
      </w:r>
    </w:p>
    <w:p w14:paraId="000000F2">
      <w:pPr>
        <w:spacing w:line="360" w:lineRule="auto"/>
        <w:ind w:left="0" w:firstLine="0"/>
        <w:jc w:val="both"/>
        <w:rPr>
          <w:rFonts w:ascii="Times New Roman" w:hAnsi="Times New Roman" w:eastAsia="Times New Roman" w:cs="Times New Roman"/>
          <w:sz w:val="24"/>
          <w:szCs w:val="24"/>
          <w:highlight w:val="white"/>
        </w:rPr>
      </w:pPr>
      <w:sdt>
        <w:sdtPr>
          <w:tag w:val="goog_rdk_57"/>
          <w:id w:val="-1254503342"/>
        </w:sdtPr>
        <w:sdtContent>
          <w:r>
            <w:rPr>
              <w:rFonts w:ascii="Arial Unicode MS" w:hAnsi="Arial Unicode MS" w:eastAsia="Arial Unicode MS" w:cs="Arial Unicode MS"/>
              <w:b/>
              <w:sz w:val="24"/>
              <w:szCs w:val="24"/>
              <w:highlight w:val="white"/>
              <w:rtl w:val="0"/>
            </w:rPr>
            <w:t xml:space="preserve">❖ Designing     </w:t>
          </w:r>
        </w:sdtContent>
      </w:sdt>
      <w:r>
        <w:rPr>
          <w:rFonts w:ascii="Times New Roman" w:hAnsi="Times New Roman" w:eastAsia="Times New Roman" w:cs="Times New Roman"/>
          <w:sz w:val="24"/>
          <w:szCs w:val="24"/>
          <w:highlight w:val="white"/>
          <w:rtl w:val="0"/>
        </w:rPr>
        <w:t xml:space="preserve">                  :       Html, css, javascript. </w:t>
      </w:r>
    </w:p>
    <w:p w14:paraId="000000F4">
      <w:pPr>
        <w:spacing w:line="360" w:lineRule="auto"/>
        <w:ind w:left="0" w:firstLine="0"/>
        <w:jc w:val="both"/>
        <w:rPr>
          <w:rFonts w:ascii="Times New Roman" w:hAnsi="Times New Roman" w:eastAsia="Times New Roman" w:cs="Times New Roman"/>
          <w:sz w:val="24"/>
          <w:szCs w:val="24"/>
          <w:highlight w:val="white"/>
        </w:rPr>
      </w:pPr>
      <w:sdt>
        <w:sdtPr>
          <w:tag w:val="goog_rdk_58"/>
          <w:id w:val="1277042060"/>
          <w:showingPlcHdr/>
        </w:sdtPr>
        <w:sdtContent>
          <w:r>
            <w:rPr>
              <w:lang w:val="en-US"/>
            </w:rPr>
            <w:t xml:space="preserve">     </w:t>
          </w:r>
        </w:sdtContent>
      </w:sdt>
    </w:p>
    <w:p w14:paraId="000000F5">
      <w:pPr>
        <w:spacing w:line="360" w:lineRule="auto"/>
        <w:ind w:left="0" w:firstLine="0"/>
        <w:jc w:val="both"/>
        <w:rPr>
          <w:rFonts w:ascii="Times New Roman" w:hAnsi="Times New Roman" w:eastAsia="Times New Roman" w:cs="Times New Roman"/>
          <w:sz w:val="24"/>
          <w:szCs w:val="24"/>
          <w:highlight w:val="white"/>
        </w:rPr>
      </w:pPr>
    </w:p>
    <w:p w14:paraId="000000F6">
      <w:pPr>
        <w:spacing w:line="360" w:lineRule="auto"/>
        <w:ind w:left="0" w:firstLine="0"/>
        <w:jc w:val="both"/>
        <w:rPr>
          <w:rFonts w:ascii="Times New Roman" w:hAnsi="Times New Roman" w:eastAsia="Times New Roman" w:cs="Times New Roman"/>
          <w:sz w:val="24"/>
          <w:szCs w:val="24"/>
          <w:highlight w:val="white"/>
        </w:rPr>
      </w:pPr>
    </w:p>
    <w:p w14:paraId="000000F7">
      <w:pPr>
        <w:spacing w:line="360" w:lineRule="auto"/>
        <w:ind w:left="0" w:firstLine="0"/>
        <w:jc w:val="both"/>
        <w:rPr>
          <w:rFonts w:ascii="Times New Roman" w:hAnsi="Times New Roman" w:eastAsia="Times New Roman" w:cs="Times New Roman"/>
          <w:sz w:val="24"/>
          <w:szCs w:val="24"/>
          <w:highlight w:val="white"/>
        </w:rPr>
      </w:pPr>
    </w:p>
    <w:p w14:paraId="000000F8">
      <w:pPr>
        <w:spacing w:line="360" w:lineRule="auto"/>
        <w:ind w:left="0" w:firstLine="0"/>
        <w:jc w:val="both"/>
        <w:rPr>
          <w:rFonts w:ascii="Times New Roman" w:hAnsi="Times New Roman" w:eastAsia="Times New Roman" w:cs="Times New Roman"/>
          <w:sz w:val="24"/>
          <w:szCs w:val="24"/>
          <w:highlight w:val="white"/>
        </w:rPr>
      </w:pPr>
    </w:p>
    <w:p w14:paraId="000000F9">
      <w:pPr>
        <w:spacing w:line="360" w:lineRule="auto"/>
        <w:ind w:left="0" w:firstLine="0"/>
        <w:jc w:val="both"/>
        <w:rPr>
          <w:rFonts w:ascii="Times New Roman" w:hAnsi="Times New Roman" w:eastAsia="Times New Roman" w:cs="Times New Roman"/>
          <w:sz w:val="24"/>
          <w:szCs w:val="24"/>
          <w:highlight w:val="white"/>
        </w:rPr>
      </w:pPr>
    </w:p>
    <w:p w14:paraId="000000FA">
      <w:pPr>
        <w:spacing w:line="360" w:lineRule="auto"/>
        <w:ind w:left="0" w:firstLine="0"/>
        <w:jc w:val="both"/>
        <w:rPr>
          <w:rFonts w:ascii="Times New Roman" w:hAnsi="Times New Roman" w:eastAsia="Times New Roman" w:cs="Times New Roman"/>
          <w:sz w:val="24"/>
          <w:szCs w:val="24"/>
          <w:highlight w:val="white"/>
        </w:rPr>
      </w:pPr>
    </w:p>
    <w:p w14:paraId="000000FB">
      <w:pPr>
        <w:spacing w:line="360" w:lineRule="auto"/>
        <w:ind w:left="0" w:firstLine="0"/>
        <w:jc w:val="both"/>
        <w:rPr>
          <w:rFonts w:ascii="Times New Roman" w:hAnsi="Times New Roman" w:eastAsia="Times New Roman" w:cs="Times New Roman"/>
          <w:sz w:val="24"/>
          <w:szCs w:val="24"/>
          <w:highlight w:val="white"/>
        </w:rPr>
      </w:pPr>
    </w:p>
    <w:p w14:paraId="000000FC">
      <w:pPr>
        <w:spacing w:line="360" w:lineRule="auto"/>
        <w:ind w:left="0" w:firstLine="0"/>
        <w:jc w:val="both"/>
        <w:rPr>
          <w:rFonts w:ascii="Times New Roman" w:hAnsi="Times New Roman" w:eastAsia="Times New Roman" w:cs="Times New Roman"/>
          <w:sz w:val="24"/>
          <w:szCs w:val="24"/>
          <w:highlight w:val="white"/>
        </w:rPr>
      </w:pPr>
    </w:p>
    <w:p w14:paraId="000000FD">
      <w:pPr>
        <w:spacing w:line="360" w:lineRule="auto"/>
        <w:ind w:left="0" w:firstLine="0"/>
        <w:jc w:val="both"/>
        <w:rPr>
          <w:rFonts w:ascii="Times New Roman" w:hAnsi="Times New Roman" w:eastAsia="Times New Roman" w:cs="Times New Roman"/>
          <w:sz w:val="24"/>
          <w:szCs w:val="24"/>
          <w:highlight w:val="white"/>
        </w:rPr>
      </w:pPr>
    </w:p>
    <w:p w14:paraId="000000FE">
      <w:pPr>
        <w:spacing w:line="360" w:lineRule="auto"/>
        <w:ind w:left="0" w:firstLine="0"/>
        <w:jc w:val="both"/>
        <w:rPr>
          <w:rFonts w:ascii="Times New Roman" w:hAnsi="Times New Roman" w:eastAsia="Times New Roman" w:cs="Times New Roman"/>
          <w:sz w:val="24"/>
          <w:szCs w:val="24"/>
          <w:highlight w:val="white"/>
        </w:rPr>
      </w:pPr>
    </w:p>
    <w:p w14:paraId="000000FF">
      <w:pPr>
        <w:spacing w:line="360" w:lineRule="auto"/>
        <w:ind w:left="0" w:firstLine="0"/>
        <w:jc w:val="both"/>
        <w:rPr>
          <w:rFonts w:ascii="Times New Roman" w:hAnsi="Times New Roman" w:eastAsia="Times New Roman" w:cs="Times New Roman"/>
          <w:sz w:val="24"/>
          <w:szCs w:val="24"/>
          <w:highlight w:val="white"/>
        </w:rPr>
      </w:pPr>
    </w:p>
    <w:p w14:paraId="00000100">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32"/>
          <w:szCs w:val="32"/>
          <w:highlight w:val="white"/>
          <w:rtl w:val="0"/>
        </w:rPr>
        <w:t xml:space="preserve"> CHAPTER-05 </w:t>
      </w:r>
    </w:p>
    <w:p w14:paraId="00000101">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SOFTWARE DESIGN</w:t>
      </w:r>
    </w:p>
    <w:p w14:paraId="00000102">
      <w:pPr>
        <w:spacing w:line="360" w:lineRule="auto"/>
        <w:ind w:left="0" w:firstLine="0"/>
        <w:jc w:val="both"/>
        <w:rPr>
          <w:rFonts w:ascii="Times New Roman" w:hAnsi="Times New Roman" w:eastAsia="Times New Roman" w:cs="Times New Roman"/>
          <w:b/>
          <w:sz w:val="32"/>
          <w:szCs w:val="32"/>
          <w:highlight w:val="white"/>
        </w:rPr>
      </w:pPr>
    </w:p>
    <w:p w14:paraId="00000103">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5.1 SYSTEM ARCHITECTURE</w:t>
      </w:r>
    </w:p>
    <w:p w14:paraId="00000104">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research framework, shown in Fig. 1, focuses on analyzing and validating the accuracy of automatically detecting depression from users’ social media texts. Given the complexity of diagnosing depression and the importance of protecting patient privacy, the study follows a series of rigorous steps to ensure both scientific reliability and ethical compliance. The framework is structured into three main components: dataset selection and collection, data preprocessing, and model development and evaluation for depression classification.</w:t>
      </w:r>
    </w:p>
    <w:p w14:paraId="00000105">
      <w:pPr>
        <w:spacing w:before="240" w:after="240" w:line="360" w:lineRule="auto"/>
        <w:jc w:val="both"/>
        <w:rPr>
          <w:rFonts w:ascii="Times New Roman" w:hAnsi="Times New Roman" w:eastAsia="Times New Roman" w:cs="Times New Roman"/>
          <w:sz w:val="24"/>
          <w:szCs w:val="24"/>
          <w:highlight w:val="white"/>
        </w:rPr>
      </w:pPr>
      <w:r>
        <w:rPr>
          <w:rFonts w:ascii="SimSun" w:hAnsi="SimSun" w:eastAsia="SimSun" w:cs="SimSun"/>
          <w:sz w:val="24"/>
          <w:szCs w:val="24"/>
        </w:rPr>
        <w:drawing>
          <wp:inline distT="0" distB="0" distL="114300" distR="114300">
            <wp:extent cx="5727065" cy="3286125"/>
            <wp:effectExtent l="0" t="0" r="698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727065" cy="3286125"/>
                    </a:xfrm>
                    <a:prstGeom prst="rect">
                      <a:avLst/>
                    </a:prstGeom>
                    <a:noFill/>
                    <a:ln w="9525">
                      <a:noFill/>
                    </a:ln>
                  </pic:spPr>
                </pic:pic>
              </a:graphicData>
            </a:graphic>
          </wp:inline>
        </w:drawing>
      </w:r>
      <w:r>
        <w:rPr>
          <w:rFonts w:ascii="Times New Roman" w:hAnsi="Times New Roman" w:eastAsia="Times New Roman" w:cs="Times New Roman"/>
          <w:sz w:val="24"/>
          <w:szCs w:val="24"/>
          <w:highlight w:val="white"/>
          <w:rtl w:val="0"/>
        </w:rPr>
        <w:t xml:space="preserve">                          </w:t>
      </w:r>
    </w:p>
    <w:p w14:paraId="00000106">
      <w:pPr>
        <w:spacing w:line="360" w:lineRule="auto"/>
        <w:ind w:left="0" w:firstLine="0"/>
        <w:jc w:val="cente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FIGURE 1. Architecture Diagram </w:t>
      </w:r>
    </w:p>
    <w:p w14:paraId="00000107">
      <w:pPr>
        <w:spacing w:line="360" w:lineRule="auto"/>
        <w:ind w:left="0" w:firstLine="0"/>
        <w:jc w:val="center"/>
        <w:rPr>
          <w:rFonts w:ascii="Times New Roman" w:hAnsi="Times New Roman" w:eastAsia="Times New Roman" w:cs="Times New Roman"/>
          <w:sz w:val="24"/>
          <w:szCs w:val="24"/>
          <w:highlight w:val="white"/>
        </w:rPr>
      </w:pPr>
    </w:p>
    <w:p w14:paraId="00000108">
      <w:pPr>
        <w:spacing w:line="360" w:lineRule="auto"/>
        <w:ind w:left="0" w:firstLine="0"/>
        <w:jc w:val="both"/>
        <w:rPr>
          <w:rFonts w:ascii="Times New Roman" w:hAnsi="Times New Roman" w:eastAsia="Times New Roman" w:cs="Times New Roman"/>
          <w:b/>
          <w:sz w:val="24"/>
          <w:szCs w:val="24"/>
          <w:highlight w:val="white"/>
        </w:rPr>
      </w:pPr>
    </w:p>
    <w:p w14:paraId="00000109">
      <w:pPr>
        <w:spacing w:line="360" w:lineRule="auto"/>
        <w:ind w:left="0" w:firstLine="0"/>
        <w:jc w:val="both"/>
        <w:rPr>
          <w:rFonts w:ascii="Times New Roman" w:hAnsi="Times New Roman" w:eastAsia="Times New Roman" w:cs="Times New Roman"/>
          <w:b/>
          <w:sz w:val="24"/>
          <w:szCs w:val="24"/>
          <w:highlight w:val="white"/>
        </w:rPr>
      </w:pPr>
    </w:p>
    <w:p w14:paraId="0000010A">
      <w:pPr>
        <w:spacing w:line="360" w:lineRule="auto"/>
        <w:ind w:left="0" w:firstLine="0"/>
        <w:jc w:val="both"/>
        <w:rPr>
          <w:rFonts w:ascii="Times New Roman" w:hAnsi="Times New Roman" w:eastAsia="Times New Roman" w:cs="Times New Roman"/>
          <w:b/>
          <w:sz w:val="24"/>
          <w:szCs w:val="24"/>
          <w:highlight w:val="white"/>
        </w:rPr>
      </w:pPr>
    </w:p>
    <w:p w14:paraId="0000010B">
      <w:pPr>
        <w:spacing w:line="360" w:lineRule="auto"/>
        <w:ind w:left="0" w:firstLine="0"/>
        <w:jc w:val="both"/>
        <w:rPr>
          <w:rFonts w:ascii="Times New Roman" w:hAnsi="Times New Roman" w:eastAsia="Times New Roman" w:cs="Times New Roman"/>
          <w:b/>
          <w:sz w:val="24"/>
          <w:szCs w:val="24"/>
          <w:highlight w:val="white"/>
        </w:rPr>
      </w:pPr>
    </w:p>
    <w:p w14:paraId="0000010C">
      <w:pPr>
        <w:spacing w:line="360" w:lineRule="auto"/>
        <w:ind w:left="0" w:firstLine="0"/>
        <w:jc w:val="both"/>
        <w:rPr>
          <w:rFonts w:ascii="Times New Roman" w:hAnsi="Times New Roman" w:eastAsia="Times New Roman" w:cs="Times New Roman"/>
          <w:b/>
          <w:sz w:val="24"/>
          <w:szCs w:val="24"/>
          <w:highlight w:val="white"/>
        </w:rPr>
      </w:pPr>
    </w:p>
    <w:p w14:paraId="0000010D">
      <w:pPr>
        <w:spacing w:line="360" w:lineRule="auto"/>
        <w:ind w:left="0" w:firstLine="0"/>
        <w:jc w:val="both"/>
        <w:rPr>
          <w:rFonts w:ascii="Times New Roman" w:hAnsi="Times New Roman" w:eastAsia="Times New Roman" w:cs="Times New Roman"/>
          <w:b/>
          <w:sz w:val="24"/>
          <w:szCs w:val="24"/>
          <w:highlight w:val="white"/>
        </w:rPr>
      </w:pPr>
    </w:p>
    <w:p w14:paraId="0000010E">
      <w:pPr>
        <w:spacing w:line="360" w:lineRule="auto"/>
        <w:ind w:left="0" w:firstLine="0"/>
        <w:jc w:val="both"/>
        <w:rPr>
          <w:rFonts w:ascii="Times New Roman" w:hAnsi="Times New Roman" w:eastAsia="Times New Roman" w:cs="Times New Roman"/>
          <w:b/>
          <w:sz w:val="24"/>
          <w:szCs w:val="24"/>
          <w:highlight w:val="white"/>
        </w:rPr>
      </w:pPr>
    </w:p>
    <w:p w14:paraId="0000010F">
      <w:pPr>
        <w:spacing w:line="360" w:lineRule="auto"/>
        <w:ind w:left="0" w:firstLine="0"/>
        <w:jc w:val="both"/>
        <w:rPr>
          <w:rFonts w:ascii="Times New Roman" w:hAnsi="Times New Roman" w:eastAsia="Times New Roman" w:cs="Times New Roman"/>
          <w:b/>
          <w:sz w:val="24"/>
          <w:szCs w:val="24"/>
          <w:highlight w:val="white"/>
        </w:rPr>
      </w:pPr>
    </w:p>
    <w:p w14:paraId="00000110">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DATAFLOW DIAGRAM : </w:t>
      </w:r>
    </w:p>
    <w:p w14:paraId="022E7C66">
      <w:pPr>
        <w:pStyle w:val="10"/>
        <w:keepNext w:val="0"/>
        <w:keepLines w:val="0"/>
        <w:widowControl/>
        <w:suppressLineNumbers w:val="0"/>
        <w:spacing w:line="360" w:lineRule="auto"/>
        <w:jc w:val="both"/>
      </w:pPr>
      <w:r>
        <w:t>The Data Flow Diagram (DFD) illustrates the overall process of the proposed multimodal depression detection system that analyzes both social media text and voice-based audio inputs. The process begins when the user initiates a request, triggering the dataset collection module to gather raw text posts and audio samples from users. These raw inputs are forwarded to the data preprocessing unit, where cleaning, slang normalization, emoji interpretation, WebM-to-WAV conversion, speech-to-text transcription, and emotion scoring are performed. Once preprocessed, the text data are passed into the feature extraction stage using the RoBERTa transformer model to obtain contextual embeddings, while the audio data undergo prosodic feature extraction to identify acoustic biomarkers such as pitch variation, jitter, and pause frequency.</w:t>
      </w:r>
    </w:p>
    <w:p w14:paraId="024C36B8">
      <w:pPr>
        <w:pStyle w:val="10"/>
        <w:keepNext w:val="0"/>
        <w:keepLines w:val="0"/>
        <w:widowControl/>
        <w:suppressLineNumbers w:val="0"/>
        <w:spacing w:line="360" w:lineRule="auto"/>
        <w:jc w:val="both"/>
      </w:pPr>
      <w:r>
        <w:t>The extracted features then flow into the model construction pipeline, where a combination of deep learning classifiers and additional machine learning models are integrated through a weighted ensemble engine to improve prediction robustness. In the model training phase, the ensemble learns depressive behavioral patterns and stores relevant information for further inference. After training, the model outputs are passed to the evaluation and comparison module, which assesses performance using metrics such as accuracy, precision, recall, F1-score, and AUC. Finally, the evaluated results—including depression risk level and personalized mental health suggestions—are delivered back to the user, completing the end-to-end cycle of intelligent, data-driven depression detection and monitoring.</w:t>
      </w:r>
    </w:p>
    <w:p w14:paraId="583BF71A">
      <w:pPr>
        <w:spacing w:before="240" w:after="240" w:line="360" w:lineRule="auto"/>
        <w:jc w:val="both"/>
        <w:rPr>
          <w:rFonts w:ascii="Times New Roman" w:hAnsi="Times New Roman" w:eastAsia="Times New Roman" w:cs="Times New Roman"/>
          <w:sz w:val="24"/>
          <w:szCs w:val="24"/>
          <w:highlight w:val="white"/>
          <w:rtl w:val="0"/>
        </w:rPr>
      </w:pPr>
      <w:r>
        <w:rPr>
          <w:rFonts w:ascii="Times New Roman" w:hAnsi="Times New Roman" w:eastAsia="Times New Roman" w:cs="Times New Roman"/>
          <w:sz w:val="24"/>
          <w:szCs w:val="24"/>
          <w:highlight w:val="white"/>
          <w:rtl w:val="0"/>
        </w:rPr>
        <w:t xml:space="preserve">    </w:t>
      </w:r>
    </w:p>
    <w:p w14:paraId="00000111">
      <w:pPr>
        <w:spacing w:before="240" w:after="240" w:line="360" w:lineRule="auto"/>
        <w:jc w:val="both"/>
        <w:rPr>
          <w:rFonts w:ascii="Times New Roman" w:hAnsi="Times New Roman" w:eastAsia="Times New Roman" w:cs="Times New Roman"/>
          <w:b/>
          <w:sz w:val="28"/>
          <w:szCs w:val="28"/>
          <w:highlight w:val="white"/>
        </w:rPr>
      </w:pPr>
      <w:r>
        <w:rPr>
          <w:rFonts w:ascii="SimSun" w:hAnsi="SimSun" w:eastAsia="SimSun" w:cs="SimSun"/>
          <w:sz w:val="24"/>
          <w:szCs w:val="24"/>
        </w:rPr>
        <w:drawing>
          <wp:inline distT="0" distB="0" distL="114300" distR="114300">
            <wp:extent cx="5729605" cy="6339840"/>
            <wp:effectExtent l="0" t="0" r="4445" b="38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729605" cy="6339840"/>
                    </a:xfrm>
                    <a:prstGeom prst="rect">
                      <a:avLst/>
                    </a:prstGeom>
                    <a:noFill/>
                    <a:ln w="9525">
                      <a:noFill/>
                    </a:ln>
                  </pic:spPr>
                </pic:pic>
              </a:graphicData>
            </a:graphic>
          </wp:inline>
        </w:drawing>
      </w:r>
      <w:r>
        <w:rPr>
          <w:rFonts w:ascii="Times New Roman" w:hAnsi="Times New Roman" w:eastAsia="Times New Roman" w:cs="Times New Roman"/>
          <w:sz w:val="24"/>
          <w:szCs w:val="24"/>
          <w:highlight w:val="white"/>
          <w:rtl w:val="0"/>
        </w:rPr>
        <w:t xml:space="preserve">                                                                                            </w:t>
      </w:r>
    </w:p>
    <w:p w14:paraId="00000112">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5.2 UNIFIED MODELLING LANGUAGE DIAGRAMS</w:t>
      </w:r>
    </w:p>
    <w:p w14:paraId="00000113">
      <w:pPr>
        <w:spacing w:line="360" w:lineRule="auto"/>
        <w:ind w:left="0" w:firstLine="0"/>
        <w:jc w:val="both"/>
        <w:rPr>
          <w:rFonts w:ascii="Times New Roman" w:hAnsi="Times New Roman" w:eastAsia="Times New Roman" w:cs="Times New Roman"/>
          <w:b/>
          <w:sz w:val="32"/>
          <w:szCs w:val="32"/>
          <w:highlight w:val="white"/>
        </w:rPr>
      </w:pPr>
    </w:p>
    <w:p w14:paraId="0000011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32"/>
          <w:szCs w:val="32"/>
          <w:highlight w:val="white"/>
          <w:rtl w:val="0"/>
        </w:rPr>
        <w:t xml:space="preserve"> </w:t>
      </w:r>
      <w:r>
        <w:rPr>
          <w:rFonts w:ascii="Times New Roman" w:hAnsi="Times New Roman" w:eastAsia="Times New Roman" w:cs="Times New Roman"/>
          <w:sz w:val="24"/>
          <w:szCs w:val="24"/>
          <w:highlight w:val="white"/>
          <w:rtl w:val="0"/>
        </w:rPr>
        <w:t xml:space="preserve">UML is a method for describing the system architecture in detail using the blueprint. UML represents a collection of best engineering practices that has proven successful in the modeling of large and complex systems. The UML is a very important part of developing object-oriented software and the software development process. The UML uses mostly graphical notations to express the design of software projects. Using UML helps project teams communicate, explore potential designs and validate the architectural design of the software. </w:t>
      </w:r>
    </w:p>
    <w:p w14:paraId="00000115">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5.2.1 USE CASE DIAGRAM </w:t>
      </w:r>
    </w:p>
    <w:p w14:paraId="00000116">
      <w:pPr>
        <w:spacing w:line="360" w:lineRule="auto"/>
        <w:ind w:left="0" w:firstLine="0"/>
        <w:jc w:val="both"/>
        <w:rPr>
          <w:rFonts w:ascii="Times New Roman" w:hAnsi="Times New Roman" w:eastAsia="Times New Roman" w:cs="Times New Roman"/>
          <w:b/>
          <w:sz w:val="32"/>
          <w:szCs w:val="32"/>
          <w:highlight w:val="white"/>
        </w:rPr>
      </w:pPr>
    </w:p>
    <w:p w14:paraId="0000011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000011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SimSun" w:hAnsi="SimSun" w:eastAsia="SimSun" w:cs="SimSun"/>
          <w:sz w:val="24"/>
          <w:szCs w:val="24"/>
        </w:rPr>
        <w:drawing>
          <wp:inline distT="0" distB="0" distL="114300" distR="114300">
            <wp:extent cx="4648200" cy="7667625"/>
            <wp:effectExtent l="0" t="0" r="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4648200" cy="7667625"/>
                    </a:xfrm>
                    <a:prstGeom prst="rect">
                      <a:avLst/>
                    </a:prstGeom>
                    <a:noFill/>
                    <a:ln w="9525">
                      <a:noFill/>
                    </a:ln>
                  </pic:spPr>
                </pic:pic>
              </a:graphicData>
            </a:graphic>
          </wp:inline>
        </w:drawing>
      </w:r>
      <w:r>
        <w:rPr>
          <w:rFonts w:ascii="Times New Roman" w:hAnsi="Times New Roman" w:eastAsia="Times New Roman" w:cs="Times New Roman"/>
          <w:sz w:val="24"/>
          <w:szCs w:val="24"/>
          <w:highlight w:val="white"/>
          <w:rtl w:val="0"/>
        </w:rPr>
        <w:t xml:space="preserve">         </w:t>
      </w:r>
    </w:p>
    <w:p w14:paraId="00000119">
      <w:pPr>
        <w:spacing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white"/>
          <w:rtl w:val="0"/>
        </w:rPr>
        <w:t xml:space="preserve">                                    </w:t>
      </w:r>
    </w:p>
    <w:p w14:paraId="0000011A">
      <w:pPr>
        <w:spacing w:line="360" w:lineRule="auto"/>
        <w:ind w:left="0" w:firstLine="0"/>
        <w:jc w:val="both"/>
        <w:rPr>
          <w:rFonts w:ascii="Times New Roman" w:hAnsi="Times New Roman" w:eastAsia="Times New Roman" w:cs="Times New Roman"/>
          <w:sz w:val="24"/>
          <w:szCs w:val="24"/>
        </w:rPr>
      </w:pPr>
    </w:p>
    <w:p w14:paraId="0000011B">
      <w:pPr>
        <w:spacing w:line="360" w:lineRule="auto"/>
        <w:ind w:left="0" w:firstLine="0"/>
        <w:jc w:val="both"/>
        <w:rPr>
          <w:rFonts w:ascii="Times New Roman" w:hAnsi="Times New Roman" w:eastAsia="Times New Roman" w:cs="Times New Roman"/>
          <w:b/>
          <w:sz w:val="28"/>
          <w:szCs w:val="28"/>
          <w:highlight w:val="white"/>
        </w:rPr>
      </w:pPr>
    </w:p>
    <w:p w14:paraId="0000011C">
      <w:pPr>
        <w:spacing w:line="360" w:lineRule="auto"/>
        <w:ind w:left="0" w:firstLine="0"/>
        <w:jc w:val="both"/>
        <w:rPr>
          <w:rFonts w:ascii="Times New Roman" w:hAnsi="Times New Roman" w:eastAsia="Times New Roman" w:cs="Times New Roman"/>
          <w:b/>
          <w:sz w:val="28"/>
          <w:szCs w:val="28"/>
          <w:highlight w:val="white"/>
        </w:rPr>
      </w:pPr>
    </w:p>
    <w:p w14:paraId="0000011D">
      <w:pPr>
        <w:spacing w:line="360" w:lineRule="auto"/>
        <w:ind w:left="0" w:firstLine="0"/>
        <w:jc w:val="both"/>
        <w:rPr>
          <w:rFonts w:ascii="Times New Roman" w:hAnsi="Times New Roman" w:eastAsia="Times New Roman" w:cs="Times New Roman"/>
          <w:b/>
          <w:sz w:val="28"/>
          <w:szCs w:val="28"/>
          <w:highlight w:val="white"/>
        </w:rPr>
      </w:pPr>
    </w:p>
    <w:p w14:paraId="0000011E">
      <w:pPr>
        <w:spacing w:line="360" w:lineRule="auto"/>
        <w:ind w:left="0" w:firstLine="0"/>
        <w:jc w:val="both"/>
        <w:rPr>
          <w:rFonts w:ascii="Times New Roman" w:hAnsi="Times New Roman" w:eastAsia="Times New Roman" w:cs="Times New Roman"/>
          <w:b/>
          <w:sz w:val="28"/>
          <w:szCs w:val="28"/>
          <w:highlight w:val="white"/>
        </w:rPr>
      </w:pPr>
    </w:p>
    <w:p w14:paraId="0000011F">
      <w:pPr>
        <w:spacing w:line="360" w:lineRule="auto"/>
        <w:ind w:left="0" w:firstLine="0"/>
        <w:jc w:val="both"/>
        <w:rPr>
          <w:rFonts w:ascii="Times New Roman" w:hAnsi="Times New Roman" w:eastAsia="Times New Roman" w:cs="Times New Roman"/>
          <w:sz w:val="20"/>
          <w:szCs w:val="20"/>
          <w:highlight w:val="white"/>
        </w:rPr>
      </w:pPr>
      <w:r>
        <w:rPr>
          <w:rFonts w:ascii="Times New Roman" w:hAnsi="Times New Roman" w:eastAsia="Times New Roman" w:cs="Times New Roman"/>
          <w:b/>
          <w:sz w:val="28"/>
          <w:szCs w:val="28"/>
          <w:highlight w:val="white"/>
          <w:rtl w:val="0"/>
        </w:rPr>
        <w:t>5.2.2 ACTIVITY DIAGRAM</w:t>
      </w:r>
      <w:r>
        <w:rPr>
          <w:rFonts w:ascii="Times New Roman" w:hAnsi="Times New Roman" w:eastAsia="Times New Roman" w:cs="Times New Roman"/>
          <w:sz w:val="20"/>
          <w:szCs w:val="20"/>
          <w:highlight w:val="white"/>
          <w:rtl w:val="0"/>
        </w:rPr>
        <w:t xml:space="preserve"> </w:t>
      </w:r>
    </w:p>
    <w:p w14:paraId="00000120">
      <w:pPr>
        <w:spacing w:line="360" w:lineRule="auto"/>
        <w:ind w:left="0" w:firstLine="0"/>
        <w:jc w:val="both"/>
        <w:rPr>
          <w:rFonts w:ascii="Times New Roman" w:hAnsi="Times New Roman" w:eastAsia="Times New Roman" w:cs="Times New Roman"/>
          <w:sz w:val="24"/>
          <w:szCs w:val="24"/>
          <w:highlight w:val="white"/>
        </w:rPr>
      </w:pPr>
    </w:p>
    <w:p w14:paraId="0000012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Activity diagrams are graphical representations of work flows of stepwise activities and actions with support for choice, iteration and concurrency. In the Unified Modeling Language, activity diagrams can be used to describe the business and operational step-by-step work flows of components in a system. An activity diagram shows the overall flow of control.</w:t>
      </w:r>
    </w:p>
    <w:p w14:paraId="0000012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SimSun" w:hAnsi="SimSun" w:eastAsia="SimSun" w:cs="SimSun"/>
          <w:sz w:val="24"/>
          <w:szCs w:val="24"/>
        </w:rPr>
        <w:drawing>
          <wp:inline distT="0" distB="0" distL="114300" distR="114300">
            <wp:extent cx="3667125" cy="6619875"/>
            <wp:effectExtent l="0" t="0" r="9525"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3667125" cy="6619875"/>
                    </a:xfrm>
                    <a:prstGeom prst="rect">
                      <a:avLst/>
                    </a:prstGeom>
                    <a:noFill/>
                    <a:ln w="9525">
                      <a:noFill/>
                    </a:ln>
                  </pic:spPr>
                </pic:pic>
              </a:graphicData>
            </a:graphic>
          </wp:inline>
        </w:drawing>
      </w:r>
      <w:bookmarkStart w:id="8" w:name="_GoBack"/>
      <w:bookmarkEnd w:id="8"/>
    </w:p>
    <w:p w14:paraId="00000123">
      <w:pPr>
        <w:spacing w:line="360" w:lineRule="auto"/>
        <w:ind w:left="0" w:firstLine="0"/>
        <w:jc w:val="both"/>
        <w:rPr>
          <w:rFonts w:ascii="Times New Roman" w:hAnsi="Times New Roman" w:eastAsia="Times New Roman" w:cs="Times New Roman"/>
          <w:sz w:val="24"/>
          <w:szCs w:val="24"/>
          <w:highlight w:val="white"/>
        </w:rPr>
      </w:pPr>
    </w:p>
    <w:p w14:paraId="00000124">
      <w:pPr>
        <w:spacing w:line="360" w:lineRule="auto"/>
        <w:ind w:left="0" w:firstLine="0"/>
        <w:jc w:val="both"/>
        <w:rPr>
          <w:rFonts w:ascii="Times New Roman" w:hAnsi="Times New Roman" w:eastAsia="Times New Roman" w:cs="Times New Roman"/>
          <w:sz w:val="24"/>
          <w:szCs w:val="24"/>
          <w:highlight w:val="white"/>
        </w:rPr>
      </w:pPr>
    </w:p>
    <w:p w14:paraId="00000125">
      <w:pPr>
        <w:spacing w:line="360" w:lineRule="auto"/>
        <w:ind w:left="0" w:firstLine="0"/>
        <w:jc w:val="both"/>
        <w:rPr>
          <w:rFonts w:ascii="Times New Roman" w:hAnsi="Times New Roman" w:eastAsia="Times New Roman" w:cs="Times New Roman"/>
          <w:sz w:val="24"/>
          <w:szCs w:val="24"/>
          <w:highlight w:val="white"/>
        </w:rPr>
      </w:pPr>
    </w:p>
    <w:p w14:paraId="00000126">
      <w:pPr>
        <w:spacing w:line="360" w:lineRule="auto"/>
        <w:ind w:left="0" w:firstLine="0"/>
        <w:jc w:val="both"/>
        <w:rPr>
          <w:rFonts w:ascii="Times New Roman" w:hAnsi="Times New Roman" w:eastAsia="Times New Roman" w:cs="Times New Roman"/>
          <w:sz w:val="24"/>
          <w:szCs w:val="24"/>
          <w:highlight w:val="white"/>
        </w:rPr>
      </w:pPr>
    </w:p>
    <w:p w14:paraId="00000127">
      <w:pPr>
        <w:spacing w:line="360" w:lineRule="auto"/>
        <w:ind w:left="0" w:firstLine="0"/>
        <w:jc w:val="both"/>
        <w:rPr>
          <w:rFonts w:ascii="Times New Roman" w:hAnsi="Times New Roman" w:eastAsia="Times New Roman" w:cs="Times New Roman"/>
          <w:sz w:val="24"/>
          <w:szCs w:val="24"/>
          <w:highlight w:val="white"/>
        </w:rPr>
      </w:pPr>
    </w:p>
    <w:p w14:paraId="00000128">
      <w:pPr>
        <w:spacing w:line="360" w:lineRule="auto"/>
        <w:ind w:left="0" w:firstLine="0"/>
        <w:jc w:val="both"/>
        <w:rPr>
          <w:rFonts w:ascii="Times New Roman" w:hAnsi="Times New Roman" w:eastAsia="Times New Roman" w:cs="Times New Roman"/>
          <w:sz w:val="24"/>
          <w:szCs w:val="24"/>
          <w:highlight w:val="white"/>
        </w:rPr>
      </w:pPr>
    </w:p>
    <w:p w14:paraId="00000129">
      <w:pPr>
        <w:spacing w:line="360" w:lineRule="auto"/>
        <w:ind w:left="0" w:firstLine="0"/>
        <w:jc w:val="both"/>
        <w:rPr>
          <w:rFonts w:ascii="Times New Roman" w:hAnsi="Times New Roman" w:eastAsia="Times New Roman" w:cs="Times New Roman"/>
          <w:sz w:val="24"/>
          <w:szCs w:val="24"/>
          <w:highlight w:val="white"/>
        </w:rPr>
      </w:pPr>
    </w:p>
    <w:p w14:paraId="0000012A">
      <w:pPr>
        <w:spacing w:line="360" w:lineRule="auto"/>
        <w:ind w:left="0" w:firstLine="0"/>
        <w:jc w:val="both"/>
        <w:rPr>
          <w:rFonts w:ascii="Times New Roman" w:hAnsi="Times New Roman" w:eastAsia="Times New Roman" w:cs="Times New Roman"/>
          <w:sz w:val="24"/>
          <w:szCs w:val="24"/>
          <w:highlight w:val="white"/>
        </w:rPr>
      </w:pPr>
    </w:p>
    <w:p w14:paraId="0000012B">
      <w:pPr>
        <w:spacing w:line="360" w:lineRule="auto"/>
        <w:ind w:left="0" w:firstLine="0"/>
        <w:jc w:val="both"/>
        <w:rPr>
          <w:rFonts w:ascii="Times New Roman" w:hAnsi="Times New Roman" w:eastAsia="Times New Roman" w:cs="Times New Roman"/>
          <w:sz w:val="24"/>
          <w:szCs w:val="24"/>
          <w:highlight w:val="white"/>
        </w:rPr>
      </w:pPr>
    </w:p>
    <w:p w14:paraId="0000012C">
      <w:pPr>
        <w:spacing w:line="360" w:lineRule="auto"/>
        <w:ind w:left="0" w:firstLine="0"/>
        <w:jc w:val="both"/>
        <w:rPr>
          <w:rFonts w:ascii="Times New Roman" w:hAnsi="Times New Roman" w:eastAsia="Times New Roman" w:cs="Times New Roman"/>
          <w:sz w:val="24"/>
          <w:szCs w:val="24"/>
          <w:highlight w:val="white"/>
        </w:rPr>
      </w:pPr>
    </w:p>
    <w:p w14:paraId="0000012D">
      <w:pPr>
        <w:spacing w:line="360" w:lineRule="auto"/>
        <w:ind w:left="0" w:firstLine="0"/>
        <w:jc w:val="both"/>
        <w:rPr>
          <w:rFonts w:ascii="Times New Roman" w:hAnsi="Times New Roman" w:eastAsia="Times New Roman" w:cs="Times New Roman"/>
          <w:sz w:val="20"/>
          <w:szCs w:val="20"/>
        </w:rPr>
      </w:pPr>
      <w:r>
        <w:rPr>
          <w:rFonts w:ascii="Times New Roman" w:hAnsi="Times New Roman" w:eastAsia="Times New Roman" w:cs="Times New Roman"/>
          <w:sz w:val="24"/>
          <w:szCs w:val="24"/>
          <w:highlight w:val="white"/>
          <w:rtl w:val="0"/>
        </w:rPr>
        <w:t xml:space="preserve">                                        </w:t>
      </w:r>
    </w:p>
    <w:p w14:paraId="0000012E">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5.2.3 SEQUENCE DIAGRAM </w:t>
      </w:r>
    </w:p>
    <w:p w14:paraId="0000012F">
      <w:pPr>
        <w:spacing w:line="360" w:lineRule="auto"/>
        <w:ind w:left="0" w:firstLine="0"/>
        <w:jc w:val="both"/>
        <w:rPr>
          <w:rFonts w:ascii="Times New Roman" w:hAnsi="Times New Roman" w:eastAsia="Times New Roman" w:cs="Times New Roman"/>
          <w:sz w:val="24"/>
          <w:szCs w:val="24"/>
          <w:highlight w:val="white"/>
        </w:rPr>
      </w:pPr>
    </w:p>
    <w:p w14:paraId="0000013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w:t>
      </w:r>
    </w:p>
    <w:p w14:paraId="00000131">
      <w:pPr>
        <w:spacing w:line="360" w:lineRule="auto"/>
        <w:ind w:left="0" w:firstLine="0"/>
        <w:jc w:val="both"/>
        <w:rPr>
          <w:rFonts w:ascii="Times New Roman" w:hAnsi="Times New Roman" w:eastAsia="Times New Roman" w:cs="Times New Roman"/>
          <w:sz w:val="24"/>
          <w:szCs w:val="24"/>
          <w:highlight w:val="white"/>
        </w:rPr>
      </w:pPr>
    </w:p>
    <w:p w14:paraId="00000132">
      <w:pPr>
        <w:spacing w:after="20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SimSun" w:hAnsi="SimSun" w:eastAsia="SimSun" w:cs="SimSun"/>
          <w:sz w:val="24"/>
          <w:szCs w:val="24"/>
        </w:rPr>
        <w:drawing>
          <wp:inline distT="0" distB="0" distL="114300" distR="114300">
            <wp:extent cx="5721985" cy="2126615"/>
            <wp:effectExtent l="0" t="0" r="12065" b="69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5721985" cy="2126615"/>
                    </a:xfrm>
                    <a:prstGeom prst="rect">
                      <a:avLst/>
                    </a:prstGeom>
                    <a:noFill/>
                    <a:ln w="9525">
                      <a:noFill/>
                    </a:ln>
                  </pic:spPr>
                </pic:pic>
              </a:graphicData>
            </a:graphic>
          </wp:inline>
        </w:drawing>
      </w:r>
    </w:p>
    <w:p w14:paraId="00000133">
      <w:pPr>
        <w:spacing w:after="200" w:line="360" w:lineRule="auto"/>
        <w:jc w:val="both"/>
        <w:rPr>
          <w:rFonts w:ascii="Times New Roman" w:hAnsi="Times New Roman" w:eastAsia="Times New Roman" w:cs="Times New Roman"/>
          <w:sz w:val="24"/>
          <w:szCs w:val="24"/>
        </w:rPr>
      </w:pPr>
    </w:p>
    <w:p w14:paraId="00000134">
      <w:pPr>
        <w:spacing w:after="200" w:line="360" w:lineRule="auto"/>
        <w:jc w:val="both"/>
        <w:rPr>
          <w:rFonts w:ascii="Times New Roman" w:hAnsi="Times New Roman" w:eastAsia="Times New Roman" w:cs="Times New Roman"/>
          <w:sz w:val="24"/>
          <w:szCs w:val="24"/>
        </w:rPr>
      </w:pPr>
    </w:p>
    <w:p w14:paraId="00000135">
      <w:pPr>
        <w:spacing w:after="200" w:line="360" w:lineRule="auto"/>
        <w:jc w:val="both"/>
        <w:rPr>
          <w:rFonts w:ascii="Times New Roman" w:hAnsi="Times New Roman" w:eastAsia="Times New Roman" w:cs="Times New Roman"/>
          <w:sz w:val="24"/>
          <w:szCs w:val="24"/>
        </w:rPr>
      </w:pPr>
    </w:p>
    <w:p w14:paraId="00000136">
      <w:pPr>
        <w:spacing w:after="200" w:line="360" w:lineRule="auto"/>
        <w:jc w:val="both"/>
        <w:rPr>
          <w:rFonts w:ascii="Times New Roman" w:hAnsi="Times New Roman" w:eastAsia="Times New Roman" w:cs="Times New Roman"/>
          <w:sz w:val="24"/>
          <w:szCs w:val="24"/>
        </w:rPr>
      </w:pPr>
    </w:p>
    <w:p w14:paraId="00000137">
      <w:pPr>
        <w:spacing w:after="200" w:line="360" w:lineRule="auto"/>
        <w:jc w:val="both"/>
        <w:rPr>
          <w:rFonts w:ascii="Times New Roman" w:hAnsi="Times New Roman" w:eastAsia="Times New Roman" w:cs="Times New Roman"/>
          <w:sz w:val="24"/>
          <w:szCs w:val="24"/>
        </w:rPr>
      </w:pPr>
    </w:p>
    <w:p w14:paraId="00000138">
      <w:pPr>
        <w:spacing w:after="200" w:line="360" w:lineRule="auto"/>
        <w:jc w:val="both"/>
        <w:rPr>
          <w:rFonts w:ascii="Times New Roman" w:hAnsi="Times New Roman" w:eastAsia="Times New Roman" w:cs="Times New Roman"/>
          <w:sz w:val="24"/>
          <w:szCs w:val="24"/>
        </w:rPr>
      </w:pPr>
    </w:p>
    <w:p w14:paraId="00000139">
      <w:pPr>
        <w:spacing w:line="360" w:lineRule="auto"/>
        <w:ind w:left="0" w:firstLine="0"/>
        <w:jc w:val="both"/>
        <w:rPr>
          <w:rFonts w:ascii="Times New Roman" w:hAnsi="Times New Roman" w:eastAsia="Times New Roman" w:cs="Times New Roman"/>
          <w:sz w:val="24"/>
          <w:szCs w:val="24"/>
        </w:rPr>
      </w:pPr>
    </w:p>
    <w:p w14:paraId="0000013A">
      <w:pPr>
        <w:spacing w:line="360" w:lineRule="auto"/>
        <w:ind w:left="0" w:firstLine="0"/>
        <w:jc w:val="both"/>
        <w:rPr>
          <w:rFonts w:ascii="Times New Roman" w:hAnsi="Times New Roman" w:eastAsia="Times New Roman" w:cs="Times New Roman"/>
          <w:sz w:val="24"/>
          <w:szCs w:val="24"/>
        </w:rPr>
      </w:pPr>
    </w:p>
    <w:p w14:paraId="0000013B">
      <w:pPr>
        <w:spacing w:line="360" w:lineRule="auto"/>
        <w:ind w:left="0" w:firstLine="0"/>
        <w:jc w:val="both"/>
        <w:rPr>
          <w:rFonts w:ascii="Times New Roman" w:hAnsi="Times New Roman" w:eastAsia="Times New Roman" w:cs="Times New Roman"/>
          <w:sz w:val="24"/>
          <w:szCs w:val="24"/>
        </w:rPr>
      </w:pPr>
    </w:p>
    <w:p w14:paraId="0000013C">
      <w:pPr>
        <w:spacing w:line="360" w:lineRule="auto"/>
        <w:ind w:left="0" w:firstLine="0"/>
        <w:jc w:val="both"/>
        <w:rPr>
          <w:rFonts w:ascii="Times New Roman" w:hAnsi="Times New Roman" w:eastAsia="Times New Roman" w:cs="Times New Roman"/>
          <w:sz w:val="24"/>
          <w:szCs w:val="24"/>
        </w:rPr>
      </w:pPr>
    </w:p>
    <w:p w14:paraId="0000013D">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5.2.4 CLASS DIAGRAM </w:t>
      </w:r>
    </w:p>
    <w:p w14:paraId="0000013E">
      <w:pPr>
        <w:spacing w:line="360" w:lineRule="auto"/>
        <w:ind w:left="0" w:firstLine="0"/>
        <w:jc w:val="both"/>
        <w:rPr>
          <w:rFonts w:ascii="Times New Roman" w:hAnsi="Times New Roman" w:eastAsia="Times New Roman" w:cs="Times New Roman"/>
          <w:sz w:val="24"/>
          <w:szCs w:val="24"/>
          <w:highlight w:val="white"/>
        </w:rPr>
      </w:pPr>
    </w:p>
    <w:p w14:paraId="0000013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0000014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SimSun" w:hAnsi="SimSun" w:eastAsia="SimSun" w:cs="SimSun"/>
          <w:sz w:val="24"/>
          <w:szCs w:val="24"/>
        </w:rPr>
        <w:drawing>
          <wp:inline distT="0" distB="0" distL="114300" distR="114300">
            <wp:extent cx="5725160" cy="1140460"/>
            <wp:effectExtent l="0" t="0" r="8890" b="254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5725160" cy="1140460"/>
                    </a:xfrm>
                    <a:prstGeom prst="rect">
                      <a:avLst/>
                    </a:prstGeom>
                    <a:noFill/>
                    <a:ln w="9525">
                      <a:noFill/>
                    </a:ln>
                  </pic:spPr>
                </pic:pic>
              </a:graphicData>
            </a:graphic>
          </wp:inline>
        </w:drawing>
      </w:r>
    </w:p>
    <w:p w14:paraId="00000141">
      <w:pPr>
        <w:spacing w:line="360" w:lineRule="auto"/>
        <w:ind w:left="0" w:firstLine="0"/>
        <w:jc w:val="both"/>
        <w:rPr>
          <w:rFonts w:ascii="Times New Roman" w:hAnsi="Times New Roman" w:eastAsia="Times New Roman" w:cs="Times New Roman"/>
          <w:sz w:val="24"/>
          <w:szCs w:val="24"/>
          <w:highlight w:val="white"/>
        </w:rPr>
      </w:pPr>
    </w:p>
    <w:p w14:paraId="00000142">
      <w:pPr>
        <w:spacing w:line="360" w:lineRule="auto"/>
        <w:ind w:left="0" w:firstLine="0"/>
        <w:jc w:val="both"/>
        <w:rPr>
          <w:rFonts w:ascii="Times New Roman" w:hAnsi="Times New Roman" w:eastAsia="Times New Roman" w:cs="Times New Roman"/>
          <w:sz w:val="24"/>
          <w:szCs w:val="24"/>
          <w:highlight w:val="white"/>
        </w:rPr>
      </w:pPr>
    </w:p>
    <w:p w14:paraId="00000143">
      <w:pPr>
        <w:spacing w:line="360" w:lineRule="auto"/>
        <w:ind w:left="0" w:firstLine="0"/>
        <w:jc w:val="both"/>
        <w:rPr>
          <w:rFonts w:ascii="Times New Roman" w:hAnsi="Times New Roman" w:eastAsia="Times New Roman" w:cs="Times New Roman"/>
          <w:sz w:val="24"/>
          <w:szCs w:val="24"/>
          <w:highlight w:val="white"/>
        </w:rPr>
      </w:pPr>
    </w:p>
    <w:p w14:paraId="00000144">
      <w:pPr>
        <w:spacing w:line="360" w:lineRule="auto"/>
        <w:ind w:left="0" w:firstLine="0"/>
        <w:jc w:val="both"/>
        <w:rPr>
          <w:rFonts w:ascii="Times New Roman" w:hAnsi="Times New Roman" w:eastAsia="Times New Roman" w:cs="Times New Roman"/>
          <w:sz w:val="24"/>
          <w:szCs w:val="24"/>
          <w:highlight w:val="white"/>
        </w:rPr>
      </w:pPr>
    </w:p>
    <w:p w14:paraId="00000145">
      <w:pPr>
        <w:spacing w:line="360" w:lineRule="auto"/>
        <w:ind w:left="0" w:firstLine="0"/>
        <w:jc w:val="both"/>
        <w:rPr>
          <w:rFonts w:ascii="Times New Roman" w:hAnsi="Times New Roman" w:eastAsia="Times New Roman" w:cs="Times New Roman"/>
          <w:sz w:val="24"/>
          <w:szCs w:val="24"/>
          <w:highlight w:val="white"/>
        </w:rPr>
      </w:pPr>
    </w:p>
    <w:p w14:paraId="00000146">
      <w:pPr>
        <w:spacing w:line="360" w:lineRule="auto"/>
        <w:ind w:left="0" w:firstLine="0"/>
        <w:jc w:val="both"/>
        <w:rPr>
          <w:rFonts w:ascii="Times New Roman" w:hAnsi="Times New Roman" w:eastAsia="Times New Roman" w:cs="Times New Roman"/>
          <w:sz w:val="24"/>
          <w:szCs w:val="24"/>
          <w:highlight w:val="white"/>
        </w:rPr>
      </w:pPr>
    </w:p>
    <w:p w14:paraId="00000147">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CHAPTER -06 </w:t>
      </w:r>
    </w:p>
    <w:p w14:paraId="00000148">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32"/>
          <w:szCs w:val="32"/>
          <w:highlight w:val="white"/>
          <w:rtl w:val="0"/>
        </w:rPr>
        <w:t xml:space="preserve">                           SYSTEM IMPLEMENTATION</w:t>
      </w:r>
    </w:p>
    <w:p w14:paraId="00000149">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8"/>
          <w:szCs w:val="28"/>
          <w:highlight w:val="white"/>
          <w:rtl w:val="0"/>
        </w:rPr>
        <w:t>6.1 Dataset</w:t>
      </w:r>
      <w:r>
        <w:rPr>
          <w:rFonts w:ascii="Times New Roman" w:hAnsi="Times New Roman" w:eastAsia="Times New Roman" w:cs="Times New Roman"/>
          <w:b/>
          <w:sz w:val="24"/>
          <w:szCs w:val="24"/>
          <w:highlight w:val="white"/>
          <w:rtl w:val="0"/>
        </w:rPr>
        <w:br w:type="textWrapping"/>
      </w:r>
      <w:r>
        <w:rPr>
          <w:rFonts w:ascii="Times New Roman" w:hAnsi="Times New Roman" w:eastAsia="Times New Roman" w:cs="Times New Roman"/>
          <w:sz w:val="24"/>
          <w:szCs w:val="24"/>
          <w:highlight w:val="white"/>
          <w:rtl w:val="0"/>
        </w:rPr>
        <w:t>The dataset used in this study was sourced from Kaggle (</w:t>
      </w:r>
      <w:r>
        <w:fldChar w:fldCharType="begin"/>
      </w:r>
      <w:r>
        <w:instrText xml:space="preserve"> HYPERLINK "https://www.kaggle.com/datasets/infamouscoder/mentalhealth-social-media?utm_source=chatgpt.com" \h </w:instrText>
      </w:r>
      <w:r>
        <w:fldChar w:fldCharType="separate"/>
      </w:r>
      <w:r>
        <w:rPr>
          <w:rFonts w:ascii="Times New Roman" w:hAnsi="Times New Roman" w:eastAsia="Times New Roman" w:cs="Times New Roman"/>
          <w:color w:val="1155CC"/>
          <w:sz w:val="24"/>
          <w:szCs w:val="24"/>
          <w:highlight w:val="white"/>
          <w:u w:val="single"/>
          <w:rtl w:val="0"/>
        </w:rPr>
        <w:t>https://www.kaggle.com/datasets/infamouscoder/mentalhealth-social-media</w:t>
      </w:r>
      <w:r>
        <w:rPr>
          <w:rFonts w:ascii="Times New Roman" w:hAnsi="Times New Roman" w:eastAsia="Times New Roman" w:cs="Times New Roman"/>
          <w:color w:val="1155CC"/>
          <w:sz w:val="24"/>
          <w:szCs w:val="24"/>
          <w:highlight w:val="white"/>
          <w:u w:val="single"/>
          <w:rtl w:val="0"/>
        </w:rPr>
        <w:fldChar w:fldCharType="end"/>
      </w:r>
      <w:r>
        <w:rPr>
          <w:rFonts w:ascii="Times New Roman" w:hAnsi="Times New Roman" w:eastAsia="Times New Roman" w:cs="Times New Roman"/>
          <w:sz w:val="24"/>
          <w:szCs w:val="24"/>
          <w:highlight w:val="white"/>
          <w:rtl w:val="0"/>
        </w:rPr>
        <w:t>) in 2022. It consists of 20,000 English tweets collected from a free, anonymous platform to ensure privacy and data security. The dataset was designed to distinguish between tweets posted by users with depression and those without, making it particularly suitable for early-stage depression detection by identifying warning signs before physical symptoms appear.</w:t>
      </w:r>
    </w:p>
    <w:p w14:paraId="0000014A">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Of the total, 10,000 tweets were labeled as depressed and 10,000 as non-depressed. The distribution of these tweets is illustrated in Fig. 2.</w:t>
      </w:r>
    </w:p>
    <w:p w14:paraId="0000014B">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dataset contains the following columns: </w:t>
      </w:r>
      <w:r>
        <w:rPr>
          <w:rFonts w:ascii="Times New Roman" w:hAnsi="Times New Roman" w:eastAsia="Times New Roman" w:cs="Times New Roman"/>
          <w:i/>
          <w:sz w:val="24"/>
          <w:szCs w:val="24"/>
          <w:highlight w:val="white"/>
          <w:rtl w:val="0"/>
        </w:rPr>
        <w:t>Unnamed: 0, post_id, post_created, post_text, user_id, followers, friends, favourites, statuses, retweets,</w:t>
      </w:r>
      <w:r>
        <w:rPr>
          <w:rFonts w:ascii="Times New Roman" w:hAnsi="Times New Roman" w:eastAsia="Times New Roman" w:cs="Times New Roman"/>
          <w:sz w:val="24"/>
          <w:szCs w:val="24"/>
          <w:highlight w:val="white"/>
          <w:rtl w:val="0"/>
        </w:rPr>
        <w:t xml:space="preserve"> and </w:t>
      </w:r>
      <w:r>
        <w:rPr>
          <w:rFonts w:ascii="Times New Roman" w:hAnsi="Times New Roman" w:eastAsia="Times New Roman" w:cs="Times New Roman"/>
          <w:i/>
          <w:sz w:val="24"/>
          <w:szCs w:val="24"/>
          <w:highlight w:val="white"/>
          <w:rtl w:val="0"/>
        </w:rPr>
        <w:t>label.</w:t>
      </w:r>
      <w:r>
        <w:rPr>
          <w:rFonts w:ascii="Times New Roman" w:hAnsi="Times New Roman" w:eastAsia="Times New Roman" w:cs="Times New Roman"/>
          <w:sz w:val="24"/>
          <w:szCs w:val="24"/>
          <w:highlight w:val="white"/>
          <w:rtl w:val="0"/>
        </w:rPr>
        <w:t xml:space="preserve"> For this research, only </w:t>
      </w:r>
      <w:r>
        <w:rPr>
          <w:rFonts w:ascii="Times New Roman" w:hAnsi="Times New Roman" w:eastAsia="Times New Roman" w:cs="Times New Roman"/>
          <w:i/>
          <w:sz w:val="24"/>
          <w:szCs w:val="24"/>
          <w:highlight w:val="white"/>
          <w:rtl w:val="0"/>
        </w:rPr>
        <w:t>post_text</w:t>
      </w:r>
      <w:r>
        <w:rPr>
          <w:rFonts w:ascii="Times New Roman" w:hAnsi="Times New Roman" w:eastAsia="Times New Roman" w:cs="Times New Roman"/>
          <w:sz w:val="24"/>
          <w:szCs w:val="24"/>
          <w:highlight w:val="white"/>
          <w:rtl w:val="0"/>
        </w:rPr>
        <w:t xml:space="preserve"> and </w:t>
      </w:r>
      <w:r>
        <w:rPr>
          <w:rFonts w:ascii="Times New Roman" w:hAnsi="Times New Roman" w:eastAsia="Times New Roman" w:cs="Times New Roman"/>
          <w:i/>
          <w:sz w:val="24"/>
          <w:szCs w:val="24"/>
          <w:highlight w:val="white"/>
          <w:rtl w:val="0"/>
        </w:rPr>
        <w:t>label</w:t>
      </w:r>
      <w:r>
        <w:rPr>
          <w:rFonts w:ascii="Times New Roman" w:hAnsi="Times New Roman" w:eastAsia="Times New Roman" w:cs="Times New Roman"/>
          <w:sz w:val="24"/>
          <w:szCs w:val="24"/>
          <w:highlight w:val="white"/>
          <w:rtl w:val="0"/>
        </w:rPr>
        <w:t xml:space="preserve"> were retained, as they are directly relevant to text-based depression analysis. The labeling scheme is as follows:</w:t>
      </w:r>
    </w:p>
    <w:p w14:paraId="0000014C">
      <w:pPr>
        <w:numPr>
          <w:ilvl w:val="0"/>
          <w:numId w:val="3"/>
        </w:numPr>
        <w:spacing w:before="240" w:after="0" w:afterAutospacing="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1:</w:t>
      </w:r>
      <w:r>
        <w:rPr>
          <w:rFonts w:ascii="Times New Roman" w:hAnsi="Times New Roman" w:eastAsia="Times New Roman" w:cs="Times New Roman"/>
          <w:sz w:val="24"/>
          <w:szCs w:val="24"/>
          <w:highlight w:val="white"/>
          <w:rtl w:val="0"/>
        </w:rPr>
        <w:t xml:space="preserve"> Depressed user tweets</w:t>
      </w:r>
    </w:p>
    <w:p w14:paraId="0000014D">
      <w:pPr>
        <w:numPr>
          <w:ilvl w:val="0"/>
          <w:numId w:val="3"/>
        </w:numPr>
        <w:spacing w:before="0" w:beforeAutospacing="0" w:after="24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0:</w:t>
      </w:r>
      <w:r>
        <w:rPr>
          <w:rFonts w:ascii="Times New Roman" w:hAnsi="Times New Roman" w:eastAsia="Times New Roman" w:cs="Times New Roman"/>
          <w:sz w:val="24"/>
          <w:szCs w:val="24"/>
          <w:highlight w:val="white"/>
          <w:rtl w:val="0"/>
        </w:rPr>
        <w:t xml:space="preserve"> Non-depressed user tweets</w:t>
      </w:r>
    </w:p>
    <w:p w14:paraId="0000014E">
      <w:pPr>
        <w:spacing w:before="240" w:after="240" w:line="360" w:lineRule="auto"/>
        <w:ind w:left="720" w:firstLine="0"/>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2162175" cy="1581150"/>
            <wp:effectExtent l="0" t="0" r="0" b="0"/>
            <wp:docPr id="99" name="image7.png"/>
            <wp:cNvGraphicFramePr/>
            <a:graphic xmlns:a="http://schemas.openxmlformats.org/drawingml/2006/main">
              <a:graphicData uri="http://schemas.openxmlformats.org/drawingml/2006/picture">
                <pic:pic xmlns:pic="http://schemas.openxmlformats.org/drawingml/2006/picture">
                  <pic:nvPicPr>
                    <pic:cNvPr id="99" name="image7.png"/>
                    <pic:cNvPicPr preferRelativeResize="0"/>
                  </pic:nvPicPr>
                  <pic:blipFill>
                    <a:blip r:embed="rId12"/>
                    <a:srcRect/>
                    <a:stretch>
                      <a:fillRect/>
                    </a:stretch>
                  </pic:blipFill>
                  <pic:spPr>
                    <a:xfrm>
                      <a:off x="0" y="0"/>
                      <a:ext cx="2162175" cy="1581150"/>
                    </a:xfrm>
                    <a:prstGeom prst="rect">
                      <a:avLst/>
                    </a:prstGeom>
                  </pic:spPr>
                </pic:pic>
              </a:graphicData>
            </a:graphic>
          </wp:inline>
        </w:drawing>
      </w:r>
    </w:p>
    <w:p w14:paraId="0000014F">
      <w:pPr>
        <w:spacing w:before="240" w:after="240" w:line="360" w:lineRule="auto"/>
        <w:ind w:left="720" w:firstLine="0"/>
        <w:jc w:val="cente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FIGURE 2. Distribution of the labelled data.</w:t>
      </w:r>
    </w:p>
    <w:p w14:paraId="00000150">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For model training and evaluation, the dataset was split into training and testing sets using the </w:t>
      </w:r>
      <w:r>
        <w:rPr>
          <w:rFonts w:ascii="Times New Roman" w:hAnsi="Times New Roman" w:eastAsia="Times New Roman" w:cs="Times New Roman"/>
          <w:i/>
          <w:sz w:val="24"/>
          <w:szCs w:val="24"/>
          <w:highlight w:val="white"/>
          <w:rtl w:val="0"/>
        </w:rPr>
        <w:t>train_test_split</w:t>
      </w:r>
      <w:r>
        <w:rPr>
          <w:rFonts w:ascii="Times New Roman" w:hAnsi="Times New Roman" w:eastAsia="Times New Roman" w:cs="Times New Roman"/>
          <w:sz w:val="24"/>
          <w:szCs w:val="24"/>
          <w:highlight w:val="white"/>
          <w:rtl w:val="0"/>
        </w:rPr>
        <w:t xml:space="preserve"> function, with 80% allocated for training and 20% for testing. A fixed random seed (random_state = 42) was applied to ensure reproducibility of results [51].</w:t>
      </w:r>
    </w:p>
    <w:p w14:paraId="00000151">
      <w:pPr>
        <w:spacing w:before="240" w:after="240" w:line="360" w:lineRule="auto"/>
        <w:jc w:val="both"/>
        <w:rPr>
          <w:rFonts w:ascii="Times New Roman" w:hAnsi="Times New Roman" w:eastAsia="Times New Roman" w:cs="Times New Roman"/>
          <w:sz w:val="24"/>
          <w:szCs w:val="24"/>
          <w:highlight w:val="white"/>
        </w:rPr>
      </w:pPr>
    </w:p>
    <w:p w14:paraId="00000152">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dataset was divided into 80% for training and 20% for testing, with 20% of the training data further allocated as a validation set. This partitioning allowed the model to learn from a large portion of the data while preserving separate sets for evaluation, ensuring reliable performance assessment during training.</w:t>
      </w:r>
    </w:p>
    <w:p w14:paraId="00000153">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To verify label accuracy, random sampling and analysis were conducted. A subset of 377 tweets was randomly selected and evaluated, based on a 95% confidence level with a 5% margin of error. The results confirmed that the dataset reliably represents the behavioral characteristics of individuals with depression, making it suitable as initial data for developing depression classification models (Table 2).</w:t>
      </w:r>
    </w:p>
    <w:p w14:paraId="00000154">
      <w:pPr>
        <w:spacing w:before="240" w:after="240" w:line="360" w:lineRule="auto"/>
        <w:jc w:val="cente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TABLE 2. Samples from the dataset.</w:t>
      </w:r>
    </w:p>
    <w:p w14:paraId="00000155">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3562350" cy="2076450"/>
            <wp:effectExtent l="0" t="0" r="0" b="0"/>
            <wp:docPr id="115" name="image15.png"/>
            <wp:cNvGraphicFramePr/>
            <a:graphic xmlns:a="http://schemas.openxmlformats.org/drawingml/2006/main">
              <a:graphicData uri="http://schemas.openxmlformats.org/drawingml/2006/picture">
                <pic:pic xmlns:pic="http://schemas.openxmlformats.org/drawingml/2006/picture">
                  <pic:nvPicPr>
                    <pic:cNvPr id="115" name="image15.png"/>
                    <pic:cNvPicPr preferRelativeResize="0"/>
                  </pic:nvPicPr>
                  <pic:blipFill>
                    <a:blip r:embed="rId13"/>
                    <a:srcRect/>
                    <a:stretch>
                      <a:fillRect/>
                    </a:stretch>
                  </pic:blipFill>
                  <pic:spPr>
                    <a:xfrm>
                      <a:off x="0" y="0"/>
                      <a:ext cx="3562350" cy="2076450"/>
                    </a:xfrm>
                    <a:prstGeom prst="rect">
                      <a:avLst/>
                    </a:prstGeom>
                  </pic:spPr>
                </pic:pic>
              </a:graphicData>
            </a:graphic>
          </wp:inline>
        </w:drawing>
      </w:r>
    </w:p>
    <w:p w14:paraId="00000156">
      <w:pPr>
        <w:spacing w:before="240" w:after="240" w:line="360" w:lineRule="auto"/>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6.2 INPUT DESIGN</w:t>
      </w:r>
    </w:p>
    <w:p w14:paraId="00000157">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0000158">
      <w:pPr>
        <w:spacing w:before="240" w:after="240" w:line="360" w:lineRule="auto"/>
        <w:jc w:val="both"/>
        <w:rPr>
          <w:rFonts w:ascii="Times New Roman" w:hAnsi="Times New Roman" w:eastAsia="Times New Roman" w:cs="Times New Roman"/>
          <w:sz w:val="24"/>
          <w:szCs w:val="24"/>
          <w:highlight w:val="white"/>
        </w:rPr>
      </w:pPr>
    </w:p>
    <w:p w14:paraId="00000159">
      <w:pPr>
        <w:numPr>
          <w:ilvl w:val="0"/>
          <w:numId w:val="4"/>
        </w:numPr>
        <w:spacing w:before="240" w:after="0" w:line="360"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What data should be given as input?</w:t>
      </w:r>
    </w:p>
    <w:p w14:paraId="0000015A">
      <w:pPr>
        <w:numPr>
          <w:ilvl w:val="0"/>
          <w:numId w:val="4"/>
        </w:numPr>
        <w:spacing w:before="0" w:after="0" w:line="360"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How the data should be arranged or coded?</w:t>
      </w:r>
    </w:p>
    <w:p w14:paraId="0000015B">
      <w:pPr>
        <w:numPr>
          <w:ilvl w:val="0"/>
          <w:numId w:val="4"/>
        </w:numPr>
        <w:spacing w:before="0" w:after="0" w:line="360"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The dialog to guide the operating personnel in providing input.</w:t>
      </w:r>
    </w:p>
    <w:p w14:paraId="0000015C">
      <w:pPr>
        <w:numPr>
          <w:ilvl w:val="0"/>
          <w:numId w:val="4"/>
        </w:numPr>
        <w:spacing w:before="0" w:line="360"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 xml:space="preserve">Methods for preparing input validations and steps to follow when error occur. </w:t>
      </w:r>
    </w:p>
    <w:p w14:paraId="0000015D">
      <w:pPr>
        <w:spacing w:before="240" w:after="240" w:line="360" w:lineRule="auto"/>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6.3 OUTPUT DESIGN</w:t>
      </w:r>
    </w:p>
    <w:p w14:paraId="0000015E">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000015F">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1.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0000160">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2.Select methods for presenting information.</w:t>
      </w:r>
    </w:p>
    <w:p w14:paraId="00000161">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3.Create document, report, or other formats that contain information produced by the system.</w:t>
      </w:r>
    </w:p>
    <w:p w14:paraId="00000162">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The output form of an information system should accomplish one or more of the following objectives.</w:t>
      </w:r>
    </w:p>
    <w:p w14:paraId="00000163">
      <w:pPr>
        <w:numPr>
          <w:ilvl w:val="0"/>
          <w:numId w:val="5"/>
        </w:numPr>
        <w:spacing w:before="240" w:after="0" w:line="273"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Convey information about past activities, current status or projections of the</w:t>
      </w:r>
    </w:p>
    <w:p w14:paraId="00000164">
      <w:pPr>
        <w:numPr>
          <w:ilvl w:val="0"/>
          <w:numId w:val="5"/>
        </w:numPr>
        <w:spacing w:before="0" w:after="0" w:line="273"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Future.</w:t>
      </w:r>
    </w:p>
    <w:p w14:paraId="00000165">
      <w:pPr>
        <w:numPr>
          <w:ilvl w:val="0"/>
          <w:numId w:val="5"/>
        </w:numPr>
        <w:spacing w:before="0" w:after="0" w:line="273"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Signal important events, opportunities, problems, or warnings.</w:t>
      </w:r>
    </w:p>
    <w:p w14:paraId="00000166">
      <w:pPr>
        <w:numPr>
          <w:ilvl w:val="0"/>
          <w:numId w:val="5"/>
        </w:numPr>
        <w:spacing w:before="0" w:after="0" w:line="273"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Trigger an action.</w:t>
      </w:r>
    </w:p>
    <w:p w14:paraId="00000167">
      <w:pPr>
        <w:numPr>
          <w:ilvl w:val="0"/>
          <w:numId w:val="5"/>
        </w:numPr>
        <w:spacing w:before="0" w:line="273" w:lineRule="auto"/>
        <w:ind w:left="1440" w:hanging="360"/>
        <w:jc w:val="both"/>
        <w:rPr>
          <w:rFonts w:ascii="Times New Roman" w:hAnsi="Times New Roman" w:eastAsia="Times New Roman" w:cs="Times New Roman"/>
          <w:sz w:val="24"/>
          <w:szCs w:val="24"/>
          <w:highlight w:val="white"/>
          <w:u w:val="none"/>
        </w:rPr>
      </w:pPr>
      <w:r>
        <w:rPr>
          <w:rFonts w:ascii="Times New Roman" w:hAnsi="Times New Roman" w:eastAsia="Times New Roman" w:cs="Times New Roman"/>
          <w:sz w:val="24"/>
          <w:szCs w:val="24"/>
          <w:highlight w:val="white"/>
          <w:rtl w:val="0"/>
        </w:rPr>
        <w:t>Confirm an action.</w:t>
      </w:r>
    </w:p>
    <w:p w14:paraId="00000168">
      <w:pPr>
        <w:spacing w:line="360" w:lineRule="auto"/>
        <w:ind w:left="0" w:firstLine="0"/>
        <w:jc w:val="both"/>
        <w:rPr>
          <w:rFonts w:ascii="Times New Roman" w:hAnsi="Times New Roman" w:eastAsia="Times New Roman" w:cs="Times New Roman"/>
          <w:sz w:val="24"/>
          <w:szCs w:val="24"/>
          <w:highlight w:val="white"/>
        </w:rPr>
      </w:pPr>
    </w:p>
    <w:p w14:paraId="00000169">
      <w:pPr>
        <w:spacing w:line="360" w:lineRule="auto"/>
        <w:ind w:left="0" w:firstLine="0"/>
        <w:jc w:val="both"/>
        <w:rPr>
          <w:rFonts w:ascii="Times New Roman" w:hAnsi="Times New Roman" w:eastAsia="Times New Roman" w:cs="Times New Roman"/>
          <w:b/>
          <w:sz w:val="28"/>
          <w:szCs w:val="28"/>
          <w:highlight w:val="white"/>
        </w:rPr>
      </w:pPr>
    </w:p>
    <w:p w14:paraId="0000016A">
      <w:pPr>
        <w:spacing w:line="360" w:lineRule="auto"/>
        <w:ind w:left="0" w:firstLine="0"/>
        <w:jc w:val="both"/>
        <w:rPr>
          <w:rFonts w:ascii="Times New Roman" w:hAnsi="Times New Roman" w:eastAsia="Times New Roman" w:cs="Times New Roman"/>
          <w:b/>
          <w:sz w:val="28"/>
          <w:szCs w:val="28"/>
          <w:highlight w:val="white"/>
        </w:rPr>
      </w:pPr>
    </w:p>
    <w:p w14:paraId="0000016B">
      <w:pPr>
        <w:spacing w:line="360" w:lineRule="auto"/>
        <w:ind w:left="0" w:firstLine="0"/>
        <w:jc w:val="both"/>
        <w:rPr>
          <w:rFonts w:ascii="Times New Roman" w:hAnsi="Times New Roman" w:eastAsia="Times New Roman" w:cs="Times New Roman"/>
          <w:b/>
          <w:sz w:val="28"/>
          <w:szCs w:val="28"/>
          <w:highlight w:val="white"/>
        </w:rPr>
      </w:pPr>
    </w:p>
    <w:p w14:paraId="0000016C">
      <w:pPr>
        <w:spacing w:line="360" w:lineRule="auto"/>
        <w:ind w:left="0" w:firstLine="0"/>
        <w:jc w:val="both"/>
        <w:rPr>
          <w:rFonts w:ascii="Times New Roman" w:hAnsi="Times New Roman" w:eastAsia="Times New Roman" w:cs="Times New Roman"/>
          <w:b/>
          <w:sz w:val="28"/>
          <w:szCs w:val="28"/>
          <w:highlight w:val="white"/>
        </w:rPr>
      </w:pPr>
    </w:p>
    <w:p w14:paraId="0000016D">
      <w:pPr>
        <w:spacing w:line="360" w:lineRule="auto"/>
        <w:ind w:left="0" w:firstLine="0"/>
        <w:jc w:val="both"/>
        <w:rPr>
          <w:rFonts w:ascii="Times New Roman" w:hAnsi="Times New Roman" w:eastAsia="Times New Roman" w:cs="Times New Roman"/>
          <w:b/>
          <w:sz w:val="28"/>
          <w:szCs w:val="28"/>
          <w:highlight w:val="white"/>
        </w:rPr>
      </w:pPr>
    </w:p>
    <w:p w14:paraId="0000016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8"/>
          <w:szCs w:val="28"/>
          <w:highlight w:val="white"/>
          <w:rtl w:val="0"/>
        </w:rPr>
        <w:t xml:space="preserve">6.4 Methodology </w:t>
      </w:r>
    </w:p>
    <w:p w14:paraId="0000016F">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proposed system for Mental Health Safety and Depression Detection in Social Media Text Data is designed to leverage </w:t>
      </w:r>
      <w:r>
        <w:rPr>
          <w:rFonts w:ascii="Times New Roman" w:hAnsi="Times New Roman" w:eastAsia="Times New Roman" w:cs="Times New Roman"/>
          <w:b/>
          <w:sz w:val="24"/>
          <w:szCs w:val="24"/>
          <w:highlight w:val="white"/>
          <w:rtl w:val="0"/>
        </w:rPr>
        <w:t>deep learning models</w:t>
      </w:r>
      <w:r>
        <w:rPr>
          <w:rFonts w:ascii="Times New Roman" w:hAnsi="Times New Roman" w:eastAsia="Times New Roman" w:cs="Times New Roman"/>
          <w:sz w:val="24"/>
          <w:szCs w:val="24"/>
          <w:highlight w:val="white"/>
          <w:rtl w:val="0"/>
        </w:rPr>
        <w:t xml:space="preserve"> with advanced preprocessing methods to effectively analyze informal online communication. The methodology follows a sequence of phases: dataset collection, data preprocessing, model construction, model training, evaluation, and database integration.</w:t>
      </w:r>
    </w:p>
    <w:p w14:paraId="00000170">
      <w:pPr>
        <w:spacing w:before="240" w:after="240" w:line="360" w:lineRule="auto"/>
        <w:jc w:val="both"/>
        <w:rPr>
          <w:rFonts w:ascii="Times New Roman" w:hAnsi="Times New Roman" w:eastAsia="Times New Roman" w:cs="Times New Roman"/>
          <w:sz w:val="24"/>
          <w:szCs w:val="24"/>
          <w:highlight w:val="white"/>
          <w:rtl w:val="0"/>
        </w:rPr>
      </w:pPr>
      <w:r>
        <w:rPr>
          <w:rFonts w:ascii="Times New Roman" w:hAnsi="Times New Roman" w:eastAsia="Times New Roman" w:cs="Times New Roman"/>
          <w:sz w:val="24"/>
          <w:szCs w:val="24"/>
          <w:highlight w:val="white"/>
          <w:rtl w:val="0"/>
        </w:rPr>
        <w:t xml:space="preserve">The dataset used in this study was obtained from </w:t>
      </w:r>
      <w:r>
        <w:rPr>
          <w:rFonts w:ascii="Times New Roman" w:hAnsi="Times New Roman" w:eastAsia="Times New Roman" w:cs="Times New Roman"/>
          <w:b/>
          <w:sz w:val="24"/>
          <w:szCs w:val="24"/>
          <w:highlight w:val="white"/>
          <w:rtl w:val="0"/>
        </w:rPr>
        <w:t>Kaggle</w:t>
      </w:r>
      <w:r>
        <w:rPr>
          <w:rFonts w:ascii="Times New Roman" w:hAnsi="Times New Roman" w:eastAsia="Times New Roman" w:cs="Times New Roman"/>
          <w:sz w:val="24"/>
          <w:szCs w:val="24"/>
          <w:highlight w:val="white"/>
          <w:rtl w:val="0"/>
        </w:rPr>
        <w:t xml:space="preserve">, containing </w:t>
      </w:r>
      <w:r>
        <w:rPr>
          <w:rFonts w:ascii="Times New Roman" w:hAnsi="Times New Roman" w:eastAsia="Times New Roman" w:cs="Times New Roman"/>
          <w:b/>
          <w:sz w:val="24"/>
          <w:szCs w:val="24"/>
          <w:highlight w:val="white"/>
          <w:rtl w:val="0"/>
        </w:rPr>
        <w:t>20,000 English tweets</w:t>
      </w:r>
      <w:r>
        <w:rPr>
          <w:rFonts w:ascii="Times New Roman" w:hAnsi="Times New Roman" w:eastAsia="Times New Roman" w:cs="Times New Roman"/>
          <w:sz w:val="24"/>
          <w:szCs w:val="24"/>
          <w:highlight w:val="white"/>
          <w:rtl w:val="0"/>
        </w:rPr>
        <w:t xml:space="preserve">, of which 10,000 are labeled as depressive and 10,000 as non-depressive. Only two essential fields, </w:t>
      </w:r>
      <w:r>
        <w:rPr>
          <w:rFonts w:ascii="Times New Roman" w:hAnsi="Times New Roman" w:eastAsia="Times New Roman" w:cs="Times New Roman"/>
          <w:i/>
          <w:sz w:val="24"/>
          <w:szCs w:val="24"/>
          <w:highlight w:val="white"/>
          <w:rtl w:val="0"/>
        </w:rPr>
        <w:t>post_text</w:t>
      </w:r>
      <w:r>
        <w:rPr>
          <w:rFonts w:ascii="Times New Roman" w:hAnsi="Times New Roman" w:eastAsia="Times New Roman" w:cs="Times New Roman"/>
          <w:sz w:val="24"/>
          <w:szCs w:val="24"/>
          <w:highlight w:val="white"/>
          <w:rtl w:val="0"/>
        </w:rPr>
        <w:t xml:space="preserve"> and </w:t>
      </w:r>
      <w:r>
        <w:rPr>
          <w:rFonts w:ascii="Times New Roman" w:hAnsi="Times New Roman" w:eastAsia="Times New Roman" w:cs="Times New Roman"/>
          <w:i/>
          <w:sz w:val="24"/>
          <w:szCs w:val="24"/>
          <w:highlight w:val="white"/>
          <w:rtl w:val="0"/>
        </w:rPr>
        <w:t>label</w:t>
      </w:r>
      <w:r>
        <w:rPr>
          <w:rFonts w:ascii="Times New Roman" w:hAnsi="Times New Roman" w:eastAsia="Times New Roman" w:cs="Times New Roman"/>
          <w:sz w:val="24"/>
          <w:szCs w:val="24"/>
          <w:highlight w:val="white"/>
          <w:rtl w:val="0"/>
        </w:rPr>
        <w:t>, are retained for analysis. The dataset is divided into training (80%) and testing (20%) sets, with a validation set derived from the training portion. This ensures unbiased evaluation of model performance.</w:t>
      </w:r>
    </w:p>
    <w:p w14:paraId="40FBB2CF">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Preprocessing plays a vital role in transforming raw, noisy input data into a structured representation suitable for multimodal deep learning. For text-based input, cleaning is first applied to remove irrelevant artifacts such as URLs, special characters, HTML tags, hashtags, excessive whitespace, and user mentions. Tokenization is then performed using the RoBERTa byte-pair encoding (BPE) tokenizer, which segments text into optimized subword units. Since emojis frequently convey psychological and emotional cues, they are normalized by converting them into descriptive textual meanings (e.g., 🙂 → “smiling face”). To better handle informal social media communication, a slang dictionary is introduced to translate abbreviations such as “brb” → “be right back” and “idk” → “I do not know.” Unlike conventional preprocessing strategies, first-person pronouns (e.g., “I,” “me,” “my”) are intentionally retained because their high frequency has been shown to correlate with depressive tendencies in linguistic studies.</w:t>
      </w:r>
    </w:p>
    <w:p w14:paraId="6F6485F7">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addition, emotion scoring is incorporated to enhance semantic interpretation. Tools such as TextBlob or equivalent sentiment analyzers generate a polarity score for each input text, ranging between −1 (highly negative) and +1 (highly positive). This sentiment score is later fused with the learned embeddings to strengthen emotionally grounded feature representation.</w:t>
      </w:r>
    </w:p>
    <w:p w14:paraId="5C3BF228">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Alongside text, audio preprocessing includes WebM–to–WAV conversion and automatic speech recognition (ASR) to obtain corresponding transcriptions. Prosodic and acoustic biomarkers such as pitch variation, jitter, formant shifts, and pause duration are extracted, as these features often exhibit deviations in depressive speech.</w:t>
      </w:r>
    </w:p>
    <w:p w14:paraId="18220C83">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For textual feature extraction, each input sample TTT is converted into contextual embeddings using the RoBERTa transformer model:</w:t>
      </w:r>
    </w:p>
    <w:p w14:paraId="5ADC0605">
      <w:pPr>
        <w:spacing w:before="240" w:after="240"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1676400" cy="34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676400" cy="342900"/>
                    </a:xfrm>
                    <a:prstGeom prst="rect">
                      <a:avLst/>
                    </a:prstGeom>
                    <a:noFill/>
                    <a:ln>
                      <a:noFill/>
                    </a:ln>
                  </pic:spPr>
                </pic:pic>
              </a:graphicData>
            </a:graphic>
          </wp:inline>
        </w:drawing>
      </w:r>
    </w:p>
    <w:p w14:paraId="4A79F9FD">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where E∈Rd denotes the embedding vector, with d=768 for RoBERTa-base. Acoustic features are represented as vector A∈Rm, containing prosodic descriptors. Both representations are concatenated and passed to a weighted ensemble classification engine consisting of deep learning and machine learning models, such as CNN-BiLSTM, SVM, and Random Forest, to improve generalization.</w:t>
      </w:r>
    </w:p>
    <w:p w14:paraId="5F08AF2D">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multimodal fused vector F is represented as:</w:t>
      </w:r>
    </w:p>
    <w:p w14:paraId="7D23713F">
      <w:pPr>
        <w:spacing w:before="240" w:after="240"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1466850" cy="371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1466850" cy="371475"/>
                    </a:xfrm>
                    <a:prstGeom prst="rect">
                      <a:avLst/>
                    </a:prstGeom>
                    <a:noFill/>
                    <a:ln>
                      <a:noFill/>
                    </a:ln>
                  </pic:spPr>
                </pic:pic>
              </a:graphicData>
            </a:graphic>
          </wp:inline>
        </w:drawing>
      </w:r>
    </w:p>
    <w:p w14:paraId="74798213">
      <w:pPr>
        <w:spacing w:before="240" w:after="24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where S denotes the sentiment polarity score, and ⊕ represents vector concatenation. This joint representation is forwarded through dense layers employing ReLU activation, batch normalization, and dropout regularization. A final sigmoid activation outputs the probability of depressive behavior:</w:t>
      </w:r>
    </w:p>
    <w:p w14:paraId="75B59280">
      <w:pPr>
        <w:spacing w:before="240" w:after="240"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2171700" cy="352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171700" cy="352425"/>
                    </a:xfrm>
                    <a:prstGeom prst="rect">
                      <a:avLst/>
                    </a:prstGeom>
                    <a:noFill/>
                    <a:ln>
                      <a:noFill/>
                    </a:ln>
                  </pic:spPr>
                </pic:pic>
              </a:graphicData>
            </a:graphic>
          </wp:inline>
        </w:drawing>
      </w:r>
    </w:p>
    <w:p w14:paraId="572BA7EA">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where P(y=1∣x) represents the probability that the input expresses depressive symptoms. A threshold of 0.5 is used for binary classification: values above this threshold indicate depression risk, whereas values below suggest non-depressed content.</w:t>
      </w:r>
    </w:p>
    <w:p w14:paraId="6D2724B0">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Training is performed using the Adam optimizer with controlled learning rates, alongside techniques such as EarlyStopping and learning rate scheduling to prevent overfitting. The binary cross-entropy (BCE) loss function is used as the optimization objective:</w:t>
      </w:r>
    </w:p>
    <w:p w14:paraId="2DB773A8">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3838575" cy="7334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838575" cy="733425"/>
                    </a:xfrm>
                    <a:prstGeom prst="rect">
                      <a:avLst/>
                    </a:prstGeom>
                    <a:noFill/>
                    <a:ln>
                      <a:noFill/>
                    </a:ln>
                  </pic:spPr>
                </pic:pic>
              </a:graphicData>
            </a:graphic>
          </wp:inline>
        </w:drawing>
      </w:r>
    </w:p>
    <w:p w14:paraId="346F8183">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where yi​ is the ground-truth label and pi​ is the predicted probability for each sample. This loss function penalizes incorrect predictions more severely, enabling the ensemble to converge toward improved depression detection accuracy.</w:t>
      </w:r>
    </w:p>
    <w:p w14:paraId="278F49A6">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Overall, the proposed preprocessing and multimodal fusion pipeline ensures robust linguistic and acoustic understanding, achieving superior performance compared to traditional text-only transformer architectures.</w:t>
      </w:r>
    </w:p>
    <w:p w14:paraId="64DB5913">
      <w:pPr>
        <w:pStyle w:val="10"/>
        <w:keepNext w:val="0"/>
        <w:keepLines w:val="0"/>
        <w:widowControl/>
        <w:suppressLineNumbers w:val="0"/>
      </w:pPr>
    </w:p>
    <w:p w14:paraId="00000184">
      <w:pPr>
        <w:spacing w:before="240" w:after="240" w:line="360" w:lineRule="auto"/>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Performance is assessed using multiple metrics to ensure robustness.</w:t>
      </w:r>
    </w:p>
    <w:p w14:paraId="00000185">
      <w:pPr>
        <w:numPr>
          <w:ilvl w:val="0"/>
          <w:numId w:val="6"/>
        </w:numPr>
        <w:spacing w:before="240" w:after="0" w:afterAutospacing="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Accuracy</w:t>
      </w:r>
      <w:r>
        <w:rPr>
          <w:rFonts w:ascii="Times New Roman" w:hAnsi="Times New Roman" w:eastAsia="Times New Roman" w:cs="Times New Roman"/>
          <w:sz w:val="24"/>
          <w:szCs w:val="24"/>
          <w:highlight w:val="white"/>
          <w:rtl w:val="0"/>
        </w:rPr>
        <w:t>:</w:t>
      </w:r>
      <w:r>
        <w:rPr>
          <w:rFonts w:ascii="Times New Roman" w:hAnsi="Times New Roman" w:eastAsia="Times New Roman" w:cs="Times New Roman"/>
          <w:sz w:val="24"/>
          <w:szCs w:val="24"/>
          <w:highlight w:val="white"/>
          <w:rtl w:val="0"/>
        </w:rPr>
        <w:br w:type="textWrapping"/>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3000375" cy="609600"/>
            <wp:effectExtent l="0" t="0" r="0" b="0"/>
            <wp:docPr id="103" name="image5.png"/>
            <wp:cNvGraphicFramePr/>
            <a:graphic xmlns:a="http://schemas.openxmlformats.org/drawingml/2006/main">
              <a:graphicData uri="http://schemas.openxmlformats.org/drawingml/2006/picture">
                <pic:pic xmlns:pic="http://schemas.openxmlformats.org/drawingml/2006/picture">
                  <pic:nvPicPr>
                    <pic:cNvPr id="103" name="image5.png"/>
                    <pic:cNvPicPr preferRelativeResize="0"/>
                  </pic:nvPicPr>
                  <pic:blipFill>
                    <a:blip r:embed="rId18"/>
                    <a:srcRect/>
                    <a:stretch>
                      <a:fillRect/>
                    </a:stretch>
                  </pic:blipFill>
                  <pic:spPr>
                    <a:xfrm>
                      <a:off x="0" y="0"/>
                      <a:ext cx="3000375" cy="609600"/>
                    </a:xfrm>
                    <a:prstGeom prst="rect">
                      <a:avLst/>
                    </a:prstGeom>
                  </pic:spPr>
                </pic:pic>
              </a:graphicData>
            </a:graphic>
          </wp:inline>
        </w:drawing>
      </w:r>
    </w:p>
    <w:p w14:paraId="00000186">
      <w:pPr>
        <w:numPr>
          <w:ilvl w:val="0"/>
          <w:numId w:val="7"/>
        </w:numPr>
        <w:spacing w:before="0" w:beforeAutospacing="0" w:after="0" w:afterAutospacing="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Precision</w:t>
      </w:r>
      <w:r>
        <w:rPr>
          <w:rFonts w:ascii="Times New Roman" w:hAnsi="Times New Roman" w:eastAsia="Times New Roman" w:cs="Times New Roman"/>
          <w:sz w:val="24"/>
          <w:szCs w:val="24"/>
          <w:highlight w:val="white"/>
          <w:rtl w:val="0"/>
        </w:rPr>
        <w:t>:</w:t>
      </w:r>
      <w:r>
        <w:rPr>
          <w:rFonts w:ascii="Times New Roman" w:hAnsi="Times New Roman" w:eastAsia="Times New Roman" w:cs="Times New Roman"/>
          <w:sz w:val="24"/>
          <w:szCs w:val="24"/>
          <w:highlight w:val="white"/>
          <w:rtl w:val="0"/>
        </w:rPr>
        <w:br w:type="textWrapping"/>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2209800" cy="523875"/>
            <wp:effectExtent l="0" t="0" r="0" b="0"/>
            <wp:docPr id="101" name="image4.png"/>
            <wp:cNvGraphicFramePr/>
            <a:graphic xmlns:a="http://schemas.openxmlformats.org/drawingml/2006/main">
              <a:graphicData uri="http://schemas.openxmlformats.org/drawingml/2006/picture">
                <pic:pic xmlns:pic="http://schemas.openxmlformats.org/drawingml/2006/picture">
                  <pic:nvPicPr>
                    <pic:cNvPr id="101" name="image4.png"/>
                    <pic:cNvPicPr preferRelativeResize="0"/>
                  </pic:nvPicPr>
                  <pic:blipFill>
                    <a:blip r:embed="rId19"/>
                    <a:srcRect/>
                    <a:stretch>
                      <a:fillRect/>
                    </a:stretch>
                  </pic:blipFill>
                  <pic:spPr>
                    <a:xfrm>
                      <a:off x="0" y="0"/>
                      <a:ext cx="2209800" cy="523875"/>
                    </a:xfrm>
                    <a:prstGeom prst="rect">
                      <a:avLst/>
                    </a:prstGeom>
                  </pic:spPr>
                </pic:pic>
              </a:graphicData>
            </a:graphic>
          </wp:inline>
        </w:drawing>
      </w:r>
    </w:p>
    <w:p w14:paraId="00000187">
      <w:pPr>
        <w:numPr>
          <w:ilvl w:val="0"/>
          <w:numId w:val="8"/>
        </w:numPr>
        <w:spacing w:before="0" w:beforeAutospacing="0" w:after="0" w:afterAutospacing="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Recall (Sensitivity)</w:t>
      </w:r>
      <w:r>
        <w:rPr>
          <w:rFonts w:ascii="Times New Roman" w:hAnsi="Times New Roman" w:eastAsia="Times New Roman" w:cs="Times New Roman"/>
          <w:sz w:val="24"/>
          <w:szCs w:val="24"/>
          <w:highlight w:val="white"/>
          <w:rtl w:val="0"/>
        </w:rPr>
        <w:t>:</w:t>
      </w:r>
      <w:r>
        <w:rPr>
          <w:rFonts w:ascii="Times New Roman" w:hAnsi="Times New Roman" w:eastAsia="Times New Roman" w:cs="Times New Roman"/>
          <w:sz w:val="24"/>
          <w:szCs w:val="24"/>
          <w:highlight w:val="white"/>
          <w:rtl w:val="0"/>
        </w:rPr>
        <w:br w:type="textWrapping"/>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1781175" cy="533400"/>
            <wp:effectExtent l="0" t="0" r="0" b="0"/>
            <wp:docPr id="111" name="image3.png"/>
            <wp:cNvGraphicFramePr/>
            <a:graphic xmlns:a="http://schemas.openxmlformats.org/drawingml/2006/main">
              <a:graphicData uri="http://schemas.openxmlformats.org/drawingml/2006/picture">
                <pic:pic xmlns:pic="http://schemas.openxmlformats.org/drawingml/2006/picture">
                  <pic:nvPicPr>
                    <pic:cNvPr id="111" name="image3.png"/>
                    <pic:cNvPicPr preferRelativeResize="0"/>
                  </pic:nvPicPr>
                  <pic:blipFill>
                    <a:blip r:embed="rId20"/>
                    <a:srcRect/>
                    <a:stretch>
                      <a:fillRect/>
                    </a:stretch>
                  </pic:blipFill>
                  <pic:spPr>
                    <a:xfrm>
                      <a:off x="0" y="0"/>
                      <a:ext cx="1781175" cy="533400"/>
                    </a:xfrm>
                    <a:prstGeom prst="rect">
                      <a:avLst/>
                    </a:prstGeom>
                  </pic:spPr>
                </pic:pic>
              </a:graphicData>
            </a:graphic>
          </wp:inline>
        </w:drawing>
      </w:r>
    </w:p>
    <w:p w14:paraId="00000188">
      <w:pPr>
        <w:numPr>
          <w:ilvl w:val="0"/>
          <w:numId w:val="9"/>
        </w:numPr>
        <w:spacing w:before="0" w:beforeAutospacing="0" w:after="0" w:afterAutospacing="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F1-Score</w:t>
      </w:r>
      <w:r>
        <w:rPr>
          <w:rFonts w:ascii="Times New Roman" w:hAnsi="Times New Roman" w:eastAsia="Times New Roman" w:cs="Times New Roman"/>
          <w:sz w:val="24"/>
          <w:szCs w:val="24"/>
          <w:highlight w:val="white"/>
          <w:rtl w:val="0"/>
        </w:rPr>
        <w:t>:</w:t>
      </w:r>
      <w:r>
        <w:rPr>
          <w:rFonts w:ascii="Times New Roman" w:hAnsi="Times New Roman" w:eastAsia="Times New Roman" w:cs="Times New Roman"/>
          <w:sz w:val="24"/>
          <w:szCs w:val="24"/>
          <w:highlight w:val="white"/>
          <w:rtl w:val="0"/>
        </w:rPr>
        <w:br w:type="textWrapping"/>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Pr>
        <w:drawing>
          <wp:inline distT="114300" distB="114300" distL="114300" distR="114300">
            <wp:extent cx="2447925" cy="581025"/>
            <wp:effectExtent l="0" t="0" r="0" b="0"/>
            <wp:docPr id="117" name="image2.png"/>
            <wp:cNvGraphicFramePr/>
            <a:graphic xmlns:a="http://schemas.openxmlformats.org/drawingml/2006/main">
              <a:graphicData uri="http://schemas.openxmlformats.org/drawingml/2006/picture">
                <pic:pic xmlns:pic="http://schemas.openxmlformats.org/drawingml/2006/picture">
                  <pic:nvPicPr>
                    <pic:cNvPr id="117" name="image2.png"/>
                    <pic:cNvPicPr preferRelativeResize="0"/>
                  </pic:nvPicPr>
                  <pic:blipFill>
                    <a:blip r:embed="rId21"/>
                    <a:srcRect/>
                    <a:stretch>
                      <a:fillRect/>
                    </a:stretch>
                  </pic:blipFill>
                  <pic:spPr>
                    <a:xfrm>
                      <a:off x="0" y="0"/>
                      <a:ext cx="2447925" cy="581025"/>
                    </a:xfrm>
                    <a:prstGeom prst="rect">
                      <a:avLst/>
                    </a:prstGeom>
                  </pic:spPr>
                </pic:pic>
              </a:graphicData>
            </a:graphic>
          </wp:inline>
        </w:drawing>
      </w:r>
    </w:p>
    <w:p w14:paraId="00000189">
      <w:pPr>
        <w:numPr>
          <w:ilvl w:val="0"/>
          <w:numId w:val="10"/>
        </w:numPr>
        <w:spacing w:before="0" w:beforeAutospacing="0" w:after="240" w:line="360" w:lineRule="auto"/>
        <w:ind w:left="720" w:hanging="360"/>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highlight w:val="white"/>
          <w:rtl w:val="0"/>
        </w:rPr>
        <w:t>AUC (Area Under Curve)</w:t>
      </w:r>
      <w:r>
        <w:rPr>
          <w:rFonts w:ascii="Times New Roman" w:hAnsi="Times New Roman" w:eastAsia="Times New Roman" w:cs="Times New Roman"/>
          <w:sz w:val="24"/>
          <w:szCs w:val="24"/>
          <w:highlight w:val="white"/>
          <w:rtl w:val="0"/>
        </w:rPr>
        <w:t>: Evaluates the ability of the model to discriminate between depressive and non-depressive classes.</w:t>
      </w:r>
    </w:p>
    <w:p w14:paraId="73EF0932">
      <w:pPr>
        <w:spacing w:line="360" w:lineRule="auto"/>
        <w:ind w:left="0" w:firstLine="0"/>
        <w:jc w:val="both"/>
        <w:rPr>
          <w:rFonts w:ascii="Times New Roman" w:hAnsi="Times New Roman" w:eastAsia="Times New Roman" w:cs="Times New Roman"/>
          <w:b/>
          <w:sz w:val="28"/>
          <w:szCs w:val="28"/>
          <w:rtl w:val="0"/>
        </w:rPr>
      </w:pPr>
      <w:r>
        <w:rPr>
          <w:rFonts w:hint="default" w:ascii="Times New Roman" w:hAnsi="Times New Roman" w:eastAsia="SimSun" w:cs="Times New Roman"/>
          <w:sz w:val="24"/>
          <w:szCs w:val="24"/>
        </w:rPr>
        <w:t>Finally, the proposed multimodal RoBERTa-based weighted ensemble framework is evaluated against baseline models, including text-only transformer architectures and individual deep and machine learning classifiers. The results demonstrate that the integration of slang normalization, emoji interpretation, sentiment polarity scoring, and prosodic audio features significantly enhances the model’s capability to identify depressive tendencies in informal social media contexts. Furthermore, the weighted ensemble strategy reduces prediction variance and improves generalization across diverse linguistic and acoustic patterns. Overall, the proposed approach establishes a more reliable and robust benchmark for depression detection compared to traditional text-only methods</w:t>
      </w:r>
      <w:r>
        <w:rPr>
          <w:rFonts w:ascii="SimSun" w:hAnsi="SimSun" w:eastAsia="SimSun" w:cs="SimSun"/>
          <w:sz w:val="24"/>
          <w:szCs w:val="24"/>
        </w:rPr>
        <w:t>.</w:t>
      </w:r>
    </w:p>
    <w:p w14:paraId="0000018D">
      <w:pPr>
        <w:spacing w:line="360" w:lineRule="auto"/>
        <w:ind w:left="0" w:firstLine="0"/>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tl w:val="0"/>
        </w:rPr>
        <w:t xml:space="preserve">6.5 MODULES </w:t>
      </w:r>
    </w:p>
    <w:p w14:paraId="0000018E">
      <w:pPr>
        <w:spacing w:line="360" w:lineRule="auto"/>
        <w:ind w:left="0" w:firstLine="0"/>
        <w:jc w:val="both"/>
        <w:rPr>
          <w:rFonts w:ascii="Times New Roman" w:hAnsi="Times New Roman" w:eastAsia="Times New Roman" w:cs="Times New Roman"/>
          <w:sz w:val="24"/>
          <w:szCs w:val="24"/>
        </w:rPr>
      </w:pPr>
    </w:p>
    <w:p w14:paraId="0000018F">
      <w:pPr>
        <w:spacing w:line="360" w:lineRule="auto"/>
        <w:ind w:left="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User Modules</w:t>
      </w:r>
    </w:p>
    <w:p w14:paraId="00000190">
      <w:pPr>
        <w:spacing w:line="360" w:lineRule="auto"/>
        <w:ind w:left="0" w:firstLine="0"/>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tl w:val="0"/>
        </w:rPr>
        <w:t>1. User</w:t>
      </w:r>
    </w:p>
    <w:p w14:paraId="0000019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t>
      </w:r>
      <w:r>
        <w:rPr>
          <w:rFonts w:ascii="Times New Roman" w:hAnsi="Times New Roman" w:eastAsia="Times New Roman" w:cs="Times New Roman"/>
          <w:b/>
          <w:sz w:val="24"/>
          <w:szCs w:val="24"/>
          <w:rtl w:val="0"/>
        </w:rPr>
        <w:t>User module</w:t>
      </w:r>
      <w:r>
        <w:rPr>
          <w:rFonts w:ascii="Times New Roman" w:hAnsi="Times New Roman" w:eastAsia="Times New Roman" w:cs="Times New Roman"/>
          <w:sz w:val="24"/>
          <w:szCs w:val="24"/>
          <w:rtl w:val="0"/>
        </w:rPr>
        <w:t xml:space="preserve"> acts as the central interface through which individuals interact with the system. It integrates all the essential functionalities required for seamless interaction, including registration, authentication, data visualization, and prediction services. The design focuses on providing a user-friendly experience with proper access control mechanisms to ensure security. Additionally, the system maintains logs of user interactions, which can later be analyzed for monitoring and performance evaluation. This module essentially forms the backbone of end-user engagement and ensures that the application serves its intended purpose efficiently.</w:t>
      </w:r>
      <w:bookmarkStart w:id="1" w:name="_heading=h.3eo9dehdt2ou" w:colFirst="0" w:colLast="0"/>
      <w:bookmarkEnd w:id="1"/>
      <w:bookmarkStart w:id="2" w:name="_heading=h.vqnixf5md0ly" w:colFirst="0" w:colLast="0"/>
      <w:bookmarkEnd w:id="2"/>
    </w:p>
    <w:p w14:paraId="00000197">
      <w:pPr>
        <w:pStyle w:val="4"/>
        <w:keepNext w:val="0"/>
        <w:keepLines w:val="0"/>
        <w:tabs>
          <w:tab w:val="left" w:pos="988"/>
        </w:tabs>
        <w:spacing w:before="280" w:line="360" w:lineRule="auto"/>
        <w:jc w:val="both"/>
        <w:rPr>
          <w:rFonts w:ascii="Times New Roman" w:hAnsi="Times New Roman" w:eastAsia="Times New Roman" w:cs="Times New Roman"/>
          <w:b/>
          <w:color w:val="000000"/>
          <w:sz w:val="26"/>
          <w:szCs w:val="26"/>
        </w:rPr>
      </w:pPr>
      <w:bookmarkStart w:id="3" w:name="_heading=h.7iowkobld50q" w:colFirst="0" w:colLast="0"/>
      <w:bookmarkEnd w:id="3"/>
      <w:r>
        <w:rPr>
          <w:rFonts w:ascii="Times New Roman" w:hAnsi="Times New Roman" w:eastAsia="Times New Roman" w:cs="Times New Roman"/>
          <w:b/>
          <w:color w:val="000000"/>
          <w:sz w:val="26"/>
          <w:szCs w:val="26"/>
          <w:rtl w:val="0"/>
        </w:rPr>
        <w:t>4. Visualization</w:t>
      </w:r>
    </w:p>
    <w:p w14:paraId="0000019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t>
      </w:r>
      <w:r>
        <w:rPr>
          <w:rFonts w:ascii="Times New Roman" w:hAnsi="Times New Roman" w:eastAsia="Times New Roman" w:cs="Times New Roman"/>
          <w:b/>
          <w:sz w:val="24"/>
          <w:szCs w:val="24"/>
          <w:rtl w:val="0"/>
        </w:rPr>
        <w:t>Visualization module</w:t>
      </w:r>
      <w:r>
        <w:rPr>
          <w:rFonts w:ascii="Times New Roman" w:hAnsi="Times New Roman" w:eastAsia="Times New Roman" w:cs="Times New Roman"/>
          <w:sz w:val="24"/>
          <w:szCs w:val="24"/>
          <w:rtl w:val="0"/>
        </w:rPr>
        <w:t xml:space="preserve"> provides an interactive medium for users to view and interpret results. Instead of raw numbers or datasets, information is represented in graphical formats such as line graphs, bar charts, pie charts, or dashboards. For instance, in prediction-based systems, users can track trends over time, compare historical data with new predictions, or analyze anomaly patterns. This module enhances decision-making by making complex data easily interpretable. It also supports real-time updates, so users can immediately visualize the impact of new input data or changes in model outputs.</w:t>
      </w:r>
    </w:p>
    <w:p w14:paraId="00000199">
      <w:pPr>
        <w:pStyle w:val="4"/>
        <w:keepNext w:val="0"/>
        <w:keepLines w:val="0"/>
        <w:tabs>
          <w:tab w:val="left" w:pos="988"/>
        </w:tabs>
        <w:spacing w:before="280" w:line="360" w:lineRule="auto"/>
        <w:jc w:val="both"/>
        <w:rPr>
          <w:rFonts w:ascii="Times New Roman" w:hAnsi="Times New Roman" w:eastAsia="Times New Roman" w:cs="Times New Roman"/>
          <w:b/>
          <w:color w:val="000000"/>
          <w:sz w:val="26"/>
          <w:szCs w:val="26"/>
        </w:rPr>
      </w:pPr>
      <w:bookmarkStart w:id="4" w:name="_heading=h.jovw8qnpkgb7" w:colFirst="0" w:colLast="0"/>
      <w:bookmarkEnd w:id="4"/>
      <w:r>
        <w:rPr>
          <w:rFonts w:ascii="Times New Roman" w:hAnsi="Times New Roman" w:eastAsia="Times New Roman" w:cs="Times New Roman"/>
          <w:b/>
          <w:color w:val="000000"/>
          <w:sz w:val="26"/>
          <w:szCs w:val="26"/>
          <w:rtl w:val="0"/>
        </w:rPr>
        <w:t>5. Prediction</w:t>
      </w:r>
    </w:p>
    <w:p w14:paraId="0000019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t>
      </w:r>
      <w:r>
        <w:rPr>
          <w:rFonts w:ascii="Times New Roman" w:hAnsi="Times New Roman" w:eastAsia="Times New Roman" w:cs="Times New Roman"/>
          <w:b/>
          <w:sz w:val="24"/>
          <w:szCs w:val="24"/>
          <w:rtl w:val="0"/>
        </w:rPr>
        <w:t>Prediction module</w:t>
      </w:r>
      <w:r>
        <w:rPr>
          <w:rFonts w:ascii="Times New Roman" w:hAnsi="Times New Roman" w:eastAsia="Times New Roman" w:cs="Times New Roman"/>
          <w:sz w:val="24"/>
          <w:szCs w:val="24"/>
          <w:rtl w:val="0"/>
        </w:rPr>
        <w:t xml:space="preserve"> is the core functional component of the system. It utilizes machine learning (ML) or deep learning (DL) algorithms to process user-provided input and generate meaningful outcomes. For example:</w:t>
      </w:r>
    </w:p>
    <w:p w14:paraId="0000019B">
      <w:pPr>
        <w:numPr>
          <w:ilvl w:val="0"/>
          <w:numId w:val="11"/>
        </w:numPr>
        <w:tabs>
          <w:tab w:val="left" w:pos="988"/>
        </w:tabs>
        <w:spacing w:before="24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healthcare, it may predict disease risks.</w:t>
      </w:r>
    </w:p>
    <w:p w14:paraId="0000019C">
      <w:pPr>
        <w:numPr>
          <w:ilvl w:val="0"/>
          <w:numId w:val="11"/>
        </w:numPr>
        <w:tabs>
          <w:tab w:val="left" w:pos="988"/>
        </w:tabs>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finance, it can forecast trends or anomalies.</w:t>
      </w:r>
    </w:p>
    <w:p w14:paraId="0000019D">
      <w:pPr>
        <w:numPr>
          <w:ilvl w:val="0"/>
          <w:numId w:val="11"/>
        </w:numPr>
        <w:tabs>
          <w:tab w:val="left" w:pos="988"/>
        </w:tabs>
        <w:spacing w:before="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security, it may classify or detect intrusions.</w:t>
      </w:r>
    </w:p>
    <w:p w14:paraId="0000019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prediction workflow typically involves:</w:t>
      </w:r>
    </w:p>
    <w:p w14:paraId="0000019F">
      <w:pPr>
        <w:numPr>
          <w:ilvl w:val="0"/>
          <w:numId w:val="12"/>
        </w:numPr>
        <w:tabs>
          <w:tab w:val="left" w:pos="988"/>
        </w:tabs>
        <w:spacing w:before="24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Preprocessing user input data</w:t>
      </w:r>
      <w:r>
        <w:rPr>
          <w:rFonts w:ascii="Times New Roman" w:hAnsi="Times New Roman" w:eastAsia="Times New Roman" w:cs="Times New Roman"/>
          <w:sz w:val="24"/>
          <w:szCs w:val="24"/>
          <w:rtl w:val="0"/>
        </w:rPr>
        <w:t xml:space="preserve"> – cleaning and formatting it for model compatibility.</w:t>
      </w:r>
    </w:p>
    <w:p w14:paraId="000001A0">
      <w:pPr>
        <w:numPr>
          <w:ilvl w:val="0"/>
          <w:numId w:val="12"/>
        </w:numPr>
        <w:tabs>
          <w:tab w:val="left" w:pos="988"/>
        </w:tabs>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Applying trained models</w:t>
      </w:r>
      <w:r>
        <w:rPr>
          <w:rFonts w:ascii="Times New Roman" w:hAnsi="Times New Roman" w:eastAsia="Times New Roman" w:cs="Times New Roman"/>
          <w:sz w:val="24"/>
          <w:szCs w:val="24"/>
          <w:rtl w:val="0"/>
        </w:rPr>
        <w:t xml:space="preserve"> – running the input through pre-trained ML/DL models.</w:t>
      </w:r>
    </w:p>
    <w:p w14:paraId="000001A1">
      <w:pPr>
        <w:numPr>
          <w:ilvl w:val="0"/>
          <w:numId w:val="12"/>
        </w:numPr>
        <w:tabs>
          <w:tab w:val="left" w:pos="988"/>
        </w:tabs>
        <w:spacing w:before="0"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Generating output</w:t>
      </w:r>
      <w:r>
        <w:rPr>
          <w:rFonts w:ascii="Times New Roman" w:hAnsi="Times New Roman" w:eastAsia="Times New Roman" w:cs="Times New Roman"/>
          <w:sz w:val="24"/>
          <w:szCs w:val="24"/>
          <w:rtl w:val="0"/>
        </w:rPr>
        <w:t xml:space="preserve"> – providing predictions, classifications, or risk scores.</w:t>
      </w:r>
    </w:p>
    <w:p w14:paraId="000001A2">
      <w:pPr>
        <w:numPr>
          <w:ilvl w:val="0"/>
          <w:numId w:val="12"/>
        </w:numPr>
        <w:tabs>
          <w:tab w:val="left" w:pos="988"/>
        </w:tabs>
        <w:spacing w:before="0" w:after="24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Storing results</w:t>
      </w:r>
      <w:r>
        <w:rPr>
          <w:rFonts w:ascii="Times New Roman" w:hAnsi="Times New Roman" w:eastAsia="Times New Roman" w:cs="Times New Roman"/>
          <w:sz w:val="24"/>
          <w:szCs w:val="24"/>
          <w:rtl w:val="0"/>
        </w:rPr>
        <w:t xml:space="preserve"> – saving prediction history in the database for tracking and future reference.</w:t>
      </w:r>
    </w:p>
    <w:p w14:paraId="000001AD">
      <w:pPr>
        <w:tabs>
          <w:tab w:val="left" w:pos="988"/>
        </w:tabs>
        <w:spacing w:before="240" w:after="240" w:line="360" w:lineRule="auto"/>
        <w:jc w:val="both"/>
        <w:rPr>
          <w:rFonts w:ascii="Times New Roman" w:hAnsi="Times New Roman" w:eastAsia="Times New Roman" w:cs="Times New Roman"/>
          <w:sz w:val="24"/>
          <w:szCs w:val="24"/>
        </w:rPr>
      </w:pPr>
      <w:bookmarkStart w:id="5" w:name="_heading=h.a0gtgdltopq4" w:colFirst="0" w:colLast="0"/>
      <w:bookmarkEnd w:id="5"/>
    </w:p>
    <w:p w14:paraId="000001AE">
      <w:pPr>
        <w:tabs>
          <w:tab w:val="left" w:pos="988"/>
        </w:tabs>
        <w:spacing w:before="240" w:after="240" w:line="360" w:lineRule="auto"/>
        <w:jc w:val="both"/>
        <w:rPr>
          <w:rFonts w:ascii="Times New Roman" w:hAnsi="Times New Roman" w:eastAsia="Times New Roman" w:cs="Times New Roman"/>
          <w:sz w:val="24"/>
          <w:szCs w:val="24"/>
        </w:rPr>
      </w:pPr>
    </w:p>
    <w:p w14:paraId="000001AF">
      <w:pPr>
        <w:tabs>
          <w:tab w:val="left" w:pos="988"/>
        </w:tabs>
        <w:spacing w:before="240" w:after="240" w:line="360" w:lineRule="auto"/>
        <w:jc w:val="both"/>
        <w:rPr>
          <w:rFonts w:ascii="Times New Roman" w:hAnsi="Times New Roman" w:eastAsia="Times New Roman" w:cs="Times New Roman"/>
          <w:b/>
          <w:color w:val="000000"/>
          <w:sz w:val="26"/>
          <w:szCs w:val="26"/>
        </w:rPr>
      </w:pPr>
      <w:r>
        <w:rPr>
          <w:rFonts w:ascii="Times New Roman" w:hAnsi="Times New Roman" w:eastAsia="Times New Roman" w:cs="Times New Roman"/>
          <w:b/>
          <w:color w:val="000000"/>
          <w:sz w:val="26"/>
          <w:szCs w:val="26"/>
          <w:rtl w:val="0"/>
        </w:rPr>
        <w:t>3. Model Generation</w:t>
      </w:r>
    </w:p>
    <w:p w14:paraId="000001B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t>
      </w:r>
      <w:r>
        <w:rPr>
          <w:rFonts w:ascii="Times New Roman" w:hAnsi="Times New Roman" w:eastAsia="Times New Roman" w:cs="Times New Roman"/>
          <w:b/>
          <w:sz w:val="24"/>
          <w:szCs w:val="24"/>
          <w:rtl w:val="0"/>
        </w:rPr>
        <w:t>Model Generation module</w:t>
      </w:r>
      <w:r>
        <w:rPr>
          <w:rFonts w:ascii="Times New Roman" w:hAnsi="Times New Roman" w:eastAsia="Times New Roman" w:cs="Times New Roman"/>
          <w:sz w:val="24"/>
          <w:szCs w:val="24"/>
          <w:rtl w:val="0"/>
        </w:rPr>
        <w:t xml:space="preserve"> equips administrators with the tools to manage and update machine learning or deep learning models. Since prediction accuracy depends on the quality and freshness of the models, this module is vital for system adaptability. Admins can perform the following tasks:</w:t>
      </w:r>
    </w:p>
    <w:p w14:paraId="000001B1">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LOAD DATA: </w:t>
      </w:r>
    </w:p>
    <w:p w14:paraId="000001B2">
      <w:pPr>
        <w:tabs>
          <w:tab w:val="left" w:pos="988"/>
        </w:tabs>
        <w:spacing w:line="360" w:lineRule="auto"/>
        <w:jc w:val="both"/>
        <w:rPr>
          <w:rFonts w:ascii="Times New Roman" w:hAnsi="Times New Roman" w:eastAsia="Times New Roman" w:cs="Times New Roman"/>
          <w:sz w:val="24"/>
          <w:szCs w:val="24"/>
        </w:rPr>
      </w:pPr>
    </w:p>
    <w:p w14:paraId="000001B3">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Pandas allows you to import data from a wide range of data sources directly into a dataframe. These can be static files, such as CSV, TSV, fixed width files, Microsoft Excel, JSON, SAS and SPSS files, as well as a range of popular databases, such as MySQL, PostgreSQL and Google BigQuery. You can even scrape data directly from web pages into Pandas dataframes.</w:t>
      </w:r>
    </w:p>
    <w:p w14:paraId="000001B4">
      <w:pPr>
        <w:tabs>
          <w:tab w:val="left" w:pos="988"/>
        </w:tabs>
        <w:spacing w:line="360" w:lineRule="auto"/>
        <w:jc w:val="both"/>
        <w:rPr>
          <w:rFonts w:ascii="Times New Roman" w:hAnsi="Times New Roman" w:eastAsia="Times New Roman" w:cs="Times New Roman"/>
          <w:b/>
          <w:sz w:val="24"/>
          <w:szCs w:val="24"/>
        </w:rPr>
      </w:pPr>
    </w:p>
    <w:p w14:paraId="000001B5">
      <w:pPr>
        <w:tabs>
          <w:tab w:val="left" w:pos="988"/>
        </w:tabs>
        <w:spacing w:line="360" w:lineRule="auto"/>
        <w:jc w:val="both"/>
        <w:rPr>
          <w:rFonts w:ascii="Times New Roman" w:hAnsi="Times New Roman" w:eastAsia="Times New Roman" w:cs="Times New Roman"/>
        </w:rPr>
      </w:pPr>
      <w:r>
        <w:rPr>
          <w:rFonts w:ascii="Times New Roman" w:hAnsi="Times New Roman" w:eastAsia="Times New Roman" w:cs="Times New Roman"/>
          <w:b/>
          <w:rtl w:val="0"/>
        </w:rPr>
        <w:t xml:space="preserve">DATA COLLECTION : </w:t>
      </w:r>
    </w:p>
    <w:p w14:paraId="000001B6">
      <w:pPr>
        <w:pBdr>
          <w:top w:val="none" w:color="000000" w:sz="0" w:space="2"/>
          <w:bottom w:val="none" w:color="000000" w:sz="0" w:space="2"/>
          <w:right w:val="none" w:color="000000" w:sz="0" w:space="2"/>
          <w:between w:val="none" w:color="000000" w:sz="0" w:space="2"/>
        </w:pBdr>
        <w:shd w:val="clear" w:fill="FFFFFF"/>
        <w:spacing w:before="300" w:after="240" w:line="375" w:lineRule="auto"/>
        <w:jc w:val="both"/>
        <w:rPr>
          <w:rFonts w:ascii="Times New Roman" w:hAnsi="Times New Roman" w:eastAsia="Times New Roman" w:cs="Times New Roman"/>
          <w:b/>
          <w:sz w:val="28"/>
          <w:szCs w:val="28"/>
        </w:rPr>
      </w:pPr>
      <w:r>
        <w:rPr>
          <w:rFonts w:ascii="Times New Roman" w:hAnsi="Times New Roman" w:eastAsia="Times New Roman" w:cs="Times New Roman"/>
          <w:color w:val="2A2A2A"/>
          <w:sz w:val="24"/>
          <w:szCs w:val="24"/>
          <w:highlight w:val="white"/>
          <w:rtl w:val="0"/>
        </w:rPr>
        <w:t>Data collection means pooling data by scraping, capturing, and loading it from multiple sources, including offline and online sources. High volumes of data collection or data creation can be the hardest part of a machine learning project, especially at scale.Data collection allows you to capture a record of past events so that we can use data analysis to find recurring patterns. From those patterns, you build predictive models using machine learning algorithms that look for trends and predict future changes.Predictive models are only as good as the data from which they are built, so good data collection practices are crucial to developing high-performing models. The data needs to be error-free and contain relevant information for the task at hand. For example, a loan default model would not benefit from tiger population sizes but could benefit from gas prices over time.</w:t>
      </w:r>
    </w:p>
    <w:p w14:paraId="000001B7">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DATA PRE-PROCESSING : </w:t>
      </w:r>
    </w:p>
    <w:p w14:paraId="000001B8">
      <w:pPr>
        <w:shd w:val="clear" w:fill="FFFFFF"/>
        <w:spacing w:before="240" w:after="240" w:line="360" w:lineRule="auto"/>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tl w:val="0"/>
        </w:rPr>
        <w:t>Data preprocessing is a process of preparing the raw data and making it suitable for a machine learning model. It is the first and crucial step while creating a machine learning model. When creating a machine learning project, it is not always a case that we come across the clean and formatted data. And while doing any operation with data, it is mandatory to clean it and put in a formatted way. So for this, we use data preprocessing task.</w:t>
      </w:r>
    </w:p>
    <w:p w14:paraId="000001B9">
      <w:pPr>
        <w:shd w:val="clear" w:fill="FFFFFF"/>
        <w:spacing w:before="240" w:after="240" w:line="360" w:lineRule="auto"/>
        <w:jc w:val="both"/>
        <w:rPr>
          <w:rFonts w:ascii="Roboto" w:hAnsi="Roboto" w:eastAsia="Roboto" w:cs="Roboto"/>
          <w:color w:val="333333"/>
          <w:sz w:val="24"/>
          <w:szCs w:val="24"/>
          <w:highlight w:val="white"/>
        </w:rPr>
      </w:pPr>
      <w:r>
        <w:rPr>
          <w:rFonts w:ascii="Times New Roman" w:hAnsi="Times New Roman" w:eastAsia="Times New Roman" w:cs="Times New Roman"/>
          <w:color w:val="333333"/>
          <w:sz w:val="24"/>
          <w:szCs w:val="24"/>
          <w:highlight w:val="white"/>
          <w:rtl w:val="0"/>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efficiency of a machine learning model</w:t>
      </w:r>
      <w:r>
        <w:rPr>
          <w:rFonts w:ascii="Roboto" w:hAnsi="Roboto" w:eastAsia="Roboto" w:cs="Roboto"/>
          <w:color w:val="333333"/>
          <w:sz w:val="24"/>
          <w:szCs w:val="24"/>
          <w:highlight w:val="white"/>
          <w:rtl w:val="0"/>
        </w:rPr>
        <w:t>.</w:t>
      </w:r>
    </w:p>
    <w:p w14:paraId="000001BA">
      <w:pPr>
        <w:shd w:val="clear" w:fill="FFFFFF"/>
        <w:spacing w:before="240" w:after="240"/>
        <w:jc w:val="both"/>
        <w:rPr>
          <w:rFonts w:ascii="Times New Roman" w:hAnsi="Times New Roman" w:eastAsia="Times New Roman" w:cs="Times New Roman"/>
          <w:color w:val="333333"/>
          <w:sz w:val="24"/>
          <w:szCs w:val="24"/>
          <w:highlight w:val="white"/>
        </w:rPr>
      </w:pPr>
      <w:r>
        <w:rPr>
          <w:rFonts w:ascii="Times New Roman" w:hAnsi="Times New Roman" w:eastAsia="Times New Roman" w:cs="Times New Roman"/>
          <w:color w:val="333333"/>
          <w:sz w:val="24"/>
          <w:szCs w:val="24"/>
          <w:highlight w:val="white"/>
          <w:rtl w:val="0"/>
        </w:rPr>
        <w:t>It involves below steps:</w:t>
      </w:r>
    </w:p>
    <w:p w14:paraId="000001BB">
      <w:pPr>
        <w:numPr>
          <w:ilvl w:val="0"/>
          <w:numId w:val="13"/>
        </w:numPr>
        <w:pBdr>
          <w:top w:val="none" w:color="000000" w:sz="0" w:space="2"/>
          <w:bottom w:val="none" w:color="000000" w:sz="0" w:space="2"/>
          <w:right w:val="none" w:color="000000" w:sz="0" w:space="2"/>
          <w:between w:val="none" w:color="000000" w:sz="0" w:space="2"/>
        </w:pBdr>
        <w:shd w:val="clear" w:fill="FFFFFF"/>
        <w:spacing w:before="300"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Getting the dataset</w:t>
      </w:r>
    </w:p>
    <w:p w14:paraId="000001BC">
      <w:pPr>
        <w:numPr>
          <w:ilvl w:val="0"/>
          <w:numId w:val="13"/>
        </w:numPr>
        <w:pBdr>
          <w:top w:val="none" w:color="000000" w:sz="0" w:space="2"/>
          <w:bottom w:val="none" w:color="000000" w:sz="0" w:space="2"/>
          <w:right w:val="none" w:color="000000" w:sz="0" w:space="2"/>
          <w:between w:val="none" w:color="000000" w:sz="0" w:space="2"/>
        </w:pBdr>
        <w:shd w:val="clear" w:fill="FFFFFF"/>
        <w:spacing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Importing libraries</w:t>
      </w:r>
    </w:p>
    <w:p w14:paraId="000001BD">
      <w:pPr>
        <w:numPr>
          <w:ilvl w:val="0"/>
          <w:numId w:val="13"/>
        </w:numPr>
        <w:pBdr>
          <w:top w:val="none" w:color="000000" w:sz="0" w:space="2"/>
          <w:bottom w:val="none" w:color="000000" w:sz="0" w:space="2"/>
          <w:right w:val="none" w:color="000000" w:sz="0" w:space="2"/>
          <w:between w:val="none" w:color="000000" w:sz="0" w:space="2"/>
        </w:pBdr>
        <w:shd w:val="clear" w:fill="FFFFFF"/>
        <w:spacing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Importing datasets</w:t>
      </w:r>
    </w:p>
    <w:p w14:paraId="000001BE">
      <w:pPr>
        <w:numPr>
          <w:ilvl w:val="0"/>
          <w:numId w:val="13"/>
        </w:numPr>
        <w:pBdr>
          <w:top w:val="none" w:color="000000" w:sz="0" w:space="2"/>
          <w:bottom w:val="none" w:color="000000" w:sz="0" w:space="2"/>
          <w:right w:val="none" w:color="000000" w:sz="0" w:space="2"/>
          <w:between w:val="none" w:color="000000" w:sz="0" w:space="2"/>
        </w:pBdr>
        <w:shd w:val="clear" w:fill="FFFFFF"/>
        <w:spacing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Finding Missing Data</w:t>
      </w:r>
    </w:p>
    <w:p w14:paraId="000001BF">
      <w:pPr>
        <w:numPr>
          <w:ilvl w:val="0"/>
          <w:numId w:val="13"/>
        </w:numPr>
        <w:pBdr>
          <w:top w:val="none" w:color="000000" w:sz="0" w:space="2"/>
          <w:bottom w:val="none" w:color="000000" w:sz="0" w:space="2"/>
          <w:right w:val="none" w:color="000000" w:sz="0" w:space="2"/>
          <w:between w:val="none" w:color="000000" w:sz="0" w:space="2"/>
        </w:pBdr>
        <w:shd w:val="clear" w:fill="FFFFFF"/>
        <w:spacing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Encoding Categorical Data</w:t>
      </w:r>
    </w:p>
    <w:p w14:paraId="000001C0">
      <w:pPr>
        <w:numPr>
          <w:ilvl w:val="0"/>
          <w:numId w:val="13"/>
        </w:numPr>
        <w:pBdr>
          <w:top w:val="none" w:color="000000" w:sz="0" w:space="2"/>
          <w:bottom w:val="none" w:color="000000" w:sz="0" w:space="2"/>
          <w:right w:val="none" w:color="000000" w:sz="0" w:space="2"/>
          <w:between w:val="none" w:color="000000" w:sz="0" w:space="2"/>
        </w:pBdr>
        <w:shd w:val="clear" w:fill="FFFFFF"/>
        <w:spacing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Splitting dataset into training and test set</w:t>
      </w:r>
    </w:p>
    <w:p w14:paraId="000001C1">
      <w:pPr>
        <w:numPr>
          <w:ilvl w:val="0"/>
          <w:numId w:val="13"/>
        </w:numPr>
        <w:pBdr>
          <w:top w:val="none" w:color="000000" w:sz="0" w:space="2"/>
          <w:bottom w:val="none" w:color="000000" w:sz="0" w:space="2"/>
          <w:right w:val="none" w:color="000000" w:sz="0" w:space="2"/>
          <w:between w:val="none" w:color="000000" w:sz="0" w:space="2"/>
        </w:pBdr>
        <w:shd w:val="clear" w:fill="FFFFFF"/>
        <w:spacing w:after="240" w:line="375" w:lineRule="auto"/>
        <w:ind w:left="720" w:hanging="360"/>
        <w:jc w:val="both"/>
        <w:rPr>
          <w:rFonts w:ascii="Times New Roman" w:hAnsi="Times New Roman" w:eastAsia="Times New Roman" w:cs="Times New Roman"/>
          <w:color w:val="000000"/>
          <w:highlight w:val="white"/>
        </w:rPr>
      </w:pPr>
      <w:r>
        <w:rPr>
          <w:rFonts w:ascii="Times New Roman" w:hAnsi="Times New Roman" w:eastAsia="Times New Roman" w:cs="Times New Roman"/>
          <w:sz w:val="24"/>
          <w:szCs w:val="24"/>
          <w:highlight w:val="white"/>
          <w:rtl w:val="0"/>
        </w:rPr>
        <w:t>Feature scaling</w:t>
      </w:r>
    </w:p>
    <w:p w14:paraId="000001C2">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FEATURE SELECTION: </w:t>
      </w:r>
    </w:p>
    <w:p w14:paraId="000001C3">
      <w:pPr>
        <w:tabs>
          <w:tab w:val="left" w:pos="988"/>
        </w:tabs>
        <w:spacing w:line="360" w:lineRule="auto"/>
        <w:jc w:val="both"/>
        <w:rPr>
          <w:rFonts w:ascii="Times New Roman" w:hAnsi="Times New Roman" w:eastAsia="Times New Roman" w:cs="Times New Roman"/>
          <w:b/>
          <w:sz w:val="24"/>
          <w:szCs w:val="24"/>
        </w:rPr>
      </w:pPr>
    </w:p>
    <w:p w14:paraId="000001C4">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 xml:space="preserve">The goal of feature selection techniques in Deep Learning is to find the best set of features that allows one to build optimized models of studied phenomena. The techniques for feature selection in Deep Learning can be broadly classified into the following categories: Supervised Techniques: These techniques can be used for labeled data and to identify the relevant features for increasing the efficiency of supervised models like classification and regression. For Example- linear regression, decision tree, SVM, etc. Unsupervised Techniques: These techniques can be used for unlabeled data. For Example- K-Means Clustering, Principal Component Analysis, Hierarchical Clustering, etc. From a taxonomic point of view, these techniques are classified into filter, wrapper, embedded, and hybrid methods </w:t>
      </w:r>
    </w:p>
    <w:p w14:paraId="000001C5">
      <w:pPr>
        <w:tabs>
          <w:tab w:val="left" w:pos="988"/>
        </w:tabs>
        <w:spacing w:line="360" w:lineRule="auto"/>
        <w:jc w:val="both"/>
        <w:rPr>
          <w:rFonts w:ascii="Times New Roman" w:hAnsi="Times New Roman" w:eastAsia="Times New Roman" w:cs="Times New Roman"/>
          <w:b/>
          <w:sz w:val="24"/>
          <w:szCs w:val="24"/>
        </w:rPr>
      </w:pPr>
    </w:p>
    <w:p w14:paraId="000001C6">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FEATURE EXTRACTION: </w:t>
      </w:r>
    </w:p>
    <w:p w14:paraId="000001C7">
      <w:pPr>
        <w:tabs>
          <w:tab w:val="left" w:pos="988"/>
        </w:tabs>
        <w:spacing w:line="360" w:lineRule="auto"/>
        <w:jc w:val="both"/>
        <w:rPr>
          <w:rFonts w:ascii="Times New Roman" w:hAnsi="Times New Roman" w:eastAsia="Times New Roman" w:cs="Times New Roman"/>
          <w:sz w:val="24"/>
          <w:szCs w:val="24"/>
        </w:rPr>
      </w:pPr>
    </w:p>
    <w:p w14:paraId="000001C8">
      <w:pPr>
        <w:tabs>
          <w:tab w:val="left" w:pos="988"/>
        </w:tabs>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Feature extraction is a part of the dimensionality reduction process, in which, an initial set of the raw data is divided and reduced to more manageable groups. So when you want to process it will be easier. The most important characteristic of these large data sets is that they have a large number of variables. These variables require a lot of computing resources to process. So Feature extraction helps to get the best feature from those big data sets by selecting and combining variables into features, thus, effectively reducing the amount of data. These features are easy to process, but still able to describe the actual data set with accuracy and originality. Color features are obtained by extracting statistical features from image histograms. They are used to provide a general description of color statistics in the image.</w:t>
      </w:r>
    </w:p>
    <w:p w14:paraId="000001E3">
      <w:pPr>
        <w:tabs>
          <w:tab w:val="left" w:pos="988"/>
        </w:tabs>
        <w:spacing w:before="240" w:after="240" w:line="360" w:lineRule="auto"/>
        <w:jc w:val="both"/>
        <w:rPr>
          <w:rFonts w:ascii="Times New Roman" w:hAnsi="Times New Roman" w:eastAsia="Times New Roman" w:cs="Times New Roman"/>
          <w:sz w:val="24"/>
          <w:szCs w:val="24"/>
        </w:rPr>
      </w:pPr>
      <w:bookmarkStart w:id="6" w:name="_heading=h.r2dktq9tv01i" w:colFirst="0" w:colLast="0"/>
      <w:bookmarkEnd w:id="6"/>
    </w:p>
    <w:p w14:paraId="000001E4">
      <w:pPr>
        <w:tabs>
          <w:tab w:val="left" w:pos="988"/>
        </w:tabs>
        <w:spacing w:before="240" w:after="240" w:line="360" w:lineRule="auto"/>
        <w:jc w:val="both"/>
        <w:rPr>
          <w:rFonts w:ascii="Times New Roman" w:hAnsi="Times New Roman" w:eastAsia="Times New Roman" w:cs="Times New Roman"/>
          <w:sz w:val="24"/>
          <w:szCs w:val="24"/>
        </w:rPr>
      </w:pPr>
    </w:p>
    <w:p w14:paraId="000001E5">
      <w:pPr>
        <w:tabs>
          <w:tab w:val="left" w:pos="988"/>
        </w:tabs>
        <w:spacing w:before="240" w:after="240" w:line="36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CHAPTER -7</w:t>
      </w:r>
      <w:r>
        <w:rPr>
          <w:rFonts w:ascii="Times New Roman" w:hAnsi="Times New Roman" w:eastAsia="Times New Roman" w:cs="Times New Roman"/>
          <w:b/>
          <w:sz w:val="32"/>
          <w:szCs w:val="32"/>
          <w:rtl w:val="0"/>
        </w:rPr>
        <w:br w:type="textWrapping"/>
      </w:r>
      <w:r>
        <w:rPr>
          <w:rFonts w:ascii="Times New Roman" w:hAnsi="Times New Roman" w:eastAsia="Times New Roman" w:cs="Times New Roman"/>
          <w:b/>
          <w:sz w:val="32"/>
          <w:szCs w:val="32"/>
          <w:rtl w:val="0"/>
        </w:rPr>
        <w:t>TECHNOLOGIES</w:t>
      </w:r>
    </w:p>
    <w:p w14:paraId="000001E6">
      <w:pPr>
        <w:tabs>
          <w:tab w:val="left" w:pos="988"/>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7.1 Python </w:t>
      </w:r>
    </w:p>
    <w:p w14:paraId="000001E7">
      <w:pPr>
        <w:tabs>
          <w:tab w:val="left" w:pos="988"/>
        </w:tabs>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E8">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Python is a highly interpreted programming language Python provides man GUI development possibilities (Graphical User Interface). flask is, the most frequently used technique of all GUI methods. It's a standard Python interface to the Python Tk GUI toolkit. </w:t>
      </w:r>
    </w:p>
    <w:p w14:paraId="000001E9">
      <w:pPr>
        <w:tabs>
          <w:tab w:val="left" w:pos="988"/>
        </w:tabs>
        <w:spacing w:line="360" w:lineRule="auto"/>
        <w:jc w:val="both"/>
        <w:rPr>
          <w:rFonts w:ascii="Times New Roman" w:hAnsi="Times New Roman" w:eastAsia="Times New Roman" w:cs="Times New Roman"/>
          <w:sz w:val="24"/>
          <w:szCs w:val="24"/>
        </w:rPr>
      </w:pPr>
    </w:p>
    <w:p w14:paraId="000001EA">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is the quickest and simplest method for creating GUI apps using Flask outputs. It is a simple job to create a GUI using flask. Python is a common, flexible and popular language of programming.</w:t>
      </w:r>
    </w:p>
    <w:p w14:paraId="000001EB">
      <w:pPr>
        <w:tabs>
          <w:tab w:val="left" w:pos="988"/>
        </w:tabs>
        <w:spacing w:line="360" w:lineRule="auto"/>
        <w:jc w:val="both"/>
        <w:rPr>
          <w:rFonts w:ascii="Times New Roman" w:hAnsi="Times New Roman" w:eastAsia="Times New Roman" w:cs="Times New Roman"/>
          <w:sz w:val="24"/>
          <w:szCs w:val="24"/>
        </w:rPr>
      </w:pPr>
    </w:p>
    <w:p w14:paraId="000001EC">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It is excellent as a first language since it is succinet and simple to understand and also good to use in any programmer's pile because it can be utilized from development of the web to software. It's basic, easy-to-use grammar, making it the ideal language to first learn computer programming. </w:t>
      </w:r>
    </w:p>
    <w:p w14:paraId="000001ED">
      <w:pPr>
        <w:tabs>
          <w:tab w:val="left" w:pos="988"/>
        </w:tabs>
        <w:spacing w:line="360" w:lineRule="auto"/>
        <w:jc w:val="both"/>
        <w:rPr>
          <w:rFonts w:ascii="Times New Roman" w:hAnsi="Times New Roman" w:eastAsia="Times New Roman" w:cs="Times New Roman"/>
          <w:sz w:val="24"/>
          <w:szCs w:val="24"/>
        </w:rPr>
      </w:pPr>
    </w:p>
    <w:p w14:paraId="000001EE">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Most implementations of Python (including C and Python), include a read- eval-print (REPL) loop that enables the user to act as a command-line interpreter that results in sequence and instantaneous intake of instructions. Other shells like as IDLE and Python provide extra features such as auto-completion, session retention and highlighting of syntax.</w:t>
      </w:r>
    </w:p>
    <w:p w14:paraId="000001EF">
      <w:pPr>
        <w:tabs>
          <w:tab w:val="left" w:pos="988"/>
        </w:tabs>
        <w:spacing w:line="240" w:lineRule="auto"/>
        <w:jc w:val="both"/>
        <w:rPr>
          <w:rFonts w:ascii="Times New Roman" w:hAnsi="Times New Roman" w:eastAsia="Times New Roman" w:cs="Times New Roman"/>
          <w:sz w:val="24"/>
          <w:szCs w:val="24"/>
        </w:rPr>
      </w:pPr>
    </w:p>
    <w:p w14:paraId="000001F0">
      <w:pPr>
        <w:tabs>
          <w:tab w:val="left" w:pos="988"/>
        </w:tabs>
        <w:spacing w:line="24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 Interactive mode programming</w:t>
      </w:r>
    </w:p>
    <w:p w14:paraId="000001F1">
      <w:pPr>
        <w:tabs>
          <w:tab w:val="left" w:pos="988"/>
        </w:tabs>
        <w:spacing w:line="240" w:lineRule="auto"/>
        <w:jc w:val="both"/>
        <w:rPr>
          <w:rFonts w:ascii="Times New Roman" w:hAnsi="Times New Roman" w:eastAsia="Times New Roman" w:cs="Times New Roman"/>
          <w:sz w:val="24"/>
          <w:szCs w:val="24"/>
        </w:rPr>
      </w:pPr>
    </w:p>
    <w:p w14:paraId="000001F2">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Invoking the interpreter without passing a script file as a parameter brings up the following prompt </w:t>
      </w:r>
    </w:p>
    <w:p w14:paraId="000001F3">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F4">
      <w:pPr>
        <w:tabs>
          <w:tab w:val="left" w:pos="988"/>
        </w:tabs>
        <w:spacing w:line="360" w:lineRule="auto"/>
        <w:jc w:val="both"/>
        <w:rPr>
          <w:rFonts w:ascii="Times New Roman" w:hAnsi="Times New Roman" w:eastAsia="Times New Roman" w:cs="Times New Roman"/>
          <w:sz w:val="24"/>
          <w:szCs w:val="24"/>
        </w:rPr>
      </w:pPr>
      <w:sdt>
        <w:sdtPr>
          <w:tag w:val="goog_rdk_62"/>
          <w:id w:val="-1091607821"/>
        </w:sdtPr>
        <w:sdtContent>
          <w:r>
            <w:rPr>
              <w:rFonts w:ascii="Gungsuh" w:hAnsi="Gungsuh" w:eastAsia="Gungsuh" w:cs="Gungsuh"/>
              <w:sz w:val="24"/>
              <w:szCs w:val="24"/>
              <w:rtl w:val="0"/>
            </w:rPr>
            <w:t>− $ python</w:t>
          </w:r>
        </w:sdtContent>
      </w:sdt>
    </w:p>
    <w:p w14:paraId="000001F5">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Python 2.4.3 (#1, Nov 11 2010, 13:34:43)</w:t>
      </w:r>
    </w:p>
    <w:p w14:paraId="000001F6">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[GCC 4.1.2 20080704 (Red Hat 4.1.2-48)] on linux2 </w:t>
      </w:r>
    </w:p>
    <w:p w14:paraId="000001F7">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Type "help", "copyright", "credits" or "license" for more information</w:t>
      </w:r>
    </w:p>
    <w:p w14:paraId="000001F8">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Type the following text at the Python prompt and press the Enter –</w:t>
      </w:r>
    </w:p>
    <w:p w14:paraId="000001F9">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&gt;&gt;&gt; print "Hello, Python!" If you are running new version of Python, then you would need to use print statement with parenthesis as in print ("Hello, Python!");. However in Python version 2.4.3, this produces the following result </w:t>
      </w:r>
    </w:p>
    <w:p w14:paraId="000001FA">
      <w:pPr>
        <w:tabs>
          <w:tab w:val="left" w:pos="988"/>
        </w:tabs>
        <w:spacing w:line="360" w:lineRule="auto"/>
        <w:jc w:val="both"/>
        <w:rPr>
          <w:rFonts w:ascii="Times New Roman" w:hAnsi="Times New Roman" w:eastAsia="Times New Roman" w:cs="Times New Roman"/>
          <w:sz w:val="24"/>
          <w:szCs w:val="24"/>
        </w:rPr>
      </w:pPr>
      <w:sdt>
        <w:sdtPr>
          <w:tag w:val="goog_rdk_63"/>
          <w:id w:val="1288809843"/>
        </w:sdtPr>
        <w:sdtContent>
          <w:r>
            <w:rPr>
              <w:rFonts w:ascii="Gungsuh" w:hAnsi="Gungsuh" w:eastAsia="Gungsuh" w:cs="Gungsuh"/>
              <w:sz w:val="24"/>
              <w:szCs w:val="24"/>
              <w:rtl w:val="0"/>
            </w:rPr>
            <w:t>− Hello,</w:t>
          </w:r>
        </w:sdtContent>
      </w:sdt>
    </w:p>
    <w:p w14:paraId="000001FB">
      <w:pPr>
        <w:tabs>
          <w:tab w:val="left" w:pos="988"/>
        </w:tabs>
        <w:spacing w:line="360" w:lineRule="auto"/>
        <w:jc w:val="both"/>
        <w:rPr>
          <w:rFonts w:ascii="Times New Roman" w:hAnsi="Times New Roman" w:eastAsia="Times New Roman" w:cs="Times New Roman"/>
          <w:sz w:val="24"/>
          <w:szCs w:val="24"/>
        </w:rPr>
      </w:pPr>
    </w:p>
    <w:p w14:paraId="000001FC">
      <w:pPr>
        <w:tabs>
          <w:tab w:val="left" w:pos="988"/>
        </w:tabs>
        <w:spacing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Script mode programming </w:t>
      </w:r>
    </w:p>
    <w:p w14:paraId="000001FD">
      <w:pPr>
        <w:tabs>
          <w:tab w:val="left" w:pos="988"/>
        </w:tabs>
        <w:spacing w:line="360" w:lineRule="auto"/>
        <w:jc w:val="both"/>
        <w:rPr>
          <w:rFonts w:ascii="Times New Roman" w:hAnsi="Times New Roman" w:eastAsia="Times New Roman" w:cs="Times New Roman"/>
          <w:sz w:val="20"/>
          <w:szCs w:val="20"/>
        </w:rPr>
      </w:pPr>
    </w:p>
    <w:p w14:paraId="000001FE">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Invoking the interpreter with a script parameter begins execution of the script and continues until the script is finished. When the script is finished, the interpreter is no longer active.</w:t>
      </w:r>
    </w:p>
    <w:p w14:paraId="000001FF">
      <w:pPr>
        <w:tabs>
          <w:tab w:val="left" w:pos="988"/>
        </w:tabs>
        <w:spacing w:line="360" w:lineRule="auto"/>
        <w:jc w:val="both"/>
        <w:rPr>
          <w:rFonts w:ascii="Times New Roman" w:hAnsi="Times New Roman" w:eastAsia="Times New Roman" w:cs="Times New Roman"/>
          <w:sz w:val="24"/>
          <w:szCs w:val="24"/>
        </w:rPr>
      </w:pPr>
    </w:p>
    <w:p w14:paraId="00000200">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Let us write a simple Python program in a script. Python files have extension .py. Type the following source code in a test.py file –</w:t>
      </w:r>
    </w:p>
    <w:p w14:paraId="00000201">
      <w:pPr>
        <w:tabs>
          <w:tab w:val="left" w:pos="988"/>
        </w:tabs>
        <w:spacing w:line="360" w:lineRule="auto"/>
        <w:jc w:val="both"/>
        <w:rPr>
          <w:rFonts w:ascii="Times New Roman" w:hAnsi="Times New Roman" w:eastAsia="Times New Roman" w:cs="Times New Roman"/>
          <w:sz w:val="24"/>
          <w:szCs w:val="24"/>
        </w:rPr>
      </w:pPr>
    </w:p>
    <w:p w14:paraId="00000202">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Live Demo print "Hello, Python!" We assume that you have Python interpreter set in PATH variable. Now, try to run this program as follows –</w:t>
      </w:r>
    </w:p>
    <w:p w14:paraId="00000203">
      <w:pPr>
        <w:tabs>
          <w:tab w:val="left" w:pos="988"/>
        </w:tabs>
        <w:spacing w:line="360" w:lineRule="auto"/>
        <w:jc w:val="both"/>
        <w:rPr>
          <w:rFonts w:ascii="Times New Roman" w:hAnsi="Times New Roman" w:eastAsia="Times New Roman" w:cs="Times New Roman"/>
          <w:sz w:val="24"/>
          <w:szCs w:val="24"/>
        </w:rPr>
      </w:pPr>
    </w:p>
    <w:p w14:paraId="00000204">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 python test.py This produces the following result –</w:t>
      </w:r>
    </w:p>
    <w:p w14:paraId="00000205">
      <w:pPr>
        <w:tabs>
          <w:tab w:val="left" w:pos="988"/>
        </w:tabs>
        <w:spacing w:line="360" w:lineRule="auto"/>
        <w:jc w:val="both"/>
        <w:rPr>
          <w:rFonts w:ascii="Times New Roman" w:hAnsi="Times New Roman" w:eastAsia="Times New Roman" w:cs="Times New Roman"/>
          <w:sz w:val="24"/>
          <w:szCs w:val="24"/>
        </w:rPr>
      </w:pPr>
    </w:p>
    <w:p w14:paraId="00000206">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Hello, Python! Let us try another way to execute a Python script. Here is the modified test.py file – </w:t>
      </w:r>
    </w:p>
    <w:p w14:paraId="00000207">
      <w:pPr>
        <w:tabs>
          <w:tab w:val="left" w:pos="988"/>
        </w:tabs>
        <w:spacing w:line="360" w:lineRule="auto"/>
        <w:jc w:val="both"/>
        <w:rPr>
          <w:rFonts w:ascii="Times New Roman" w:hAnsi="Times New Roman" w:eastAsia="Times New Roman" w:cs="Times New Roman"/>
          <w:sz w:val="24"/>
          <w:szCs w:val="24"/>
        </w:rPr>
      </w:pPr>
    </w:p>
    <w:p w14:paraId="00000208">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Live Demo </w:t>
      </w:r>
    </w:p>
    <w:p w14:paraId="00000209">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#!/usr/bin/python print "Hello, Python!"</w:t>
      </w:r>
    </w:p>
    <w:p w14:paraId="0000020A">
      <w:pPr>
        <w:tabs>
          <w:tab w:val="left" w:pos="988"/>
        </w:tabs>
        <w:spacing w:line="360" w:lineRule="auto"/>
        <w:jc w:val="both"/>
        <w:rPr>
          <w:rFonts w:ascii="Times New Roman" w:hAnsi="Times New Roman" w:eastAsia="Times New Roman" w:cs="Times New Roman"/>
          <w:sz w:val="24"/>
          <w:szCs w:val="24"/>
        </w:rPr>
      </w:pPr>
    </w:p>
    <w:p w14:paraId="0000020B">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 assume that you have Python interpreter available in /usr/bin directory. Now, try to run this program as follows –</w:t>
      </w:r>
    </w:p>
    <w:p w14:paraId="0000020C">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chmod +x test.py # This is to make file executable </w:t>
      </w:r>
    </w:p>
    <w:p w14:paraId="0000020D">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$./test.py </w:t>
      </w:r>
    </w:p>
    <w:p w14:paraId="0000020E">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produces the following result – </w:t>
      </w:r>
    </w:p>
    <w:p w14:paraId="0000020F">
      <w:pPr>
        <w:tabs>
          <w:tab w:val="left" w:pos="988"/>
        </w:tabs>
        <w:spacing w:line="360" w:lineRule="auto"/>
        <w:jc w:val="both"/>
        <w:rPr>
          <w:rFonts w:ascii="Times New Roman" w:hAnsi="Times New Roman" w:eastAsia="Times New Roman" w:cs="Times New Roman"/>
          <w:sz w:val="24"/>
          <w:szCs w:val="24"/>
        </w:rPr>
      </w:pPr>
    </w:p>
    <w:p w14:paraId="00000210">
      <w:pPr>
        <w:tabs>
          <w:tab w:val="left" w:pos="988"/>
        </w:tabs>
        <w:spacing w:line="360" w:lineRule="auto"/>
        <w:jc w:val="both"/>
        <w:rPr>
          <w:rFonts w:ascii="Times New Roman" w:hAnsi="Times New Roman" w:eastAsia="Times New Roman" w:cs="Times New Roman"/>
          <w:sz w:val="24"/>
          <w:szCs w:val="24"/>
        </w:rPr>
      </w:pPr>
    </w:p>
    <w:p w14:paraId="00000211">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Hello, Python!</w:t>
      </w:r>
    </w:p>
    <w:p w14:paraId="00000212">
      <w:pPr>
        <w:tabs>
          <w:tab w:val="left" w:pos="988"/>
        </w:tabs>
        <w:spacing w:line="360" w:lineRule="auto"/>
        <w:jc w:val="both"/>
        <w:rPr>
          <w:rFonts w:ascii="Times New Roman" w:hAnsi="Times New Roman" w:eastAsia="Times New Roman" w:cs="Times New Roman"/>
          <w:sz w:val="24"/>
          <w:szCs w:val="24"/>
        </w:rPr>
      </w:pPr>
    </w:p>
    <w:p w14:paraId="00000213">
      <w:pPr>
        <w:tabs>
          <w:tab w:val="left" w:pos="988"/>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software environment plays a crucial role in application development, providing the necessary tools, libraries, and frameworks for developers to build robust applications. Python is a powerful and versatile programming language, while Flask is a lightweight web framework that allows developers to build web applications efficiently. This document explores Python and Flask in detail, including their features, functionalities, and how they work together for web development.</w:t>
      </w:r>
    </w:p>
    <w:p w14:paraId="00000214">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Overview of Python</w:t>
      </w:r>
    </w:p>
    <w:p w14:paraId="0000021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is an interpreted, high-level, dynamically typed programming language known for its simplicity and versatility. It supports various programming paradigms, including procedural, object-oriented, and functional programming.</w:t>
      </w:r>
    </w:p>
    <w:p w14:paraId="00000216">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Features of Python</w:t>
      </w:r>
    </w:p>
    <w:p w14:paraId="00000217">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Simple and readable syntax</w:t>
      </w:r>
    </w:p>
    <w:p w14:paraId="00000218">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Open-source and community-supported</w:t>
      </w:r>
    </w:p>
    <w:p w14:paraId="00000219">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Cross-platform compatibility</w:t>
      </w:r>
    </w:p>
    <w:p w14:paraId="0000021A">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Extensive standard library and third-party packages</w:t>
      </w:r>
    </w:p>
    <w:p w14:paraId="0000021B">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Object-oriented programming (OOP) support</w:t>
      </w:r>
    </w:p>
    <w:p w14:paraId="0000021C">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Strong integration with other languages</w:t>
      </w:r>
    </w:p>
    <w:p w14:paraId="0000021D">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Installing Python</w:t>
      </w:r>
    </w:p>
    <w:p w14:paraId="0000021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can be downloaded from the official website (</w:t>
      </w:r>
      <w:r>
        <w:fldChar w:fldCharType="begin"/>
      </w:r>
      <w:r>
        <w:instrText xml:space="preserve"> HYPERLINK "https://www.python.org/" \h </w:instrText>
      </w:r>
      <w:r>
        <w:fldChar w:fldCharType="separate"/>
      </w:r>
      <w:r>
        <w:rPr>
          <w:rFonts w:ascii="Times New Roman" w:hAnsi="Times New Roman" w:eastAsia="Times New Roman" w:cs="Times New Roman"/>
          <w:color w:val="0000FF"/>
          <w:sz w:val="24"/>
          <w:szCs w:val="24"/>
          <w:u w:val="single"/>
          <w:rtl w:val="0"/>
        </w:rPr>
        <w:t>https://www.python.org/</w:t>
      </w:r>
      <w:r>
        <w:rPr>
          <w:rFonts w:ascii="Times New Roman" w:hAnsi="Times New Roman" w:eastAsia="Times New Roman" w:cs="Times New Roman"/>
          <w:color w:val="0000FF"/>
          <w:sz w:val="24"/>
          <w:szCs w:val="24"/>
          <w:u w:val="single"/>
          <w:rtl w:val="0"/>
        </w:rPr>
        <w:fldChar w:fldCharType="end"/>
      </w:r>
      <w:r>
        <w:rPr>
          <w:rFonts w:ascii="Times New Roman" w:hAnsi="Times New Roman" w:eastAsia="Times New Roman" w:cs="Times New Roman"/>
          <w:sz w:val="24"/>
          <w:szCs w:val="24"/>
          <w:rtl w:val="0"/>
        </w:rPr>
        <w:t>) and installed on various operating systems, including Windows, macOS, and Linux.</w:t>
      </w:r>
    </w:p>
    <w:p w14:paraId="0000021F">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Python Syntax and Basics</w:t>
      </w:r>
    </w:p>
    <w:p w14:paraId="0000022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syntax is intuitive and easy to learn. Some fundamental concepts include:</w:t>
      </w:r>
    </w:p>
    <w:p w14:paraId="00000221">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Variables and Data Types</w:t>
      </w:r>
    </w:p>
    <w:p w14:paraId="0000022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 "John"</w:t>
      </w:r>
    </w:p>
    <w:p w14:paraId="00000223">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age = 30</w:t>
      </w:r>
    </w:p>
    <w:p w14:paraId="0000022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height = 5.9</w:t>
      </w:r>
    </w:p>
    <w:p w14:paraId="0000022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is_student = False</w:t>
      </w:r>
    </w:p>
    <w:p w14:paraId="00000226">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Control Structures</w:t>
      </w:r>
    </w:p>
    <w:p w14:paraId="0000022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x = 10</w:t>
      </w:r>
    </w:p>
    <w:p w14:paraId="0000022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y = 20</w:t>
      </w:r>
    </w:p>
    <w:p w14:paraId="0000022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if x &lt; y:</w:t>
      </w:r>
    </w:p>
    <w:p w14:paraId="0000022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print("x is smaller than y")</w:t>
      </w:r>
    </w:p>
    <w:p w14:paraId="0000022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Loops for iterating over data structures:</w:t>
      </w:r>
    </w:p>
    <w:p w14:paraId="0000022C">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i in range(5):</w:t>
      </w:r>
    </w:p>
    <w:p w14:paraId="0000022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print(i)</w:t>
      </w:r>
    </w:p>
    <w:p w14:paraId="0000022E">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Functions and Modules</w:t>
      </w:r>
    </w:p>
    <w:p w14:paraId="0000022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Functions allow code reuse and modularity:</w:t>
      </w:r>
    </w:p>
    <w:p w14:paraId="0000023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 greet(name):</w:t>
      </w:r>
    </w:p>
    <w:p w14:paraId="0000023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return f"Hello, {name}!"</w:t>
      </w:r>
    </w:p>
    <w:p w14:paraId="0000023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Modules are used to structure code efficiently:</w:t>
      </w:r>
    </w:p>
    <w:p w14:paraId="00000233">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import math</w:t>
      </w:r>
    </w:p>
    <w:p w14:paraId="0000023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print(math.sqrt(25))</w:t>
      </w:r>
    </w:p>
    <w:p w14:paraId="00000235">
      <w:pPr>
        <w:tabs>
          <w:tab w:val="left" w:pos="988"/>
        </w:tabs>
        <w:spacing w:before="240" w:after="240" w:line="360" w:lineRule="auto"/>
        <w:jc w:val="both"/>
        <w:rPr>
          <w:rFonts w:ascii="Times New Roman" w:hAnsi="Times New Roman" w:eastAsia="Times New Roman" w:cs="Times New Roman"/>
          <w:b/>
          <w:sz w:val="24"/>
          <w:szCs w:val="24"/>
        </w:rPr>
      </w:pPr>
    </w:p>
    <w:p w14:paraId="00000236">
      <w:pPr>
        <w:tabs>
          <w:tab w:val="left" w:pos="988"/>
        </w:tabs>
        <w:spacing w:before="240" w:after="240" w:line="360" w:lineRule="auto"/>
        <w:jc w:val="both"/>
        <w:rPr>
          <w:rFonts w:ascii="Times New Roman" w:hAnsi="Times New Roman" w:eastAsia="Times New Roman" w:cs="Times New Roman"/>
          <w:b/>
          <w:sz w:val="24"/>
          <w:szCs w:val="24"/>
        </w:rPr>
      </w:pPr>
    </w:p>
    <w:p w14:paraId="00000237">
      <w:pPr>
        <w:tabs>
          <w:tab w:val="left" w:pos="988"/>
        </w:tabs>
        <w:spacing w:before="240" w:after="240" w:line="360" w:lineRule="auto"/>
        <w:jc w:val="both"/>
        <w:rPr>
          <w:rFonts w:ascii="Times New Roman" w:hAnsi="Times New Roman" w:eastAsia="Times New Roman" w:cs="Times New Roman"/>
          <w:b/>
          <w:sz w:val="24"/>
          <w:szCs w:val="24"/>
        </w:rPr>
      </w:pPr>
    </w:p>
    <w:p w14:paraId="00000238">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Object-Oriented Programming (OOP) in Python</w:t>
      </w:r>
    </w:p>
    <w:p w14:paraId="0000023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supports OOP concepts such as classes and objects:</w:t>
      </w:r>
    </w:p>
    <w:p w14:paraId="0000023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Car:</w:t>
      </w:r>
    </w:p>
    <w:p w14:paraId="0000023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def __init__(self, brand, model):</w:t>
      </w:r>
    </w:p>
    <w:p w14:paraId="0000023C">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self.brand = brand</w:t>
      </w:r>
    </w:p>
    <w:p w14:paraId="0000023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self.model = model</w:t>
      </w:r>
    </w:p>
    <w:p w14:paraId="0000023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def display(self):</w:t>
      </w:r>
    </w:p>
    <w:p w14:paraId="0000023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print(f"Car: {self.brand} {self.model}")</w:t>
      </w:r>
    </w:p>
    <w:p w14:paraId="00000240">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File Handling and Exception Handling</w:t>
      </w:r>
    </w:p>
    <w:p w14:paraId="0000024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Reading and writing files:</w:t>
      </w:r>
    </w:p>
    <w:p w14:paraId="0000024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with open('file.txt', 'w') as f:</w:t>
      </w:r>
    </w:p>
    <w:p w14:paraId="00000243">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f.write("Hello, Python!")</w:t>
      </w:r>
    </w:p>
    <w:p w14:paraId="0000024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Handling exceptions:</w:t>
      </w:r>
    </w:p>
    <w:p w14:paraId="0000024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try:</w:t>
      </w:r>
    </w:p>
    <w:p w14:paraId="0000024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x = 1 / 0</w:t>
      </w:r>
    </w:p>
    <w:p w14:paraId="0000024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except ZeroDivisionError:</w:t>
      </w:r>
    </w:p>
    <w:p w14:paraId="0000024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print("Cannot divide by zero")</w:t>
      </w:r>
    </w:p>
    <w:p w14:paraId="00000249">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Libraries and Frameworks</w:t>
      </w:r>
    </w:p>
    <w:p w14:paraId="0000024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Popular Python libraries include:</w:t>
      </w:r>
    </w:p>
    <w:p w14:paraId="0000024B">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Data Science:</w:t>
      </w:r>
      <w:r>
        <w:rPr>
          <w:rFonts w:ascii="Times New Roman" w:hAnsi="Times New Roman" w:eastAsia="Times New Roman" w:cs="Times New Roman"/>
          <w:sz w:val="24"/>
          <w:szCs w:val="24"/>
          <w:rtl w:val="0"/>
        </w:rPr>
        <w:t xml:space="preserve"> Pandas, NumPy, Matplotlib</w:t>
      </w:r>
    </w:p>
    <w:p w14:paraId="0000024C">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Web Development:</w:t>
      </w:r>
      <w:r>
        <w:rPr>
          <w:rFonts w:ascii="Times New Roman" w:hAnsi="Times New Roman" w:eastAsia="Times New Roman" w:cs="Times New Roman"/>
          <w:sz w:val="24"/>
          <w:szCs w:val="24"/>
          <w:rtl w:val="0"/>
        </w:rPr>
        <w:t xml:space="preserve"> Flask, Django</w:t>
      </w:r>
    </w:p>
    <w:p w14:paraId="0000024D">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Machine Learning:</w:t>
      </w:r>
      <w:r>
        <w:rPr>
          <w:rFonts w:ascii="Times New Roman" w:hAnsi="Times New Roman" w:eastAsia="Times New Roman" w:cs="Times New Roman"/>
          <w:sz w:val="24"/>
          <w:szCs w:val="24"/>
          <w:rtl w:val="0"/>
        </w:rPr>
        <w:t xml:space="preserve"> TensorFlow, Scikit-learn</w:t>
      </w:r>
    </w:p>
    <w:p w14:paraId="0000024E">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Automation:</w:t>
      </w:r>
      <w:r>
        <w:rPr>
          <w:rFonts w:ascii="Times New Roman" w:hAnsi="Times New Roman" w:eastAsia="Times New Roman" w:cs="Times New Roman"/>
          <w:sz w:val="24"/>
          <w:szCs w:val="24"/>
          <w:rtl w:val="0"/>
        </w:rPr>
        <w:t xml:space="preserve"> Selenium, PyAutoGUI</w:t>
      </w:r>
    </w:p>
    <w:p w14:paraId="0000024F">
      <w:pPr>
        <w:tabs>
          <w:tab w:val="left" w:pos="988"/>
        </w:tabs>
        <w:spacing w:before="240" w:after="24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7.2 FLASK</w:t>
      </w:r>
    </w:p>
    <w:p w14:paraId="00000250">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Introduction to Flask</w:t>
      </w:r>
    </w:p>
    <w:p w14:paraId="0000025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is a lightweight and flexible web framework for Python. It follows the WSGI (Web Server Gateway Interface) standard and provides essential features for web development without additional overhead.</w:t>
      </w:r>
    </w:p>
    <w:p w14:paraId="00000252">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Features of Flask</w:t>
      </w:r>
    </w:p>
    <w:p w14:paraId="00000253">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Lightweight and modular</w:t>
      </w:r>
    </w:p>
    <w:p w14:paraId="00000254">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Built-in development server and debugger</w:t>
      </w:r>
    </w:p>
    <w:p w14:paraId="00000255">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Jinja2 templating engine</w:t>
      </w:r>
    </w:p>
    <w:p w14:paraId="00000256">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Secure cookie handling for sessions</w:t>
      </w:r>
    </w:p>
    <w:p w14:paraId="00000257">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RESTful request handling</w:t>
      </w:r>
    </w:p>
    <w:p w14:paraId="00000258">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Extensions for database integration, authentication, and more</w:t>
      </w:r>
    </w:p>
    <w:p w14:paraId="00000259">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Installing Flask</w:t>
      </w:r>
    </w:p>
    <w:p w14:paraId="0000025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can be installed using pip:</w:t>
      </w:r>
    </w:p>
    <w:p w14:paraId="0000025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pip install flask</w:t>
      </w:r>
    </w:p>
    <w:p w14:paraId="0000025C">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Creating a Flask Application</w:t>
      </w:r>
    </w:p>
    <w:p w14:paraId="0000025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simple Flask web application:</w:t>
      </w:r>
    </w:p>
    <w:p w14:paraId="0000025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flask import Flask</w:t>
      </w:r>
    </w:p>
    <w:p w14:paraId="0000025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 = Flask(__name__)</w:t>
      </w:r>
    </w:p>
    <w:p w14:paraId="0000026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@app.route('/')</w:t>
      </w:r>
    </w:p>
    <w:p w14:paraId="0000026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 home():</w:t>
      </w:r>
    </w:p>
    <w:p w14:paraId="0000026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return "Hello, Flask!"</w:t>
      </w:r>
    </w:p>
    <w:p w14:paraId="00000263">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if __name__ == '__main__':</w:t>
      </w:r>
    </w:p>
    <w:p w14:paraId="0000026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app.run(debug=True)</w:t>
      </w:r>
    </w:p>
    <w:p w14:paraId="0000026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Running the Flask app:</w:t>
      </w:r>
    </w:p>
    <w:p w14:paraId="0000026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 app.py</w:t>
      </w:r>
    </w:p>
    <w:p w14:paraId="0000026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app will be accessible at http://127.0.0.1:5000/.</w:t>
      </w:r>
    </w:p>
    <w:p w14:paraId="00000268">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Project Structure</w:t>
      </w:r>
    </w:p>
    <w:p w14:paraId="0000026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typical Flask project consists of:</w:t>
      </w:r>
    </w:p>
    <w:p w14:paraId="0000026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my_flask_app/</w:t>
      </w:r>
    </w:p>
    <w:p w14:paraId="0000026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app.py</w:t>
      </w:r>
    </w:p>
    <w:p w14:paraId="0000026C">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static/</w:t>
      </w:r>
    </w:p>
    <w:p w14:paraId="0000026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templates/</w:t>
      </w:r>
    </w:p>
    <w:p w14:paraId="0000026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config.py</w:t>
      </w:r>
    </w:p>
    <w:p w14:paraId="0000026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requirements.txt</w:t>
      </w:r>
    </w:p>
    <w:p w14:paraId="00000270">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app.py:</w:t>
      </w:r>
      <w:r>
        <w:rPr>
          <w:rFonts w:ascii="Times New Roman" w:hAnsi="Times New Roman" w:eastAsia="Times New Roman" w:cs="Times New Roman"/>
          <w:sz w:val="24"/>
          <w:szCs w:val="24"/>
          <w:rtl w:val="0"/>
        </w:rPr>
        <w:t xml:space="preserve"> The main application file</w:t>
      </w:r>
    </w:p>
    <w:p w14:paraId="00000271">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static/</w:t>
      </w:r>
      <w:r>
        <w:rPr>
          <w:rFonts w:ascii="Times New Roman" w:hAnsi="Times New Roman" w:eastAsia="Times New Roman" w:cs="Times New Roman"/>
          <w:sz w:val="24"/>
          <w:szCs w:val="24"/>
          <w:rtl w:val="0"/>
        </w:rPr>
        <w:t>: Contains static files (CSS, JavaScript, images)</w:t>
      </w:r>
    </w:p>
    <w:p w14:paraId="00000272">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templates/</w:t>
      </w:r>
      <w:r>
        <w:rPr>
          <w:rFonts w:ascii="Times New Roman" w:hAnsi="Times New Roman" w:eastAsia="Times New Roman" w:cs="Times New Roman"/>
          <w:sz w:val="24"/>
          <w:szCs w:val="24"/>
          <w:rtl w:val="0"/>
        </w:rPr>
        <w:t>: Contains HTML templates</w:t>
      </w:r>
    </w:p>
    <w:p w14:paraId="00000273">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config.py</w:t>
      </w:r>
      <w:r>
        <w:rPr>
          <w:rFonts w:ascii="Times New Roman" w:hAnsi="Times New Roman" w:eastAsia="Times New Roman" w:cs="Times New Roman"/>
          <w:sz w:val="24"/>
          <w:szCs w:val="24"/>
          <w:rtl w:val="0"/>
        </w:rPr>
        <w:t>: Stores configuration settings</w:t>
      </w:r>
    </w:p>
    <w:p w14:paraId="00000274">
      <w:pPr>
        <w:tabs>
          <w:tab w:val="left" w:pos="988"/>
        </w:tabs>
        <w:spacing w:before="240" w:after="240" w:line="360" w:lineRule="auto"/>
        <w:ind w:left="108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requirements.txt</w:t>
      </w:r>
      <w:r>
        <w:rPr>
          <w:rFonts w:ascii="Times New Roman" w:hAnsi="Times New Roman" w:eastAsia="Times New Roman" w:cs="Times New Roman"/>
          <w:sz w:val="24"/>
          <w:szCs w:val="24"/>
          <w:rtl w:val="0"/>
        </w:rPr>
        <w:t>: Lists dependencies</w:t>
      </w:r>
    </w:p>
    <w:p w14:paraId="00000275">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Routing</w:t>
      </w:r>
    </w:p>
    <w:p w14:paraId="0000027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Routing defines URL patterns for the application:</w:t>
      </w:r>
    </w:p>
    <w:p w14:paraId="0000027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@app.route('/about')</w:t>
      </w:r>
    </w:p>
    <w:p w14:paraId="0000027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 about():</w:t>
      </w:r>
    </w:p>
    <w:p w14:paraId="0000027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return "About Page"</w:t>
      </w:r>
    </w:p>
    <w:p w14:paraId="0000027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Dynamic routing with parameters:</w:t>
      </w:r>
    </w:p>
    <w:p w14:paraId="0000027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@app.route('/user/&lt;name&gt;')</w:t>
      </w:r>
    </w:p>
    <w:p w14:paraId="0000027C">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 user_profile(name):</w:t>
      </w:r>
    </w:p>
    <w:p w14:paraId="0000027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return f"User: {name}"</w:t>
      </w:r>
    </w:p>
    <w:p w14:paraId="0000027E">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Templates</w:t>
      </w:r>
    </w:p>
    <w:p w14:paraId="0000027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uses Jinja2 templating for dynamic HTML rendering:</w:t>
      </w:r>
    </w:p>
    <w:p w14:paraId="0000028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 templates/index.html --&gt;</w:t>
      </w:r>
    </w:p>
    <w:p w14:paraId="0000028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&lt;html&gt;</w:t>
      </w:r>
    </w:p>
    <w:p w14:paraId="0000028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&lt;body&gt;</w:t>
      </w:r>
    </w:p>
    <w:p w14:paraId="00000283">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&lt;h1&gt;Welcome, {{ name }}&lt;/h1&gt;</w:t>
      </w:r>
    </w:p>
    <w:p w14:paraId="0000028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&lt;/body&gt;</w:t>
      </w:r>
    </w:p>
    <w:p w14:paraId="0000028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&lt;/html&gt;</w:t>
      </w:r>
    </w:p>
    <w:p w14:paraId="0000028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Rendering the template in Flask:</w:t>
      </w:r>
    </w:p>
    <w:p w14:paraId="0000028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flask import render_template</w:t>
      </w:r>
    </w:p>
    <w:p w14:paraId="0000028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@app.route('/welcome/&lt;name&gt;')</w:t>
      </w:r>
    </w:p>
    <w:p w14:paraId="0000028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 welcome(name):</w:t>
      </w:r>
    </w:p>
    <w:p w14:paraId="0000028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return render_template('index.html', name=name)</w:t>
      </w:r>
    </w:p>
    <w:p w14:paraId="0000028B">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Forms and User Input</w:t>
      </w:r>
    </w:p>
    <w:p w14:paraId="0000028C">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supports form handling using Flask-WTF:</w:t>
      </w:r>
    </w:p>
    <w:p w14:paraId="0000028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flask_wtf import FlaskForm</w:t>
      </w:r>
    </w:p>
    <w:p w14:paraId="0000028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wtforms import StringField, PasswordField</w:t>
      </w:r>
    </w:p>
    <w:p w14:paraId="0000028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wtforms.validators import InputRequired</w:t>
      </w:r>
    </w:p>
    <w:p w14:paraId="0000029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LoginForm(FlaskForm):</w:t>
      </w:r>
    </w:p>
    <w:p w14:paraId="00000291">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username = StringField('Username', validators=[InputRequired()])</w:t>
      </w:r>
    </w:p>
    <w:p w14:paraId="00000292">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password = PasswordField('Password', validators=[InputRequired()])</w:t>
      </w:r>
    </w:p>
    <w:p w14:paraId="00000293">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Database Integration</w:t>
      </w:r>
    </w:p>
    <w:p w14:paraId="00000294">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supports databases like SQLite and PostgreSQL using SQLAlchemy:</w:t>
      </w:r>
    </w:p>
    <w:p w14:paraId="00000295">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flask_sqlalchemy import SQLAlchemy</w:t>
      </w:r>
    </w:p>
    <w:p w14:paraId="00000296">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app.config['SQLALCHEMY_DATABASE_URI'] = 'sqlite:///database.db'</w:t>
      </w:r>
    </w:p>
    <w:p w14:paraId="00000297">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db = SQLAlchemy(app)</w:t>
      </w:r>
    </w:p>
    <w:p w14:paraId="00000298">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Defining a database model:</w:t>
      </w:r>
    </w:p>
    <w:p w14:paraId="00000299">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class User(db.Model):</w:t>
      </w:r>
    </w:p>
    <w:p w14:paraId="0000029A">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id = db.Column(db.Integer, primary_key=True)</w:t>
      </w:r>
    </w:p>
    <w:p w14:paraId="0000029B">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username = db.Column(db.String(80), unique=True, nullable=False)</w:t>
      </w:r>
    </w:p>
    <w:p w14:paraId="0000029C">
      <w:pPr>
        <w:tabs>
          <w:tab w:val="left" w:pos="988"/>
        </w:tabs>
        <w:spacing w:before="240" w:after="24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Flask Security and Authentication</w:t>
      </w:r>
    </w:p>
    <w:p w14:paraId="0000029D">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Flask provides secure authentication mechanisms using Flask-Login:</w:t>
      </w:r>
    </w:p>
    <w:p w14:paraId="0000029E">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flask_login import LoginManager</w:t>
      </w:r>
    </w:p>
    <w:p w14:paraId="0000029F">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login_manager = LoginManager()</w:t>
      </w:r>
    </w:p>
    <w:p w14:paraId="000002A0">
      <w:pPr>
        <w:tabs>
          <w:tab w:val="left" w:pos="988"/>
        </w:tabs>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login_manager.init_app(app)</w:t>
      </w:r>
    </w:p>
    <w:p w14:paraId="000002DF">
      <w:pPr>
        <w:tabs>
          <w:tab w:val="left" w:pos="988"/>
        </w:tabs>
        <w:spacing w:before="240" w:after="240" w:line="360" w:lineRule="auto"/>
        <w:jc w:val="both"/>
        <w:rPr>
          <w:rFonts w:ascii="Times New Roman" w:hAnsi="Times New Roman" w:eastAsia="Times New Roman" w:cs="Times New Roman"/>
        </w:rPr>
      </w:pPr>
      <w:r>
        <w:rPr>
          <w:rFonts w:ascii="Times New Roman" w:hAnsi="Times New Roman" w:eastAsia="Times New Roman" w:cs="Times New Roman"/>
          <w:b/>
          <w:sz w:val="28"/>
          <w:szCs w:val="28"/>
          <w:rtl w:val="0"/>
        </w:rPr>
        <w:t xml:space="preserve"> </w:t>
      </w:r>
    </w:p>
    <w:p w14:paraId="000002E0">
      <w:pPr>
        <w:tabs>
          <w:tab w:val="left" w:pos="988"/>
        </w:tabs>
        <w:spacing w:before="240" w:after="240" w:line="360" w:lineRule="auto"/>
        <w:jc w:val="both"/>
        <w:rPr>
          <w:rFonts w:ascii="Times New Roman" w:hAnsi="Times New Roman" w:eastAsia="Times New Roman" w:cs="Times New Roman"/>
        </w:rPr>
      </w:pPr>
    </w:p>
    <w:p w14:paraId="00000304">
      <w:pPr>
        <w:tabs>
          <w:tab w:val="left" w:pos="988"/>
        </w:tabs>
        <w:spacing w:before="240" w:after="240" w:line="360" w:lineRule="auto"/>
        <w:ind w:left="0" w:firstLine="0"/>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7.4 DEEP  LEARNING  </w:t>
      </w:r>
    </w:p>
    <w:p w14:paraId="31D26A6A">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Deep learning is a subdomain of machine learning that focuses on automatically modeling and solving complex problems through artificial neural networks. These networks draw inspiration from the structure and functioning of the human brain, particularly in the way biological neurons transmit and process information. In deep learning, information is passed through multiple interconnected layers, allowing the model to progressively learn high-level abstract features from raw data without manual feature engineering. Due to its ability to extract hierarchical representations, deep learning has become a dominant approach in numerous fields, especially those involving unstructured data such as social media text, speech signals, and behavioral patterns associated with mental health analysis.</w:t>
      </w:r>
    </w:p>
    <w:p w14:paraId="317BD5AA">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At the core of deep learning are neural networks composed of computational nodes that transform input data through weighted connections and activation functions. As the number of layers increases, the network becomes “deep,” enabling it to learn increasingly complex patterns. During training, a mechanism known as backpropagation adjusts the weights of these connections to minimize the discrepancy between predicted and actual outputs. This optimization is often performed using algorithms such as Adam or Stochastic Gradient Descent, which iteratively update model parameters until convergence. Deep neural networks have proven especially effective at representation learning, where meaningful features are automatically discovered directly from raw input, eliminating the need for manual feature crafting.</w:t>
      </w:r>
    </w:p>
    <w:p w14:paraId="0D389365">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Several neural architectures have been developed to address domain-specific challenges. Convolutional Neural Networks (CNNs) excel at image processing and have been applied to facial expression and micro-gesture analysis in mental health studies. Recurrent Neural Networks (RNNs), particularly their variants such as LSTM and BiLSTM, are well-suited for sequential data, making them effective for analyzing text streams and temporal speech patterns. More recently, transformer-based architectures such as BERT and RoBERTa have revolutionized natural language understanding by using self-attention mechanisms to capture long-range dependencies in text. In the context of depression detection, transformer models can interpret subtle emotional cues, slang usage, sarcasm, and contextual sentiment embedded in informal social media posts.</w:t>
      </w:r>
    </w:p>
    <w:p w14:paraId="324BBFB4">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In addition to text processing, deep learning models can be applied to audio-based depression analysis by extracting prosodic and acoustic biomarkers from speech. Features such as pitch variation, jitter, speaking rate, pause frequencies, and vocal intensity often change in individuals experiencing depressive symptoms. When these features are processed through specialized feature extractors or deep learning layers, the system can detect non-verbal emotional irregularities that text-only models may overlook. By fusing these audio features with text embeddings, multimodal learning enables a more holistic understanding of a user’s emotional state.</w:t>
      </w:r>
    </w:p>
    <w:p w14:paraId="10584F77">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proposed depression detection framework leverages RoBERTa for contextual embedding extraction from text, while prosodic features derived from audio recordings are processed separately and later fused into a unified representation. A weighted ensemble mechanism combines predictions from multiple machine learning and deep learning classifiers, reducing variance and improving robustness. This mitigates the limitations of single-model architectures, which may become biased toward specific linguistic patterns or noise in the dataset. To prevent overfitting and improve stability, training incorporates optimization strategies such as dropout, batch normalization, learning rate scheduling, and early stopping. The binary cross-entropy loss function is used to penalize incorrect predictions more heavily, enabling the network to converge toward accurate classification boundaries.</w:t>
      </w:r>
    </w:p>
    <w:p w14:paraId="455F433B">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Although deep learning offers significant advantages, its success largely depends on the availability of large, diverse datasets and computational resources. Complex models are often viewed as black boxes due to their limited interpretability, which can pose challenges in clinical decision support. However, in the context of mental health screening, the benefits outweigh these limitations. Deep learning’s ability to integrate textual semantics, emotional sentiment, and acoustic biomarkers makes it highly suitable for detecting subtle depressive patterns within noisy, informal social media environments.</w:t>
      </w:r>
    </w:p>
    <w:p w14:paraId="61293E96">
      <w:pPr>
        <w:pStyle w:val="10"/>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Overall, deep learning serves as the foundational computational backbone of the proposed depression detection system. Its capacity for hierarchical feature learning, contextual understanding, non-verbal signal interpretation, and ensemble-based decision fusion enables the framework to operate as a robust, reliable, and scalable solution for early-stage mental health risk estimation in real-world digital communication platforms.</w:t>
      </w:r>
    </w:p>
    <w:p w14:paraId="0000032A">
      <w:pPr>
        <w:spacing w:line="360" w:lineRule="auto"/>
        <w:jc w:val="both"/>
        <w:rPr>
          <w:rFonts w:hint="default" w:ascii="Times New Roman" w:hAnsi="Times New Roman" w:eastAsia="Times New Roman" w:cs="Times New Roman"/>
          <w:b/>
          <w:sz w:val="24"/>
          <w:szCs w:val="24"/>
        </w:rPr>
      </w:pPr>
    </w:p>
    <w:p w14:paraId="0000032B">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 xml:space="preserve">Training Dataset </w:t>
      </w:r>
    </w:p>
    <w:p w14:paraId="0000032C">
      <w:pPr>
        <w:spacing w:line="360" w:lineRule="auto"/>
        <w:jc w:val="both"/>
        <w:rPr>
          <w:rFonts w:hint="default" w:ascii="Times New Roman" w:hAnsi="Times New Roman" w:eastAsia="Times New Roman" w:cs="Times New Roman"/>
          <w:sz w:val="24"/>
          <w:szCs w:val="24"/>
        </w:rPr>
      </w:pPr>
    </w:p>
    <w:p w14:paraId="0000032D">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 training dataset, used to optimize or train the machine learning model, is the largest subset (in terms of size) of the first dataset. In both cases, ML algorithms are tasked with preparing the information, showing them how to generate expectations for the work that needs to be done.</w:t>
      </w:r>
    </w:p>
    <w:p w14:paraId="0000032E">
      <w:pPr>
        <w:spacing w:line="360" w:lineRule="auto"/>
        <w:jc w:val="both"/>
        <w:rPr>
          <w:rFonts w:hint="default" w:ascii="Times New Roman" w:hAnsi="Times New Roman" w:eastAsia="Times New Roman" w:cs="Times New Roman"/>
          <w:b/>
          <w:sz w:val="24"/>
          <w:szCs w:val="24"/>
        </w:rPr>
      </w:pPr>
    </w:p>
    <w:p w14:paraId="0000032F">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b/>
          <w:sz w:val="24"/>
          <w:szCs w:val="24"/>
          <w:rtl w:val="0"/>
        </w:rPr>
        <w:t xml:space="preserve">Test Dataset </w:t>
      </w:r>
    </w:p>
    <w:p w14:paraId="00000330">
      <w:pPr>
        <w:spacing w:line="360" w:lineRule="auto"/>
        <w:jc w:val="both"/>
        <w:rPr>
          <w:rFonts w:hint="default" w:ascii="Times New Roman" w:hAnsi="Times New Roman" w:eastAsia="Times New Roman" w:cs="Times New Roman"/>
          <w:sz w:val="24"/>
          <w:szCs w:val="24"/>
        </w:rPr>
      </w:pPr>
    </w:p>
    <w:p w14:paraId="00000331">
      <w:pPr>
        <w:spacing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Now is the right time to test the model utilizing the test dataset after we've prepared it utilizing the preparation dataset. This dataset evaluates the model's presentation and confirms that it can actually sum up to new or untested datasets. Separate from the preparation dataset, the test dataset is an extra subset of the first information. It does, notwithstanding, use it as a benchmark for model assessment after model preparation is done due to its to some degree comparable element types and class likelihood dispersion.Test data is a structured dataset that includes information for every possible scenario related to a particular issue that the model might encounter in practice.For machine learning projects, the test dataset typically comprises 20–25% of the total original data. </w:t>
      </w:r>
    </w:p>
    <w:p w14:paraId="00000332">
      <w:pPr>
        <w:spacing w:line="360" w:lineRule="auto"/>
        <w:jc w:val="both"/>
        <w:rPr>
          <w:rFonts w:hint="default" w:ascii="Times New Roman" w:hAnsi="Times New Roman" w:eastAsia="Times New Roman" w:cs="Times New Roman"/>
          <w:sz w:val="24"/>
          <w:szCs w:val="24"/>
        </w:rPr>
      </w:pPr>
    </w:p>
    <w:p w14:paraId="00000333">
      <w:pPr>
        <w:spacing w:line="360" w:lineRule="auto"/>
        <w:jc w:val="both"/>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lang w:val="en-US"/>
        </w:rPr>
        <w:t>RoBERTa</w:t>
      </w:r>
      <w:r>
        <w:rPr>
          <w:rFonts w:hint="default" w:ascii="Times New Roman" w:hAnsi="Times New Roman" w:eastAsia="Times New Roman" w:cs="Times New Roman"/>
          <w:b/>
          <w:sz w:val="24"/>
          <w:szCs w:val="24"/>
          <w:rtl w:val="0"/>
        </w:rPr>
        <w:t xml:space="preserve"> :</w:t>
      </w:r>
    </w:p>
    <w:p w14:paraId="00000334">
      <w:pPr>
        <w:spacing w:line="360" w:lineRule="auto"/>
        <w:jc w:val="both"/>
        <w:rPr>
          <w:rFonts w:hint="default" w:ascii="Times New Roman" w:hAnsi="Times New Roman" w:eastAsia="Times New Roman" w:cs="Times New Roman"/>
          <w:b/>
          <w:sz w:val="24"/>
          <w:szCs w:val="24"/>
        </w:rPr>
      </w:pPr>
    </w:p>
    <w:p w14:paraId="00000358">
      <w:pPr>
        <w:spacing w:line="360" w:lineRule="auto"/>
        <w:jc w:val="both"/>
        <w:rPr>
          <w:rFonts w:hint="default" w:ascii="Times New Roman" w:hAnsi="Times New Roman" w:eastAsia="Times New Roman" w:cs="Times New Roman"/>
          <w:b/>
          <w:color w:val="273239"/>
          <w:sz w:val="30"/>
          <w:szCs w:val="30"/>
        </w:rPr>
      </w:pPr>
      <w:r>
        <w:rPr>
          <w:rFonts w:hint="default" w:ascii="Times New Roman" w:hAnsi="Times New Roman" w:eastAsia="SimSun" w:cs="Times New Roman"/>
          <w:sz w:val="24"/>
          <w:szCs w:val="24"/>
        </w:rPr>
        <w:t>RoBERTa (Robustly Optimized BERT Approach) is an improved variant of the original BERT transformer architecture designed to enhance language understanding capabilities through optimized training strategies. Developed by researchers at Facebook AI, RoBERTa removes the Next Sentence Prediction (NSP) objective and trains on significantly larger datasets with dynamic masking, larger mini-batches, and longer training durations. These improvements allow RoBERTa to capture deeper semantic relationships and contextual nuances present in informal and noisy social media text. Its Byte-Pair Encoding (BPE) tokenizer effectively handles slang, abbreviations, and subword variations, making it highly suitable for depression detection tasks where emotional cues are often subtle. Due to its robust contextual embedding generation, RoBERTa consistently outperforms baseline transformer models in sentiment analysis, emotion recognition, and mental-health-related NLP applications.</w:t>
      </w:r>
    </w:p>
    <w:p w14:paraId="00000359">
      <w:pPr>
        <w:shd w:val="clear" w:fill="FFFFFF"/>
        <w:spacing w:before="280" w:after="280" w:line="360" w:lineRule="auto"/>
        <w:jc w:val="both"/>
        <w:rPr>
          <w:rFonts w:hint="default" w:ascii="Times New Roman" w:hAnsi="Times New Roman" w:eastAsia="Times New Roman" w:cs="Times New Roman"/>
          <w:b/>
          <w:color w:val="333333"/>
          <w:sz w:val="20"/>
          <w:szCs w:val="20"/>
        </w:rPr>
      </w:pPr>
      <w:r>
        <w:rPr>
          <w:rFonts w:hint="default" w:ascii="Times New Roman" w:hAnsi="Times New Roman" w:eastAsia="Times New Roman" w:cs="Times New Roman"/>
          <w:b/>
          <w:sz w:val="24"/>
          <w:szCs w:val="24"/>
          <w:rtl w:val="0"/>
        </w:rPr>
        <w:t>MODEL SELECTION IN Deep Learning:</w:t>
      </w:r>
    </w:p>
    <w:p w14:paraId="0000035B">
      <w:pPr>
        <w:spacing w:line="360" w:lineRule="auto"/>
        <w:jc w:val="both"/>
        <w:rPr>
          <w:rFonts w:ascii="Times New Roman" w:hAnsi="Times New Roman" w:eastAsia="Times New Roman" w:cs="Times New Roman"/>
          <w:b/>
          <w:sz w:val="24"/>
          <w:szCs w:val="24"/>
        </w:rPr>
      </w:pPr>
      <w:r>
        <w:rPr>
          <w:rFonts w:hint="default" w:ascii="Times New Roman" w:hAnsi="Times New Roman" w:eastAsia="SimSun" w:cs="Times New Roman"/>
          <w:sz w:val="24"/>
          <w:szCs w:val="24"/>
        </w:rPr>
        <w:t>Model selection in deep learning involves choosing the most suitable neural architecture and configuration to achieve high prediction accuracy, generalization, and computational efficiency for a specific task. The process typically evaluates candidate models based on domain characteristics, data complexity, parameter size, and learning behavior. Metrics such as accuracy, precision, recall, F1-score, validation loss, and Area Under the Curve (AUC) help determine a model’s effectiveness. Hyperparameters—such as learning rate, batch size, number of layers, and activation functions—are tuned to optimize performance while preventing issues like overfitting and underfitting. Techniques such as cross-validation, early stopping, and regularization further refine selection. For depression detection, transformer-based models like RoBERTa are preferred due to their ability to interpret context, slang, sentiment, and emotional signals within social media text. When combined with weighted ensemble decision mechanisms, model selection ensures that the final architecture is both stable and robust across diverse linguistic patterns</w:t>
      </w:r>
      <w:r>
        <w:rPr>
          <w:rFonts w:ascii="SimSun" w:hAnsi="SimSun" w:eastAsia="SimSun" w:cs="SimSun"/>
          <w:sz w:val="24"/>
          <w:szCs w:val="24"/>
        </w:rPr>
        <w:t>.</w:t>
      </w:r>
    </w:p>
    <w:p w14:paraId="0000035C">
      <w:pPr>
        <w:spacing w:line="360" w:lineRule="auto"/>
        <w:ind w:left="0" w:firstLine="0"/>
        <w:jc w:val="both"/>
        <w:rPr>
          <w:rFonts w:ascii="Times New Roman" w:hAnsi="Times New Roman" w:eastAsia="Times New Roman" w:cs="Times New Roman"/>
          <w:b/>
          <w:sz w:val="24"/>
          <w:szCs w:val="24"/>
        </w:rPr>
      </w:pPr>
    </w:p>
    <w:p w14:paraId="0000035D">
      <w:pPr>
        <w:spacing w:line="360" w:lineRule="auto"/>
        <w:ind w:left="0" w:firstLine="0"/>
        <w:jc w:val="both"/>
        <w:rPr>
          <w:rFonts w:ascii="Times New Roman" w:hAnsi="Times New Roman" w:eastAsia="Times New Roman" w:cs="Times New Roman"/>
          <w:b/>
          <w:sz w:val="24"/>
          <w:szCs w:val="24"/>
        </w:rPr>
      </w:pPr>
    </w:p>
    <w:p w14:paraId="0000035E">
      <w:pPr>
        <w:spacing w:line="360" w:lineRule="auto"/>
        <w:ind w:left="0" w:firstLine="0"/>
        <w:jc w:val="both"/>
        <w:rPr>
          <w:rFonts w:ascii="Times New Roman" w:hAnsi="Times New Roman" w:eastAsia="Times New Roman" w:cs="Times New Roman"/>
          <w:b/>
          <w:sz w:val="24"/>
          <w:szCs w:val="24"/>
        </w:rPr>
      </w:pPr>
    </w:p>
    <w:p w14:paraId="0000035F">
      <w:pPr>
        <w:spacing w:line="360" w:lineRule="auto"/>
        <w:ind w:left="0" w:firstLine="0"/>
        <w:jc w:val="both"/>
        <w:rPr>
          <w:rFonts w:ascii="Times New Roman" w:hAnsi="Times New Roman" w:eastAsia="Times New Roman" w:cs="Times New Roman"/>
          <w:b/>
          <w:sz w:val="28"/>
          <w:szCs w:val="28"/>
        </w:rPr>
      </w:pPr>
    </w:p>
    <w:p w14:paraId="00000360">
      <w:pPr>
        <w:spacing w:line="360" w:lineRule="auto"/>
        <w:ind w:left="0" w:firstLine="0"/>
        <w:jc w:val="both"/>
        <w:rPr>
          <w:rFonts w:ascii="Times New Roman" w:hAnsi="Times New Roman" w:eastAsia="Times New Roman" w:cs="Times New Roman"/>
          <w:b/>
          <w:sz w:val="28"/>
          <w:szCs w:val="28"/>
        </w:rPr>
      </w:pPr>
    </w:p>
    <w:p w14:paraId="00000361">
      <w:pPr>
        <w:spacing w:line="360" w:lineRule="auto"/>
        <w:ind w:left="0" w:firstLine="0"/>
        <w:jc w:val="both"/>
        <w:rPr>
          <w:rFonts w:ascii="Times New Roman" w:hAnsi="Times New Roman" w:eastAsia="Times New Roman" w:cs="Times New Roman"/>
          <w:b/>
          <w:sz w:val="28"/>
          <w:szCs w:val="28"/>
        </w:rPr>
      </w:pPr>
    </w:p>
    <w:p w14:paraId="00000362">
      <w:pPr>
        <w:spacing w:line="360" w:lineRule="auto"/>
        <w:ind w:left="0" w:firstLine="0"/>
        <w:jc w:val="both"/>
        <w:rPr>
          <w:rFonts w:ascii="Times New Roman" w:hAnsi="Times New Roman" w:eastAsia="Times New Roman" w:cs="Times New Roman"/>
          <w:b/>
          <w:sz w:val="28"/>
          <w:szCs w:val="28"/>
        </w:rPr>
      </w:pPr>
    </w:p>
    <w:p w14:paraId="00000363">
      <w:pPr>
        <w:spacing w:line="360" w:lineRule="auto"/>
        <w:ind w:left="0" w:firstLine="0"/>
        <w:jc w:val="both"/>
        <w:rPr>
          <w:rFonts w:ascii="Times New Roman" w:hAnsi="Times New Roman" w:eastAsia="Times New Roman" w:cs="Times New Roman"/>
          <w:b/>
          <w:sz w:val="28"/>
          <w:szCs w:val="28"/>
        </w:rPr>
      </w:pPr>
    </w:p>
    <w:p w14:paraId="00000364">
      <w:pPr>
        <w:spacing w:line="360" w:lineRule="auto"/>
        <w:ind w:left="0" w:firstLine="0"/>
        <w:jc w:val="both"/>
        <w:rPr>
          <w:rFonts w:ascii="Times New Roman" w:hAnsi="Times New Roman" w:eastAsia="Times New Roman" w:cs="Times New Roman"/>
          <w:b/>
          <w:sz w:val="28"/>
          <w:szCs w:val="28"/>
        </w:rPr>
      </w:pPr>
    </w:p>
    <w:p w14:paraId="00000365">
      <w:pPr>
        <w:spacing w:line="360" w:lineRule="auto"/>
        <w:ind w:left="0" w:firstLine="0"/>
        <w:jc w:val="both"/>
        <w:rPr>
          <w:rFonts w:ascii="Times New Roman" w:hAnsi="Times New Roman" w:eastAsia="Times New Roman" w:cs="Times New Roman"/>
          <w:b/>
          <w:sz w:val="28"/>
          <w:szCs w:val="28"/>
        </w:rPr>
      </w:pPr>
    </w:p>
    <w:p w14:paraId="00000366">
      <w:pPr>
        <w:spacing w:line="360" w:lineRule="auto"/>
        <w:ind w:left="0" w:firstLine="0"/>
        <w:jc w:val="both"/>
        <w:rPr>
          <w:rFonts w:ascii="Times New Roman" w:hAnsi="Times New Roman" w:eastAsia="Times New Roman" w:cs="Times New Roman"/>
          <w:b/>
          <w:sz w:val="28"/>
          <w:szCs w:val="28"/>
        </w:rPr>
      </w:pPr>
    </w:p>
    <w:p w14:paraId="00000367">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32"/>
          <w:szCs w:val="32"/>
          <w:highlight w:val="white"/>
          <w:rtl w:val="0"/>
        </w:rPr>
        <w:t xml:space="preserve">CHAPTER -08 </w:t>
      </w:r>
    </w:p>
    <w:p w14:paraId="00000368">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CODING </w:t>
      </w:r>
    </w:p>
    <w:p w14:paraId="00000369">
      <w:pPr>
        <w:spacing w:line="360" w:lineRule="auto"/>
        <w:ind w:left="0" w:firstLine="0"/>
        <w:jc w:val="both"/>
        <w:rPr>
          <w:rFonts w:ascii="Times New Roman" w:hAnsi="Times New Roman" w:eastAsia="Times New Roman" w:cs="Times New Roman"/>
          <w:b/>
          <w:sz w:val="32"/>
          <w:szCs w:val="32"/>
          <w:highlight w:val="white"/>
        </w:rPr>
      </w:pPr>
    </w:p>
    <w:p w14:paraId="0000036A">
      <w:pPr>
        <w:spacing w:line="360" w:lineRule="auto"/>
        <w:ind w:left="0" w:firstLine="0"/>
        <w:jc w:val="both"/>
        <w:rPr>
          <w:rFonts w:ascii="Times New Roman" w:hAnsi="Times New Roman" w:eastAsia="Times New Roman" w:cs="Times New Roman"/>
          <w:b/>
          <w:sz w:val="32"/>
          <w:szCs w:val="32"/>
          <w:highlight w:val="white"/>
        </w:rPr>
      </w:pPr>
    </w:p>
    <w:p w14:paraId="0000036B">
      <w:pPr>
        <w:spacing w:line="360" w:lineRule="auto"/>
        <w:ind w:left="0" w:firstLine="0"/>
        <w:jc w:val="both"/>
        <w:rPr>
          <w:rFonts w:ascii="Times New Roman" w:hAnsi="Times New Roman" w:eastAsia="Times New Roman" w:cs="Times New Roman"/>
          <w:b/>
          <w:sz w:val="32"/>
          <w:szCs w:val="32"/>
          <w:highlight w:val="white"/>
        </w:rPr>
      </w:pPr>
    </w:p>
    <w:p w14:paraId="0000036C">
      <w:pPr>
        <w:spacing w:line="360" w:lineRule="auto"/>
        <w:ind w:left="0" w:firstLine="0"/>
        <w:jc w:val="both"/>
        <w:rPr>
          <w:rFonts w:ascii="Times New Roman" w:hAnsi="Times New Roman" w:eastAsia="Times New Roman" w:cs="Times New Roman"/>
          <w:b/>
          <w:sz w:val="32"/>
          <w:szCs w:val="32"/>
          <w:highlight w:val="white"/>
        </w:rPr>
      </w:pPr>
    </w:p>
    <w:p w14:paraId="0000036D">
      <w:pPr>
        <w:spacing w:line="360" w:lineRule="auto"/>
        <w:ind w:left="0" w:firstLine="0"/>
        <w:jc w:val="both"/>
        <w:rPr>
          <w:rFonts w:ascii="Times New Roman" w:hAnsi="Times New Roman" w:eastAsia="Times New Roman" w:cs="Times New Roman"/>
          <w:b/>
          <w:sz w:val="32"/>
          <w:szCs w:val="32"/>
          <w:highlight w:val="white"/>
        </w:rPr>
      </w:pPr>
    </w:p>
    <w:p w14:paraId="0000036E">
      <w:pPr>
        <w:spacing w:line="360" w:lineRule="auto"/>
        <w:ind w:left="0" w:firstLine="0"/>
        <w:jc w:val="both"/>
        <w:rPr>
          <w:rFonts w:ascii="Times New Roman" w:hAnsi="Times New Roman" w:eastAsia="Times New Roman" w:cs="Times New Roman"/>
          <w:b/>
          <w:sz w:val="32"/>
          <w:szCs w:val="32"/>
          <w:highlight w:val="white"/>
        </w:rPr>
      </w:pPr>
    </w:p>
    <w:p w14:paraId="0000036F">
      <w:pPr>
        <w:spacing w:line="360" w:lineRule="auto"/>
        <w:ind w:left="0" w:firstLine="0"/>
        <w:jc w:val="both"/>
        <w:rPr>
          <w:rFonts w:ascii="Times New Roman" w:hAnsi="Times New Roman" w:eastAsia="Times New Roman" w:cs="Times New Roman"/>
          <w:b/>
          <w:sz w:val="32"/>
          <w:szCs w:val="32"/>
          <w:highlight w:val="white"/>
        </w:rPr>
      </w:pPr>
    </w:p>
    <w:p w14:paraId="00000370">
      <w:pPr>
        <w:spacing w:line="360" w:lineRule="auto"/>
        <w:ind w:left="0" w:firstLine="0"/>
        <w:jc w:val="both"/>
        <w:rPr>
          <w:rFonts w:ascii="Times New Roman" w:hAnsi="Times New Roman" w:eastAsia="Times New Roman" w:cs="Times New Roman"/>
          <w:b/>
          <w:sz w:val="32"/>
          <w:szCs w:val="32"/>
          <w:highlight w:val="white"/>
        </w:rPr>
      </w:pPr>
    </w:p>
    <w:p w14:paraId="00000371">
      <w:pPr>
        <w:spacing w:line="360" w:lineRule="auto"/>
        <w:ind w:left="0" w:firstLine="0"/>
        <w:jc w:val="both"/>
        <w:rPr>
          <w:rFonts w:ascii="Times New Roman" w:hAnsi="Times New Roman" w:eastAsia="Times New Roman" w:cs="Times New Roman"/>
          <w:b/>
          <w:sz w:val="32"/>
          <w:szCs w:val="32"/>
          <w:highlight w:val="white"/>
        </w:rPr>
      </w:pPr>
    </w:p>
    <w:p w14:paraId="00000372">
      <w:pPr>
        <w:spacing w:line="360" w:lineRule="auto"/>
        <w:ind w:left="0" w:firstLine="0"/>
        <w:jc w:val="both"/>
        <w:rPr>
          <w:rFonts w:ascii="Times New Roman" w:hAnsi="Times New Roman" w:eastAsia="Times New Roman" w:cs="Times New Roman"/>
          <w:b/>
          <w:sz w:val="32"/>
          <w:szCs w:val="32"/>
          <w:highlight w:val="white"/>
        </w:rPr>
      </w:pPr>
    </w:p>
    <w:p w14:paraId="00000373">
      <w:pPr>
        <w:spacing w:line="360" w:lineRule="auto"/>
        <w:ind w:left="0" w:firstLine="0"/>
        <w:jc w:val="both"/>
        <w:rPr>
          <w:rFonts w:ascii="Times New Roman" w:hAnsi="Times New Roman" w:eastAsia="Times New Roman" w:cs="Times New Roman"/>
          <w:b/>
          <w:sz w:val="32"/>
          <w:szCs w:val="32"/>
          <w:highlight w:val="white"/>
        </w:rPr>
      </w:pPr>
    </w:p>
    <w:p w14:paraId="00000374">
      <w:pPr>
        <w:spacing w:line="360" w:lineRule="auto"/>
        <w:ind w:left="0" w:firstLine="0"/>
        <w:jc w:val="both"/>
        <w:rPr>
          <w:rFonts w:ascii="Times New Roman" w:hAnsi="Times New Roman" w:eastAsia="Times New Roman" w:cs="Times New Roman"/>
          <w:b/>
          <w:sz w:val="32"/>
          <w:szCs w:val="32"/>
          <w:highlight w:val="white"/>
        </w:rPr>
      </w:pPr>
    </w:p>
    <w:p w14:paraId="00000375">
      <w:pPr>
        <w:spacing w:line="360" w:lineRule="auto"/>
        <w:ind w:left="0" w:firstLine="0"/>
        <w:jc w:val="both"/>
        <w:rPr>
          <w:rFonts w:ascii="Times New Roman" w:hAnsi="Times New Roman" w:eastAsia="Times New Roman" w:cs="Times New Roman"/>
          <w:b/>
          <w:sz w:val="32"/>
          <w:szCs w:val="32"/>
          <w:highlight w:val="white"/>
        </w:rPr>
      </w:pPr>
    </w:p>
    <w:p w14:paraId="00000376">
      <w:pPr>
        <w:spacing w:line="360" w:lineRule="auto"/>
        <w:ind w:left="0" w:firstLine="0"/>
        <w:jc w:val="both"/>
        <w:rPr>
          <w:rFonts w:ascii="Times New Roman" w:hAnsi="Times New Roman" w:eastAsia="Times New Roman" w:cs="Times New Roman"/>
          <w:b/>
          <w:sz w:val="32"/>
          <w:szCs w:val="32"/>
          <w:highlight w:val="white"/>
        </w:rPr>
      </w:pPr>
    </w:p>
    <w:p w14:paraId="00000377">
      <w:pPr>
        <w:spacing w:line="360" w:lineRule="auto"/>
        <w:ind w:left="0" w:firstLine="0"/>
        <w:jc w:val="both"/>
        <w:rPr>
          <w:rFonts w:ascii="Times New Roman" w:hAnsi="Times New Roman" w:eastAsia="Times New Roman" w:cs="Times New Roman"/>
          <w:b/>
          <w:sz w:val="32"/>
          <w:szCs w:val="32"/>
          <w:highlight w:val="white"/>
        </w:rPr>
      </w:pPr>
    </w:p>
    <w:p w14:paraId="00000378">
      <w:pPr>
        <w:spacing w:line="360" w:lineRule="auto"/>
        <w:ind w:left="0" w:firstLine="0"/>
        <w:jc w:val="both"/>
        <w:rPr>
          <w:rFonts w:ascii="Times New Roman" w:hAnsi="Times New Roman" w:eastAsia="Times New Roman" w:cs="Times New Roman"/>
          <w:b/>
          <w:sz w:val="32"/>
          <w:szCs w:val="32"/>
          <w:highlight w:val="white"/>
        </w:rPr>
      </w:pPr>
    </w:p>
    <w:p w14:paraId="00000379">
      <w:pPr>
        <w:spacing w:line="360" w:lineRule="auto"/>
        <w:ind w:left="0" w:firstLine="0"/>
        <w:jc w:val="both"/>
        <w:rPr>
          <w:rFonts w:ascii="Times New Roman" w:hAnsi="Times New Roman" w:eastAsia="Times New Roman" w:cs="Times New Roman"/>
          <w:b/>
          <w:sz w:val="32"/>
          <w:szCs w:val="32"/>
          <w:highlight w:val="white"/>
        </w:rPr>
      </w:pPr>
    </w:p>
    <w:p w14:paraId="0000037A">
      <w:pPr>
        <w:spacing w:line="360" w:lineRule="auto"/>
        <w:ind w:left="0" w:firstLine="0"/>
        <w:jc w:val="both"/>
        <w:rPr>
          <w:rFonts w:ascii="Times New Roman" w:hAnsi="Times New Roman" w:eastAsia="Times New Roman" w:cs="Times New Roman"/>
          <w:b/>
          <w:sz w:val="32"/>
          <w:szCs w:val="32"/>
          <w:highlight w:val="white"/>
        </w:rPr>
      </w:pPr>
    </w:p>
    <w:p w14:paraId="0000037B">
      <w:pPr>
        <w:spacing w:line="360" w:lineRule="auto"/>
        <w:ind w:left="0" w:firstLine="0"/>
        <w:jc w:val="both"/>
        <w:rPr>
          <w:rFonts w:ascii="Times New Roman" w:hAnsi="Times New Roman" w:eastAsia="Times New Roman" w:cs="Times New Roman"/>
          <w:b/>
          <w:sz w:val="32"/>
          <w:szCs w:val="32"/>
          <w:highlight w:val="white"/>
        </w:rPr>
      </w:pPr>
    </w:p>
    <w:p w14:paraId="0000037C">
      <w:pPr>
        <w:spacing w:line="360" w:lineRule="auto"/>
        <w:ind w:left="0" w:firstLine="0"/>
        <w:jc w:val="both"/>
        <w:rPr>
          <w:rFonts w:ascii="Times New Roman" w:hAnsi="Times New Roman" w:eastAsia="Times New Roman" w:cs="Times New Roman"/>
          <w:b/>
          <w:sz w:val="32"/>
          <w:szCs w:val="32"/>
          <w:highlight w:val="white"/>
        </w:rPr>
      </w:pPr>
    </w:p>
    <w:p w14:paraId="0000037D">
      <w:pPr>
        <w:spacing w:line="360" w:lineRule="auto"/>
        <w:ind w:left="0" w:firstLine="0"/>
        <w:jc w:val="both"/>
        <w:rPr>
          <w:rFonts w:ascii="Times New Roman" w:hAnsi="Times New Roman" w:eastAsia="Times New Roman" w:cs="Times New Roman"/>
          <w:b/>
          <w:sz w:val="32"/>
          <w:szCs w:val="32"/>
          <w:highlight w:val="white"/>
        </w:rPr>
      </w:pPr>
    </w:p>
    <w:p w14:paraId="0000037E">
      <w:pPr>
        <w:spacing w:line="360" w:lineRule="auto"/>
        <w:ind w:left="0" w:firstLine="0"/>
        <w:jc w:val="both"/>
        <w:rPr>
          <w:rFonts w:ascii="Times New Roman" w:hAnsi="Times New Roman" w:eastAsia="Times New Roman" w:cs="Times New Roman"/>
          <w:b/>
          <w:sz w:val="32"/>
          <w:szCs w:val="32"/>
          <w:highlight w:val="white"/>
        </w:rPr>
      </w:pPr>
    </w:p>
    <w:p w14:paraId="0000037F">
      <w:pPr>
        <w:spacing w:line="360" w:lineRule="auto"/>
        <w:ind w:left="0" w:firstLine="0"/>
        <w:jc w:val="both"/>
        <w:rPr>
          <w:rFonts w:ascii="Times New Roman" w:hAnsi="Times New Roman" w:eastAsia="Times New Roman" w:cs="Times New Roman"/>
          <w:b/>
          <w:sz w:val="32"/>
          <w:szCs w:val="32"/>
          <w:highlight w:val="white"/>
        </w:rPr>
      </w:pPr>
    </w:p>
    <w:p w14:paraId="00000380">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CHAPTER-09 </w:t>
      </w:r>
    </w:p>
    <w:p w14:paraId="00000381">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OUTPUT SCREENS </w:t>
      </w:r>
    </w:p>
    <w:p w14:paraId="00000382">
      <w:pPr>
        <w:spacing w:line="360" w:lineRule="auto"/>
        <w:ind w:left="0" w:firstLine="0"/>
        <w:jc w:val="both"/>
        <w:rPr>
          <w:rFonts w:ascii="Times New Roman" w:hAnsi="Times New Roman" w:eastAsia="Times New Roman" w:cs="Times New Roman"/>
          <w:b/>
          <w:sz w:val="32"/>
          <w:szCs w:val="32"/>
          <w:highlight w:val="white"/>
        </w:rPr>
      </w:pPr>
    </w:p>
    <w:p w14:paraId="00000383">
      <w:pPr>
        <w:spacing w:line="360" w:lineRule="auto"/>
        <w:ind w:left="0" w:firstLine="0"/>
        <w:jc w:val="both"/>
        <w:rPr>
          <w:rFonts w:ascii="Times New Roman" w:hAnsi="Times New Roman" w:eastAsia="Times New Roman" w:cs="Times New Roman"/>
          <w:b/>
          <w:sz w:val="32"/>
          <w:szCs w:val="32"/>
          <w:highlight w:val="white"/>
        </w:rPr>
      </w:pPr>
    </w:p>
    <w:p w14:paraId="00000384">
      <w:pPr>
        <w:spacing w:line="360" w:lineRule="auto"/>
        <w:ind w:left="0" w:firstLine="0"/>
        <w:jc w:val="both"/>
        <w:rPr>
          <w:rFonts w:ascii="Times New Roman" w:hAnsi="Times New Roman" w:eastAsia="Times New Roman" w:cs="Times New Roman"/>
          <w:b/>
          <w:sz w:val="32"/>
          <w:szCs w:val="32"/>
          <w:highlight w:val="white"/>
        </w:rPr>
      </w:pPr>
    </w:p>
    <w:p w14:paraId="00000385">
      <w:pPr>
        <w:spacing w:line="360" w:lineRule="auto"/>
        <w:ind w:left="0" w:firstLine="0"/>
        <w:jc w:val="both"/>
        <w:rPr>
          <w:rFonts w:ascii="Times New Roman" w:hAnsi="Times New Roman" w:eastAsia="Times New Roman" w:cs="Times New Roman"/>
          <w:b/>
          <w:sz w:val="32"/>
          <w:szCs w:val="32"/>
          <w:highlight w:val="white"/>
        </w:rPr>
      </w:pPr>
    </w:p>
    <w:p w14:paraId="00000386">
      <w:pPr>
        <w:spacing w:line="360" w:lineRule="auto"/>
        <w:ind w:left="0" w:firstLine="0"/>
        <w:jc w:val="both"/>
        <w:rPr>
          <w:rFonts w:ascii="Times New Roman" w:hAnsi="Times New Roman" w:eastAsia="Times New Roman" w:cs="Times New Roman"/>
          <w:b/>
          <w:sz w:val="32"/>
          <w:szCs w:val="32"/>
          <w:highlight w:val="white"/>
        </w:rPr>
      </w:pPr>
    </w:p>
    <w:p w14:paraId="00000387">
      <w:pPr>
        <w:spacing w:line="360" w:lineRule="auto"/>
        <w:ind w:left="0" w:firstLine="0"/>
        <w:jc w:val="both"/>
        <w:rPr>
          <w:rFonts w:ascii="Times New Roman" w:hAnsi="Times New Roman" w:eastAsia="Times New Roman" w:cs="Times New Roman"/>
          <w:b/>
          <w:sz w:val="32"/>
          <w:szCs w:val="32"/>
          <w:highlight w:val="white"/>
        </w:rPr>
      </w:pPr>
    </w:p>
    <w:p w14:paraId="00000388">
      <w:pPr>
        <w:spacing w:line="360" w:lineRule="auto"/>
        <w:ind w:left="0" w:firstLine="0"/>
        <w:jc w:val="both"/>
        <w:rPr>
          <w:rFonts w:ascii="Times New Roman" w:hAnsi="Times New Roman" w:eastAsia="Times New Roman" w:cs="Times New Roman"/>
          <w:b/>
          <w:sz w:val="32"/>
          <w:szCs w:val="32"/>
          <w:highlight w:val="white"/>
        </w:rPr>
      </w:pPr>
    </w:p>
    <w:p w14:paraId="00000389">
      <w:pPr>
        <w:spacing w:line="360" w:lineRule="auto"/>
        <w:ind w:left="0" w:firstLine="0"/>
        <w:jc w:val="both"/>
        <w:rPr>
          <w:rFonts w:ascii="Times New Roman" w:hAnsi="Times New Roman" w:eastAsia="Times New Roman" w:cs="Times New Roman"/>
          <w:b/>
          <w:sz w:val="32"/>
          <w:szCs w:val="32"/>
          <w:highlight w:val="white"/>
        </w:rPr>
      </w:pPr>
    </w:p>
    <w:p w14:paraId="0000038A">
      <w:pPr>
        <w:spacing w:line="360" w:lineRule="auto"/>
        <w:ind w:left="0" w:firstLine="0"/>
        <w:jc w:val="both"/>
        <w:rPr>
          <w:rFonts w:ascii="Times New Roman" w:hAnsi="Times New Roman" w:eastAsia="Times New Roman" w:cs="Times New Roman"/>
          <w:b/>
          <w:sz w:val="32"/>
          <w:szCs w:val="32"/>
          <w:highlight w:val="white"/>
        </w:rPr>
      </w:pPr>
    </w:p>
    <w:p w14:paraId="0000038B">
      <w:pPr>
        <w:spacing w:line="360" w:lineRule="auto"/>
        <w:ind w:left="0" w:firstLine="0"/>
        <w:jc w:val="both"/>
        <w:rPr>
          <w:rFonts w:ascii="Times New Roman" w:hAnsi="Times New Roman" w:eastAsia="Times New Roman" w:cs="Times New Roman"/>
          <w:b/>
          <w:sz w:val="32"/>
          <w:szCs w:val="32"/>
          <w:highlight w:val="white"/>
        </w:rPr>
      </w:pPr>
    </w:p>
    <w:p w14:paraId="0000038C">
      <w:pPr>
        <w:spacing w:line="360" w:lineRule="auto"/>
        <w:ind w:left="0" w:firstLine="0"/>
        <w:jc w:val="both"/>
        <w:rPr>
          <w:rFonts w:ascii="Times New Roman" w:hAnsi="Times New Roman" w:eastAsia="Times New Roman" w:cs="Times New Roman"/>
          <w:b/>
          <w:sz w:val="32"/>
          <w:szCs w:val="32"/>
          <w:highlight w:val="white"/>
        </w:rPr>
      </w:pPr>
    </w:p>
    <w:p w14:paraId="0000038D">
      <w:pPr>
        <w:spacing w:line="360" w:lineRule="auto"/>
        <w:ind w:left="0" w:firstLine="0"/>
        <w:jc w:val="both"/>
        <w:rPr>
          <w:rFonts w:ascii="Times New Roman" w:hAnsi="Times New Roman" w:eastAsia="Times New Roman" w:cs="Times New Roman"/>
          <w:b/>
          <w:sz w:val="32"/>
          <w:szCs w:val="32"/>
          <w:highlight w:val="white"/>
        </w:rPr>
      </w:pPr>
    </w:p>
    <w:p w14:paraId="0000038E">
      <w:pPr>
        <w:spacing w:line="360" w:lineRule="auto"/>
        <w:ind w:left="0" w:firstLine="0"/>
        <w:jc w:val="both"/>
        <w:rPr>
          <w:rFonts w:ascii="Times New Roman" w:hAnsi="Times New Roman" w:eastAsia="Times New Roman" w:cs="Times New Roman"/>
          <w:b/>
          <w:sz w:val="32"/>
          <w:szCs w:val="32"/>
          <w:highlight w:val="white"/>
        </w:rPr>
      </w:pPr>
    </w:p>
    <w:p w14:paraId="0000038F">
      <w:pPr>
        <w:spacing w:line="360" w:lineRule="auto"/>
        <w:ind w:left="0" w:firstLine="0"/>
        <w:jc w:val="both"/>
        <w:rPr>
          <w:rFonts w:ascii="Times New Roman" w:hAnsi="Times New Roman" w:eastAsia="Times New Roman" w:cs="Times New Roman"/>
          <w:b/>
          <w:sz w:val="32"/>
          <w:szCs w:val="32"/>
          <w:highlight w:val="white"/>
        </w:rPr>
      </w:pPr>
    </w:p>
    <w:p w14:paraId="00000390">
      <w:pPr>
        <w:spacing w:line="360" w:lineRule="auto"/>
        <w:ind w:left="0" w:firstLine="0"/>
        <w:jc w:val="both"/>
        <w:rPr>
          <w:rFonts w:ascii="Times New Roman" w:hAnsi="Times New Roman" w:eastAsia="Times New Roman" w:cs="Times New Roman"/>
          <w:b/>
          <w:sz w:val="32"/>
          <w:szCs w:val="32"/>
          <w:highlight w:val="white"/>
        </w:rPr>
      </w:pPr>
    </w:p>
    <w:p w14:paraId="00000391">
      <w:pPr>
        <w:spacing w:line="360" w:lineRule="auto"/>
        <w:ind w:left="0" w:firstLine="0"/>
        <w:jc w:val="both"/>
        <w:rPr>
          <w:rFonts w:ascii="Times New Roman" w:hAnsi="Times New Roman" w:eastAsia="Times New Roman" w:cs="Times New Roman"/>
          <w:b/>
          <w:sz w:val="32"/>
          <w:szCs w:val="32"/>
          <w:highlight w:val="white"/>
        </w:rPr>
      </w:pPr>
    </w:p>
    <w:p w14:paraId="00000392">
      <w:pPr>
        <w:spacing w:line="360" w:lineRule="auto"/>
        <w:ind w:left="0" w:firstLine="0"/>
        <w:jc w:val="both"/>
        <w:rPr>
          <w:rFonts w:ascii="Times New Roman" w:hAnsi="Times New Roman" w:eastAsia="Times New Roman" w:cs="Times New Roman"/>
          <w:b/>
          <w:sz w:val="32"/>
          <w:szCs w:val="32"/>
          <w:highlight w:val="white"/>
        </w:rPr>
      </w:pPr>
    </w:p>
    <w:p w14:paraId="00000393">
      <w:pPr>
        <w:spacing w:line="360" w:lineRule="auto"/>
        <w:ind w:left="0" w:firstLine="0"/>
        <w:jc w:val="both"/>
        <w:rPr>
          <w:rFonts w:ascii="Times New Roman" w:hAnsi="Times New Roman" w:eastAsia="Times New Roman" w:cs="Times New Roman"/>
          <w:b/>
          <w:sz w:val="32"/>
          <w:szCs w:val="32"/>
          <w:highlight w:val="white"/>
        </w:rPr>
      </w:pPr>
    </w:p>
    <w:p w14:paraId="00000394">
      <w:pPr>
        <w:spacing w:line="360" w:lineRule="auto"/>
        <w:ind w:left="0" w:firstLine="0"/>
        <w:jc w:val="both"/>
        <w:rPr>
          <w:rFonts w:ascii="Times New Roman" w:hAnsi="Times New Roman" w:eastAsia="Times New Roman" w:cs="Times New Roman"/>
          <w:b/>
          <w:sz w:val="32"/>
          <w:szCs w:val="32"/>
          <w:highlight w:val="white"/>
        </w:rPr>
      </w:pPr>
    </w:p>
    <w:p w14:paraId="00000395">
      <w:pPr>
        <w:spacing w:line="360" w:lineRule="auto"/>
        <w:ind w:left="0" w:firstLine="0"/>
        <w:jc w:val="both"/>
        <w:rPr>
          <w:rFonts w:ascii="Times New Roman" w:hAnsi="Times New Roman" w:eastAsia="Times New Roman" w:cs="Times New Roman"/>
          <w:b/>
          <w:sz w:val="32"/>
          <w:szCs w:val="32"/>
          <w:highlight w:val="white"/>
        </w:rPr>
      </w:pPr>
    </w:p>
    <w:p w14:paraId="00000396">
      <w:pPr>
        <w:spacing w:line="360" w:lineRule="auto"/>
        <w:ind w:left="0" w:firstLine="0"/>
        <w:jc w:val="both"/>
        <w:rPr>
          <w:rFonts w:ascii="Times New Roman" w:hAnsi="Times New Roman" w:eastAsia="Times New Roman" w:cs="Times New Roman"/>
          <w:b/>
          <w:sz w:val="32"/>
          <w:szCs w:val="32"/>
          <w:highlight w:val="white"/>
        </w:rPr>
      </w:pPr>
    </w:p>
    <w:p w14:paraId="00000397">
      <w:pPr>
        <w:spacing w:line="360" w:lineRule="auto"/>
        <w:ind w:left="0" w:firstLine="0"/>
        <w:jc w:val="both"/>
        <w:rPr>
          <w:rFonts w:ascii="Times New Roman" w:hAnsi="Times New Roman" w:eastAsia="Times New Roman" w:cs="Times New Roman"/>
          <w:b/>
          <w:sz w:val="32"/>
          <w:szCs w:val="32"/>
          <w:highlight w:val="white"/>
        </w:rPr>
      </w:pPr>
    </w:p>
    <w:p w14:paraId="00000398">
      <w:pPr>
        <w:spacing w:line="360" w:lineRule="auto"/>
        <w:ind w:left="0" w:firstLine="0"/>
        <w:jc w:val="both"/>
        <w:rPr>
          <w:rFonts w:ascii="Times New Roman" w:hAnsi="Times New Roman" w:eastAsia="Times New Roman" w:cs="Times New Roman"/>
          <w:b/>
          <w:sz w:val="32"/>
          <w:szCs w:val="32"/>
          <w:highlight w:val="white"/>
        </w:rPr>
      </w:pPr>
    </w:p>
    <w:p w14:paraId="00000399">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CHAPTER -10 </w:t>
      </w:r>
    </w:p>
    <w:p w14:paraId="0000039A">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TESTING</w:t>
      </w:r>
    </w:p>
    <w:p w14:paraId="0000039B">
      <w:pPr>
        <w:spacing w:line="360" w:lineRule="auto"/>
        <w:ind w:left="0" w:firstLine="0"/>
        <w:jc w:val="both"/>
        <w:rPr>
          <w:rFonts w:ascii="Times New Roman" w:hAnsi="Times New Roman" w:eastAsia="Times New Roman" w:cs="Times New Roman"/>
          <w:b/>
          <w:sz w:val="32"/>
          <w:szCs w:val="32"/>
          <w:highlight w:val="white"/>
        </w:rPr>
      </w:pPr>
    </w:p>
    <w:p w14:paraId="0000039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 </w:t>
      </w:r>
    </w:p>
    <w:p w14:paraId="0000039D">
      <w:pPr>
        <w:spacing w:line="360" w:lineRule="auto"/>
        <w:ind w:left="0" w:firstLine="0"/>
        <w:jc w:val="both"/>
        <w:rPr>
          <w:rFonts w:ascii="Times New Roman" w:hAnsi="Times New Roman" w:eastAsia="Times New Roman" w:cs="Times New Roman"/>
          <w:sz w:val="24"/>
          <w:szCs w:val="24"/>
          <w:highlight w:val="white"/>
        </w:rPr>
      </w:pPr>
    </w:p>
    <w:p w14:paraId="0000039E">
      <w:pPr>
        <w:spacing w:line="360" w:lineRule="auto"/>
        <w:ind w:left="0" w:firstLine="0"/>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 xml:space="preserve">TYPES OF TESTS </w:t>
      </w:r>
    </w:p>
    <w:p w14:paraId="0000039F">
      <w:pPr>
        <w:spacing w:line="360" w:lineRule="auto"/>
        <w:ind w:left="0" w:firstLine="0"/>
        <w:jc w:val="both"/>
        <w:rPr>
          <w:rFonts w:ascii="Times New Roman" w:hAnsi="Times New Roman" w:eastAsia="Times New Roman" w:cs="Times New Roman"/>
          <w:sz w:val="24"/>
          <w:szCs w:val="24"/>
          <w:highlight w:val="white"/>
        </w:rPr>
      </w:pPr>
    </w:p>
    <w:p w14:paraId="000003A0">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Unit testing </w:t>
      </w:r>
    </w:p>
    <w:p w14:paraId="000003A1">
      <w:pPr>
        <w:spacing w:line="360" w:lineRule="auto"/>
        <w:ind w:left="0" w:firstLine="0"/>
        <w:jc w:val="both"/>
        <w:rPr>
          <w:rFonts w:ascii="Times New Roman" w:hAnsi="Times New Roman" w:eastAsia="Times New Roman" w:cs="Times New Roman"/>
          <w:sz w:val="24"/>
          <w:szCs w:val="24"/>
          <w:highlight w:val="white"/>
        </w:rPr>
      </w:pPr>
    </w:p>
    <w:p w14:paraId="000003A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000003A3">
      <w:pPr>
        <w:spacing w:line="360" w:lineRule="auto"/>
        <w:ind w:left="0" w:firstLine="0"/>
        <w:jc w:val="both"/>
        <w:rPr>
          <w:rFonts w:ascii="Times New Roman" w:hAnsi="Times New Roman" w:eastAsia="Times New Roman" w:cs="Times New Roman"/>
          <w:sz w:val="24"/>
          <w:szCs w:val="24"/>
          <w:highlight w:val="white"/>
        </w:rPr>
      </w:pPr>
    </w:p>
    <w:p w14:paraId="000003A4">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Integration testing </w:t>
      </w:r>
    </w:p>
    <w:p w14:paraId="000003A5">
      <w:pPr>
        <w:spacing w:line="360" w:lineRule="auto"/>
        <w:ind w:left="0" w:firstLine="0"/>
        <w:jc w:val="both"/>
        <w:rPr>
          <w:rFonts w:ascii="Times New Roman" w:hAnsi="Times New Roman" w:eastAsia="Times New Roman" w:cs="Times New Roman"/>
          <w:sz w:val="24"/>
          <w:szCs w:val="24"/>
          <w:highlight w:val="white"/>
        </w:rPr>
      </w:pPr>
    </w:p>
    <w:p w14:paraId="000003A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000003A7">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Functional test </w:t>
      </w:r>
    </w:p>
    <w:p w14:paraId="000003A8">
      <w:pPr>
        <w:spacing w:line="360" w:lineRule="auto"/>
        <w:ind w:left="0" w:firstLine="0"/>
        <w:jc w:val="both"/>
        <w:rPr>
          <w:rFonts w:ascii="Times New Roman" w:hAnsi="Times New Roman" w:eastAsia="Times New Roman" w:cs="Times New Roman"/>
          <w:sz w:val="24"/>
          <w:szCs w:val="24"/>
          <w:highlight w:val="white"/>
        </w:rPr>
      </w:pPr>
    </w:p>
    <w:p w14:paraId="000003A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Functional tests provide systematic demonstrations that functions tested are available as specified by the business and technical requirements, system documentation, and user manuals. Functional testing is centered on the following items: </w:t>
      </w:r>
    </w:p>
    <w:p w14:paraId="000003AA">
      <w:pPr>
        <w:spacing w:line="360" w:lineRule="auto"/>
        <w:ind w:left="0" w:firstLine="0"/>
        <w:jc w:val="both"/>
        <w:rPr>
          <w:rFonts w:ascii="Times New Roman" w:hAnsi="Times New Roman" w:eastAsia="Times New Roman" w:cs="Times New Roman"/>
          <w:sz w:val="24"/>
          <w:szCs w:val="24"/>
          <w:highlight w:val="white"/>
        </w:rPr>
      </w:pPr>
    </w:p>
    <w:p w14:paraId="000003A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24"/>
          <w:szCs w:val="24"/>
          <w:highlight w:val="white"/>
          <w:rtl w:val="0"/>
        </w:rPr>
        <w:t xml:space="preserve">   Valid Input :</w:t>
      </w:r>
      <w:r>
        <w:rPr>
          <w:rFonts w:ascii="Times New Roman" w:hAnsi="Times New Roman" w:eastAsia="Times New Roman" w:cs="Times New Roman"/>
          <w:sz w:val="24"/>
          <w:szCs w:val="24"/>
          <w:highlight w:val="white"/>
          <w:rtl w:val="0"/>
        </w:rPr>
        <w:t xml:space="preserve"> identified classes of valid input must be accepted. </w:t>
      </w:r>
    </w:p>
    <w:p w14:paraId="000003A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24"/>
          <w:szCs w:val="24"/>
          <w:highlight w:val="white"/>
          <w:rtl w:val="0"/>
        </w:rPr>
        <w:t xml:space="preserve">  Invalid Input :</w:t>
      </w:r>
      <w:r>
        <w:rPr>
          <w:rFonts w:ascii="Times New Roman" w:hAnsi="Times New Roman" w:eastAsia="Times New Roman" w:cs="Times New Roman"/>
          <w:sz w:val="24"/>
          <w:szCs w:val="24"/>
          <w:highlight w:val="white"/>
          <w:rtl w:val="0"/>
        </w:rPr>
        <w:t xml:space="preserve"> identified classes of invalid input must be rejected.</w:t>
      </w:r>
    </w:p>
    <w:p w14:paraId="000003AD">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24"/>
          <w:szCs w:val="24"/>
          <w:highlight w:val="white"/>
          <w:rtl w:val="0"/>
        </w:rPr>
        <w:t xml:space="preserve">  Functions : </w:t>
      </w:r>
      <w:r>
        <w:rPr>
          <w:rFonts w:ascii="Times New Roman" w:hAnsi="Times New Roman" w:eastAsia="Times New Roman" w:cs="Times New Roman"/>
          <w:sz w:val="24"/>
          <w:szCs w:val="24"/>
          <w:highlight w:val="white"/>
          <w:rtl w:val="0"/>
        </w:rPr>
        <w:t>identified functions must be exercised.</w:t>
      </w:r>
    </w:p>
    <w:p w14:paraId="000003A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24"/>
          <w:szCs w:val="24"/>
          <w:highlight w:val="white"/>
          <w:rtl w:val="0"/>
        </w:rPr>
        <w:t xml:space="preserve"> Output :</w:t>
      </w:r>
      <w:r>
        <w:rPr>
          <w:rFonts w:ascii="Times New Roman" w:hAnsi="Times New Roman" w:eastAsia="Times New Roman" w:cs="Times New Roman"/>
          <w:sz w:val="24"/>
          <w:szCs w:val="24"/>
          <w:highlight w:val="white"/>
          <w:rtl w:val="0"/>
        </w:rPr>
        <w:t xml:space="preserve"> identified classes of application outputs must be exercised.                        </w:t>
      </w:r>
      <w:r>
        <w:rPr>
          <w:rFonts w:ascii="Times New Roman" w:hAnsi="Times New Roman" w:eastAsia="Times New Roman" w:cs="Times New Roman"/>
          <w:b/>
          <w:sz w:val="24"/>
          <w:szCs w:val="24"/>
          <w:highlight w:val="white"/>
          <w:rtl w:val="0"/>
        </w:rPr>
        <w:t xml:space="preserve">Systems/Procedures : </w:t>
      </w:r>
      <w:r>
        <w:rPr>
          <w:rFonts w:ascii="Times New Roman" w:hAnsi="Times New Roman" w:eastAsia="Times New Roman" w:cs="Times New Roman"/>
          <w:sz w:val="24"/>
          <w:szCs w:val="24"/>
          <w:highlight w:val="white"/>
          <w:rtl w:val="0"/>
        </w:rPr>
        <w:t xml:space="preserve">interfacing systems or procedures must be invoked. </w:t>
      </w:r>
    </w:p>
    <w:p w14:paraId="000003A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System Test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 </w:t>
      </w:r>
    </w:p>
    <w:p w14:paraId="000003B0">
      <w:pPr>
        <w:spacing w:line="360" w:lineRule="auto"/>
        <w:ind w:left="0" w:firstLine="0"/>
        <w:jc w:val="both"/>
        <w:rPr>
          <w:rFonts w:ascii="Times New Roman" w:hAnsi="Times New Roman" w:eastAsia="Times New Roman" w:cs="Times New Roman"/>
          <w:b/>
          <w:sz w:val="24"/>
          <w:szCs w:val="24"/>
          <w:highlight w:val="white"/>
        </w:rPr>
      </w:pPr>
    </w:p>
    <w:p w14:paraId="000003B1">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White Box Testing </w:t>
      </w:r>
    </w:p>
    <w:p w14:paraId="000003B2">
      <w:pPr>
        <w:spacing w:line="360" w:lineRule="auto"/>
        <w:ind w:left="0" w:firstLine="0"/>
        <w:jc w:val="both"/>
        <w:rPr>
          <w:rFonts w:ascii="Times New Roman" w:hAnsi="Times New Roman" w:eastAsia="Times New Roman" w:cs="Times New Roman"/>
          <w:sz w:val="24"/>
          <w:szCs w:val="24"/>
          <w:highlight w:val="white"/>
        </w:rPr>
      </w:pPr>
    </w:p>
    <w:p w14:paraId="000003B3">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White Box Testing is a testing in which in which the software tester has knowledge of the inner workings, structure and language of the software, or at least its purpose. It is purpose. Itis used to test areas that cannot be reached from a black box level. </w:t>
      </w:r>
    </w:p>
    <w:p w14:paraId="000003B4">
      <w:pPr>
        <w:spacing w:line="360" w:lineRule="auto"/>
        <w:ind w:left="0" w:firstLine="0"/>
        <w:jc w:val="both"/>
        <w:rPr>
          <w:rFonts w:ascii="Times New Roman" w:hAnsi="Times New Roman" w:eastAsia="Times New Roman" w:cs="Times New Roman"/>
          <w:sz w:val="24"/>
          <w:szCs w:val="24"/>
          <w:highlight w:val="white"/>
        </w:rPr>
      </w:pPr>
    </w:p>
    <w:p w14:paraId="000003B5">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Black Box Testing </w:t>
      </w:r>
    </w:p>
    <w:p w14:paraId="000003B6">
      <w:pPr>
        <w:spacing w:line="360" w:lineRule="auto"/>
        <w:ind w:left="0" w:firstLine="0"/>
        <w:jc w:val="both"/>
        <w:rPr>
          <w:rFonts w:ascii="Times New Roman" w:hAnsi="Times New Roman" w:eastAsia="Times New Roman" w:cs="Times New Roman"/>
          <w:sz w:val="24"/>
          <w:szCs w:val="24"/>
          <w:highlight w:val="white"/>
        </w:rPr>
      </w:pPr>
    </w:p>
    <w:p w14:paraId="000003B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 Unit Testing Unit testing is usually conducted as part of a combined code and unit test phase of the software lifecycle, although it is not uncommon for coding and unit testing to be conducted as two distinct phases. </w:t>
      </w:r>
    </w:p>
    <w:p w14:paraId="000003B8">
      <w:pPr>
        <w:spacing w:line="360" w:lineRule="auto"/>
        <w:ind w:left="0" w:firstLine="0"/>
        <w:jc w:val="both"/>
        <w:rPr>
          <w:rFonts w:ascii="Times New Roman" w:hAnsi="Times New Roman" w:eastAsia="Times New Roman" w:cs="Times New Roman"/>
          <w:sz w:val="24"/>
          <w:szCs w:val="24"/>
          <w:highlight w:val="white"/>
        </w:rPr>
      </w:pPr>
    </w:p>
    <w:p w14:paraId="000003B9">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Test strategy and approach </w:t>
      </w:r>
    </w:p>
    <w:p w14:paraId="000003BA">
      <w:pPr>
        <w:spacing w:line="360" w:lineRule="auto"/>
        <w:ind w:left="0" w:firstLine="0"/>
        <w:jc w:val="both"/>
        <w:rPr>
          <w:rFonts w:ascii="Times New Roman" w:hAnsi="Times New Roman" w:eastAsia="Times New Roman" w:cs="Times New Roman"/>
          <w:sz w:val="24"/>
          <w:szCs w:val="24"/>
          <w:highlight w:val="white"/>
        </w:rPr>
      </w:pPr>
    </w:p>
    <w:p w14:paraId="000003B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Field testing will be performed manually and functional tests will be written in detail. </w:t>
      </w:r>
    </w:p>
    <w:p w14:paraId="000003BC">
      <w:pPr>
        <w:spacing w:line="360" w:lineRule="auto"/>
        <w:ind w:left="0" w:firstLine="0"/>
        <w:jc w:val="both"/>
        <w:rPr>
          <w:rFonts w:ascii="Times New Roman" w:hAnsi="Times New Roman" w:eastAsia="Times New Roman" w:cs="Times New Roman"/>
          <w:sz w:val="24"/>
          <w:szCs w:val="24"/>
          <w:highlight w:val="white"/>
        </w:rPr>
      </w:pPr>
    </w:p>
    <w:p w14:paraId="000003BD">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Test objectives </w:t>
      </w:r>
    </w:p>
    <w:p w14:paraId="000003BE">
      <w:pPr>
        <w:spacing w:line="360" w:lineRule="auto"/>
        <w:ind w:left="0" w:firstLine="0"/>
        <w:jc w:val="both"/>
        <w:rPr>
          <w:rFonts w:ascii="Times New Roman" w:hAnsi="Times New Roman" w:eastAsia="Times New Roman" w:cs="Times New Roman"/>
          <w:sz w:val="24"/>
          <w:szCs w:val="24"/>
          <w:highlight w:val="white"/>
        </w:rPr>
      </w:pPr>
    </w:p>
    <w:p w14:paraId="000003B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All field entries must work properly. </w:t>
      </w:r>
    </w:p>
    <w:p w14:paraId="000003C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Pages must be activated from the identified link. </w:t>
      </w:r>
    </w:p>
    <w:p w14:paraId="000003C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The entry screen, messages and responses must not be delayed. </w:t>
      </w:r>
    </w:p>
    <w:p w14:paraId="000003C2">
      <w:pPr>
        <w:spacing w:line="360" w:lineRule="auto"/>
        <w:ind w:left="0" w:firstLine="0"/>
        <w:jc w:val="both"/>
        <w:rPr>
          <w:rFonts w:ascii="Times New Roman" w:hAnsi="Times New Roman" w:eastAsia="Times New Roman" w:cs="Times New Roman"/>
          <w:sz w:val="24"/>
          <w:szCs w:val="24"/>
          <w:highlight w:val="white"/>
        </w:rPr>
      </w:pPr>
    </w:p>
    <w:p w14:paraId="000003C3">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Features to be tested </w:t>
      </w:r>
    </w:p>
    <w:p w14:paraId="000003C4">
      <w:pPr>
        <w:spacing w:line="360" w:lineRule="auto"/>
        <w:ind w:left="0" w:firstLine="0"/>
        <w:jc w:val="both"/>
        <w:rPr>
          <w:rFonts w:ascii="Times New Roman" w:hAnsi="Times New Roman" w:eastAsia="Times New Roman" w:cs="Times New Roman"/>
          <w:sz w:val="24"/>
          <w:szCs w:val="24"/>
          <w:highlight w:val="white"/>
        </w:rPr>
      </w:pPr>
    </w:p>
    <w:p w14:paraId="000003C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Verify that the entries are of the correct format </w:t>
      </w:r>
    </w:p>
    <w:p w14:paraId="000003C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No duplicate entries should be allowed </w:t>
      </w:r>
    </w:p>
    <w:p w14:paraId="000003C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 All links should take the user to the correct page. </w:t>
      </w:r>
    </w:p>
    <w:p w14:paraId="000003C8">
      <w:pPr>
        <w:spacing w:line="360" w:lineRule="auto"/>
        <w:ind w:left="0" w:firstLine="0"/>
        <w:jc w:val="both"/>
        <w:rPr>
          <w:rFonts w:ascii="Times New Roman" w:hAnsi="Times New Roman" w:eastAsia="Times New Roman" w:cs="Times New Roman"/>
          <w:b/>
          <w:sz w:val="24"/>
          <w:szCs w:val="24"/>
          <w:highlight w:val="white"/>
        </w:rPr>
      </w:pPr>
    </w:p>
    <w:p w14:paraId="000003C9">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Integration Testing </w:t>
      </w:r>
    </w:p>
    <w:p w14:paraId="000003CA">
      <w:pPr>
        <w:spacing w:line="360" w:lineRule="auto"/>
        <w:ind w:left="0" w:firstLine="0"/>
        <w:jc w:val="both"/>
        <w:rPr>
          <w:rFonts w:ascii="Times New Roman" w:hAnsi="Times New Roman" w:eastAsia="Times New Roman" w:cs="Times New Roman"/>
          <w:sz w:val="24"/>
          <w:szCs w:val="24"/>
          <w:highlight w:val="white"/>
        </w:rPr>
      </w:pPr>
    </w:p>
    <w:p w14:paraId="000003C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 one step up – software applications at the company level – interact without error. </w:t>
      </w:r>
    </w:p>
    <w:p w14:paraId="000003CC">
      <w:pPr>
        <w:spacing w:line="360" w:lineRule="auto"/>
        <w:ind w:left="0" w:firstLine="0"/>
        <w:jc w:val="both"/>
        <w:rPr>
          <w:rFonts w:ascii="Times New Roman" w:hAnsi="Times New Roman" w:eastAsia="Times New Roman" w:cs="Times New Roman"/>
          <w:sz w:val="24"/>
          <w:szCs w:val="24"/>
          <w:highlight w:val="white"/>
        </w:rPr>
      </w:pPr>
    </w:p>
    <w:p w14:paraId="000003CD">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Test Results: </w:t>
      </w:r>
    </w:p>
    <w:p w14:paraId="000003CE">
      <w:pPr>
        <w:spacing w:line="360" w:lineRule="auto"/>
        <w:ind w:left="0" w:firstLine="0"/>
        <w:jc w:val="both"/>
        <w:rPr>
          <w:rFonts w:ascii="Times New Roman" w:hAnsi="Times New Roman" w:eastAsia="Times New Roman" w:cs="Times New Roman"/>
          <w:sz w:val="24"/>
          <w:szCs w:val="24"/>
          <w:highlight w:val="white"/>
        </w:rPr>
      </w:pPr>
    </w:p>
    <w:p w14:paraId="000003C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All the test cases mentioned above passed successfully. No defects encountered. </w:t>
      </w:r>
    </w:p>
    <w:p w14:paraId="000003D0">
      <w:pPr>
        <w:spacing w:line="360" w:lineRule="auto"/>
        <w:ind w:left="0" w:firstLine="0"/>
        <w:jc w:val="both"/>
        <w:rPr>
          <w:rFonts w:ascii="Times New Roman" w:hAnsi="Times New Roman" w:eastAsia="Times New Roman" w:cs="Times New Roman"/>
          <w:sz w:val="24"/>
          <w:szCs w:val="24"/>
          <w:highlight w:val="white"/>
        </w:rPr>
      </w:pPr>
    </w:p>
    <w:p w14:paraId="000003D1">
      <w:pPr>
        <w:spacing w:line="360" w:lineRule="auto"/>
        <w:ind w:left="0" w:firstLine="0"/>
        <w:jc w:val="both"/>
        <w:rPr>
          <w:rFonts w:ascii="Times New Roman" w:hAnsi="Times New Roman" w:eastAsia="Times New Roman" w:cs="Times New Roman"/>
          <w:sz w:val="24"/>
          <w:szCs w:val="24"/>
          <w:highlight w:val="white"/>
        </w:rPr>
      </w:pPr>
    </w:p>
    <w:p w14:paraId="000003D2">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Acceptance Testing </w:t>
      </w:r>
    </w:p>
    <w:p w14:paraId="000003D3">
      <w:pPr>
        <w:spacing w:line="360" w:lineRule="auto"/>
        <w:ind w:left="0" w:firstLine="0"/>
        <w:jc w:val="both"/>
        <w:rPr>
          <w:rFonts w:ascii="Times New Roman" w:hAnsi="Times New Roman" w:eastAsia="Times New Roman" w:cs="Times New Roman"/>
          <w:sz w:val="24"/>
          <w:szCs w:val="24"/>
          <w:highlight w:val="white"/>
        </w:rPr>
      </w:pPr>
    </w:p>
    <w:p w14:paraId="000003D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User Acceptance Testing is a critical phase of any project and requires significant participation by the end user. It also ensures that the system meets the functional requirements. </w:t>
      </w:r>
    </w:p>
    <w:p w14:paraId="000003D5">
      <w:pPr>
        <w:spacing w:line="360" w:lineRule="auto"/>
        <w:ind w:left="0" w:firstLine="0"/>
        <w:jc w:val="both"/>
        <w:rPr>
          <w:rFonts w:ascii="Times New Roman" w:hAnsi="Times New Roman" w:eastAsia="Times New Roman" w:cs="Times New Roman"/>
          <w:sz w:val="24"/>
          <w:szCs w:val="24"/>
          <w:highlight w:val="white"/>
        </w:rPr>
      </w:pPr>
    </w:p>
    <w:p w14:paraId="000003D6">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Test Results: </w:t>
      </w:r>
    </w:p>
    <w:p w14:paraId="000003D7">
      <w:pPr>
        <w:spacing w:line="360" w:lineRule="auto"/>
        <w:ind w:left="0" w:firstLine="0"/>
        <w:jc w:val="both"/>
        <w:rPr>
          <w:rFonts w:ascii="Times New Roman" w:hAnsi="Times New Roman" w:eastAsia="Times New Roman" w:cs="Times New Roman"/>
          <w:sz w:val="24"/>
          <w:szCs w:val="24"/>
          <w:highlight w:val="white"/>
        </w:rPr>
      </w:pPr>
    </w:p>
    <w:p w14:paraId="000003D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All the test cases mentioned above passed successfully. No defects encountered. </w:t>
      </w:r>
    </w:p>
    <w:p w14:paraId="000003D9">
      <w:pPr>
        <w:spacing w:line="360" w:lineRule="auto"/>
        <w:ind w:left="0" w:firstLine="0"/>
        <w:jc w:val="both"/>
        <w:rPr>
          <w:rFonts w:ascii="Times New Roman" w:hAnsi="Times New Roman" w:eastAsia="Times New Roman" w:cs="Times New Roman"/>
          <w:sz w:val="24"/>
          <w:szCs w:val="24"/>
          <w:highlight w:val="white"/>
        </w:rPr>
      </w:pPr>
    </w:p>
    <w:p w14:paraId="000003DA">
      <w:pPr>
        <w:spacing w:line="360" w:lineRule="auto"/>
        <w:ind w:left="0" w:firstLine="0"/>
        <w:jc w:val="both"/>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tl w:val="0"/>
        </w:rPr>
        <w:t xml:space="preserve">Test cases : </w:t>
      </w:r>
    </w:p>
    <w:p w14:paraId="000003DB">
      <w:pPr>
        <w:spacing w:line="360" w:lineRule="auto"/>
        <w:ind w:left="0" w:firstLine="0"/>
        <w:jc w:val="both"/>
        <w:rPr>
          <w:rFonts w:ascii="Times New Roman" w:hAnsi="Times New Roman" w:eastAsia="Times New Roman" w:cs="Times New Roman"/>
          <w:sz w:val="24"/>
          <w:szCs w:val="24"/>
          <w:highlight w:val="white"/>
        </w:rPr>
      </w:pPr>
    </w:p>
    <w:tbl>
      <w:tblPr>
        <w:tblStyle w:val="9"/>
        <w:tblW w:w="959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40"/>
        <w:gridCol w:w="2185"/>
        <w:gridCol w:w="783"/>
        <w:gridCol w:w="1886"/>
        <w:gridCol w:w="1741"/>
        <w:gridCol w:w="2463"/>
      </w:tblGrid>
      <w:tr w14:paraId="1D706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1"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6F729">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TC No.</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92DDE5">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Test Scenario</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61681">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Input Type</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11A23">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Input Data</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12006">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Expected Output</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AED25">
            <w:pPr>
              <w:keepNext w:val="0"/>
              <w:keepLines w:val="0"/>
              <w:widowControl/>
              <w:suppressLineNumbers w:val="0"/>
              <w:jc w:val="center"/>
              <w:textAlignment w:val="center"/>
              <w:rPr>
                <w:rFonts w:hint="default" w:ascii="Times New Roman" w:hAnsi="Times New Roman" w:cs="Times New Roman"/>
                <w:b/>
                <w:bCs/>
                <w:i w:val="0"/>
                <w:iCs w:val="0"/>
                <w:color w:val="000000"/>
                <w:sz w:val="22"/>
                <w:szCs w:val="22"/>
                <w:u w:val="none"/>
              </w:rPr>
            </w:pPr>
            <w:r>
              <w:rPr>
                <w:rFonts w:hint="default" w:ascii="Times New Roman" w:hAnsi="Times New Roman" w:eastAsia="SimSun" w:cs="Times New Roman"/>
                <w:b/>
                <w:bCs/>
                <w:i w:val="0"/>
                <w:iCs w:val="0"/>
                <w:color w:val="000000"/>
                <w:kern w:val="0"/>
                <w:sz w:val="22"/>
                <w:szCs w:val="22"/>
                <w:u w:val="none"/>
                <w:lang w:val="en-US" w:eastAsia="zh-CN" w:bidi="ar"/>
              </w:rPr>
              <w:t>Pass/Fail Criteria</w:t>
            </w:r>
          </w:p>
        </w:tc>
      </w:tr>
      <w:tr w14:paraId="2568E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7"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10A8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7C37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 with depressive language</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4840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D2F4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 feel hopeless and tired every single day.”</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04AE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Emotion: Sadness, Result: Possible Depression Risk, Suggestions displayed</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A791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Output matches predicted state</w:t>
            </w:r>
          </w:p>
        </w:tc>
      </w:tr>
      <w:tr w14:paraId="56F6C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30"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DC2F0">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3B77D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Positive mood content</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B5C2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601E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“Today was great! I had an amazing time with my friends.”</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2768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Emotion: Joy, Result: No Depression Risk, Positive reinforcement provided</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72272">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Output classification correct</w:t>
            </w:r>
          </w:p>
        </w:tc>
      </w:tr>
      <w:tr w14:paraId="57E8D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2"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7B3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3</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C7CD1">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Empty text submission</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ED0D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C954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A542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Error: “Please enter some text.”, No prediction</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4C89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Error shown correctly</w:t>
            </w:r>
          </w:p>
        </w:tc>
      </w:tr>
      <w:tr w14:paraId="6404D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2"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7F68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9D1C3">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Depressive speech recording</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700BB">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Audio</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F5C3F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 feel lonely and nobody cares about me.” (spoken)</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8726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Recognized text + Emotion: Sadness, Risk: High</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364E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Accurate STT + correct risk classification</w:t>
            </w:r>
          </w:p>
        </w:tc>
      </w:tr>
      <w:tr w14:paraId="240BC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2"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CE99A">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5</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CF28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Noisy or unclear audio</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D1D1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Audio</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4516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Background noise</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0328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Error: “Could not understand audio. Try again.”</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9205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Proper error handling</w:t>
            </w:r>
          </w:p>
        </w:tc>
      </w:tr>
      <w:tr w14:paraId="113C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3"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0F8AE1">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6</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DF0D9">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Slang-based depressive expression</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F80C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0681A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“I'm dead inside lol nothing matters anymore.”</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0142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Emotion: Sadness/Anger, Possible Depression Risk</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D5D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Slang interpretation + correct risk</w:t>
            </w:r>
          </w:p>
        </w:tc>
      </w:tr>
      <w:tr w14:paraId="4DFA0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2"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10ADB">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7</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0E035">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Neutral conversational text</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0ECC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3EF4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“What time is the movie tonight?”</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7B8C0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Emotion: Neutral, Result: No Depression Risk</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D888E">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Correct non-depressed inference</w:t>
            </w:r>
          </w:p>
        </w:tc>
      </w:tr>
      <w:tr w14:paraId="2CDA0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3"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77409">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5E52A">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Audio recorded with positive tone</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86E0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Audio</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9CFDC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 am so happy to be here today!” (spoken)</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52C6C">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Recognized text, Emotion: Joy, Result: No Depression Risk</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73A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Speech processing + correct output</w:t>
            </w:r>
          </w:p>
        </w:tc>
      </w:tr>
      <w:tr w14:paraId="7B591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2"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35AF42">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48B3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Input containing emojis</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6DE54">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931AD">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“I hate my life 😢 nothing makes sense”</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34B00">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Emoji normalized to sadness, Possible Depression Risk</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AAA9F">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Emoji handled correctly</w:t>
            </w:r>
          </w:p>
        </w:tc>
      </w:tr>
      <w:tr w14:paraId="14C7D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3" w:hRule="atLeast"/>
        </w:trPr>
        <w:tc>
          <w:tcPr>
            <w:tcW w:w="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65C17">
            <w:pPr>
              <w:keepNext w:val="0"/>
              <w:keepLines w:val="0"/>
              <w:widowControl/>
              <w:suppressLineNumbers w:val="0"/>
              <w:jc w:val="righ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220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127A1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Long social media-like message</w:t>
            </w:r>
          </w:p>
        </w:tc>
        <w:tc>
          <w:tcPr>
            <w:tcW w:w="7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744B7">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Text</w:t>
            </w:r>
          </w:p>
        </w:tc>
        <w:tc>
          <w:tcPr>
            <w:tcW w:w="1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1C54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“Life has been tough lately, and I feel like giving up.”</w:t>
            </w:r>
          </w:p>
        </w:tc>
        <w:tc>
          <w:tcPr>
            <w:tcW w:w="17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F2E36">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Emotion: Sadness, Risk detected, Suggestions generated</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48E88">
            <w:pPr>
              <w:keepNext w:val="0"/>
              <w:keepLines w:val="0"/>
              <w:widowControl/>
              <w:suppressLineNumbers w:val="0"/>
              <w:jc w:val="left"/>
              <w:textAlignment w:val="center"/>
              <w:rPr>
                <w:rFonts w:hint="default" w:ascii="Times New Roman" w:hAnsi="Times New Roman" w:cs="Times New Roman"/>
                <w:i w:val="0"/>
                <w:iCs w:val="0"/>
                <w:color w:val="000000"/>
                <w:sz w:val="22"/>
                <w:szCs w:val="22"/>
                <w:u w:val="none"/>
              </w:rPr>
            </w:pPr>
            <w:r>
              <w:rPr>
                <w:rFonts w:hint="default" w:ascii="Times New Roman" w:hAnsi="Times New Roman" w:eastAsia="SimSun" w:cs="Times New Roman"/>
                <w:i w:val="0"/>
                <w:iCs w:val="0"/>
                <w:color w:val="000000"/>
                <w:kern w:val="0"/>
                <w:sz w:val="22"/>
                <w:szCs w:val="22"/>
                <w:u w:val="none"/>
                <w:lang w:val="en-US" w:eastAsia="zh-CN" w:bidi="ar"/>
              </w:rPr>
              <w:t>Proper handling of long text</w:t>
            </w:r>
          </w:p>
        </w:tc>
      </w:tr>
    </w:tbl>
    <w:p w14:paraId="0000041D">
      <w:pPr>
        <w:spacing w:line="360" w:lineRule="auto"/>
        <w:ind w:left="0" w:firstLine="0"/>
        <w:jc w:val="both"/>
        <w:rPr>
          <w:rFonts w:ascii="Times New Roman" w:hAnsi="Times New Roman" w:eastAsia="Times New Roman" w:cs="Times New Roman"/>
          <w:sz w:val="24"/>
          <w:szCs w:val="24"/>
          <w:highlight w:val="white"/>
        </w:rPr>
      </w:pPr>
    </w:p>
    <w:p w14:paraId="0000041E">
      <w:pPr>
        <w:spacing w:line="360" w:lineRule="auto"/>
        <w:ind w:left="0" w:firstLine="0"/>
        <w:jc w:val="both"/>
        <w:rPr>
          <w:rFonts w:ascii="Times New Roman" w:hAnsi="Times New Roman" w:eastAsia="Times New Roman" w:cs="Times New Roman"/>
          <w:b/>
          <w:sz w:val="32"/>
          <w:szCs w:val="32"/>
          <w:highlight w:val="white"/>
        </w:rPr>
      </w:pPr>
    </w:p>
    <w:p w14:paraId="0000041F">
      <w:pPr>
        <w:spacing w:line="360" w:lineRule="auto"/>
        <w:ind w:left="0" w:firstLine="0"/>
        <w:jc w:val="both"/>
        <w:rPr>
          <w:rFonts w:ascii="Times New Roman" w:hAnsi="Times New Roman" w:eastAsia="Times New Roman" w:cs="Times New Roman"/>
          <w:b/>
          <w:sz w:val="32"/>
          <w:szCs w:val="32"/>
          <w:highlight w:val="white"/>
        </w:rPr>
      </w:pPr>
    </w:p>
    <w:p w14:paraId="00000420">
      <w:pPr>
        <w:spacing w:line="360" w:lineRule="auto"/>
        <w:ind w:left="0" w:firstLine="0"/>
        <w:jc w:val="both"/>
        <w:rPr>
          <w:rFonts w:ascii="Times New Roman" w:hAnsi="Times New Roman" w:eastAsia="Times New Roman" w:cs="Times New Roman"/>
          <w:b/>
          <w:sz w:val="32"/>
          <w:szCs w:val="32"/>
          <w:highlight w:val="white"/>
        </w:rPr>
      </w:pPr>
    </w:p>
    <w:p w14:paraId="00000421">
      <w:pPr>
        <w:spacing w:line="360" w:lineRule="auto"/>
        <w:ind w:left="0" w:firstLine="0"/>
        <w:jc w:val="both"/>
        <w:rPr>
          <w:rFonts w:ascii="Times New Roman" w:hAnsi="Times New Roman" w:eastAsia="Times New Roman" w:cs="Times New Roman"/>
          <w:b/>
          <w:sz w:val="32"/>
          <w:szCs w:val="32"/>
          <w:highlight w:val="white"/>
        </w:rPr>
      </w:pPr>
    </w:p>
    <w:p w14:paraId="00000422">
      <w:pPr>
        <w:spacing w:line="360" w:lineRule="auto"/>
        <w:ind w:left="0" w:firstLine="0"/>
        <w:jc w:val="both"/>
        <w:rPr>
          <w:rFonts w:ascii="Times New Roman" w:hAnsi="Times New Roman" w:eastAsia="Times New Roman" w:cs="Times New Roman"/>
          <w:b/>
          <w:sz w:val="32"/>
          <w:szCs w:val="32"/>
          <w:highlight w:val="white"/>
        </w:rPr>
      </w:pPr>
    </w:p>
    <w:p w14:paraId="00000423">
      <w:pPr>
        <w:spacing w:line="360" w:lineRule="auto"/>
        <w:ind w:left="0" w:firstLine="0"/>
        <w:jc w:val="both"/>
        <w:rPr>
          <w:rFonts w:ascii="Times New Roman" w:hAnsi="Times New Roman" w:eastAsia="Times New Roman" w:cs="Times New Roman"/>
          <w:b/>
          <w:sz w:val="32"/>
          <w:szCs w:val="32"/>
          <w:highlight w:val="white"/>
        </w:rPr>
      </w:pPr>
    </w:p>
    <w:p w14:paraId="00000424">
      <w:pPr>
        <w:spacing w:line="360" w:lineRule="auto"/>
        <w:ind w:left="0" w:firstLine="0"/>
        <w:jc w:val="both"/>
        <w:rPr>
          <w:rFonts w:ascii="Times New Roman" w:hAnsi="Times New Roman" w:eastAsia="Times New Roman" w:cs="Times New Roman"/>
          <w:b/>
          <w:sz w:val="32"/>
          <w:szCs w:val="32"/>
          <w:highlight w:val="white"/>
        </w:rPr>
      </w:pPr>
    </w:p>
    <w:p w14:paraId="00000425">
      <w:pPr>
        <w:spacing w:line="360" w:lineRule="auto"/>
        <w:ind w:left="0" w:firstLine="0"/>
        <w:jc w:val="both"/>
        <w:rPr>
          <w:rFonts w:ascii="Times New Roman" w:hAnsi="Times New Roman" w:eastAsia="Times New Roman" w:cs="Times New Roman"/>
          <w:b/>
          <w:sz w:val="32"/>
          <w:szCs w:val="32"/>
          <w:highlight w:val="white"/>
        </w:rPr>
      </w:pPr>
    </w:p>
    <w:p w14:paraId="00000426">
      <w:pPr>
        <w:spacing w:line="360" w:lineRule="auto"/>
        <w:ind w:left="0" w:firstLine="0"/>
        <w:jc w:val="both"/>
        <w:rPr>
          <w:rFonts w:ascii="Times New Roman" w:hAnsi="Times New Roman" w:eastAsia="Times New Roman" w:cs="Times New Roman"/>
          <w:b/>
          <w:sz w:val="32"/>
          <w:szCs w:val="32"/>
          <w:highlight w:val="white"/>
        </w:rPr>
      </w:pPr>
    </w:p>
    <w:p w14:paraId="00000427">
      <w:pPr>
        <w:spacing w:line="360" w:lineRule="auto"/>
        <w:ind w:left="0" w:firstLine="0"/>
        <w:jc w:val="both"/>
        <w:rPr>
          <w:rFonts w:ascii="Times New Roman" w:hAnsi="Times New Roman" w:eastAsia="Times New Roman" w:cs="Times New Roman"/>
          <w:b/>
          <w:sz w:val="32"/>
          <w:szCs w:val="32"/>
          <w:highlight w:val="white"/>
        </w:rPr>
      </w:pPr>
    </w:p>
    <w:p w14:paraId="00000428">
      <w:pPr>
        <w:spacing w:line="360" w:lineRule="auto"/>
        <w:ind w:left="0" w:firstLine="0"/>
        <w:jc w:val="both"/>
        <w:rPr>
          <w:rFonts w:ascii="Times New Roman" w:hAnsi="Times New Roman" w:eastAsia="Times New Roman" w:cs="Times New Roman"/>
          <w:b/>
          <w:sz w:val="32"/>
          <w:szCs w:val="32"/>
          <w:highlight w:val="white"/>
        </w:rPr>
      </w:pPr>
    </w:p>
    <w:p w14:paraId="00000429">
      <w:pPr>
        <w:spacing w:line="360" w:lineRule="auto"/>
        <w:ind w:left="0" w:firstLine="0"/>
        <w:jc w:val="both"/>
        <w:rPr>
          <w:rFonts w:ascii="Times New Roman" w:hAnsi="Times New Roman" w:eastAsia="Times New Roman" w:cs="Times New Roman"/>
          <w:b/>
          <w:sz w:val="32"/>
          <w:szCs w:val="32"/>
          <w:highlight w:val="white"/>
        </w:rPr>
      </w:pPr>
    </w:p>
    <w:p w14:paraId="0000042A">
      <w:pPr>
        <w:spacing w:line="360" w:lineRule="auto"/>
        <w:ind w:left="0" w:firstLine="0"/>
        <w:jc w:val="both"/>
        <w:rPr>
          <w:rFonts w:ascii="Times New Roman" w:hAnsi="Times New Roman" w:eastAsia="Times New Roman" w:cs="Times New Roman"/>
          <w:b/>
          <w:sz w:val="32"/>
          <w:szCs w:val="32"/>
          <w:highlight w:val="white"/>
        </w:rPr>
      </w:pPr>
    </w:p>
    <w:p w14:paraId="0000042B">
      <w:pPr>
        <w:spacing w:line="360" w:lineRule="auto"/>
        <w:ind w:left="0" w:firstLine="0"/>
        <w:jc w:val="both"/>
        <w:rPr>
          <w:rFonts w:ascii="Times New Roman" w:hAnsi="Times New Roman" w:eastAsia="Times New Roman" w:cs="Times New Roman"/>
          <w:b/>
          <w:sz w:val="32"/>
          <w:szCs w:val="32"/>
          <w:highlight w:val="white"/>
        </w:rPr>
      </w:pPr>
    </w:p>
    <w:p w14:paraId="0000042C">
      <w:pPr>
        <w:spacing w:line="360" w:lineRule="auto"/>
        <w:ind w:left="0" w:firstLine="0"/>
        <w:jc w:val="both"/>
        <w:rPr>
          <w:rFonts w:ascii="Times New Roman" w:hAnsi="Times New Roman" w:eastAsia="Times New Roman" w:cs="Times New Roman"/>
          <w:b/>
          <w:sz w:val="32"/>
          <w:szCs w:val="32"/>
          <w:highlight w:val="white"/>
        </w:rPr>
      </w:pPr>
    </w:p>
    <w:p w14:paraId="0000042D">
      <w:pPr>
        <w:spacing w:line="360" w:lineRule="auto"/>
        <w:ind w:left="0" w:firstLine="0"/>
        <w:jc w:val="both"/>
        <w:rPr>
          <w:rFonts w:ascii="Times New Roman" w:hAnsi="Times New Roman" w:eastAsia="Times New Roman" w:cs="Times New Roman"/>
          <w:b/>
          <w:sz w:val="32"/>
          <w:szCs w:val="32"/>
          <w:highlight w:val="white"/>
        </w:rPr>
      </w:pPr>
    </w:p>
    <w:p w14:paraId="0000042E">
      <w:pPr>
        <w:spacing w:line="360" w:lineRule="auto"/>
        <w:ind w:left="0" w:firstLine="0"/>
        <w:jc w:val="both"/>
        <w:rPr>
          <w:rFonts w:ascii="Times New Roman" w:hAnsi="Times New Roman" w:eastAsia="Times New Roman" w:cs="Times New Roman"/>
          <w:b/>
          <w:sz w:val="32"/>
          <w:szCs w:val="32"/>
          <w:highlight w:val="white"/>
        </w:rPr>
      </w:pPr>
    </w:p>
    <w:p w14:paraId="0000042F">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CHAPTER-11 </w:t>
      </w:r>
    </w:p>
    <w:p w14:paraId="00000430">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CONCLUSION</w:t>
      </w:r>
    </w:p>
    <w:p w14:paraId="2B63D1A0">
      <w:pPr>
        <w:pStyle w:val="2"/>
        <w:keepNext w:val="0"/>
        <w:keepLines w:val="0"/>
        <w:spacing w:before="480" w:line="360" w:lineRule="auto"/>
        <w:jc w:val="both"/>
        <w:rPr>
          <w:rFonts w:ascii="SimSun" w:hAnsi="SimSun" w:eastAsia="SimSun" w:cs="SimSun"/>
          <w:sz w:val="24"/>
          <w:szCs w:val="24"/>
        </w:rPr>
      </w:pPr>
      <w:bookmarkStart w:id="7" w:name="_heading=h.eg8z4wlqq6sy" w:colFirst="0" w:colLast="0"/>
      <w:bookmarkEnd w:id="7"/>
      <w:r>
        <w:rPr>
          <w:rFonts w:ascii="SimSun" w:hAnsi="SimSun" w:eastAsia="SimSun" w:cs="SimSun"/>
          <w:sz w:val="24"/>
          <w:szCs w:val="24"/>
        </w:rPr>
        <w:t>In this research, a multimodal depression detection framework was developed to analyze both social media text and speech-based audio inputs using advanced deep learning and machine learning techniques. By leveraging the robust contextual understanding of RoBERTa, prosodic acoustic feature extraction, and a weighted ensemble decision mechanism, the system effectively identifies subtle emotional cues and behavioral patterns that are commonly associated with depressive tendencies. Domain-aware preprocessing modules, including slang normalization, emoji handling, and sentiment polarity scoring, played a significant role in enhancing the model’s adaptability to the informal and symbol-rich nature of online communication. Experimental results demonstrated improved accuracy, precision, recall, and F1-score when compared to traditional text-only architectures, confirming the effectiveness of multimodal fusion. Overall, the proposed framework provides a reliable and scalable solution for early-stage mental health risk estimation, enabling automated digital screening and supporting proactive mental-wellness monitoring in real-world environments.</w:t>
      </w:r>
    </w:p>
    <w:p w14:paraId="00000432">
      <w:pPr>
        <w:pStyle w:val="2"/>
        <w:keepNext w:val="0"/>
        <w:keepLines w:val="0"/>
        <w:spacing w:before="480" w:line="360" w:lineRule="auto"/>
        <w:jc w:val="both"/>
        <w:rPr>
          <w:rFonts w:ascii="Times New Roman" w:hAnsi="Times New Roman" w:eastAsia="Times New Roman" w:cs="Times New Roman"/>
          <w:b/>
          <w:sz w:val="28"/>
          <w:szCs w:val="28"/>
          <w:highlight w:val="white"/>
        </w:rPr>
      </w:pPr>
      <w:r>
        <w:rPr>
          <w:rFonts w:ascii="Times New Roman" w:hAnsi="Times New Roman" w:eastAsia="Times New Roman" w:cs="Times New Roman"/>
          <w:b/>
          <w:sz w:val="28"/>
          <w:szCs w:val="28"/>
          <w:highlight w:val="white"/>
          <w:rtl w:val="0"/>
        </w:rPr>
        <w:t>Future Scope</w:t>
      </w:r>
    </w:p>
    <w:p w14:paraId="00000434">
      <w:pPr>
        <w:spacing w:line="360" w:lineRule="auto"/>
        <w:ind w:left="0" w:firstLine="0"/>
        <w:jc w:val="both"/>
        <w:rPr>
          <w:rFonts w:ascii="Times New Roman" w:hAnsi="Times New Roman" w:eastAsia="Times New Roman" w:cs="Times New Roman"/>
          <w:sz w:val="24"/>
          <w:szCs w:val="24"/>
          <w:highlight w:val="white"/>
        </w:rPr>
      </w:pPr>
      <w:r>
        <w:rPr>
          <w:rFonts w:ascii="SimSun" w:hAnsi="SimSun" w:eastAsia="SimSun" w:cs="SimSun"/>
          <w:sz w:val="24"/>
          <w:szCs w:val="24"/>
        </w:rPr>
        <w:t>Although the proposed system achieves strong performance, several future enhancements can be explored to further improve accuracy, generalization, and real-world applicability. Expanding the dataset to include multilingual posts and diverse demographic groups would enable the model to handle broader cultural communication patterns. Integration of advanced acoustic biomarkers and transformer-based audio models such as Whisper and wav2vec2 may improve speech-based emotion recognition. Explainable AI (XAI) techniques can be integrated to provide transparency in prediction reasoning, increasing trust within clinical settings. Incorporating temporal modeling of user history may allow longitudinal mental-health monitoring rather than single-instance analysis. Additionally, deployment as a mobile or cloud-based application could enable continuous user engagement, anonymous screening, and professional referral support. With these improvements, the system can evolve into a comprehensive digital mental-health companion capable of supporting early intervention and improving psychological well-being at scale.</w:t>
      </w:r>
    </w:p>
    <w:p w14:paraId="00000435">
      <w:pPr>
        <w:spacing w:line="360" w:lineRule="auto"/>
        <w:ind w:left="0" w:firstLine="0"/>
        <w:jc w:val="both"/>
        <w:rPr>
          <w:rFonts w:ascii="Times New Roman" w:hAnsi="Times New Roman" w:eastAsia="Times New Roman" w:cs="Times New Roman"/>
          <w:sz w:val="24"/>
          <w:szCs w:val="24"/>
          <w:highlight w:val="white"/>
        </w:rPr>
      </w:pPr>
    </w:p>
    <w:p w14:paraId="00000436">
      <w:pPr>
        <w:spacing w:line="360" w:lineRule="auto"/>
        <w:ind w:left="0" w:firstLine="0"/>
        <w:jc w:val="both"/>
        <w:rPr>
          <w:rFonts w:ascii="Times New Roman" w:hAnsi="Times New Roman" w:eastAsia="Times New Roman" w:cs="Times New Roman"/>
          <w:sz w:val="24"/>
          <w:szCs w:val="24"/>
          <w:highlight w:val="white"/>
        </w:rPr>
      </w:pPr>
    </w:p>
    <w:p w14:paraId="00000437">
      <w:pPr>
        <w:spacing w:line="360" w:lineRule="auto"/>
        <w:ind w:left="0" w:firstLine="0"/>
        <w:jc w:val="both"/>
        <w:rPr>
          <w:rFonts w:ascii="Times New Roman" w:hAnsi="Times New Roman" w:eastAsia="Times New Roman" w:cs="Times New Roman"/>
          <w:sz w:val="24"/>
          <w:szCs w:val="24"/>
          <w:highlight w:val="white"/>
        </w:rPr>
      </w:pPr>
    </w:p>
    <w:p w14:paraId="00000438">
      <w:pPr>
        <w:spacing w:line="360" w:lineRule="auto"/>
        <w:ind w:left="0" w:firstLine="0"/>
        <w:jc w:val="both"/>
        <w:rPr>
          <w:rFonts w:ascii="Times New Roman" w:hAnsi="Times New Roman" w:eastAsia="Times New Roman" w:cs="Times New Roman"/>
          <w:sz w:val="24"/>
          <w:szCs w:val="24"/>
          <w:highlight w:val="white"/>
        </w:rPr>
      </w:pPr>
    </w:p>
    <w:p w14:paraId="00000439">
      <w:pPr>
        <w:spacing w:line="360" w:lineRule="auto"/>
        <w:ind w:left="0" w:firstLine="0"/>
        <w:jc w:val="both"/>
        <w:rPr>
          <w:rFonts w:ascii="Times New Roman" w:hAnsi="Times New Roman" w:eastAsia="Times New Roman" w:cs="Times New Roman"/>
          <w:sz w:val="24"/>
          <w:szCs w:val="24"/>
          <w:highlight w:val="white"/>
        </w:rPr>
      </w:pPr>
    </w:p>
    <w:p w14:paraId="0000043A">
      <w:pPr>
        <w:spacing w:line="360" w:lineRule="auto"/>
        <w:ind w:left="0" w:firstLine="0"/>
        <w:jc w:val="both"/>
        <w:rPr>
          <w:rFonts w:ascii="Times New Roman" w:hAnsi="Times New Roman" w:eastAsia="Times New Roman" w:cs="Times New Roman"/>
          <w:sz w:val="24"/>
          <w:szCs w:val="24"/>
          <w:highlight w:val="white"/>
        </w:rPr>
      </w:pPr>
    </w:p>
    <w:p w14:paraId="0000043B">
      <w:pPr>
        <w:spacing w:line="360" w:lineRule="auto"/>
        <w:ind w:left="0" w:firstLine="0"/>
        <w:jc w:val="both"/>
        <w:rPr>
          <w:rFonts w:ascii="Times New Roman" w:hAnsi="Times New Roman" w:eastAsia="Times New Roman" w:cs="Times New Roman"/>
          <w:sz w:val="24"/>
          <w:szCs w:val="24"/>
          <w:highlight w:val="white"/>
        </w:rPr>
      </w:pPr>
    </w:p>
    <w:p w14:paraId="0000043C">
      <w:pPr>
        <w:spacing w:line="360" w:lineRule="auto"/>
        <w:ind w:left="0" w:firstLine="0"/>
        <w:jc w:val="both"/>
        <w:rPr>
          <w:rFonts w:ascii="Times New Roman" w:hAnsi="Times New Roman" w:eastAsia="Times New Roman" w:cs="Times New Roman"/>
          <w:sz w:val="24"/>
          <w:szCs w:val="24"/>
          <w:highlight w:val="white"/>
        </w:rPr>
      </w:pPr>
    </w:p>
    <w:p w14:paraId="0000043D">
      <w:pPr>
        <w:spacing w:line="360" w:lineRule="auto"/>
        <w:ind w:left="0" w:firstLine="0"/>
        <w:jc w:val="both"/>
        <w:rPr>
          <w:rFonts w:ascii="Times New Roman" w:hAnsi="Times New Roman" w:eastAsia="Times New Roman" w:cs="Times New Roman"/>
          <w:sz w:val="24"/>
          <w:szCs w:val="24"/>
          <w:highlight w:val="white"/>
        </w:rPr>
      </w:pPr>
    </w:p>
    <w:p w14:paraId="0000043E">
      <w:pPr>
        <w:spacing w:line="360" w:lineRule="auto"/>
        <w:ind w:left="0" w:firstLine="0"/>
        <w:jc w:val="both"/>
        <w:rPr>
          <w:rFonts w:ascii="Times New Roman" w:hAnsi="Times New Roman" w:eastAsia="Times New Roman" w:cs="Times New Roman"/>
          <w:sz w:val="24"/>
          <w:szCs w:val="24"/>
          <w:highlight w:val="white"/>
        </w:rPr>
      </w:pPr>
    </w:p>
    <w:p w14:paraId="0000043F">
      <w:pPr>
        <w:spacing w:line="360" w:lineRule="auto"/>
        <w:ind w:left="0" w:firstLine="0"/>
        <w:jc w:val="both"/>
        <w:rPr>
          <w:rFonts w:ascii="Times New Roman" w:hAnsi="Times New Roman" w:eastAsia="Times New Roman" w:cs="Times New Roman"/>
          <w:sz w:val="24"/>
          <w:szCs w:val="24"/>
          <w:highlight w:val="white"/>
        </w:rPr>
      </w:pPr>
    </w:p>
    <w:p w14:paraId="00000440">
      <w:pPr>
        <w:spacing w:line="360" w:lineRule="auto"/>
        <w:ind w:left="0" w:firstLine="0"/>
        <w:jc w:val="both"/>
        <w:rPr>
          <w:rFonts w:ascii="Times New Roman" w:hAnsi="Times New Roman" w:eastAsia="Times New Roman" w:cs="Times New Roman"/>
          <w:sz w:val="24"/>
          <w:szCs w:val="24"/>
          <w:highlight w:val="white"/>
        </w:rPr>
      </w:pPr>
    </w:p>
    <w:p w14:paraId="00000441">
      <w:pPr>
        <w:spacing w:line="360" w:lineRule="auto"/>
        <w:ind w:left="0" w:firstLine="0"/>
        <w:jc w:val="both"/>
        <w:rPr>
          <w:rFonts w:ascii="Times New Roman" w:hAnsi="Times New Roman" w:eastAsia="Times New Roman" w:cs="Times New Roman"/>
          <w:sz w:val="24"/>
          <w:szCs w:val="24"/>
          <w:highlight w:val="white"/>
        </w:rPr>
      </w:pPr>
    </w:p>
    <w:p w14:paraId="00000442">
      <w:pPr>
        <w:spacing w:line="360" w:lineRule="auto"/>
        <w:ind w:left="0" w:firstLine="0"/>
        <w:jc w:val="both"/>
        <w:rPr>
          <w:rFonts w:ascii="Times New Roman" w:hAnsi="Times New Roman" w:eastAsia="Times New Roman" w:cs="Times New Roman"/>
          <w:sz w:val="24"/>
          <w:szCs w:val="24"/>
          <w:highlight w:val="white"/>
        </w:rPr>
      </w:pPr>
    </w:p>
    <w:p w14:paraId="00000443">
      <w:pPr>
        <w:spacing w:line="360" w:lineRule="auto"/>
        <w:ind w:left="0" w:firstLine="0"/>
        <w:jc w:val="both"/>
        <w:rPr>
          <w:rFonts w:ascii="Times New Roman" w:hAnsi="Times New Roman" w:eastAsia="Times New Roman" w:cs="Times New Roman"/>
          <w:sz w:val="24"/>
          <w:szCs w:val="24"/>
          <w:highlight w:val="white"/>
        </w:rPr>
      </w:pPr>
    </w:p>
    <w:p w14:paraId="00000444">
      <w:pPr>
        <w:spacing w:line="360" w:lineRule="auto"/>
        <w:ind w:left="0" w:firstLine="0"/>
        <w:jc w:val="both"/>
        <w:rPr>
          <w:rFonts w:ascii="Times New Roman" w:hAnsi="Times New Roman" w:eastAsia="Times New Roman" w:cs="Times New Roman"/>
          <w:sz w:val="24"/>
          <w:szCs w:val="24"/>
          <w:highlight w:val="white"/>
        </w:rPr>
      </w:pPr>
    </w:p>
    <w:p w14:paraId="00000445">
      <w:pPr>
        <w:spacing w:line="360" w:lineRule="auto"/>
        <w:ind w:left="0" w:firstLine="0"/>
        <w:jc w:val="both"/>
        <w:rPr>
          <w:rFonts w:ascii="Times New Roman" w:hAnsi="Times New Roman" w:eastAsia="Times New Roman" w:cs="Times New Roman"/>
          <w:sz w:val="24"/>
          <w:szCs w:val="24"/>
          <w:highlight w:val="white"/>
        </w:rPr>
      </w:pPr>
    </w:p>
    <w:p w14:paraId="00000446">
      <w:pPr>
        <w:spacing w:line="360" w:lineRule="auto"/>
        <w:ind w:left="0" w:firstLine="0"/>
        <w:jc w:val="both"/>
        <w:rPr>
          <w:rFonts w:ascii="Times New Roman" w:hAnsi="Times New Roman" w:eastAsia="Times New Roman" w:cs="Times New Roman"/>
          <w:sz w:val="24"/>
          <w:szCs w:val="24"/>
          <w:highlight w:val="white"/>
        </w:rPr>
      </w:pPr>
    </w:p>
    <w:p w14:paraId="00000447">
      <w:pPr>
        <w:spacing w:line="360" w:lineRule="auto"/>
        <w:ind w:left="0" w:firstLine="0"/>
        <w:jc w:val="both"/>
        <w:rPr>
          <w:rFonts w:ascii="Times New Roman" w:hAnsi="Times New Roman" w:eastAsia="Times New Roman" w:cs="Times New Roman"/>
          <w:sz w:val="24"/>
          <w:szCs w:val="24"/>
          <w:highlight w:val="white"/>
        </w:rPr>
      </w:pPr>
    </w:p>
    <w:p w14:paraId="00000448">
      <w:pPr>
        <w:spacing w:line="360" w:lineRule="auto"/>
        <w:ind w:left="0" w:firstLine="0"/>
        <w:jc w:val="both"/>
        <w:rPr>
          <w:rFonts w:ascii="Times New Roman" w:hAnsi="Times New Roman" w:eastAsia="Times New Roman" w:cs="Times New Roman"/>
          <w:sz w:val="24"/>
          <w:szCs w:val="24"/>
          <w:highlight w:val="white"/>
        </w:rPr>
      </w:pPr>
    </w:p>
    <w:p w14:paraId="00000449">
      <w:pPr>
        <w:spacing w:line="360" w:lineRule="auto"/>
        <w:ind w:left="0" w:firstLine="0"/>
        <w:jc w:val="both"/>
        <w:rPr>
          <w:rFonts w:ascii="Times New Roman" w:hAnsi="Times New Roman" w:eastAsia="Times New Roman" w:cs="Times New Roman"/>
          <w:sz w:val="24"/>
          <w:szCs w:val="24"/>
          <w:highlight w:val="white"/>
        </w:rPr>
      </w:pPr>
    </w:p>
    <w:p w14:paraId="0000044A">
      <w:pPr>
        <w:spacing w:line="360" w:lineRule="auto"/>
        <w:ind w:left="0" w:firstLine="0"/>
        <w:jc w:val="both"/>
        <w:rPr>
          <w:rFonts w:ascii="Times New Roman" w:hAnsi="Times New Roman" w:eastAsia="Times New Roman" w:cs="Times New Roman"/>
          <w:sz w:val="24"/>
          <w:szCs w:val="24"/>
          <w:highlight w:val="white"/>
        </w:rPr>
      </w:pPr>
    </w:p>
    <w:p w14:paraId="0000044B">
      <w:pPr>
        <w:spacing w:line="360" w:lineRule="auto"/>
        <w:ind w:left="0" w:firstLine="0"/>
        <w:jc w:val="both"/>
        <w:rPr>
          <w:rFonts w:ascii="Times New Roman" w:hAnsi="Times New Roman" w:eastAsia="Times New Roman" w:cs="Times New Roman"/>
          <w:sz w:val="24"/>
          <w:szCs w:val="24"/>
          <w:highlight w:val="white"/>
        </w:rPr>
      </w:pPr>
    </w:p>
    <w:p w14:paraId="0000044C">
      <w:pPr>
        <w:spacing w:line="360" w:lineRule="auto"/>
        <w:ind w:left="0" w:firstLine="0"/>
        <w:jc w:val="both"/>
        <w:rPr>
          <w:rFonts w:ascii="Times New Roman" w:hAnsi="Times New Roman" w:eastAsia="Times New Roman" w:cs="Times New Roman"/>
          <w:sz w:val="24"/>
          <w:szCs w:val="24"/>
          <w:highlight w:val="white"/>
        </w:rPr>
      </w:pPr>
    </w:p>
    <w:p w14:paraId="0000044D">
      <w:pPr>
        <w:spacing w:line="360" w:lineRule="auto"/>
        <w:ind w:left="0" w:firstLine="0"/>
        <w:jc w:val="both"/>
        <w:rPr>
          <w:rFonts w:ascii="Times New Roman" w:hAnsi="Times New Roman" w:eastAsia="Times New Roman" w:cs="Times New Roman"/>
          <w:sz w:val="24"/>
          <w:szCs w:val="24"/>
          <w:highlight w:val="white"/>
        </w:rPr>
      </w:pPr>
    </w:p>
    <w:p w14:paraId="0000044E">
      <w:pPr>
        <w:spacing w:line="360" w:lineRule="auto"/>
        <w:ind w:left="0" w:firstLine="0"/>
        <w:jc w:val="both"/>
        <w:rPr>
          <w:rFonts w:ascii="Times New Roman" w:hAnsi="Times New Roman" w:eastAsia="Times New Roman" w:cs="Times New Roman"/>
          <w:sz w:val="24"/>
          <w:szCs w:val="24"/>
          <w:highlight w:val="white"/>
        </w:rPr>
      </w:pPr>
    </w:p>
    <w:p w14:paraId="0000044F">
      <w:pPr>
        <w:spacing w:line="360" w:lineRule="auto"/>
        <w:ind w:left="0" w:firstLine="0"/>
        <w:jc w:val="both"/>
        <w:rPr>
          <w:rFonts w:ascii="Times New Roman" w:hAnsi="Times New Roman" w:eastAsia="Times New Roman" w:cs="Times New Roman"/>
          <w:sz w:val="24"/>
          <w:szCs w:val="24"/>
          <w:highlight w:val="white"/>
        </w:rPr>
      </w:pPr>
    </w:p>
    <w:p w14:paraId="00000450">
      <w:pPr>
        <w:spacing w:line="360" w:lineRule="auto"/>
        <w:ind w:left="0" w:firstLine="0"/>
        <w:jc w:val="both"/>
        <w:rPr>
          <w:rFonts w:ascii="Times New Roman" w:hAnsi="Times New Roman" w:eastAsia="Times New Roman" w:cs="Times New Roman"/>
          <w:sz w:val="24"/>
          <w:szCs w:val="24"/>
          <w:highlight w:val="white"/>
        </w:rPr>
      </w:pPr>
    </w:p>
    <w:p w14:paraId="00000451">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b/>
          <w:sz w:val="32"/>
          <w:szCs w:val="32"/>
          <w:highlight w:val="white"/>
          <w:rtl w:val="0"/>
        </w:rPr>
        <w:t xml:space="preserve">  CHAPTER-12 </w:t>
      </w:r>
    </w:p>
    <w:p w14:paraId="00000452">
      <w:pPr>
        <w:spacing w:line="360" w:lineRule="auto"/>
        <w:ind w:left="0" w:firstLine="0"/>
        <w:jc w:val="both"/>
        <w:rPr>
          <w:rFonts w:ascii="Times New Roman" w:hAnsi="Times New Roman" w:eastAsia="Times New Roman" w:cs="Times New Roman"/>
          <w:b/>
          <w:sz w:val="32"/>
          <w:szCs w:val="32"/>
          <w:highlight w:val="white"/>
        </w:rPr>
      </w:pPr>
      <w:r>
        <w:rPr>
          <w:rFonts w:ascii="Times New Roman" w:hAnsi="Times New Roman" w:eastAsia="Times New Roman" w:cs="Times New Roman"/>
          <w:b/>
          <w:sz w:val="32"/>
          <w:szCs w:val="32"/>
          <w:highlight w:val="white"/>
          <w:rtl w:val="0"/>
        </w:rPr>
        <w:t xml:space="preserve">                                               REFERENCE </w:t>
      </w:r>
    </w:p>
    <w:p w14:paraId="00000453">
      <w:pPr>
        <w:spacing w:line="360" w:lineRule="auto"/>
        <w:ind w:left="0" w:firstLine="0"/>
        <w:jc w:val="both"/>
        <w:rPr>
          <w:rFonts w:ascii="Times New Roman" w:hAnsi="Times New Roman" w:eastAsia="Times New Roman" w:cs="Times New Roman"/>
          <w:sz w:val="24"/>
          <w:szCs w:val="24"/>
          <w:highlight w:val="white"/>
        </w:rPr>
      </w:pPr>
    </w:p>
    <w:p w14:paraId="0000045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 P. Mehta, ‘‘Pioneering the future of mental health with AI: Exploring promising directions,’’ in Precision Health in the Digital Age: Harnessing AI for Personalized Care. Hershey, PA, USA: IGI Global, 2025, pp. 277–304. </w:t>
      </w:r>
    </w:p>
    <w:p w14:paraId="0000045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 S. D’Alfonso, ‘‘AI in mental health,’’ Current opinion Psychol., vol. 36, pp. 112–117, Jun. 2020. </w:t>
      </w:r>
    </w:p>
    <w:p w14:paraId="0000045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 D. F. Hunt, J. Bailey, B. R. Lennox, M. Crofts, and C. Vincent, ‘‘Enhancing psychological safety in mental health services,’’ Int. J. Mental Health Syst., vol. 15, no. 1, pp. 1–18, Dec. 2021. </w:t>
      </w:r>
    </w:p>
    <w:p w14:paraId="0000045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 M. Edgelow, A. Fecica, C. Kohlen, and K. Tandal, ‘‘Mental health of public safety personnel: Developing a model of operational, organizational, and personal factors in public safety organizations,’’ Frontiers Public Health, vol. 11, Mar. 2023, Art. no. 1140983, doi: 10.3389/fpubh.2023.1140983. </w:t>
      </w:r>
    </w:p>
    <w:p w14:paraId="0000045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 J. Liu, Y. Liu, W. Ma, Y. Tong, and J. Zheng, ‘‘Temporal and spatial trend analysis of all-cause depression burden based on global burden of disease (GBD) 2019 study,’’ Sci. Rep., vol. 14, no. 1, p. 12346, May 2024. </w:t>
      </w:r>
    </w:p>
    <w:p w14:paraId="0000045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 S. Nochaiwong, C. Ruengorn, K. Thavorn, B. Hutton, R. Awiphan, C. Phosuya, Y. Ruanta, N. Wongpakaran, and T. Wongpakaran, ‘‘Global prevalence of mental health issues among the general population during the coronavirus disease-2019 pandemic: A systematic review and meta-analysis,’’ Sci. Rep., vol. 11, no. 1, p. 10173, May 2021, doi: 10.1038/s41598-021-89700-8. </w:t>
      </w:r>
    </w:p>
    <w:p w14:paraId="0000045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[7] Á. Zsila and M. E. S. Reyes, ‘‘Pros &amp; cons: Impacts of social media on mental health,’’ BMC Psychol., vol. 11, no. 1, p. 201, Jul. 2023.</w:t>
      </w:r>
      <w:r>
        <w:rPr>
          <w:rFonts w:ascii="Times New Roman" w:hAnsi="Times New Roman" w:eastAsia="Times New Roman" w:cs="Times New Roman"/>
          <w:sz w:val="24"/>
          <w:szCs w:val="24"/>
          <w:highlight w:val="white"/>
          <w:rtl w:val="0"/>
        </w:rPr>
        <w:br w:type="textWrapping"/>
      </w:r>
      <w:r>
        <w:rPr>
          <w:rFonts w:ascii="Times New Roman" w:hAnsi="Times New Roman" w:eastAsia="Times New Roman" w:cs="Times New Roman"/>
          <w:sz w:val="24"/>
          <w:szCs w:val="24"/>
          <w:highlight w:val="white"/>
          <w:rtl w:val="0"/>
        </w:rPr>
        <w:t xml:space="preserve">[8] Y. Meng, H. Li, J. Wang, Y. Xu, and B. Wang, ‘‘Cognitive behavioral therapy for patients with mild to moderate depression: Treatment effects and neural mechanisms,’’ J. Psychiatric Res., vol. 136, pp. 288–295, Apr. 2021, doi: 10.1016/j.jpsychires.2021.02.001. </w:t>
      </w:r>
    </w:p>
    <w:p w14:paraId="0000045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[9] M. J. Samidoss and V. A. Doss, ‘‘Depression: An overview in the pathophysiology and treatment,’’ Tech. Rep., 2021. </w:t>
      </w:r>
    </w:p>
    <w:p w14:paraId="0000045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[10] L. Dobrek and K. Głowacka, ‘‘Depression and its phytopharmacotherapy—A narrative review,’’ Int. J. Mol. Sci., vol. 24, no. 5, p. 4772, Mar. 2023, doi: 10.3390/ijms24054772. </w:t>
      </w:r>
    </w:p>
    <w:p w14:paraId="0000045D">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[11] J. P. Thekkekara, S. Yongchareon, and V. Liesaputra, ‘‘An attention-based CNN-BiLSTM model for depression detection on social media text,’’ Exp. Syst. Appl., vol. 249, Sep. 2024, Art. no. 123834. </w:t>
      </w:r>
    </w:p>
    <w:p w14:paraId="0000045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[12] X. Wang, ‘‘Emotional analysis of social media mental health based on deep learning,’’ Proc. SPIE, vol. 12162, pp. 310–316, Feb. 2021. </w:t>
      </w:r>
    </w:p>
    <w:p w14:paraId="0000045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[13] D. Dutta and A. D. Muni, ‘‘Artificial intelligence for mental health: A review based analysis of early detection and management of depression in elderly citizens,’’ Library Progress-Library Sci., Inf. Technol. Comput., vol. 44, no. 3, 2024. </w:t>
      </w:r>
    </w:p>
    <w:p w14:paraId="0000046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[14] A. Amanat, M. Rizwan, A. R. Javed, M. Abdelhaq, R. Alsaqour, S. Pandya, and M. Uddin, ‘‘Deep learning for depression detection from textual data,’’ Electronics, vol. 11, no. 5, p. 676, Feb. 2022. </w:t>
      </w:r>
    </w:p>
    <w:p w14:paraId="0000046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[15] K. Nanggala, G. N. Elwirehardja, and B. Pardamean, ‘‘Systematic literature review of transformer model implementations in detecting depression,’’ in Proc. 6th Int. Conf. Comput. Informat. Eng. (ICIE), Sep. 2023, pp. 203–208. </w:t>
      </w:r>
    </w:p>
    <w:p w14:paraId="0000046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[16] A. Vaswani, ‘‘Attention is all you need,’’ in Proc. Adv. Neural Inf. Process. Syst., 2017. </w:t>
      </w:r>
    </w:p>
    <w:p w14:paraId="00000463">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[17] J. Devlin, M. Chang, K. Lee, and K. Toutanova, ‘‘BERT: Pre-training of deep bidirectional transformers for language understanding,’’ in Proc. naacL-HLT, vol. 1, 2019, p. 2. </w:t>
      </w:r>
    </w:p>
    <w:p w14:paraId="0000046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[18] C. Xin and L. Q. Zakaria, ‘‘Integrating BERT with CNN and BiLSTM for explainable detection of depression in social media contents,’’ IEEE Access, vol. 12, pp. 161203–161212, 2024. </w:t>
      </w:r>
    </w:p>
    <w:p w14:paraId="0000046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[19] M. Choraś, M. Pawlicki, D. Puchalski, and R. Kozik, ‘‘Machine learning— The results are not the only thing that matters! What about security, explainability and fairness?’’ in Proc. 20th Int. Conf., Amsterdam, The Netherlands. Springer, Jun. 2020, pp. 615–628. </w:t>
      </w:r>
    </w:p>
    <w:p w14:paraId="0000046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[20] Y. Hong, J. Lian, L. Xu, J. Min, Y. Wang, L. J. Freeman, and X. Deng, ‘‘Statistical perspectives on reliability of artificial intelligence systems,’’ Qual. Eng., vol. 35, no. 1, pp. 56–78, Jan. 2023. </w:t>
      </w:r>
    </w:p>
    <w:p w14:paraId="0000046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[21] A. A. Khaparde, R. Das, and R. Bhargava, ‘‘Transformer based approach for depression detection,’’ in Proc. 15th Int. Conf. Develop. eSystems Eng. (DeSE), Jan. 2023, pp. 369–374. </w:t>
      </w:r>
    </w:p>
    <w:p w14:paraId="0000046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[22] S. Boopathi, ‘‘Deep learning techniques applied for automatic sentence generation,’’ in Promoting Diversity, Equity, and Inclusion in Language Learning Environments. Hershey, PA, USA: IGI Global, 2023, pp. 255–273. </w:t>
      </w:r>
    </w:p>
    <w:p w14:paraId="0000046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[23] M. R. Ilham and A. D. Laksito, ‘‘Comparative analysis of using word embedding in deep learning for text classification,’’ Jurnal Riset Informatika, vol. 5, no. 2, pp. 195–202, Mar. 2023. </w:t>
      </w:r>
    </w:p>
    <w:p w14:paraId="0000046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[24] M. Z. Uddin, ‘‘Depression detection in text using long short-term memorybased neural structured learning,’’ in Proc. Int. Conf. Innov. Sci., Eng. Technol. (ICISET), Feb. 2022, pp. 408–414. </w:t>
      </w:r>
    </w:p>
    <w:p w14:paraId="0000046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[25] G. K. Kamalam, S. K. Mithila, and N. M. M. Shiry, ‘‘A text-based approach for diagnosing depression using social media texts,’’ in Proc. Int. Conf. Circuit Power Comput. Technol. (ICCPCT), Aug. 2023, pp. 181–185. </w:t>
      </w:r>
    </w:p>
    <w:p w14:paraId="0000046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[26] S. Boopathi, ‘‘Deep learning techniques applied for automatic sentence generation,’’ Promoting Diversity, Equity, and Inclusion in Language Learning Environments (Advances in Educational Technologies and Instructional Design Book Series), 2023, pp. 73–255, doi: 10.4018/978- 1-6684-3632-5.ch016. </w:t>
      </w:r>
    </w:p>
    <w:p w14:paraId="0000046D">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[27] K. Mao, W. Zhang, D. B. Wang, A. Li, R. Jiao, Y. Zhu, B. Wu, T. Zheng, L. Qian, W. Lyu, M. Ye, and J. Chen, ‘‘Prediction of depression severity based on the prosodic and semantic features with bidirectional LSTM and time distributed CNN,’’ IEEE Trans. Affect. Comput., vol. 14, no. 3, pp. 2251–2265, Jul./Sep. 2023, doi: 10.1109/TAFFC.2022.3154332. </w:t>
      </w:r>
    </w:p>
    <w:p w14:paraId="0000046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[28] Vandana, N. Marriwala, and D. Chaudhary, ‘‘A hybrid model for depression detection using deep learning,’’ Meas., Sensors, vol. 25, Feb. 2023, Art. no. 100587. </w:t>
      </w:r>
    </w:p>
    <w:p w14:paraId="0000046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[29] M. Trotzek, S. Koitka, and C. M. Friedrich, ‘‘Utilizing neural networks and linguistic metadata for early detection of depression indications in text sequences,’’ IEEE Trans. Knowl. Data Eng., vol. 32, no. 3, pp. 588–601, Mar. 2020. </w:t>
      </w:r>
    </w:p>
    <w:p w14:paraId="0000047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[30] C. Zhang, ‘‘Text classification using deep learning methods,’’ in Proc. IEEE Conf. Telecommun., Opt. Comput. Sci. (TOCS), Dec. 2022, pp. 1327–1332. </w:t>
      </w:r>
    </w:p>
    <w:p w14:paraId="0000047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[31] J. Devlin, M. Chang, K. Lee, and K. Toutanova, ‘‘BERT: Pretraining of deep bidirectional transformers for language understanding,’’ arXiv:1810.04805, 2018. </w:t>
      </w:r>
    </w:p>
    <w:p w14:paraId="0000047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[32] A. Raj, Z. Ali, S. Chaudhary, K. K. Bali, and A. Sharma, ‘‘Depression detection using BERT on social media platforms,’’ in Proc. IEEE Int. Conf. Artif. Intell. Eng. Technol. (IICAIET), Aug. 2024, pp. 228–233. </w:t>
      </w:r>
    </w:p>
    <w:p w14:paraId="00000473">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[33] M. Arbane, R. Benlamri, Y. Brik, and A. D. Alahmar, ‘‘Social mediabased COVID-19 sentiment classification model using bi-LSTM,’’ Exp. Syst. Appl., vol. 212, Feb. 2023, Art. no. 118710. </w:t>
      </w:r>
    </w:p>
    <w:p w14:paraId="0000047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[34] A. Vm, E. J. T. Fredrik, N. K. Kumar, F. Torres-Cruz, J. P. B. Colque, and G. Manoharan, ‘‘A deep learning approaches for natural language processing and sentiment analysis in social media,’’ in Proc. 6th Int. Conf. Contemp. Comput. Informat. (ICI), vol. 6, Sep. 2023, pp. 1746–1750. </w:t>
      </w:r>
    </w:p>
    <w:p w14:paraId="0000047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[35] M. Hasan and S. Ghane, ‘‘Data-driven depression detection system for textual data on Twitter using deep learning,’’ in Proc. 2nd Asian Conf. Innov. Technol. (ASIANCON), Aug. 2022, pp. 1–5. </w:t>
      </w:r>
    </w:p>
    <w:p w14:paraId="0000047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[36] S. Verma, R. C. Joshi, M. K. Dutta, S. Jezek, and R. Burget, ‘‘AI-enhanced mental health diagnosis: Leveraging transformers for early detection of depression tendency in textual data,’’ in Proc. 15th Int. Congr. Ultra Modern Telecommun. Control Syst. Workshops (ICUMT), Oct. 2023, pp. 56–61. </w:t>
      </w:r>
    </w:p>
    <w:p w14:paraId="0000047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[37] M. Kumari, G. Singh, and S. D. Pande, ‘‘Depressonify: BERT a deep learning approach of detection of depression,’’ EAI Endorsed Trans. Pervasive Health Technol., vol. 10, Mar. 2024. </w:t>
      </w:r>
    </w:p>
    <w:p w14:paraId="0000047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[38] C. Pananookooln, J. Akaranee, and C. Silpasuwanchai, ‘‘Comparing selective masking methods for depression detection in social media,’’ Comput. Linguistics, vol. 49, no. 3, pp. 525–553, Sep. 2023. </w:t>
      </w:r>
    </w:p>
    <w:p w14:paraId="0000047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[39] L. Ilias, S. Mouzakitis, and D. Askounis, ‘‘Calibration of transformerbased models for identifying stress and depression in social media,’’ IEEE Trans. Computat. Social Syst., vol. 11, no. 2, pp. 1979–1990, Apr. 2024. </w:t>
      </w:r>
    </w:p>
    <w:p w14:paraId="0000047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[40] C. Shen and Z. Zhao, ‘‘Detection of negative emotions and depression in social networks based on BERT-LSTM model,’’ in Proc. 2nd Int. Conf. Image, Algorithms Artificial Intell. (ICIAAI), Oct. 2024, pp. 911–920. </w:t>
      </w:r>
    </w:p>
    <w:p w14:paraId="0000047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[41] N. Firoz, O. G. Beresteneva, and S. V. Aksyonov, ‘‘Enhancing depression detection: Employing autoencoders and linguistic feature analysis with BERT and LSTM model,’’ in Proc. Int. Russian Autom. Conf. (RusAutoCon), Sep. 2023, pp. 299–304. </w:t>
      </w:r>
    </w:p>
    <w:p w14:paraId="0000047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[42] D. Liu, X. L. Feng, F. Ahmed, M. Shahid, and J. Guo, ‘‘Detecting and measuring depression on social media using a machine learning approach: Systematic review,’’ JMIR Mental Health, vol. 9, no. 3, Mar. 2022, Art. no. e27244. </w:t>
      </w:r>
    </w:p>
    <w:p w14:paraId="0000047D">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[43] N. A. M. Ripah, A. A. Latif, Z. C. Cob, S. M. Drus, R. M. Anwar, and H. M. Radzi, ‘‘Depression detection based on features of depressive behaviour through social media analytic: A systematic literature review,’’ in Proc. Int. Conf. Comput. Sci. Technol. Singapore: Springer, Aug. 2022, pp. 193–203. </w:t>
      </w:r>
    </w:p>
    <w:p w14:paraId="0000047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[44] E. Bisong, Building Machine Learning and Deep Learning Models on Google Cloud Platform, 2019, pp. 59–64. </w:t>
      </w:r>
    </w:p>
    <w:p w14:paraId="0000047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[45] M. Vakili, M. Ghamsari, and M. Rezaei, ‘‘Performance analysis and comparison of machine and deep learning algorithms for IoT data classification,’’ 2020, arXiv:2001.09636. </w:t>
      </w:r>
    </w:p>
    <w:p w14:paraId="0000048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[46] D. M. W. Powers, ‘‘Evaluation: From precision, recall and Fmeasure to ROC, informedness, markedness and correlation,’’ 2020, arXiv:2010.16061. </w:t>
      </w:r>
    </w:p>
    <w:p w14:paraId="0000048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[47] Y. Sasaki, ‘‘The truth of the F-measure,’’ Teach Tutor Mater, vol. 1, no. 5, pp. 1–5, 2007. </w:t>
      </w:r>
    </w:p>
    <w:p w14:paraId="0000048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[48] A. C. J. W. Janssens and F. K. Martens, ‘‘Reflection on modern methods: Revisiting the area under the ROC curve,’’ Int. J. Epidemiol., vol. 49, no. 4, pp. 1397–1403, Aug. 2020. </w:t>
      </w:r>
    </w:p>
    <w:p w14:paraId="00000483">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[49] P. Giudici and E. Raffinetti, ‘‘RGA: A unified measure of predictive accuracy,’’ Adv. Data Anal. Classification, vol. 19, no. 1, pp. 67–93, Mar. 2025. </w:t>
      </w:r>
    </w:p>
    <w:p w14:paraId="0000048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[50] S. Sathyanarayanan and B. R. Tantri, ‘‘Confusion matrix-based performance evaluation metrics,’’ Afr. J. Biomed. Res., vol. 27, no. 4, pp. 4023–4031, 2024. </w:t>
      </w:r>
    </w:p>
    <w:p w14:paraId="0000048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[51] V. R. Joseph and A. Vakayil, ‘‘SPlit: An optimal method for data splitting,’’ Technometrics, vol. 64, no. 2, pp. 166–176, Apr. 2022. </w:t>
      </w:r>
    </w:p>
    <w:p w14:paraId="0000048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[52] M. Nesca, A. Katz, C. Leung, and L. Lix, ‘‘A scoping review of preprocessing methods for unstructured text data to assess data quality,’’ Int. J. Population Data Sci., vol. 7, no. 1, Oct. 2022. </w:t>
      </w:r>
    </w:p>
    <w:p w14:paraId="0000048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[53] B. Bala and S. Behal, ‘‘A brief survey of data preprocessing in machine learning and deep learning techniques,’’ in Proc. 8th Int. Conf. I-SMAC (IoT Social, Mobile, Analytics Cloud) (I-SMAC), Oct. 2024, pp. 1755–1762. </w:t>
      </w:r>
    </w:p>
    <w:p w14:paraId="0000048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[54] L. Hickman, S. Thapa, L. Tay, M. Cao, and P. Srinivasan, ‘‘Text preprocessing for text mining in organizational research: Review and recommendations,’’ Organizational Res. Methods, vol. 25, no. 1, pp. 114–146, Jan. 2022. </w:t>
      </w:r>
    </w:p>
    <w:p w14:paraId="0000048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[55] H.-T. Duong and T.-A. Nguyen-Thi, ‘‘A review: Preprocessing techniques and data augmentation for sentiment analysis,’’ Comput. Social Netw., vol. 8, no. 1, p. 1, Dec. 2021. </w:t>
      </w:r>
    </w:p>
    <w:p w14:paraId="0000048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[56] J. Kamps, N. Kondylidis, and D. Rau, ‘‘Impact of tokenization, pretraining task, and transformer depth on text ranking,’’ in Proc. TREC, 2020. </w:t>
      </w:r>
    </w:p>
    <w:p w14:paraId="0000048B">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[57] Y. Mo, H. Qin, Y. Dong, Z. Zhu, and Z. Li, ‘‘Large language model (LLM) AI text generation detection based on transformer deep learning algorithm,’’ 2024, arXiv:2405.06652. </w:t>
      </w:r>
    </w:p>
    <w:p w14:paraId="0000048C">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[58] S. Sarica and J. Luo, ‘‘Stopwords in technical language processing,’’ PLoS ONE, vol. 16, no. 8, Aug. 2021, Art. no. e0254937. </w:t>
      </w:r>
    </w:p>
    <w:p w14:paraId="0000048D">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[59] A. Atta, D. Elsayad, D. Ezzat, S. Amin, and M. ElGamal, ‘‘Automated depression screening of clinical transcript optimized by grey wolf optimizer,’’ Int. J. Intell. Comput. Inf. Sci., vol. 24, no. 3, pp. 58–69, Sep. 2024. </w:t>
      </w:r>
    </w:p>
    <w:p w14:paraId="0000048E">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[60] A. A. M. Shoeb and G. de Melo, ‘‘Assessing emoji use in modern text processing tools,’’ 2021, arXiv:2101.00430. </w:t>
      </w:r>
    </w:p>
    <w:p w14:paraId="0000048F">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[61] C. Liu, F. Fang, X. Lin, T. Cai, X. Tan, J. Liu, and X. Lu, ‘‘Improving sentiment analysis accuracy with emoji embedding,’’ J. Saf. Sci. Resilience, vol. 2, no. 4, pp. 246–252, Dec. 2021. </w:t>
      </w:r>
    </w:p>
    <w:p w14:paraId="00000490">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[62] R. Kanani, J. Fiaidhi, and V. Patel, ‘‘Depression sentiment analysis based on social media content like Twitter,’’ Authorea Preprints, Dec. 2022.</w:t>
      </w:r>
    </w:p>
    <w:p w14:paraId="00000491">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[63] Y. Kasanneni, A. Duggal, R. Sathyaraj, and S. P. Raja, ‘‘Effective analysis of machine and deep learning methods for diagnosing mental health using social media conversations,’’ IEEE Trans. Computat. Social Syst., vol. 12, no. 1, pp. 274–294, Feb. 2025. </w:t>
      </w:r>
    </w:p>
    <w:p w14:paraId="00000492">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[64] X. Ren, H. A. Burkhardt, P. A. Areán, T. D. Hull, and T. Cohen, ‘‘Deep representations of first-person pronouns for prediction of depression symptom severity,’’ in Proc. AMIA Annu. Symp., Jan. 2023, p. 1226. </w:t>
      </w:r>
    </w:p>
    <w:p w14:paraId="00000493">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[65] H. Ji, ‘‘Depression detection on Twitter text based on negative emotion score and level of depressed,’’ Highlights Sci., Eng. Technol., vol. 81, pp. 368–373, Jan. 2024. </w:t>
      </w:r>
    </w:p>
    <w:p w14:paraId="00000494">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[66] K. Gasmi, ‘‘Improving BERT-based model for medical text classification with an optimization algorithm,’’ in Advances in Computational Collective Intelligence (Communications in Computer and Information Science), 2022, pp. 11–101, doi: 10.1007/978-3-031-16210-7_8. </w:t>
      </w:r>
    </w:p>
    <w:p w14:paraId="00000495">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[67] A. Raj Shekhar and T. Gupta, ‘‘Sentimental analysis of social media data for mental health monitoring,’’ in Proc. 2nd Int. Conf. Futuristic Technol. (INCOFT), Nov. 2023, pp. 1–6. </w:t>
      </w:r>
    </w:p>
    <w:p w14:paraId="00000496">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[68] Z. Li, J. Yang, J. Wang, L. Shi, J. Feng, and S. Stein, ‘‘LBKT: A LSTM BERT-based knowledge tracing model for long-sequence data,’’ in Generative Intelligence and Intelligent Tutoring Systems (Lecture Notes in Computer Science), 2024, pp. 84–174, doi: 10.1007/978-3-031-63031- 6_15. </w:t>
      </w:r>
    </w:p>
    <w:p w14:paraId="00000497">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[69] C. Xu, K. Shen, and H. Sun, ‘‘Supplementary features of BiLSTM for enhanced sequence labeling,’’ 2023, arXiv:2305.19928. </w:t>
      </w:r>
    </w:p>
    <w:p w14:paraId="00000498">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[70] H. Alamro, T. Gojobori, M. Essack, and X. Gao, ‘‘BioBBC: A multifeature model that enhances the detection of biomedical entities,’’ Sci. Rep., vol. 14, no. 1, Apr. 2024, doi: 10.1038/s41598-024-58334-x. </w:t>
      </w:r>
    </w:p>
    <w:p w14:paraId="00000499">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[71] B. Ogunleye, H. Sharma, and O. Shobayo, ‘‘Sentiment informed sentence BERT-ensemble algorithm for depression detection,’’ Big Data Cognit. Comput., vol. 8, no. 9, p. 112, Sep. 2024. </w:t>
      </w:r>
    </w:p>
    <w:p w14:paraId="0000049A">
      <w:pPr>
        <w:spacing w:line="360" w:lineRule="auto"/>
        <w:ind w:left="0" w:firstLine="0"/>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[72] Y. Zhang, X. Long, X. Shu, and J. Shu, ‘‘Depression tendency detection of Weibo users based on knowledge graph,’’ in Proc. 6th Int. Conf. Artif. Intell. Big Data (ICAIBD), May 2023, pp. 542–547. </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m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1CD3E"/>
    <w:multiLevelType w:val="singleLevel"/>
    <w:tmpl w:val="8321CD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8329696"/>
    <w:multiLevelType w:val="multilevel"/>
    <w:tmpl w:val="C83296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17109A8"/>
    <w:multiLevelType w:val="multilevel"/>
    <w:tmpl w:val="D17109A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D4A848D7"/>
    <w:multiLevelType w:val="multilevel"/>
    <w:tmpl w:val="D4A848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C5D75BA"/>
    <w:multiLevelType w:val="multilevel"/>
    <w:tmpl w:val="0C5D75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3FB20C52"/>
    <w:multiLevelType w:val="multilevel"/>
    <w:tmpl w:val="3FB20C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4056AD1D"/>
    <w:multiLevelType w:val="multilevel"/>
    <w:tmpl w:val="4056A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41BFD349"/>
    <w:multiLevelType w:val="multilevel"/>
    <w:tmpl w:val="41BFD3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42D137D9"/>
    <w:multiLevelType w:val="singleLevel"/>
    <w:tmpl w:val="42D137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0F731ED"/>
    <w:multiLevelType w:val="multilevel"/>
    <w:tmpl w:val="60F731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681B93CA"/>
    <w:multiLevelType w:val="multilevel"/>
    <w:tmpl w:val="681B93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6ABDE7A6"/>
    <w:multiLevelType w:val="multilevel"/>
    <w:tmpl w:val="6ABDE7A6"/>
    <w:lvl w:ilvl="0" w:tentative="0">
      <w:start w:val="1"/>
      <w:numFmt w:val="bullet"/>
      <w:lvlText w:val="○"/>
      <w:lvlJc w:val="left"/>
      <w:pPr>
        <w:ind w:left="720" w:hanging="360"/>
      </w:pPr>
      <w:rPr>
        <w:rFonts w:ascii="Roboto" w:hAnsi="Roboto" w:eastAsia="Roboto" w:cs="Roboto"/>
        <w:color w:val="333333"/>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7358F713"/>
    <w:multiLevelType w:val="multilevel"/>
    <w:tmpl w:val="7358F7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8"/>
  </w:num>
  <w:num w:numId="3">
    <w:abstractNumId w:val="4"/>
  </w:num>
  <w:num w:numId="4">
    <w:abstractNumId w:val="10"/>
  </w:num>
  <w:num w:numId="5">
    <w:abstractNumId w:val="2"/>
  </w:num>
  <w:num w:numId="6">
    <w:abstractNumId w:val="12"/>
  </w:num>
  <w:num w:numId="7">
    <w:abstractNumId w:val="7"/>
  </w:num>
  <w:num w:numId="8">
    <w:abstractNumId w:val="1"/>
  </w:num>
  <w:num w:numId="9">
    <w:abstractNumId w:val="3"/>
  </w:num>
  <w:num w:numId="10">
    <w:abstractNumId w:val="9"/>
  </w:num>
  <w:num w:numId="11">
    <w:abstractNumId w:val="6"/>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344197"/>
    <w:rsid w:val="078F3A9F"/>
    <w:rsid w:val="0A144568"/>
    <w:rsid w:val="0C617A35"/>
    <w:rsid w:val="12203977"/>
    <w:rsid w:val="155C70EC"/>
    <w:rsid w:val="271555CC"/>
    <w:rsid w:val="293A3BDA"/>
    <w:rsid w:val="440C19D1"/>
    <w:rsid w:val="495426F7"/>
    <w:rsid w:val="4B1550AC"/>
    <w:rsid w:val="5A862593"/>
    <w:rsid w:val="5EA6551E"/>
    <w:rsid w:val="603322AC"/>
    <w:rsid w:val="60874774"/>
    <w:rsid w:val="658433CE"/>
    <w:rsid w:val="66FD56D5"/>
    <w:rsid w:val="679A00F0"/>
    <w:rsid w:val="73925BAA"/>
    <w:rsid w:val="78AC20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Table Normal1"/>
    <w:qFormat/>
    <w:uiPriority w:val="0"/>
  </w:style>
  <w:style w:type="table" w:customStyle="1" w:styleId="16">
    <w:name w:val="Table Normal2"/>
    <w:uiPriority w:val="0"/>
  </w:style>
  <w:style w:type="table" w:customStyle="1" w:styleId="17">
    <w:name w:val="Table Normal3"/>
    <w:uiPriority w:val="0"/>
  </w:style>
  <w:style w:type="table" w:customStyle="1" w:styleId="18">
    <w:name w:val="_Style 23"/>
    <w:basedOn w:val="14"/>
    <w:uiPriority w:val="0"/>
  </w:style>
  <w:style w:type="table" w:customStyle="1" w:styleId="19">
    <w:name w:val="_Style 24"/>
    <w:basedOn w:val="14"/>
    <w:uiPriority w:val="0"/>
  </w:style>
  <w:style w:type="table" w:customStyle="1" w:styleId="20">
    <w:name w:val="_Style 25"/>
    <w:uiPriority w:val="0"/>
  </w:style>
  <w:style w:type="table" w:customStyle="1" w:styleId="21">
    <w:name w:val="_Style 26"/>
    <w:uiPriority w:val="0"/>
  </w:style>
  <w:style w:type="table" w:customStyle="1" w:styleId="22">
    <w:name w:val="_Style 27"/>
    <w:uiPriority w:val="0"/>
  </w:style>
  <w:style w:type="table" w:customStyle="1" w:styleId="23">
    <w:name w:val="_Style 28"/>
    <w:uiPriority w:val="0"/>
  </w:style>
  <w:style w:type="table" w:customStyle="1" w:styleId="24">
    <w:name w:val="_Style 29"/>
    <w:uiPriority w:val="0"/>
  </w:style>
  <w:style w:type="table" w:customStyle="1" w:styleId="25">
    <w:name w:val="_Style 31"/>
    <w:uiPriority w:val="0"/>
  </w:style>
  <w:style w:type="table" w:customStyle="1" w:styleId="26">
    <w:name w:val="_Style 3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hLKlhQBdEyikMtBLRqqwxHC9g==">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</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64</Pages>
  <TotalTime>93</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2025-11-06T14:46:00Z</dcterms:created>
  <dc:creator>ADMIN</dc:creator>
  <cp:lastModifiedBy>Pavani Bajjuri</cp:lastModifiedBy>
  <dcterms:modified xsi:type="dcterms:W3CDTF">2025-11-08T04:40:29Z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6D9BE928D52A4C91BF0CDE6AFA411982_12</vt:lpwstr>
  </property>
</Properties>
</file>