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BE60" w14:textId="77777777" w:rsidR="00472859" w:rsidRDefault="00000000">
      <w:pPr>
        <w:spacing w:before="68"/>
        <w:ind w:right="374"/>
        <w:jc w:val="right"/>
        <w:rPr>
          <w:i/>
          <w:sz w:val="16"/>
        </w:rPr>
      </w:pPr>
      <w:r>
        <w:rPr>
          <w:i/>
          <w:color w:val="128379"/>
          <w:sz w:val="16"/>
        </w:rPr>
        <w:t>ISTR</w:t>
      </w:r>
      <w:r>
        <w:rPr>
          <w:i/>
          <w:color w:val="128379"/>
          <w:spacing w:val="-6"/>
          <w:sz w:val="16"/>
        </w:rPr>
        <w:t xml:space="preserve"> </w:t>
      </w:r>
      <w:r>
        <w:rPr>
          <w:i/>
          <w:color w:val="128379"/>
          <w:sz w:val="16"/>
        </w:rPr>
        <w:t>–</w:t>
      </w:r>
      <w:r>
        <w:rPr>
          <w:i/>
          <w:color w:val="128379"/>
          <w:spacing w:val="-4"/>
          <w:sz w:val="16"/>
        </w:rPr>
        <w:t xml:space="preserve"> </w:t>
      </w:r>
      <w:r>
        <w:rPr>
          <w:i/>
          <w:color w:val="128379"/>
          <w:sz w:val="16"/>
        </w:rPr>
        <w:t>Salesforce</w:t>
      </w:r>
      <w:r>
        <w:rPr>
          <w:i/>
          <w:color w:val="128379"/>
          <w:spacing w:val="-5"/>
          <w:sz w:val="16"/>
        </w:rPr>
        <w:t xml:space="preserve"> </w:t>
      </w:r>
      <w:r>
        <w:rPr>
          <w:i/>
          <w:color w:val="128379"/>
          <w:sz w:val="16"/>
        </w:rPr>
        <w:t>–</w:t>
      </w:r>
      <w:r>
        <w:rPr>
          <w:i/>
          <w:color w:val="128379"/>
          <w:spacing w:val="-5"/>
          <w:sz w:val="16"/>
        </w:rPr>
        <w:t xml:space="preserve"> </w:t>
      </w:r>
      <w:r>
        <w:rPr>
          <w:i/>
          <w:color w:val="128379"/>
          <w:sz w:val="16"/>
        </w:rPr>
        <w:t>Model</w:t>
      </w:r>
      <w:r>
        <w:rPr>
          <w:i/>
          <w:color w:val="128379"/>
          <w:spacing w:val="-5"/>
          <w:sz w:val="16"/>
        </w:rPr>
        <w:t xml:space="preserve"> </w:t>
      </w:r>
      <w:r>
        <w:rPr>
          <w:i/>
          <w:color w:val="128379"/>
          <w:sz w:val="16"/>
        </w:rPr>
        <w:t>Performance</w:t>
      </w:r>
      <w:r>
        <w:rPr>
          <w:i/>
          <w:color w:val="128379"/>
          <w:spacing w:val="-5"/>
          <w:sz w:val="16"/>
        </w:rPr>
        <w:t xml:space="preserve"> </w:t>
      </w:r>
      <w:r>
        <w:rPr>
          <w:i/>
          <w:color w:val="128379"/>
          <w:spacing w:val="-4"/>
          <w:sz w:val="16"/>
        </w:rPr>
        <w:t>Test</w:t>
      </w:r>
    </w:p>
    <w:p w14:paraId="0E534929" w14:textId="77777777" w:rsidR="00472859" w:rsidRDefault="00472859">
      <w:pPr>
        <w:pStyle w:val="BodyText"/>
        <w:spacing w:before="124"/>
        <w:rPr>
          <w:i/>
          <w:sz w:val="16"/>
        </w:rPr>
      </w:pPr>
    </w:p>
    <w:p w14:paraId="2C2A6D08" w14:textId="77777777" w:rsidR="00472859" w:rsidRDefault="00000000">
      <w:pPr>
        <w:pStyle w:val="Heading1"/>
      </w:pPr>
      <w:r>
        <w:rPr>
          <w:color w:val="0A4E6B"/>
        </w:rPr>
        <w:t>Salesforce</w:t>
      </w:r>
      <w:r>
        <w:rPr>
          <w:color w:val="0A4E6B"/>
          <w:spacing w:val="-9"/>
        </w:rPr>
        <w:t xml:space="preserve"> </w:t>
      </w:r>
      <w:r>
        <w:rPr>
          <w:color w:val="0A4E6B"/>
        </w:rPr>
        <w:t>–</w:t>
      </w:r>
      <w:r>
        <w:rPr>
          <w:color w:val="0A4E6B"/>
          <w:spacing w:val="-6"/>
        </w:rPr>
        <w:t xml:space="preserve"> </w:t>
      </w:r>
      <w:r>
        <w:rPr>
          <w:color w:val="0A4E6B"/>
        </w:rPr>
        <w:t>Model</w:t>
      </w:r>
      <w:r>
        <w:rPr>
          <w:color w:val="0A4E6B"/>
          <w:spacing w:val="-7"/>
        </w:rPr>
        <w:t xml:space="preserve"> </w:t>
      </w:r>
      <w:r>
        <w:rPr>
          <w:color w:val="0A4E6B"/>
        </w:rPr>
        <w:t>Performance</w:t>
      </w:r>
      <w:r>
        <w:rPr>
          <w:color w:val="0A4E6B"/>
          <w:spacing w:val="-6"/>
        </w:rPr>
        <w:t xml:space="preserve"> </w:t>
      </w:r>
      <w:r>
        <w:rPr>
          <w:color w:val="0A4E6B"/>
          <w:spacing w:val="-4"/>
        </w:rPr>
        <w:t>Test</w:t>
      </w:r>
    </w:p>
    <w:p w14:paraId="72A59C27" w14:textId="77777777" w:rsidR="00472859" w:rsidRDefault="00472859">
      <w:pPr>
        <w:pStyle w:val="BodyText"/>
        <w:spacing w:before="31"/>
        <w:rPr>
          <w:b/>
          <w:sz w:val="20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7082"/>
      </w:tblGrid>
      <w:tr w:rsidR="00472859" w14:paraId="6731561E" w14:textId="77777777">
        <w:trPr>
          <w:trHeight w:val="392"/>
        </w:trPr>
        <w:tc>
          <w:tcPr>
            <w:tcW w:w="2998" w:type="dxa"/>
            <w:shd w:val="clear" w:color="auto" w:fill="D5EDF1"/>
          </w:tcPr>
          <w:p w14:paraId="5664729C" w14:textId="77777777" w:rsidR="00472859" w:rsidRDefault="00000000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pacing w:val="-4"/>
                <w:sz w:val="20"/>
              </w:rPr>
              <w:t>Date</w:t>
            </w:r>
          </w:p>
        </w:tc>
        <w:tc>
          <w:tcPr>
            <w:tcW w:w="7082" w:type="dxa"/>
          </w:tcPr>
          <w:p w14:paraId="668DC0FB" w14:textId="086219CA" w:rsidR="00472859" w:rsidRDefault="00135A11">
            <w:pPr>
              <w:pStyle w:val="TableParagraph"/>
              <w:ind w:left="122"/>
              <w:rPr>
                <w:sz w:val="20"/>
              </w:rPr>
            </w:pPr>
            <w:r w:rsidRPr="00135A11">
              <w:rPr>
                <w:sz w:val="20"/>
              </w:rPr>
              <w:t>12/09/2026</w:t>
            </w:r>
          </w:p>
        </w:tc>
      </w:tr>
      <w:tr w:rsidR="00472859" w14:paraId="47C802DE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6AC19D2E" w14:textId="77777777" w:rsidR="00472859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Student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20B7D736" w14:textId="47196134" w:rsidR="00472859" w:rsidRDefault="00135A11">
            <w:pPr>
              <w:pStyle w:val="TableParagraph"/>
              <w:spacing w:before="79"/>
              <w:ind w:left="122"/>
              <w:rPr>
                <w:sz w:val="20"/>
              </w:rPr>
            </w:pPr>
            <w:r w:rsidRPr="00135A11">
              <w:rPr>
                <w:sz w:val="20"/>
              </w:rPr>
              <w:t xml:space="preserve">Navya Sri </w:t>
            </w:r>
            <w:proofErr w:type="spellStart"/>
            <w:r w:rsidRPr="00135A11">
              <w:rPr>
                <w:sz w:val="20"/>
              </w:rPr>
              <w:t>Tangellamudi</w:t>
            </w:r>
            <w:proofErr w:type="spellEnd"/>
          </w:p>
        </w:tc>
      </w:tr>
      <w:tr w:rsidR="00472859" w14:paraId="2117C7EF" w14:textId="77777777">
        <w:trPr>
          <w:trHeight w:val="391"/>
        </w:trPr>
        <w:tc>
          <w:tcPr>
            <w:tcW w:w="2998" w:type="dxa"/>
            <w:shd w:val="clear" w:color="auto" w:fill="D5EDF1"/>
          </w:tcPr>
          <w:p w14:paraId="5F22C6BA" w14:textId="77777777" w:rsidR="00472859" w:rsidRDefault="00000000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Project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542EC3BB" w14:textId="77777777" w:rsidR="00472859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Intergalactic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(ISTR)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</w:tr>
      <w:tr w:rsidR="00472859" w14:paraId="62E43BE6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285DDDFD" w14:textId="77777777" w:rsidR="00472859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 xml:space="preserve">Maximum </w:t>
            </w:r>
            <w:r>
              <w:rPr>
                <w:b/>
                <w:color w:val="0A4E6B"/>
                <w:spacing w:val="-2"/>
                <w:sz w:val="20"/>
              </w:rPr>
              <w:t>Marks</w:t>
            </w:r>
          </w:p>
        </w:tc>
        <w:tc>
          <w:tcPr>
            <w:tcW w:w="7082" w:type="dxa"/>
          </w:tcPr>
          <w:p w14:paraId="3419F54C" w14:textId="77777777" w:rsidR="00472859" w:rsidRDefault="00000000">
            <w:pPr>
              <w:pStyle w:val="TableParagraph"/>
              <w:spacing w:before="79"/>
              <w:ind w:left="122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</w:tr>
    </w:tbl>
    <w:p w14:paraId="68DAD7D8" w14:textId="77777777" w:rsidR="00472859" w:rsidRDefault="00000000">
      <w:pPr>
        <w:pStyle w:val="BodyText"/>
        <w:spacing w:before="17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20F97A" wp14:editId="4B0FA013">
                <wp:simplePos x="0" y="0"/>
                <wp:positionH relativeFrom="page">
                  <wp:posOffset>692150</wp:posOffset>
                </wp:positionH>
                <wp:positionV relativeFrom="paragraph">
                  <wp:posOffset>281304</wp:posOffset>
                </wp:positionV>
                <wp:extent cx="6400800" cy="930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30910"/>
                        </a:xfrm>
                        <a:prstGeom prst="rect">
                          <a:avLst/>
                        </a:prstGeom>
                        <a:solidFill>
                          <a:srgbClr val="FFF3DF"/>
                        </a:solidFill>
                        <a:ln w="12700">
                          <a:solidFill>
                            <a:srgbClr val="E7A23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8D910E" w14:textId="77777777" w:rsidR="00472859" w:rsidRDefault="00000000">
                            <w:pPr>
                              <w:spacing w:before="139"/>
                              <w:ind w:left="172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895900"/>
                                <w:sz w:val="20"/>
                              </w:rPr>
                              <w:t>Applicability</w:t>
                            </w:r>
                            <w:r>
                              <w:rPr>
                                <w:b/>
                                <w:color w:val="8959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95900"/>
                                <w:spacing w:val="-4"/>
                                <w:sz w:val="20"/>
                              </w:rPr>
                              <w:t>Note</w:t>
                            </w:r>
                          </w:p>
                          <w:p w14:paraId="16027DD6" w14:textId="77777777" w:rsidR="00472859" w:rsidRDefault="00000000">
                            <w:pPr>
                              <w:pStyle w:val="BodyText"/>
                              <w:spacing w:before="60"/>
                              <w:ind w:left="1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B3C00"/>
                              </w:rPr>
                              <w:t>The Intergalactic Space Travel Request (ISTR) project is built entirely on the ServiceNow platform as a scoped workflow automation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application.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It</w:t>
                            </w:r>
                            <w:r>
                              <w:rPr>
                                <w:color w:val="5B3C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does</w:t>
                            </w:r>
                            <w:r>
                              <w:rPr>
                                <w:color w:val="5B3C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not</w:t>
                            </w:r>
                            <w:r>
                              <w:rPr>
                                <w:color w:val="5B3C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incorporate</w:t>
                            </w:r>
                            <w:r>
                              <w:rPr>
                                <w:color w:val="5B3C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Salesforce</w:t>
                            </w:r>
                            <w:r>
                              <w:rPr>
                                <w:color w:val="5B3C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(Objects,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Fields,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Reports,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or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Einstein/Yolo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model</w:t>
                            </w:r>
                            <w:r>
                              <w:rPr>
                                <w:color w:val="5B3C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automation).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This template is therefore marked Not Applicable (N/A) for this project, rather than filled with figures that would misrepresent the system that was actually built.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20F97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22.15pt;width:7in;height:73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" fillcolor="#fff3df" strokecolor="#e7a23c" strokeweight="1pt">
                <v:path arrowok="t"/>
                <v:textbox inset="0,0,0,0">
                  <w:txbxContent>
                    <w:p w14:paraId="148D910E" w14:textId="77777777" w:rsidR="00472859" w:rsidRDefault="00000000">
                      <w:pPr>
                        <w:spacing w:before="139"/>
                        <w:ind w:left="172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895900"/>
                          <w:sz w:val="20"/>
                        </w:rPr>
                        <w:t>Applicability</w:t>
                      </w:r>
                      <w:r>
                        <w:rPr>
                          <w:b/>
                          <w:color w:val="8959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895900"/>
                          <w:spacing w:val="-4"/>
                          <w:sz w:val="20"/>
                        </w:rPr>
                        <w:t>Note</w:t>
                      </w:r>
                    </w:p>
                    <w:p w14:paraId="16027DD6" w14:textId="77777777" w:rsidR="00472859" w:rsidRDefault="00000000">
                      <w:pPr>
                        <w:pStyle w:val="BodyText"/>
                        <w:spacing w:before="60"/>
                        <w:ind w:left="172"/>
                        <w:rPr>
                          <w:color w:val="000000"/>
                        </w:rPr>
                      </w:pPr>
                      <w:r>
                        <w:rPr>
                          <w:color w:val="5B3C00"/>
                        </w:rPr>
                        <w:t>The Intergalactic Space Travel Request (ISTR) project is built entirely on the ServiceNow platform as a scoped workflow automation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application.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It</w:t>
                      </w:r>
                      <w:r>
                        <w:rPr>
                          <w:color w:val="5B3C00"/>
                          <w:spacing w:val="-4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does</w:t>
                      </w:r>
                      <w:r>
                        <w:rPr>
                          <w:color w:val="5B3C00"/>
                          <w:spacing w:val="-4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not</w:t>
                      </w:r>
                      <w:r>
                        <w:rPr>
                          <w:color w:val="5B3C00"/>
                          <w:spacing w:val="-4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incorporate</w:t>
                      </w:r>
                      <w:r>
                        <w:rPr>
                          <w:color w:val="5B3C00"/>
                          <w:spacing w:val="-4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Salesforce</w:t>
                      </w:r>
                      <w:r>
                        <w:rPr>
                          <w:color w:val="5B3C00"/>
                          <w:spacing w:val="-4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(Objects,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Fields,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Reports,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or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Einstein/Yolo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model</w:t>
                      </w:r>
                      <w:r>
                        <w:rPr>
                          <w:color w:val="5B3C00"/>
                          <w:spacing w:val="-4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automation).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This template is therefore marked Not Applicable (N/A) for this project, rather than filled with figures that would misrepresent the system that was actually built.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976BE3" w14:textId="77777777" w:rsidR="00472859" w:rsidRDefault="00000000">
      <w:pPr>
        <w:pStyle w:val="Heading2"/>
      </w:pPr>
      <w:r>
        <w:rPr>
          <w:color w:val="0A4E6B"/>
        </w:rPr>
        <w:t>Model</w:t>
      </w:r>
      <w:r>
        <w:rPr>
          <w:color w:val="0A4E6B"/>
          <w:spacing w:val="-8"/>
        </w:rPr>
        <w:t xml:space="preserve"> </w:t>
      </w:r>
      <w:r>
        <w:rPr>
          <w:color w:val="0A4E6B"/>
        </w:rPr>
        <w:t>Performance</w:t>
      </w:r>
      <w:r>
        <w:rPr>
          <w:color w:val="0A4E6B"/>
          <w:spacing w:val="-8"/>
        </w:rPr>
        <w:t xml:space="preserve"> </w:t>
      </w:r>
      <w:r>
        <w:rPr>
          <w:color w:val="0A4E6B"/>
          <w:spacing w:val="-2"/>
        </w:rPr>
        <w:t>Testing:</w:t>
      </w:r>
    </w:p>
    <w:p w14:paraId="0212A4F5" w14:textId="77777777" w:rsidR="00472859" w:rsidRDefault="00000000">
      <w:pPr>
        <w:pStyle w:val="Heading3"/>
        <w:spacing w:before="120"/>
      </w:pPr>
      <w:r>
        <w:t>Project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204EF50A" w14:textId="77777777" w:rsidR="00472859" w:rsidRDefault="00472859">
      <w:pPr>
        <w:pStyle w:val="BodyText"/>
        <w:spacing w:before="2"/>
        <w:rPr>
          <w:sz w:val="13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2400"/>
        <w:gridCol w:w="4680"/>
        <w:gridCol w:w="2302"/>
      </w:tblGrid>
      <w:tr w:rsidR="00472859" w14:paraId="4E2920EA" w14:textId="77777777">
        <w:trPr>
          <w:trHeight w:val="385"/>
        </w:trPr>
        <w:tc>
          <w:tcPr>
            <w:tcW w:w="698" w:type="dxa"/>
            <w:shd w:val="clear" w:color="auto" w:fill="0A4E6B"/>
          </w:tcPr>
          <w:p w14:paraId="101B56A8" w14:textId="77777777" w:rsidR="00472859" w:rsidRDefault="00000000">
            <w:pPr>
              <w:pStyle w:val="TableParagraph"/>
              <w:spacing w:before="89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S.No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.</w:t>
            </w:r>
          </w:p>
        </w:tc>
        <w:tc>
          <w:tcPr>
            <w:tcW w:w="2400" w:type="dxa"/>
            <w:shd w:val="clear" w:color="auto" w:fill="0A4E6B"/>
          </w:tcPr>
          <w:p w14:paraId="03D8233B" w14:textId="77777777" w:rsidR="00472859" w:rsidRDefault="00000000">
            <w:pPr>
              <w:pStyle w:val="TableParagraph"/>
              <w:spacing w:before="89"/>
              <w:ind w:left="79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Parameter</w:t>
            </w:r>
          </w:p>
        </w:tc>
        <w:tc>
          <w:tcPr>
            <w:tcW w:w="4680" w:type="dxa"/>
            <w:shd w:val="clear" w:color="auto" w:fill="0A4E6B"/>
          </w:tcPr>
          <w:p w14:paraId="15CC4AC1" w14:textId="77777777" w:rsidR="00472859" w:rsidRDefault="00000000">
            <w:pPr>
              <w:pStyle w:val="TableParagraph"/>
              <w:spacing w:before="89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Values</w:t>
            </w:r>
          </w:p>
        </w:tc>
        <w:tc>
          <w:tcPr>
            <w:tcW w:w="2302" w:type="dxa"/>
            <w:shd w:val="clear" w:color="auto" w:fill="0A4E6B"/>
          </w:tcPr>
          <w:p w14:paraId="595C8A0E" w14:textId="77777777" w:rsidR="00472859" w:rsidRDefault="00000000">
            <w:pPr>
              <w:pStyle w:val="TableParagraph"/>
              <w:spacing w:before="89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Screenshot</w:t>
            </w:r>
          </w:p>
        </w:tc>
      </w:tr>
      <w:tr w:rsidR="00472859" w14:paraId="0AC23173" w14:textId="77777777">
        <w:trPr>
          <w:trHeight w:val="574"/>
        </w:trPr>
        <w:tc>
          <w:tcPr>
            <w:tcW w:w="698" w:type="dxa"/>
          </w:tcPr>
          <w:p w14:paraId="1AE08514" w14:textId="77777777" w:rsidR="00472859" w:rsidRDefault="00000000">
            <w:pPr>
              <w:pStyle w:val="TableParagraph"/>
              <w:spacing w:before="18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00" w:type="dxa"/>
          </w:tcPr>
          <w:p w14:paraId="325E2277" w14:textId="77777777" w:rsidR="00472859" w:rsidRDefault="00000000">
            <w:pPr>
              <w:pStyle w:val="TableParagraph"/>
              <w:spacing w:before="183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Model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Summary</w:t>
            </w:r>
          </w:p>
        </w:tc>
        <w:tc>
          <w:tcPr>
            <w:tcW w:w="4680" w:type="dxa"/>
          </w:tcPr>
          <w:p w14:paraId="605CECAC" w14:textId="77777777" w:rsidR="00472859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Applicable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ISTR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uses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ServiceNow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scoped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application tables, not Salesforce Objects/Fields.</w:t>
            </w:r>
          </w:p>
        </w:tc>
        <w:tc>
          <w:tcPr>
            <w:tcW w:w="2302" w:type="dxa"/>
          </w:tcPr>
          <w:p w14:paraId="67F05A39" w14:textId="77777777" w:rsidR="00472859" w:rsidRDefault="00000000">
            <w:pPr>
              <w:pStyle w:val="TableParagraph"/>
              <w:spacing w:before="183"/>
              <w:jc w:val="center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  <w:tr w:rsidR="00472859" w14:paraId="4229782D" w14:textId="77777777">
        <w:trPr>
          <w:trHeight w:val="367"/>
        </w:trPr>
        <w:tc>
          <w:tcPr>
            <w:tcW w:w="698" w:type="dxa"/>
            <w:shd w:val="clear" w:color="auto" w:fill="E9F6F5"/>
          </w:tcPr>
          <w:p w14:paraId="56EFBC1A" w14:textId="77777777" w:rsidR="0047285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00" w:type="dxa"/>
            <w:shd w:val="clear" w:color="auto" w:fill="E9F6F5"/>
          </w:tcPr>
          <w:p w14:paraId="46101B8B" w14:textId="77777777" w:rsidR="00472859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Accuracy</w:t>
            </w:r>
          </w:p>
        </w:tc>
        <w:tc>
          <w:tcPr>
            <w:tcW w:w="4680" w:type="dxa"/>
            <w:shd w:val="clear" w:color="auto" w:fill="E9F6F5"/>
          </w:tcPr>
          <w:p w14:paraId="72FD8520" w14:textId="77777777" w:rsidR="00472859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</w:t>
            </w:r>
          </w:p>
        </w:tc>
        <w:tc>
          <w:tcPr>
            <w:tcW w:w="2302" w:type="dxa"/>
            <w:shd w:val="clear" w:color="auto" w:fill="E9F6F5"/>
          </w:tcPr>
          <w:p w14:paraId="02E91078" w14:textId="77777777" w:rsidR="00472859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  <w:tr w:rsidR="00472859" w14:paraId="771AD378" w14:textId="77777777">
        <w:trPr>
          <w:trHeight w:val="573"/>
        </w:trPr>
        <w:tc>
          <w:tcPr>
            <w:tcW w:w="698" w:type="dxa"/>
          </w:tcPr>
          <w:p w14:paraId="4BF4331C" w14:textId="77777777" w:rsidR="0047285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00" w:type="dxa"/>
          </w:tcPr>
          <w:p w14:paraId="7259A511" w14:textId="77777777" w:rsidR="00472859" w:rsidRDefault="00000000">
            <w:pPr>
              <w:pStyle w:val="TableParagraph"/>
              <w:spacing w:before="79"/>
              <w:ind w:left="102" w:right="141"/>
              <w:rPr>
                <w:b/>
                <w:sz w:val="18"/>
              </w:rPr>
            </w:pPr>
            <w:r>
              <w:rPr>
                <w:b/>
                <w:sz w:val="18"/>
              </w:rPr>
              <w:t>Confidence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Score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(Only Yolo Projects)</w:t>
            </w:r>
          </w:p>
        </w:tc>
        <w:tc>
          <w:tcPr>
            <w:tcW w:w="4680" w:type="dxa"/>
          </w:tcPr>
          <w:p w14:paraId="741E6C97" w14:textId="77777777" w:rsidR="00472859" w:rsidRDefault="00000000">
            <w:pPr>
              <w:pStyle w:val="TableParagraph"/>
              <w:spacing w:before="182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</w:t>
            </w:r>
          </w:p>
        </w:tc>
        <w:tc>
          <w:tcPr>
            <w:tcW w:w="2302" w:type="dxa"/>
          </w:tcPr>
          <w:p w14:paraId="4E38E0F4" w14:textId="77777777" w:rsidR="00472859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</w:tbl>
    <w:p w14:paraId="5B2F92D6" w14:textId="77777777" w:rsidR="005C2D8D" w:rsidRDefault="005C2D8D"/>
    <w:sectPr w:rsidR="005C2D8D">
      <w:footerReference w:type="default" r:id="rId6"/>
      <w:type w:val="continuous"/>
      <w:pgSz w:w="12240" w:h="15840"/>
      <w:pgMar w:top="640" w:right="720" w:bottom="920" w:left="1080" w:header="0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D62FE" w14:textId="77777777" w:rsidR="005C2D8D" w:rsidRDefault="005C2D8D">
      <w:r>
        <w:separator/>
      </w:r>
    </w:p>
  </w:endnote>
  <w:endnote w:type="continuationSeparator" w:id="0">
    <w:p w14:paraId="200B8B03" w14:textId="77777777" w:rsidR="005C2D8D" w:rsidRDefault="005C2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A9562" w14:textId="77777777" w:rsidR="0047285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0F7CBE9B" wp14:editId="3FA8F1C3">
              <wp:simplePos x="0" y="0"/>
              <wp:positionH relativeFrom="page">
                <wp:posOffset>3843020</wp:posOffset>
              </wp:positionH>
              <wp:positionV relativeFrom="page">
                <wp:posOffset>9455008</wp:posOffset>
              </wp:positionV>
              <wp:extent cx="889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DFF71E" w14:textId="77777777" w:rsidR="00472859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CBE9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02.6pt;margin-top:744.5pt;width:7pt;height:13.1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" filled="f" stroked="f">
              <v:textbox inset="0,0,0,0">
                <w:txbxContent>
                  <w:p w14:paraId="60DFF71E" w14:textId="77777777" w:rsidR="00472859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52BFE" w14:textId="77777777" w:rsidR="005C2D8D" w:rsidRDefault="005C2D8D">
      <w:r>
        <w:separator/>
      </w:r>
    </w:p>
  </w:footnote>
  <w:footnote w:type="continuationSeparator" w:id="0">
    <w:p w14:paraId="0D13CE0C" w14:textId="77777777" w:rsidR="005C2D8D" w:rsidRDefault="005C2D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59"/>
    <w:rsid w:val="00135A11"/>
    <w:rsid w:val="00472859"/>
    <w:rsid w:val="005C2D8D"/>
    <w:rsid w:val="00E3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0ED8"/>
  <w15:docId w15:val="{DC5E8D60-CA04-43C3-8EB3-EAE42F3B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6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70"/>
      <w:ind w:left="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1"/>
      <w:ind w:left="2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0"/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Thanuj Sivaram</cp:lastModifiedBy>
  <cp:revision>2</cp:revision>
  <dcterms:created xsi:type="dcterms:W3CDTF">2026-09-12T16:36:00Z</dcterms:created>
  <dcterms:modified xsi:type="dcterms:W3CDTF">2026-09-12T16:36:00Z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2026-07-31T00:00:00Z</vt:filetime>
  </property>
</Properties>
</file>