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26295" w14:textId="77777777" w:rsidR="00FC0874" w:rsidRDefault="00000000">
      <w:pPr>
        <w:pStyle w:val="Heading1"/>
      </w:pPr>
      <w:r>
        <w:rPr>
          <w:color w:val="1E3763"/>
        </w:rPr>
        <w:t>Ideation</w:t>
      </w:r>
      <w:r>
        <w:rPr>
          <w:color w:val="1E3763"/>
          <w:spacing w:val="-8"/>
        </w:rPr>
        <w:t xml:space="preserve"> </w:t>
      </w:r>
      <w:r>
        <w:rPr>
          <w:color w:val="1E3763"/>
          <w:spacing w:val="-2"/>
        </w:rPr>
        <w:t>Phase</w:t>
      </w:r>
    </w:p>
    <w:p w14:paraId="3F6CBD07" w14:textId="77777777" w:rsidR="00FC0874" w:rsidRDefault="00000000">
      <w:pPr>
        <w:pStyle w:val="Heading2"/>
        <w:spacing w:before="40"/>
        <w:ind w:left="2" w:right="1"/>
        <w:jc w:val="center"/>
        <w:rPr>
          <w:rFonts w:ascii="Times New Roman"/>
        </w:rPr>
      </w:pPr>
      <w:r>
        <w:rPr>
          <w:rFonts w:ascii="Times New Roman"/>
          <w:color w:val="2D73B4"/>
        </w:rPr>
        <w:t>Define</w:t>
      </w:r>
      <w:r>
        <w:rPr>
          <w:rFonts w:ascii="Times New Roman"/>
          <w:color w:val="2D73B4"/>
          <w:spacing w:val="-4"/>
        </w:rPr>
        <w:t xml:space="preserve"> </w:t>
      </w:r>
      <w:r>
        <w:rPr>
          <w:rFonts w:ascii="Times New Roman"/>
          <w:color w:val="2D73B4"/>
        </w:rPr>
        <w:t>the</w:t>
      </w:r>
      <w:r>
        <w:rPr>
          <w:rFonts w:ascii="Times New Roman"/>
          <w:color w:val="2D73B4"/>
          <w:spacing w:val="-3"/>
        </w:rPr>
        <w:t xml:space="preserve"> </w:t>
      </w:r>
      <w:r>
        <w:rPr>
          <w:rFonts w:ascii="Times New Roman"/>
          <w:color w:val="2D73B4"/>
        </w:rPr>
        <w:t>Problem</w:t>
      </w:r>
      <w:r>
        <w:rPr>
          <w:rFonts w:ascii="Times New Roman"/>
          <w:color w:val="2D73B4"/>
          <w:spacing w:val="-2"/>
        </w:rPr>
        <w:t xml:space="preserve"> Statements</w:t>
      </w:r>
    </w:p>
    <w:p w14:paraId="499C99A6" w14:textId="77777777" w:rsidR="00FC0874" w:rsidRDefault="00FC0874">
      <w:pPr>
        <w:pStyle w:val="BodyText"/>
        <w:spacing w:before="70"/>
        <w:rPr>
          <w:b/>
        </w:rPr>
      </w:pPr>
    </w:p>
    <w:tbl>
      <w:tblPr>
        <w:tblW w:w="0" w:type="auto"/>
        <w:tblInd w:w="191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2"/>
        <w:gridCol w:w="6318"/>
      </w:tblGrid>
      <w:tr w:rsidR="00FC0874" w14:paraId="1FDD844C" w14:textId="77777777">
        <w:trPr>
          <w:trHeight w:val="431"/>
        </w:trPr>
        <w:tc>
          <w:tcPr>
            <w:tcW w:w="3402" w:type="dxa"/>
            <w:shd w:val="clear" w:color="auto" w:fill="1E3763"/>
          </w:tcPr>
          <w:p w14:paraId="17BF428F" w14:textId="77777777" w:rsidR="00FC0874" w:rsidRDefault="00000000">
            <w:pPr>
              <w:pStyle w:val="TableParagraph"/>
              <w:spacing w:before="100"/>
              <w:ind w:left="150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Date</w:t>
            </w:r>
          </w:p>
        </w:tc>
        <w:tc>
          <w:tcPr>
            <w:tcW w:w="6318" w:type="dxa"/>
          </w:tcPr>
          <w:p w14:paraId="1F6925D8" w14:textId="52160AFD" w:rsidR="00FC0874" w:rsidRDefault="001E3507">
            <w:pPr>
              <w:pStyle w:val="TableParagraph"/>
              <w:spacing w:before="100"/>
              <w:rPr>
                <w:sz w:val="20"/>
              </w:rPr>
            </w:pPr>
            <w:r w:rsidRPr="001E3507">
              <w:rPr>
                <w:spacing w:val="-2"/>
                <w:sz w:val="20"/>
              </w:rPr>
              <w:t>12/09/2026</w:t>
            </w:r>
          </w:p>
        </w:tc>
      </w:tr>
      <w:tr w:rsidR="00FC0874" w14:paraId="04A17DFB" w14:textId="77777777">
        <w:trPr>
          <w:trHeight w:val="430"/>
        </w:trPr>
        <w:tc>
          <w:tcPr>
            <w:tcW w:w="3402" w:type="dxa"/>
            <w:shd w:val="clear" w:color="auto" w:fill="1E3763"/>
          </w:tcPr>
          <w:p w14:paraId="10290D43" w14:textId="77777777" w:rsidR="00FC0874" w:rsidRDefault="00000000">
            <w:pPr>
              <w:pStyle w:val="TableParagraph"/>
              <w:ind w:left="150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Student</w:t>
            </w:r>
            <w:r>
              <w:rPr>
                <w:b/>
                <w:color w:val="FFFFFF"/>
                <w:spacing w:val="-1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sz w:val="20"/>
              </w:rPr>
              <w:t>Name</w:t>
            </w:r>
          </w:p>
        </w:tc>
        <w:tc>
          <w:tcPr>
            <w:tcW w:w="6318" w:type="dxa"/>
          </w:tcPr>
          <w:p w14:paraId="11EE78EB" w14:textId="3430E3ED" w:rsidR="00FC0874" w:rsidRDefault="004833AD">
            <w:pPr>
              <w:pStyle w:val="TableParagraph"/>
              <w:rPr>
                <w:sz w:val="20"/>
              </w:rPr>
            </w:pPr>
            <w:r w:rsidRPr="004833AD">
              <w:rPr>
                <w:sz w:val="20"/>
              </w:rPr>
              <w:t>Navya Sri Tangellamudi</w:t>
            </w:r>
          </w:p>
        </w:tc>
      </w:tr>
      <w:tr w:rsidR="00FC0874" w14:paraId="4A08F4A9" w14:textId="77777777">
        <w:trPr>
          <w:trHeight w:val="432"/>
        </w:trPr>
        <w:tc>
          <w:tcPr>
            <w:tcW w:w="3402" w:type="dxa"/>
            <w:shd w:val="clear" w:color="auto" w:fill="1E3763"/>
          </w:tcPr>
          <w:p w14:paraId="426AB8E9" w14:textId="77777777" w:rsidR="00FC0874" w:rsidRDefault="00000000">
            <w:pPr>
              <w:pStyle w:val="TableParagraph"/>
              <w:spacing w:before="100"/>
              <w:ind w:left="150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Project</w:t>
            </w:r>
            <w:r>
              <w:rPr>
                <w:b/>
                <w:color w:val="FFFFFF"/>
                <w:spacing w:val="-1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sz w:val="20"/>
              </w:rPr>
              <w:t>Name</w:t>
            </w:r>
          </w:p>
        </w:tc>
        <w:tc>
          <w:tcPr>
            <w:tcW w:w="6318" w:type="dxa"/>
          </w:tcPr>
          <w:p w14:paraId="13449B5D" w14:textId="77777777" w:rsidR="00FC0874" w:rsidRDefault="00000000">
            <w:pPr>
              <w:pStyle w:val="TableParagraph"/>
              <w:spacing w:before="100"/>
              <w:rPr>
                <w:sz w:val="20"/>
              </w:rPr>
            </w:pPr>
            <w:r>
              <w:rPr>
                <w:sz w:val="20"/>
              </w:rPr>
              <w:t>Intergalactic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Space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Travel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Request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(ISTR)</w:t>
            </w:r>
          </w:p>
        </w:tc>
      </w:tr>
      <w:tr w:rsidR="00FC0874" w14:paraId="00615567" w14:textId="77777777">
        <w:trPr>
          <w:trHeight w:val="430"/>
        </w:trPr>
        <w:tc>
          <w:tcPr>
            <w:tcW w:w="3402" w:type="dxa"/>
            <w:shd w:val="clear" w:color="auto" w:fill="1E3763"/>
          </w:tcPr>
          <w:p w14:paraId="549EC1DF" w14:textId="77777777" w:rsidR="00FC0874" w:rsidRDefault="00000000">
            <w:pPr>
              <w:pStyle w:val="TableParagraph"/>
              <w:ind w:left="150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 xml:space="preserve">Maximum </w:t>
            </w:r>
            <w:r>
              <w:rPr>
                <w:b/>
                <w:color w:val="FFFFFF"/>
                <w:spacing w:val="-2"/>
                <w:sz w:val="20"/>
              </w:rPr>
              <w:t>Marks</w:t>
            </w:r>
          </w:p>
        </w:tc>
        <w:tc>
          <w:tcPr>
            <w:tcW w:w="6318" w:type="dxa"/>
          </w:tcPr>
          <w:p w14:paraId="698076FA" w14:textId="77777777" w:rsidR="00FC0874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2 </w:t>
            </w:r>
            <w:r>
              <w:rPr>
                <w:spacing w:val="-2"/>
                <w:sz w:val="20"/>
              </w:rPr>
              <w:t>Marks</w:t>
            </w:r>
          </w:p>
        </w:tc>
      </w:tr>
    </w:tbl>
    <w:p w14:paraId="3115F835" w14:textId="77777777" w:rsidR="00FC0874" w:rsidRDefault="00FC0874">
      <w:pPr>
        <w:pStyle w:val="BodyText"/>
        <w:spacing w:before="232"/>
        <w:rPr>
          <w:b/>
          <w:sz w:val="26"/>
        </w:rPr>
      </w:pPr>
    </w:p>
    <w:p w14:paraId="32DFCE0A" w14:textId="77777777" w:rsidR="00FC0874" w:rsidRDefault="00000000">
      <w:pPr>
        <w:pStyle w:val="Heading3"/>
      </w:pPr>
      <w:r>
        <w:rPr>
          <w:color w:val="2D73B4"/>
        </w:rPr>
        <w:t>Customer</w:t>
      </w:r>
      <w:r>
        <w:rPr>
          <w:color w:val="2D73B4"/>
          <w:spacing w:val="-4"/>
        </w:rPr>
        <w:t xml:space="preserve"> </w:t>
      </w:r>
      <w:r>
        <w:rPr>
          <w:color w:val="2D73B4"/>
        </w:rPr>
        <w:t>Problem</w:t>
      </w:r>
      <w:r>
        <w:rPr>
          <w:color w:val="2D73B4"/>
          <w:spacing w:val="-2"/>
        </w:rPr>
        <w:t xml:space="preserve"> </w:t>
      </w:r>
      <w:r>
        <w:rPr>
          <w:color w:val="2D73B4"/>
        </w:rPr>
        <w:t>Statement</w:t>
      </w:r>
      <w:r>
        <w:rPr>
          <w:color w:val="2D73B4"/>
          <w:spacing w:val="-2"/>
        </w:rPr>
        <w:t xml:space="preserve"> Template:</w:t>
      </w:r>
    </w:p>
    <w:p w14:paraId="4EF0341E" w14:textId="77777777" w:rsidR="00FC0874" w:rsidRDefault="00000000">
      <w:pPr>
        <w:pStyle w:val="BodyText"/>
        <w:spacing w:before="101"/>
        <w:ind w:left="182" w:right="504"/>
      </w:pPr>
      <w:r>
        <w:t>Create a problem statement to understand each ISTR stakeholder's point of view. The Customer Problem Statement template</w:t>
      </w:r>
      <w:r>
        <w:rPr>
          <w:spacing w:val="-4"/>
        </w:rPr>
        <w:t xml:space="preserve"> </w:t>
      </w:r>
      <w:r>
        <w:t>helps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team</w:t>
      </w:r>
      <w:r>
        <w:rPr>
          <w:spacing w:val="-4"/>
        </w:rPr>
        <w:t xml:space="preserve"> </w:t>
      </w:r>
      <w:r>
        <w:t>focus</w:t>
      </w:r>
      <w:r>
        <w:rPr>
          <w:spacing w:val="-4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what</w:t>
      </w:r>
      <w:r>
        <w:rPr>
          <w:spacing w:val="-4"/>
        </w:rPr>
        <w:t xml:space="preserve"> </w:t>
      </w:r>
      <w:r>
        <w:t>matters</w:t>
      </w:r>
      <w:r>
        <w:rPr>
          <w:spacing w:val="-4"/>
        </w:rPr>
        <w:t xml:space="preserve"> </w:t>
      </w:r>
      <w:r>
        <w:t>most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Requesters,</w:t>
      </w:r>
      <w:r>
        <w:rPr>
          <w:spacing w:val="-3"/>
        </w:rPr>
        <w:t xml:space="preserve"> </w:t>
      </w:r>
      <w:r>
        <w:t>Managers,</w:t>
      </w:r>
      <w:r>
        <w:rPr>
          <w:spacing w:val="-3"/>
        </w:rPr>
        <w:t xml:space="preserve"> </w:t>
      </w:r>
      <w:r>
        <w:t>Finance</w:t>
      </w:r>
      <w:r>
        <w:rPr>
          <w:spacing w:val="-4"/>
        </w:rPr>
        <w:t xml:space="preserve"> </w:t>
      </w:r>
      <w:r>
        <w:t>Officers,</w:t>
      </w:r>
      <w:r>
        <w:rPr>
          <w:spacing w:val="-3"/>
        </w:rPr>
        <w:t xml:space="preserve"> </w:t>
      </w:r>
      <w:r>
        <w:t>Mission</w:t>
      </w:r>
      <w:r>
        <w:rPr>
          <w:spacing w:val="-3"/>
        </w:rPr>
        <w:t xml:space="preserve"> </w:t>
      </w:r>
      <w:r>
        <w:t>Control,</w:t>
      </w:r>
      <w:r>
        <w:rPr>
          <w:spacing w:val="-3"/>
        </w:rPr>
        <w:t xml:space="preserve"> </w:t>
      </w:r>
      <w:r>
        <w:t>and Admins as they create experiences these users will love.</w:t>
      </w:r>
    </w:p>
    <w:p w14:paraId="700C3E9C" w14:textId="77777777" w:rsidR="00FC0874" w:rsidRDefault="00000000">
      <w:pPr>
        <w:pStyle w:val="BodyText"/>
        <w:spacing w:before="153"/>
        <w:ind w:left="182"/>
      </w:pPr>
      <w:r>
        <w:t>A</w:t>
      </w:r>
      <w:r>
        <w:rPr>
          <w:spacing w:val="-4"/>
        </w:rPr>
        <w:t xml:space="preserve"> </w:t>
      </w:r>
      <w:r>
        <w:t>well-articulated</w:t>
      </w:r>
      <w:r>
        <w:rPr>
          <w:spacing w:val="-3"/>
        </w:rPr>
        <w:t xml:space="preserve"> </w:t>
      </w:r>
      <w:r>
        <w:t>problem</w:t>
      </w:r>
      <w:r>
        <w:rPr>
          <w:spacing w:val="-4"/>
        </w:rPr>
        <w:t xml:space="preserve"> </w:t>
      </w:r>
      <w:r>
        <w:t>statement</w:t>
      </w:r>
      <w:r>
        <w:rPr>
          <w:spacing w:val="-4"/>
        </w:rPr>
        <w:t xml:space="preserve"> </w:t>
      </w:r>
      <w:r>
        <w:t>allows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ISTR</w:t>
      </w:r>
      <w:r>
        <w:rPr>
          <w:spacing w:val="-3"/>
        </w:rPr>
        <w:t xml:space="preserve"> </w:t>
      </w:r>
      <w:r>
        <w:t>team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find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ideal</w:t>
      </w:r>
      <w:r>
        <w:rPr>
          <w:spacing w:val="-4"/>
        </w:rPr>
        <w:t xml:space="preserve"> </w:t>
      </w:r>
      <w:r>
        <w:t>solution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challenges</w:t>
      </w:r>
      <w:r>
        <w:rPr>
          <w:spacing w:val="-4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stakeholder faces when submitting, reviewing, or approving space mission requests.</w:t>
      </w:r>
    </w:p>
    <w:p w14:paraId="20CACD1A" w14:textId="77777777" w:rsidR="00FC0874" w:rsidRDefault="00FC0874">
      <w:pPr>
        <w:pStyle w:val="BodyText"/>
      </w:pPr>
    </w:p>
    <w:p w14:paraId="1F2B1D9D" w14:textId="77777777" w:rsidR="00FC0874" w:rsidRDefault="00FC0874">
      <w:pPr>
        <w:pStyle w:val="BodyText"/>
        <w:spacing w:before="43"/>
      </w:pPr>
    </w:p>
    <w:tbl>
      <w:tblPr>
        <w:tblW w:w="0" w:type="auto"/>
        <w:tblInd w:w="191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48"/>
        <w:gridCol w:w="3306"/>
        <w:gridCol w:w="4666"/>
      </w:tblGrid>
      <w:tr w:rsidR="00FC0874" w14:paraId="443721EF" w14:textId="77777777">
        <w:trPr>
          <w:trHeight w:val="630"/>
        </w:trPr>
        <w:tc>
          <w:tcPr>
            <w:tcW w:w="1748" w:type="dxa"/>
            <w:shd w:val="clear" w:color="auto" w:fill="2D73B4"/>
          </w:tcPr>
          <w:p w14:paraId="541BC83B" w14:textId="77777777" w:rsidR="00FC0874" w:rsidRDefault="00000000">
            <w:pPr>
              <w:pStyle w:val="TableParagraph"/>
              <w:spacing w:before="199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I</w:t>
            </w:r>
            <w:r>
              <w:rPr>
                <w:b/>
                <w:color w:val="FFFFFF"/>
                <w:spacing w:val="-1"/>
                <w:sz w:val="20"/>
              </w:rPr>
              <w:t xml:space="preserve"> </w:t>
            </w:r>
            <w:r>
              <w:rPr>
                <w:b/>
                <w:color w:val="FFFFFF"/>
                <w:spacing w:val="-5"/>
                <w:sz w:val="20"/>
              </w:rPr>
              <w:t>am</w:t>
            </w:r>
          </w:p>
        </w:tc>
        <w:tc>
          <w:tcPr>
            <w:tcW w:w="3306" w:type="dxa"/>
            <w:shd w:val="clear" w:color="auto" w:fill="DCEAF6"/>
          </w:tcPr>
          <w:p w14:paraId="48DD621D" w14:textId="77777777" w:rsidR="00FC0874" w:rsidRDefault="00000000">
            <w:pPr>
              <w:pStyle w:val="TableParagraph"/>
              <w:spacing w:before="120"/>
              <w:ind w:left="152" w:right="205"/>
              <w:rPr>
                <w:i/>
                <w:sz w:val="17"/>
              </w:rPr>
            </w:pPr>
            <w:r>
              <w:rPr>
                <w:i/>
                <w:color w:val="585858"/>
                <w:sz w:val="17"/>
              </w:rPr>
              <w:t>Describe</w:t>
            </w:r>
            <w:r>
              <w:rPr>
                <w:i/>
                <w:color w:val="585858"/>
                <w:spacing w:val="-11"/>
                <w:sz w:val="17"/>
              </w:rPr>
              <w:t xml:space="preserve"> </w:t>
            </w:r>
            <w:r>
              <w:rPr>
                <w:i/>
                <w:color w:val="585858"/>
                <w:sz w:val="17"/>
              </w:rPr>
              <w:t>customer</w:t>
            </w:r>
            <w:r>
              <w:rPr>
                <w:i/>
                <w:color w:val="585858"/>
                <w:spacing w:val="-10"/>
                <w:sz w:val="17"/>
              </w:rPr>
              <w:t xml:space="preserve"> </w:t>
            </w:r>
            <w:r>
              <w:rPr>
                <w:i/>
                <w:color w:val="585858"/>
                <w:sz w:val="17"/>
              </w:rPr>
              <w:t>with</w:t>
            </w:r>
            <w:r>
              <w:rPr>
                <w:i/>
                <w:color w:val="585858"/>
                <w:spacing w:val="-10"/>
                <w:sz w:val="17"/>
              </w:rPr>
              <w:t xml:space="preserve"> </w:t>
            </w:r>
            <w:r>
              <w:rPr>
                <w:i/>
                <w:color w:val="585858"/>
                <w:sz w:val="17"/>
              </w:rPr>
              <w:t>3-4</w:t>
            </w:r>
            <w:r>
              <w:rPr>
                <w:i/>
                <w:color w:val="585858"/>
                <w:spacing w:val="-10"/>
                <w:sz w:val="17"/>
              </w:rPr>
              <w:t xml:space="preserve"> </w:t>
            </w:r>
            <w:r>
              <w:rPr>
                <w:i/>
                <w:color w:val="585858"/>
                <w:sz w:val="17"/>
              </w:rPr>
              <w:t>key characteristics</w:t>
            </w:r>
            <w:r>
              <w:rPr>
                <w:i/>
                <w:color w:val="585858"/>
                <w:spacing w:val="-5"/>
                <w:sz w:val="17"/>
              </w:rPr>
              <w:t xml:space="preserve"> </w:t>
            </w:r>
            <w:r>
              <w:rPr>
                <w:i/>
                <w:color w:val="585858"/>
                <w:sz w:val="17"/>
              </w:rPr>
              <w:t>-</w:t>
            </w:r>
            <w:r>
              <w:rPr>
                <w:i/>
                <w:color w:val="585858"/>
                <w:spacing w:val="-4"/>
                <w:sz w:val="17"/>
              </w:rPr>
              <w:t xml:space="preserve"> </w:t>
            </w:r>
            <w:r>
              <w:rPr>
                <w:i/>
                <w:color w:val="585858"/>
                <w:sz w:val="17"/>
              </w:rPr>
              <w:t>who</w:t>
            </w:r>
            <w:r>
              <w:rPr>
                <w:i/>
                <w:color w:val="585858"/>
                <w:spacing w:val="-5"/>
                <w:sz w:val="17"/>
              </w:rPr>
              <w:t xml:space="preserve"> </w:t>
            </w:r>
            <w:r>
              <w:rPr>
                <w:i/>
                <w:color w:val="585858"/>
                <w:sz w:val="17"/>
              </w:rPr>
              <w:t>are</w:t>
            </w:r>
            <w:r>
              <w:rPr>
                <w:i/>
                <w:color w:val="585858"/>
                <w:spacing w:val="-4"/>
                <w:sz w:val="17"/>
              </w:rPr>
              <w:t xml:space="preserve"> </w:t>
            </w:r>
            <w:r>
              <w:rPr>
                <w:i/>
                <w:color w:val="585858"/>
                <w:spacing w:val="-2"/>
                <w:sz w:val="17"/>
              </w:rPr>
              <w:t>they?</w:t>
            </w:r>
          </w:p>
        </w:tc>
        <w:tc>
          <w:tcPr>
            <w:tcW w:w="4666" w:type="dxa"/>
          </w:tcPr>
          <w:p w14:paraId="7009D4D7" w14:textId="77777777" w:rsidR="00FC0874" w:rsidRDefault="00000000">
            <w:pPr>
              <w:pStyle w:val="TableParagraph"/>
              <w:spacing w:before="204"/>
              <w:rPr>
                <w:sz w:val="19"/>
              </w:rPr>
            </w:pPr>
            <w:r>
              <w:rPr>
                <w:sz w:val="19"/>
              </w:rPr>
              <w:t>Describe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persona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their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attributes</w:t>
            </w:r>
            <w:r>
              <w:rPr>
                <w:spacing w:val="-4"/>
                <w:sz w:val="19"/>
              </w:rPr>
              <w:t xml:space="preserve"> here</w:t>
            </w:r>
          </w:p>
        </w:tc>
      </w:tr>
      <w:tr w:rsidR="00FC0874" w14:paraId="1B7FA672" w14:textId="77777777">
        <w:trPr>
          <w:trHeight w:val="630"/>
        </w:trPr>
        <w:tc>
          <w:tcPr>
            <w:tcW w:w="1748" w:type="dxa"/>
            <w:shd w:val="clear" w:color="auto" w:fill="2D73B4"/>
          </w:tcPr>
          <w:p w14:paraId="121DA1F9" w14:textId="77777777" w:rsidR="00FC0874" w:rsidRDefault="00000000">
            <w:pPr>
              <w:pStyle w:val="TableParagraph"/>
              <w:spacing w:before="199"/>
              <w:ind w:left="14" w:right="2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 xml:space="preserve">I'm trying </w:t>
            </w:r>
            <w:r>
              <w:rPr>
                <w:b/>
                <w:color w:val="FFFFFF"/>
                <w:spacing w:val="-5"/>
                <w:sz w:val="20"/>
              </w:rPr>
              <w:t>to</w:t>
            </w:r>
          </w:p>
        </w:tc>
        <w:tc>
          <w:tcPr>
            <w:tcW w:w="3306" w:type="dxa"/>
            <w:shd w:val="clear" w:color="auto" w:fill="DCEAF6"/>
          </w:tcPr>
          <w:p w14:paraId="15DB8043" w14:textId="77777777" w:rsidR="00FC0874" w:rsidRDefault="00000000">
            <w:pPr>
              <w:pStyle w:val="TableParagraph"/>
              <w:spacing w:before="120" w:line="195" w:lineRule="exact"/>
              <w:ind w:left="152"/>
              <w:rPr>
                <w:i/>
                <w:sz w:val="17"/>
              </w:rPr>
            </w:pPr>
            <w:r>
              <w:rPr>
                <w:i/>
                <w:color w:val="585858"/>
                <w:sz w:val="17"/>
              </w:rPr>
              <w:t>List</w:t>
            </w:r>
            <w:r>
              <w:rPr>
                <w:i/>
                <w:color w:val="585858"/>
                <w:spacing w:val="-5"/>
                <w:sz w:val="17"/>
              </w:rPr>
              <w:t xml:space="preserve"> </w:t>
            </w:r>
            <w:r>
              <w:rPr>
                <w:i/>
                <w:color w:val="585858"/>
                <w:sz w:val="17"/>
              </w:rPr>
              <w:t>their</w:t>
            </w:r>
            <w:r>
              <w:rPr>
                <w:i/>
                <w:color w:val="585858"/>
                <w:spacing w:val="-4"/>
                <w:sz w:val="17"/>
              </w:rPr>
              <w:t xml:space="preserve"> </w:t>
            </w:r>
            <w:r>
              <w:rPr>
                <w:i/>
                <w:color w:val="585858"/>
                <w:sz w:val="17"/>
              </w:rPr>
              <w:t>outcome</w:t>
            </w:r>
            <w:r>
              <w:rPr>
                <w:i/>
                <w:color w:val="585858"/>
                <w:spacing w:val="-4"/>
                <w:sz w:val="17"/>
              </w:rPr>
              <w:t xml:space="preserve"> </w:t>
            </w:r>
            <w:r>
              <w:rPr>
                <w:i/>
                <w:color w:val="585858"/>
                <w:sz w:val="17"/>
              </w:rPr>
              <w:t>or</w:t>
            </w:r>
            <w:r>
              <w:rPr>
                <w:i/>
                <w:color w:val="585858"/>
                <w:spacing w:val="-5"/>
                <w:sz w:val="17"/>
              </w:rPr>
              <w:t xml:space="preserve"> </w:t>
            </w:r>
            <w:r>
              <w:rPr>
                <w:i/>
                <w:color w:val="585858"/>
                <w:sz w:val="17"/>
              </w:rPr>
              <w:t>“job”</w:t>
            </w:r>
            <w:r>
              <w:rPr>
                <w:i/>
                <w:color w:val="585858"/>
                <w:spacing w:val="-4"/>
                <w:sz w:val="17"/>
              </w:rPr>
              <w:t xml:space="preserve"> </w:t>
            </w:r>
            <w:r>
              <w:rPr>
                <w:i/>
                <w:color w:val="585858"/>
                <w:sz w:val="17"/>
              </w:rPr>
              <w:t>the</w:t>
            </w:r>
            <w:r>
              <w:rPr>
                <w:i/>
                <w:color w:val="585858"/>
                <w:spacing w:val="-4"/>
                <w:sz w:val="17"/>
              </w:rPr>
              <w:t xml:space="preserve"> </w:t>
            </w:r>
            <w:r>
              <w:rPr>
                <w:i/>
                <w:color w:val="585858"/>
                <w:sz w:val="17"/>
              </w:rPr>
              <w:t>care</w:t>
            </w:r>
            <w:r>
              <w:rPr>
                <w:i/>
                <w:color w:val="585858"/>
                <w:spacing w:val="-4"/>
                <w:sz w:val="17"/>
              </w:rPr>
              <w:t xml:space="preserve"> </w:t>
            </w:r>
            <w:r>
              <w:rPr>
                <w:i/>
                <w:color w:val="585858"/>
                <w:spacing w:val="-2"/>
                <w:sz w:val="17"/>
              </w:rPr>
              <w:t>about</w:t>
            </w:r>
          </w:p>
          <w:p w14:paraId="20D443AA" w14:textId="77777777" w:rsidR="00FC0874" w:rsidRDefault="00000000">
            <w:pPr>
              <w:pStyle w:val="TableParagraph"/>
              <w:spacing w:before="0" w:line="195" w:lineRule="exact"/>
              <w:ind w:left="152"/>
              <w:rPr>
                <w:i/>
                <w:sz w:val="17"/>
              </w:rPr>
            </w:pPr>
            <w:r>
              <w:rPr>
                <w:i/>
                <w:color w:val="585858"/>
                <w:sz w:val="17"/>
              </w:rPr>
              <w:t>-</w:t>
            </w:r>
            <w:r>
              <w:rPr>
                <w:i/>
                <w:color w:val="585858"/>
                <w:spacing w:val="-2"/>
                <w:sz w:val="17"/>
              </w:rPr>
              <w:t xml:space="preserve"> </w:t>
            </w:r>
            <w:r>
              <w:rPr>
                <w:i/>
                <w:color w:val="585858"/>
                <w:sz w:val="17"/>
              </w:rPr>
              <w:t>what</w:t>
            </w:r>
            <w:r>
              <w:rPr>
                <w:i/>
                <w:color w:val="585858"/>
                <w:spacing w:val="-2"/>
                <w:sz w:val="17"/>
              </w:rPr>
              <w:t xml:space="preserve"> </w:t>
            </w:r>
            <w:r>
              <w:rPr>
                <w:i/>
                <w:color w:val="585858"/>
                <w:sz w:val="17"/>
              </w:rPr>
              <w:t>are</w:t>
            </w:r>
            <w:r>
              <w:rPr>
                <w:i/>
                <w:color w:val="585858"/>
                <w:spacing w:val="-2"/>
                <w:sz w:val="17"/>
              </w:rPr>
              <w:t xml:space="preserve"> </w:t>
            </w:r>
            <w:r>
              <w:rPr>
                <w:i/>
                <w:color w:val="585858"/>
                <w:sz w:val="17"/>
              </w:rPr>
              <w:t>they</w:t>
            </w:r>
            <w:r>
              <w:rPr>
                <w:i/>
                <w:color w:val="585858"/>
                <w:spacing w:val="-3"/>
                <w:sz w:val="17"/>
              </w:rPr>
              <w:t xml:space="preserve"> </w:t>
            </w:r>
            <w:r>
              <w:rPr>
                <w:i/>
                <w:color w:val="585858"/>
                <w:sz w:val="17"/>
              </w:rPr>
              <w:t>trying</w:t>
            </w:r>
            <w:r>
              <w:rPr>
                <w:i/>
                <w:color w:val="585858"/>
                <w:spacing w:val="-1"/>
                <w:sz w:val="17"/>
              </w:rPr>
              <w:t xml:space="preserve"> </w:t>
            </w:r>
            <w:r>
              <w:rPr>
                <w:i/>
                <w:color w:val="585858"/>
                <w:sz w:val="17"/>
              </w:rPr>
              <w:t>to</w:t>
            </w:r>
            <w:r>
              <w:rPr>
                <w:i/>
                <w:color w:val="585858"/>
                <w:spacing w:val="-1"/>
                <w:sz w:val="17"/>
              </w:rPr>
              <w:t xml:space="preserve"> </w:t>
            </w:r>
            <w:r>
              <w:rPr>
                <w:i/>
                <w:color w:val="585858"/>
                <w:spacing w:val="-2"/>
                <w:sz w:val="17"/>
              </w:rPr>
              <w:t>achieve?</w:t>
            </w:r>
          </w:p>
        </w:tc>
        <w:tc>
          <w:tcPr>
            <w:tcW w:w="4666" w:type="dxa"/>
          </w:tcPr>
          <w:p w14:paraId="0A348284" w14:textId="77777777" w:rsidR="00FC0874" w:rsidRDefault="00000000">
            <w:pPr>
              <w:pStyle w:val="TableParagraph"/>
              <w:spacing w:before="204"/>
              <w:rPr>
                <w:sz w:val="19"/>
              </w:rPr>
            </w:pPr>
            <w:r>
              <w:rPr>
                <w:sz w:val="19"/>
              </w:rPr>
              <w:t>List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thing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they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are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trying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achieve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here</w:t>
            </w:r>
          </w:p>
        </w:tc>
      </w:tr>
      <w:tr w:rsidR="00FC0874" w14:paraId="7CAE6DB3" w14:textId="77777777">
        <w:trPr>
          <w:trHeight w:val="678"/>
        </w:trPr>
        <w:tc>
          <w:tcPr>
            <w:tcW w:w="1748" w:type="dxa"/>
            <w:shd w:val="clear" w:color="auto" w:fill="2D73B4"/>
          </w:tcPr>
          <w:p w14:paraId="0B212880" w14:textId="77777777" w:rsidR="00FC0874" w:rsidRDefault="00000000">
            <w:pPr>
              <w:pStyle w:val="TableParagraph"/>
              <w:spacing w:before="223"/>
              <w:ind w:left="14" w:right="1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but</w:t>
            </w:r>
          </w:p>
        </w:tc>
        <w:tc>
          <w:tcPr>
            <w:tcW w:w="3306" w:type="dxa"/>
            <w:shd w:val="clear" w:color="auto" w:fill="DCEAF6"/>
          </w:tcPr>
          <w:p w14:paraId="121B7C1D" w14:textId="77777777" w:rsidR="00FC0874" w:rsidRDefault="00000000">
            <w:pPr>
              <w:pStyle w:val="TableParagraph"/>
              <w:spacing w:before="144"/>
              <w:ind w:left="152" w:right="205"/>
              <w:rPr>
                <w:i/>
                <w:sz w:val="17"/>
              </w:rPr>
            </w:pPr>
            <w:r>
              <w:rPr>
                <w:i/>
                <w:color w:val="585858"/>
                <w:sz w:val="17"/>
              </w:rPr>
              <w:t>Describe</w:t>
            </w:r>
            <w:r>
              <w:rPr>
                <w:i/>
                <w:color w:val="585858"/>
                <w:spacing w:val="-8"/>
                <w:sz w:val="17"/>
              </w:rPr>
              <w:t xml:space="preserve"> </w:t>
            </w:r>
            <w:r>
              <w:rPr>
                <w:i/>
                <w:color w:val="585858"/>
                <w:sz w:val="17"/>
              </w:rPr>
              <w:t>what</w:t>
            </w:r>
            <w:r>
              <w:rPr>
                <w:i/>
                <w:color w:val="585858"/>
                <w:spacing w:val="-8"/>
                <w:sz w:val="17"/>
              </w:rPr>
              <w:t xml:space="preserve"> </w:t>
            </w:r>
            <w:r>
              <w:rPr>
                <w:i/>
                <w:color w:val="585858"/>
                <w:sz w:val="17"/>
              </w:rPr>
              <w:t>problems</w:t>
            </w:r>
            <w:r>
              <w:rPr>
                <w:i/>
                <w:color w:val="585858"/>
                <w:spacing w:val="-8"/>
                <w:sz w:val="17"/>
              </w:rPr>
              <w:t xml:space="preserve"> </w:t>
            </w:r>
            <w:r>
              <w:rPr>
                <w:i/>
                <w:color w:val="585858"/>
                <w:sz w:val="17"/>
              </w:rPr>
              <w:t>or</w:t>
            </w:r>
            <w:r>
              <w:rPr>
                <w:i/>
                <w:color w:val="585858"/>
                <w:spacing w:val="-8"/>
                <w:sz w:val="17"/>
              </w:rPr>
              <w:t xml:space="preserve"> </w:t>
            </w:r>
            <w:r>
              <w:rPr>
                <w:i/>
                <w:color w:val="585858"/>
                <w:sz w:val="17"/>
              </w:rPr>
              <w:t>barriers</w:t>
            </w:r>
            <w:r>
              <w:rPr>
                <w:i/>
                <w:color w:val="585858"/>
                <w:spacing w:val="-8"/>
                <w:sz w:val="17"/>
              </w:rPr>
              <w:t xml:space="preserve"> </w:t>
            </w:r>
            <w:r>
              <w:rPr>
                <w:i/>
                <w:color w:val="585858"/>
                <w:sz w:val="17"/>
              </w:rPr>
              <w:t>stand in the way – what bothers them most?</w:t>
            </w:r>
          </w:p>
        </w:tc>
        <w:tc>
          <w:tcPr>
            <w:tcW w:w="4666" w:type="dxa"/>
          </w:tcPr>
          <w:p w14:paraId="43750E32" w14:textId="77777777" w:rsidR="00FC0874" w:rsidRDefault="00000000">
            <w:pPr>
              <w:pStyle w:val="TableParagraph"/>
              <w:spacing w:before="119"/>
              <w:ind w:right="264"/>
              <w:rPr>
                <w:sz w:val="19"/>
              </w:rPr>
            </w:pPr>
            <w:r>
              <w:rPr>
                <w:sz w:val="19"/>
              </w:rPr>
              <w:t>Describe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problems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or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barriers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that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get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 xml:space="preserve">way </w:t>
            </w:r>
            <w:r>
              <w:rPr>
                <w:spacing w:val="-4"/>
                <w:sz w:val="19"/>
              </w:rPr>
              <w:t>here</w:t>
            </w:r>
          </w:p>
        </w:tc>
      </w:tr>
      <w:tr w:rsidR="00FC0874" w14:paraId="33A7FAD2" w14:textId="77777777">
        <w:trPr>
          <w:trHeight w:val="630"/>
        </w:trPr>
        <w:tc>
          <w:tcPr>
            <w:tcW w:w="1748" w:type="dxa"/>
            <w:shd w:val="clear" w:color="auto" w:fill="2D73B4"/>
          </w:tcPr>
          <w:p w14:paraId="4AB36E8D" w14:textId="77777777" w:rsidR="00FC0874" w:rsidRDefault="00000000">
            <w:pPr>
              <w:pStyle w:val="TableParagraph"/>
              <w:spacing w:before="199"/>
              <w:ind w:left="14" w:right="3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because</w:t>
            </w:r>
          </w:p>
        </w:tc>
        <w:tc>
          <w:tcPr>
            <w:tcW w:w="3306" w:type="dxa"/>
            <w:shd w:val="clear" w:color="auto" w:fill="DCEAF6"/>
          </w:tcPr>
          <w:p w14:paraId="60A5013F" w14:textId="77777777" w:rsidR="00FC0874" w:rsidRDefault="00000000">
            <w:pPr>
              <w:pStyle w:val="TableParagraph"/>
              <w:spacing w:before="120"/>
              <w:ind w:left="152" w:right="90"/>
              <w:rPr>
                <w:i/>
                <w:sz w:val="17"/>
              </w:rPr>
            </w:pPr>
            <w:r>
              <w:rPr>
                <w:i/>
                <w:color w:val="585858"/>
                <w:sz w:val="17"/>
              </w:rPr>
              <w:t>Enter the “root cause” of why the problem or</w:t>
            </w:r>
            <w:r>
              <w:rPr>
                <w:i/>
                <w:color w:val="585858"/>
                <w:spacing w:val="-6"/>
                <w:sz w:val="17"/>
              </w:rPr>
              <w:t xml:space="preserve"> </w:t>
            </w:r>
            <w:r>
              <w:rPr>
                <w:i/>
                <w:color w:val="585858"/>
                <w:sz w:val="17"/>
              </w:rPr>
              <w:t>barrier</w:t>
            </w:r>
            <w:r>
              <w:rPr>
                <w:i/>
                <w:color w:val="585858"/>
                <w:spacing w:val="-6"/>
                <w:sz w:val="17"/>
              </w:rPr>
              <w:t xml:space="preserve"> </w:t>
            </w:r>
            <w:r>
              <w:rPr>
                <w:i/>
                <w:color w:val="585858"/>
                <w:sz w:val="17"/>
              </w:rPr>
              <w:t>exists</w:t>
            </w:r>
            <w:r>
              <w:rPr>
                <w:i/>
                <w:color w:val="585858"/>
                <w:spacing w:val="-6"/>
                <w:sz w:val="17"/>
              </w:rPr>
              <w:t xml:space="preserve"> </w:t>
            </w:r>
            <w:r>
              <w:rPr>
                <w:i/>
                <w:color w:val="585858"/>
                <w:sz w:val="17"/>
              </w:rPr>
              <w:t>–</w:t>
            </w:r>
            <w:r>
              <w:rPr>
                <w:i/>
                <w:color w:val="585858"/>
                <w:spacing w:val="-5"/>
                <w:sz w:val="17"/>
              </w:rPr>
              <w:t xml:space="preserve"> </w:t>
            </w:r>
            <w:r>
              <w:rPr>
                <w:i/>
                <w:color w:val="585858"/>
                <w:sz w:val="17"/>
              </w:rPr>
              <w:t>what</w:t>
            </w:r>
            <w:r>
              <w:rPr>
                <w:i/>
                <w:color w:val="585858"/>
                <w:spacing w:val="-6"/>
                <w:sz w:val="17"/>
              </w:rPr>
              <w:t xml:space="preserve"> </w:t>
            </w:r>
            <w:r>
              <w:rPr>
                <w:i/>
                <w:color w:val="585858"/>
                <w:sz w:val="17"/>
              </w:rPr>
              <w:t>needs</w:t>
            </w:r>
            <w:r>
              <w:rPr>
                <w:i/>
                <w:color w:val="585858"/>
                <w:spacing w:val="-6"/>
                <w:sz w:val="17"/>
              </w:rPr>
              <w:t xml:space="preserve"> </w:t>
            </w:r>
            <w:r>
              <w:rPr>
                <w:i/>
                <w:color w:val="585858"/>
                <w:sz w:val="17"/>
              </w:rPr>
              <w:t>to</w:t>
            </w:r>
            <w:r>
              <w:rPr>
                <w:i/>
                <w:color w:val="585858"/>
                <w:spacing w:val="-5"/>
                <w:sz w:val="17"/>
              </w:rPr>
              <w:t xml:space="preserve"> </w:t>
            </w:r>
            <w:r>
              <w:rPr>
                <w:i/>
                <w:color w:val="585858"/>
                <w:sz w:val="17"/>
              </w:rPr>
              <w:t>be</w:t>
            </w:r>
            <w:r>
              <w:rPr>
                <w:i/>
                <w:color w:val="585858"/>
                <w:spacing w:val="-6"/>
                <w:sz w:val="17"/>
              </w:rPr>
              <w:t xml:space="preserve"> </w:t>
            </w:r>
            <w:r>
              <w:rPr>
                <w:i/>
                <w:color w:val="585858"/>
                <w:sz w:val="17"/>
              </w:rPr>
              <w:t>solved?</w:t>
            </w:r>
          </w:p>
        </w:tc>
        <w:tc>
          <w:tcPr>
            <w:tcW w:w="4666" w:type="dxa"/>
          </w:tcPr>
          <w:p w14:paraId="352DA88D" w14:textId="77777777" w:rsidR="00FC0874" w:rsidRDefault="00000000">
            <w:pPr>
              <w:pStyle w:val="TableParagraph"/>
              <w:spacing w:before="204"/>
              <w:rPr>
                <w:sz w:val="19"/>
              </w:rPr>
            </w:pPr>
            <w:r>
              <w:rPr>
                <w:sz w:val="19"/>
              </w:rPr>
              <w:t>Describe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reason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problems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or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barriers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exist</w:t>
            </w:r>
          </w:p>
        </w:tc>
      </w:tr>
      <w:tr w:rsidR="00FC0874" w14:paraId="769DB42B" w14:textId="77777777">
        <w:trPr>
          <w:trHeight w:val="826"/>
        </w:trPr>
        <w:tc>
          <w:tcPr>
            <w:tcW w:w="1748" w:type="dxa"/>
            <w:shd w:val="clear" w:color="auto" w:fill="2D73B4"/>
          </w:tcPr>
          <w:p w14:paraId="4E4E1CB6" w14:textId="77777777" w:rsidR="00FC0874" w:rsidRDefault="00000000">
            <w:pPr>
              <w:pStyle w:val="TableParagraph"/>
              <w:spacing w:before="181"/>
              <w:ind w:left="726" w:hanging="556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which</w:t>
            </w:r>
            <w:r>
              <w:rPr>
                <w:b/>
                <w:color w:val="FFFFFF"/>
                <w:spacing w:val="-13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makes</w:t>
            </w:r>
            <w:r>
              <w:rPr>
                <w:b/>
                <w:color w:val="FFFFFF"/>
                <w:spacing w:val="-12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 xml:space="preserve">me </w:t>
            </w:r>
            <w:r>
              <w:rPr>
                <w:b/>
                <w:color w:val="FFFFFF"/>
                <w:spacing w:val="-4"/>
                <w:sz w:val="20"/>
              </w:rPr>
              <w:t>feel</w:t>
            </w:r>
          </w:p>
        </w:tc>
        <w:tc>
          <w:tcPr>
            <w:tcW w:w="3306" w:type="dxa"/>
            <w:shd w:val="clear" w:color="auto" w:fill="DCEAF6"/>
          </w:tcPr>
          <w:p w14:paraId="25B04477" w14:textId="77777777" w:rsidR="00FC0874" w:rsidRDefault="00000000">
            <w:pPr>
              <w:pStyle w:val="TableParagraph"/>
              <w:spacing w:before="120"/>
              <w:ind w:left="152" w:right="205"/>
              <w:rPr>
                <w:i/>
                <w:sz w:val="17"/>
              </w:rPr>
            </w:pPr>
            <w:r>
              <w:rPr>
                <w:i/>
                <w:color w:val="585858"/>
                <w:sz w:val="17"/>
              </w:rPr>
              <w:t>Describe</w:t>
            </w:r>
            <w:r>
              <w:rPr>
                <w:i/>
                <w:color w:val="585858"/>
                <w:spacing w:val="-9"/>
                <w:sz w:val="17"/>
              </w:rPr>
              <w:t xml:space="preserve"> </w:t>
            </w:r>
            <w:r>
              <w:rPr>
                <w:i/>
                <w:color w:val="585858"/>
                <w:sz w:val="17"/>
              </w:rPr>
              <w:t>the</w:t>
            </w:r>
            <w:r>
              <w:rPr>
                <w:i/>
                <w:color w:val="585858"/>
                <w:spacing w:val="-9"/>
                <w:sz w:val="17"/>
              </w:rPr>
              <w:t xml:space="preserve"> </w:t>
            </w:r>
            <w:r>
              <w:rPr>
                <w:i/>
                <w:color w:val="585858"/>
                <w:sz w:val="17"/>
              </w:rPr>
              <w:t>emotions</w:t>
            </w:r>
            <w:r>
              <w:rPr>
                <w:i/>
                <w:color w:val="585858"/>
                <w:spacing w:val="-9"/>
                <w:sz w:val="17"/>
              </w:rPr>
              <w:t xml:space="preserve"> </w:t>
            </w:r>
            <w:r>
              <w:rPr>
                <w:i/>
                <w:color w:val="585858"/>
                <w:sz w:val="17"/>
              </w:rPr>
              <w:t>from</w:t>
            </w:r>
            <w:r>
              <w:rPr>
                <w:i/>
                <w:color w:val="585858"/>
                <w:spacing w:val="-9"/>
                <w:sz w:val="17"/>
              </w:rPr>
              <w:t xml:space="preserve"> </w:t>
            </w:r>
            <w:r>
              <w:rPr>
                <w:i/>
                <w:color w:val="585858"/>
                <w:sz w:val="17"/>
              </w:rPr>
              <w:t>the</w:t>
            </w:r>
            <w:r>
              <w:rPr>
                <w:i/>
                <w:color w:val="585858"/>
                <w:spacing w:val="-9"/>
                <w:sz w:val="17"/>
              </w:rPr>
              <w:t xml:space="preserve"> </w:t>
            </w:r>
            <w:r>
              <w:rPr>
                <w:i/>
                <w:color w:val="585858"/>
                <w:sz w:val="17"/>
              </w:rPr>
              <w:t xml:space="preserve">customer's point of view – how does it impact them </w:t>
            </w:r>
            <w:r>
              <w:rPr>
                <w:i/>
                <w:color w:val="585858"/>
                <w:spacing w:val="-2"/>
                <w:sz w:val="17"/>
              </w:rPr>
              <w:t>emotionally?</w:t>
            </w:r>
          </w:p>
        </w:tc>
        <w:tc>
          <w:tcPr>
            <w:tcW w:w="4666" w:type="dxa"/>
          </w:tcPr>
          <w:p w14:paraId="763F549B" w14:textId="77777777" w:rsidR="00FC0874" w:rsidRDefault="00000000">
            <w:pPr>
              <w:pStyle w:val="TableParagraph"/>
              <w:spacing w:before="192"/>
              <w:rPr>
                <w:sz w:val="19"/>
              </w:rPr>
            </w:pPr>
            <w:r>
              <w:rPr>
                <w:sz w:val="19"/>
              </w:rPr>
              <w:t>Describe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emotions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that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result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from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experiencing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the problems or barriers</w:t>
            </w:r>
          </w:p>
        </w:tc>
      </w:tr>
    </w:tbl>
    <w:p w14:paraId="1B15CB30" w14:textId="77777777" w:rsidR="00FC0874" w:rsidRDefault="00FC0874">
      <w:pPr>
        <w:pStyle w:val="BodyText"/>
        <w:spacing w:before="211"/>
        <w:rPr>
          <w:sz w:val="19"/>
        </w:rPr>
      </w:pPr>
    </w:p>
    <w:p w14:paraId="2E20A3C4" w14:textId="77777777" w:rsidR="00FC0874" w:rsidRDefault="00000000">
      <w:pPr>
        <w:ind w:left="182"/>
        <w:rPr>
          <w:i/>
          <w:sz w:val="19"/>
        </w:rPr>
      </w:pPr>
      <w:r>
        <w:rPr>
          <w:i/>
          <w:color w:val="585858"/>
          <w:spacing w:val="-2"/>
          <w:sz w:val="19"/>
        </w:rPr>
        <w:t>Reference:</w:t>
      </w:r>
      <w:r>
        <w:rPr>
          <w:i/>
          <w:color w:val="585858"/>
          <w:spacing w:val="61"/>
          <w:sz w:val="19"/>
        </w:rPr>
        <w:t xml:space="preserve"> </w:t>
      </w:r>
      <w:hyperlink r:id="rId4">
        <w:r w:rsidR="00FC0874">
          <w:rPr>
            <w:i/>
            <w:color w:val="585858"/>
            <w:spacing w:val="-2"/>
            <w:sz w:val="19"/>
          </w:rPr>
          <w:t>https://miro.com/templates/customer-problem-statement/</w:t>
        </w:r>
      </w:hyperlink>
    </w:p>
    <w:p w14:paraId="353759F0" w14:textId="77777777" w:rsidR="00FC0874" w:rsidRDefault="00FC0874">
      <w:pPr>
        <w:pStyle w:val="BodyText"/>
        <w:rPr>
          <w:i/>
          <w:sz w:val="19"/>
        </w:rPr>
      </w:pPr>
    </w:p>
    <w:p w14:paraId="27822DD2" w14:textId="77777777" w:rsidR="00FC0874" w:rsidRDefault="00FC0874">
      <w:pPr>
        <w:pStyle w:val="BodyText"/>
        <w:spacing w:before="124"/>
        <w:rPr>
          <w:i/>
          <w:sz w:val="19"/>
        </w:rPr>
      </w:pPr>
    </w:p>
    <w:p w14:paraId="48249EC4" w14:textId="77777777" w:rsidR="00FC0874" w:rsidRDefault="00000000">
      <w:pPr>
        <w:pStyle w:val="Heading3"/>
      </w:pPr>
      <w:r>
        <w:rPr>
          <w:color w:val="2D73B4"/>
          <w:spacing w:val="-2"/>
        </w:rPr>
        <w:t>Example:</w:t>
      </w:r>
    </w:p>
    <w:p w14:paraId="3FEB9800" w14:textId="77777777" w:rsidR="00FC0874" w:rsidRDefault="00FC0874">
      <w:pPr>
        <w:pStyle w:val="BodyText"/>
        <w:spacing w:before="10"/>
        <w:rPr>
          <w:b/>
          <w:sz w:val="8"/>
        </w:rPr>
      </w:pPr>
    </w:p>
    <w:tbl>
      <w:tblPr>
        <w:tblW w:w="0" w:type="auto"/>
        <w:tblInd w:w="191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44"/>
        <w:gridCol w:w="1944"/>
        <w:gridCol w:w="1944"/>
        <w:gridCol w:w="1944"/>
        <w:gridCol w:w="1944"/>
      </w:tblGrid>
      <w:tr w:rsidR="00FC0874" w14:paraId="0E26F1CE" w14:textId="77777777">
        <w:trPr>
          <w:trHeight w:val="661"/>
        </w:trPr>
        <w:tc>
          <w:tcPr>
            <w:tcW w:w="1944" w:type="dxa"/>
            <w:shd w:val="clear" w:color="auto" w:fill="1E3763"/>
          </w:tcPr>
          <w:p w14:paraId="4C3306D3" w14:textId="77777777" w:rsidR="00FC0874" w:rsidRDefault="00000000">
            <w:pPr>
              <w:pStyle w:val="TableParagraph"/>
              <w:spacing w:before="214"/>
              <w:ind w:left="93" w:right="81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I</w:t>
            </w:r>
            <w:r>
              <w:rPr>
                <w:b/>
                <w:color w:val="FFFFFF"/>
                <w:spacing w:val="-1"/>
                <w:sz w:val="20"/>
              </w:rPr>
              <w:t xml:space="preserve"> </w:t>
            </w:r>
            <w:r>
              <w:rPr>
                <w:b/>
                <w:color w:val="FFFFFF"/>
                <w:spacing w:val="-5"/>
                <w:sz w:val="20"/>
              </w:rPr>
              <w:t>am</w:t>
            </w:r>
          </w:p>
        </w:tc>
        <w:tc>
          <w:tcPr>
            <w:tcW w:w="1944" w:type="dxa"/>
            <w:shd w:val="clear" w:color="auto" w:fill="1E3763"/>
          </w:tcPr>
          <w:p w14:paraId="5C99A9C9" w14:textId="77777777" w:rsidR="00FC0874" w:rsidRDefault="00000000">
            <w:pPr>
              <w:pStyle w:val="TableParagraph"/>
              <w:spacing w:before="214"/>
              <w:ind w:left="428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 xml:space="preserve">I'm trying </w:t>
            </w:r>
            <w:r>
              <w:rPr>
                <w:b/>
                <w:color w:val="FFFFFF"/>
                <w:spacing w:val="-5"/>
                <w:sz w:val="20"/>
              </w:rPr>
              <w:t>to</w:t>
            </w:r>
          </w:p>
        </w:tc>
        <w:tc>
          <w:tcPr>
            <w:tcW w:w="1944" w:type="dxa"/>
            <w:shd w:val="clear" w:color="auto" w:fill="1E3763"/>
          </w:tcPr>
          <w:p w14:paraId="0E137BC2" w14:textId="77777777" w:rsidR="00FC0874" w:rsidRDefault="00000000">
            <w:pPr>
              <w:pStyle w:val="TableParagraph"/>
              <w:spacing w:before="214"/>
              <w:ind w:left="93" w:right="80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but</w:t>
            </w:r>
          </w:p>
        </w:tc>
        <w:tc>
          <w:tcPr>
            <w:tcW w:w="1944" w:type="dxa"/>
            <w:shd w:val="clear" w:color="auto" w:fill="1E3763"/>
          </w:tcPr>
          <w:p w14:paraId="1C7F7EFF" w14:textId="77777777" w:rsidR="00FC0874" w:rsidRDefault="00000000">
            <w:pPr>
              <w:pStyle w:val="TableParagraph"/>
              <w:spacing w:before="214"/>
              <w:ind w:left="640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because</w:t>
            </w:r>
          </w:p>
        </w:tc>
        <w:tc>
          <w:tcPr>
            <w:tcW w:w="1944" w:type="dxa"/>
            <w:shd w:val="clear" w:color="auto" w:fill="1E3763"/>
          </w:tcPr>
          <w:p w14:paraId="6237B4FB" w14:textId="77777777" w:rsidR="00FC0874" w:rsidRDefault="00000000">
            <w:pPr>
              <w:pStyle w:val="TableParagraph"/>
              <w:ind w:left="823" w:right="16" w:hanging="555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which</w:t>
            </w:r>
            <w:r>
              <w:rPr>
                <w:b/>
                <w:color w:val="FFFFFF"/>
                <w:spacing w:val="-13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makes</w:t>
            </w:r>
            <w:r>
              <w:rPr>
                <w:b/>
                <w:color w:val="FFFFFF"/>
                <w:spacing w:val="-12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 xml:space="preserve">me </w:t>
            </w:r>
            <w:r>
              <w:rPr>
                <w:b/>
                <w:color w:val="FFFFFF"/>
                <w:spacing w:val="-4"/>
                <w:sz w:val="20"/>
              </w:rPr>
              <w:t>feel</w:t>
            </w:r>
          </w:p>
        </w:tc>
      </w:tr>
      <w:tr w:rsidR="00FC0874" w14:paraId="41E7A721" w14:textId="77777777">
        <w:trPr>
          <w:trHeight w:val="1123"/>
        </w:trPr>
        <w:tc>
          <w:tcPr>
            <w:tcW w:w="1944" w:type="dxa"/>
            <w:shd w:val="clear" w:color="auto" w:fill="F1F1F1"/>
          </w:tcPr>
          <w:p w14:paraId="07171F8A" w14:textId="77777777" w:rsidR="00FC0874" w:rsidRDefault="00FC0874">
            <w:pPr>
              <w:pStyle w:val="TableParagraph"/>
              <w:spacing w:before="215"/>
              <w:ind w:left="0"/>
              <w:rPr>
                <w:b/>
                <w:sz w:val="20"/>
              </w:rPr>
            </w:pPr>
          </w:p>
          <w:p w14:paraId="1D21B159" w14:textId="77777777" w:rsidR="00FC0874" w:rsidRDefault="00000000">
            <w:pPr>
              <w:pStyle w:val="TableParagraph"/>
              <w:spacing w:before="0"/>
              <w:ind w:left="93" w:right="82"/>
              <w:jc w:val="center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mission </w:t>
            </w:r>
            <w:r>
              <w:rPr>
                <w:spacing w:val="-2"/>
                <w:sz w:val="20"/>
              </w:rPr>
              <w:t>requester</w:t>
            </w:r>
          </w:p>
        </w:tc>
        <w:tc>
          <w:tcPr>
            <w:tcW w:w="1944" w:type="dxa"/>
            <w:shd w:val="clear" w:color="auto" w:fill="F1F1F1"/>
          </w:tcPr>
          <w:p w14:paraId="309D705C" w14:textId="77777777" w:rsidR="00FC0874" w:rsidRDefault="00000000">
            <w:pPr>
              <w:pStyle w:val="TableParagraph"/>
              <w:spacing w:before="214"/>
              <w:ind w:left="93" w:right="80"/>
              <w:jc w:val="center"/>
              <w:rPr>
                <w:sz w:val="20"/>
              </w:rPr>
            </w:pPr>
            <w:r>
              <w:rPr>
                <w:sz w:val="20"/>
              </w:rPr>
              <w:t>submit a space mission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request </w:t>
            </w:r>
            <w:r>
              <w:rPr>
                <w:spacing w:val="-2"/>
                <w:sz w:val="20"/>
              </w:rPr>
              <w:t>quickly</w:t>
            </w:r>
          </w:p>
        </w:tc>
        <w:tc>
          <w:tcPr>
            <w:tcW w:w="1944" w:type="dxa"/>
            <w:shd w:val="clear" w:color="auto" w:fill="F1F1F1"/>
          </w:tcPr>
          <w:p w14:paraId="22EC48C6" w14:textId="77777777" w:rsidR="00FC0874" w:rsidRDefault="00FC0874">
            <w:pPr>
              <w:pStyle w:val="TableParagraph"/>
              <w:spacing w:before="100"/>
              <w:ind w:left="0"/>
              <w:rPr>
                <w:b/>
                <w:sz w:val="20"/>
              </w:rPr>
            </w:pPr>
          </w:p>
          <w:p w14:paraId="5DB0951E" w14:textId="77777777" w:rsidR="00FC0874" w:rsidRDefault="00000000">
            <w:pPr>
              <w:pStyle w:val="TableParagraph"/>
              <w:spacing w:before="0"/>
              <w:ind w:left="558" w:hanging="408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approval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process takes days</w:t>
            </w:r>
          </w:p>
        </w:tc>
        <w:tc>
          <w:tcPr>
            <w:tcW w:w="1944" w:type="dxa"/>
            <w:shd w:val="clear" w:color="auto" w:fill="F1F1F1"/>
          </w:tcPr>
          <w:p w14:paraId="5A557AC9" w14:textId="77777777" w:rsidR="00FC0874" w:rsidRDefault="00000000">
            <w:pPr>
              <w:pStyle w:val="TableParagraph"/>
              <w:ind w:left="243" w:right="228" w:hanging="1"/>
              <w:jc w:val="center"/>
              <w:rPr>
                <w:sz w:val="20"/>
              </w:rPr>
            </w:pPr>
            <w:r>
              <w:rPr>
                <w:sz w:val="20"/>
              </w:rPr>
              <w:t>there is no automated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routing or tracking of </w:t>
            </w:r>
            <w:r>
              <w:rPr>
                <w:spacing w:val="-2"/>
                <w:sz w:val="20"/>
              </w:rPr>
              <w:t>approvals</w:t>
            </w:r>
          </w:p>
        </w:tc>
        <w:tc>
          <w:tcPr>
            <w:tcW w:w="1944" w:type="dxa"/>
            <w:shd w:val="clear" w:color="auto" w:fill="FBE3D5"/>
          </w:tcPr>
          <w:p w14:paraId="1C545786" w14:textId="77777777" w:rsidR="00FC0874" w:rsidRDefault="00FC0874">
            <w:pPr>
              <w:pStyle w:val="TableParagraph"/>
              <w:spacing w:before="215"/>
              <w:ind w:left="0"/>
              <w:rPr>
                <w:b/>
                <w:sz w:val="20"/>
              </w:rPr>
            </w:pPr>
          </w:p>
          <w:p w14:paraId="6AAE75BC" w14:textId="77777777" w:rsidR="00FC0874" w:rsidRDefault="00000000">
            <w:pPr>
              <w:pStyle w:val="TableParagraph"/>
              <w:spacing w:before="0"/>
              <w:ind w:left="51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Frustrated</w:t>
            </w:r>
          </w:p>
        </w:tc>
      </w:tr>
    </w:tbl>
    <w:p w14:paraId="6F038429" w14:textId="77777777" w:rsidR="00FC0874" w:rsidRDefault="00FC0874">
      <w:pPr>
        <w:pStyle w:val="TableParagraph"/>
        <w:rPr>
          <w:b/>
          <w:sz w:val="20"/>
        </w:rPr>
        <w:sectPr w:rsidR="00FC0874">
          <w:type w:val="continuous"/>
          <w:pgSz w:w="12240" w:h="15840"/>
          <w:pgMar w:top="1200" w:right="1080" w:bottom="280" w:left="1080" w:header="720" w:footer="720" w:gutter="0"/>
          <w:cols w:space="720"/>
        </w:sectPr>
      </w:pPr>
    </w:p>
    <w:p w14:paraId="74F21DAA" w14:textId="77777777" w:rsidR="00FC0874" w:rsidRDefault="00000000">
      <w:pPr>
        <w:pStyle w:val="Heading2"/>
        <w:spacing w:before="80"/>
      </w:pPr>
      <w:r>
        <w:rPr>
          <w:color w:val="1E3763"/>
        </w:rPr>
        <w:lastRenderedPageBreak/>
        <w:t>ISTR</w:t>
      </w:r>
      <w:r>
        <w:rPr>
          <w:color w:val="1E3763"/>
          <w:spacing w:val="-6"/>
        </w:rPr>
        <w:t xml:space="preserve"> </w:t>
      </w:r>
      <w:r>
        <w:rPr>
          <w:color w:val="1E3763"/>
        </w:rPr>
        <w:t>Problem</w:t>
      </w:r>
      <w:r>
        <w:rPr>
          <w:color w:val="1E3763"/>
          <w:spacing w:val="-5"/>
        </w:rPr>
        <w:t xml:space="preserve"> </w:t>
      </w:r>
      <w:r>
        <w:rPr>
          <w:color w:val="1E3763"/>
          <w:spacing w:val="-2"/>
        </w:rPr>
        <w:t>Statements</w:t>
      </w:r>
    </w:p>
    <w:p w14:paraId="0768FDDE" w14:textId="77777777" w:rsidR="00FC0874" w:rsidRDefault="00000000">
      <w:pPr>
        <w:pStyle w:val="BodyText"/>
        <w:spacing w:before="151"/>
        <w:ind w:left="182" w:right="274"/>
      </w:pPr>
      <w:r>
        <w:t>Applying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framework</w:t>
      </w:r>
      <w:r>
        <w:rPr>
          <w:spacing w:val="-3"/>
        </w:rPr>
        <w:t xml:space="preserve"> </w:t>
      </w:r>
      <w:r>
        <w:t>above,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ISTR</w:t>
      </w:r>
      <w:r>
        <w:rPr>
          <w:spacing w:val="-4"/>
        </w:rPr>
        <w:t xml:space="preserve"> </w:t>
      </w:r>
      <w:r>
        <w:t>team</w:t>
      </w:r>
      <w:r>
        <w:rPr>
          <w:spacing w:val="-4"/>
        </w:rPr>
        <w:t xml:space="preserve"> </w:t>
      </w:r>
      <w:r>
        <w:t>defined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problem</w:t>
      </w:r>
      <w:r>
        <w:rPr>
          <w:spacing w:val="-4"/>
        </w:rPr>
        <w:t xml:space="preserve"> </w:t>
      </w:r>
      <w:r>
        <w:t>statements</w:t>
      </w:r>
      <w:r>
        <w:rPr>
          <w:spacing w:val="-4"/>
        </w:rPr>
        <w:t xml:space="preserve"> </w:t>
      </w:r>
      <w:r>
        <w:t>across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key</w:t>
      </w:r>
      <w:r>
        <w:rPr>
          <w:spacing w:val="-3"/>
        </w:rPr>
        <w:t xml:space="preserve"> </w:t>
      </w:r>
      <w:r>
        <w:t>stakeholder roles in the mission request lifecycle.</w:t>
      </w:r>
    </w:p>
    <w:p w14:paraId="61DFF1E8" w14:textId="77777777" w:rsidR="00FC0874" w:rsidRDefault="00FC0874">
      <w:pPr>
        <w:pStyle w:val="BodyText"/>
      </w:pPr>
    </w:p>
    <w:p w14:paraId="67503D53" w14:textId="77777777" w:rsidR="00FC0874" w:rsidRDefault="00FC0874">
      <w:pPr>
        <w:pStyle w:val="BodyText"/>
        <w:spacing w:before="44"/>
      </w:pPr>
    </w:p>
    <w:tbl>
      <w:tblPr>
        <w:tblW w:w="0" w:type="auto"/>
        <w:tblInd w:w="191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0"/>
        <w:gridCol w:w="1846"/>
        <w:gridCol w:w="2138"/>
        <w:gridCol w:w="2138"/>
        <w:gridCol w:w="1946"/>
        <w:gridCol w:w="972"/>
      </w:tblGrid>
      <w:tr w:rsidR="00FC0874" w14:paraId="57336C43" w14:textId="77777777">
        <w:trPr>
          <w:trHeight w:val="430"/>
        </w:trPr>
        <w:tc>
          <w:tcPr>
            <w:tcW w:w="680" w:type="dxa"/>
            <w:shd w:val="clear" w:color="auto" w:fill="1E3763"/>
          </w:tcPr>
          <w:p w14:paraId="0C4D9683" w14:textId="77777777" w:rsidR="00FC0874" w:rsidRDefault="00000000">
            <w:pPr>
              <w:pStyle w:val="TableParagraph"/>
              <w:ind w:left="150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PS</w:t>
            </w:r>
          </w:p>
        </w:tc>
        <w:tc>
          <w:tcPr>
            <w:tcW w:w="1846" w:type="dxa"/>
            <w:shd w:val="clear" w:color="auto" w:fill="1E3763"/>
          </w:tcPr>
          <w:p w14:paraId="1793CEA6" w14:textId="77777777" w:rsidR="00FC0874" w:rsidRDefault="00000000">
            <w:pPr>
              <w:pStyle w:val="TableParagraph"/>
              <w:ind w:left="150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I</w:t>
            </w:r>
            <w:r>
              <w:rPr>
                <w:b/>
                <w:color w:val="FFFFFF"/>
                <w:spacing w:val="-1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 xml:space="preserve">am </w:t>
            </w:r>
            <w:r>
              <w:rPr>
                <w:b/>
                <w:color w:val="FFFFFF"/>
                <w:spacing w:val="-2"/>
                <w:sz w:val="20"/>
              </w:rPr>
              <w:t>(Customer)</w:t>
            </w:r>
          </w:p>
        </w:tc>
        <w:tc>
          <w:tcPr>
            <w:tcW w:w="2138" w:type="dxa"/>
            <w:shd w:val="clear" w:color="auto" w:fill="1E3763"/>
          </w:tcPr>
          <w:p w14:paraId="1C6B6C7B" w14:textId="77777777" w:rsidR="00FC0874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 xml:space="preserve">I'm trying </w:t>
            </w:r>
            <w:r>
              <w:rPr>
                <w:b/>
                <w:color w:val="FFFFFF"/>
                <w:spacing w:val="-5"/>
                <w:sz w:val="20"/>
              </w:rPr>
              <w:t>to</w:t>
            </w:r>
          </w:p>
        </w:tc>
        <w:tc>
          <w:tcPr>
            <w:tcW w:w="2138" w:type="dxa"/>
            <w:shd w:val="clear" w:color="auto" w:fill="1E3763"/>
          </w:tcPr>
          <w:p w14:paraId="602D6AAC" w14:textId="77777777" w:rsidR="00FC0874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But</w:t>
            </w:r>
          </w:p>
        </w:tc>
        <w:tc>
          <w:tcPr>
            <w:tcW w:w="1946" w:type="dxa"/>
            <w:shd w:val="clear" w:color="auto" w:fill="1E3763"/>
          </w:tcPr>
          <w:p w14:paraId="496226F8" w14:textId="77777777" w:rsidR="00FC0874" w:rsidRDefault="00000000">
            <w:pPr>
              <w:pStyle w:val="TableParagraph"/>
              <w:ind w:left="152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Because</w:t>
            </w:r>
          </w:p>
        </w:tc>
        <w:tc>
          <w:tcPr>
            <w:tcW w:w="972" w:type="dxa"/>
            <w:shd w:val="clear" w:color="auto" w:fill="1E3763"/>
          </w:tcPr>
          <w:p w14:paraId="557DD3CE" w14:textId="77777777" w:rsidR="00FC0874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Feels</w:t>
            </w:r>
          </w:p>
        </w:tc>
      </w:tr>
      <w:tr w:rsidR="00FC0874" w14:paraId="6300D5BF" w14:textId="77777777">
        <w:trPr>
          <w:trHeight w:val="1027"/>
        </w:trPr>
        <w:tc>
          <w:tcPr>
            <w:tcW w:w="680" w:type="dxa"/>
          </w:tcPr>
          <w:p w14:paraId="6ACD2BCA" w14:textId="77777777" w:rsidR="00FC0874" w:rsidRDefault="00FC0874">
            <w:pPr>
              <w:pStyle w:val="TableParagraph"/>
              <w:spacing w:before="53"/>
              <w:ind w:left="0"/>
              <w:rPr>
                <w:sz w:val="20"/>
              </w:rPr>
            </w:pPr>
          </w:p>
          <w:p w14:paraId="5C15E256" w14:textId="77777777" w:rsidR="00FC0874" w:rsidRDefault="00000000">
            <w:pPr>
              <w:pStyle w:val="TableParagraph"/>
              <w:spacing w:before="0"/>
              <w:ind w:left="150" w:right="217"/>
              <w:rPr>
                <w:b/>
                <w:sz w:val="20"/>
              </w:rPr>
            </w:pPr>
            <w:r>
              <w:rPr>
                <w:b/>
                <w:sz w:val="20"/>
              </w:rPr>
              <w:t>PS-</w:t>
            </w: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1846" w:type="dxa"/>
          </w:tcPr>
          <w:p w14:paraId="4E98E41E" w14:textId="77777777" w:rsidR="00FC0874" w:rsidRDefault="00000000">
            <w:pPr>
              <w:pStyle w:val="TableParagraph"/>
              <w:spacing w:before="203"/>
              <w:ind w:left="150" w:right="171"/>
              <w:rPr>
                <w:sz w:val="18"/>
              </w:rPr>
            </w:pPr>
            <w:r>
              <w:rPr>
                <w:sz w:val="18"/>
              </w:rPr>
              <w:t>a Requester submitting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space mission request</w:t>
            </w:r>
          </w:p>
        </w:tc>
        <w:tc>
          <w:tcPr>
            <w:tcW w:w="2138" w:type="dxa"/>
          </w:tcPr>
          <w:p w14:paraId="5A743BCC" w14:textId="77777777" w:rsidR="00FC0874" w:rsidRDefault="00FC0874">
            <w:pPr>
              <w:pStyle w:val="TableParagraph"/>
              <w:ind w:left="0"/>
              <w:rPr>
                <w:sz w:val="18"/>
              </w:rPr>
            </w:pPr>
          </w:p>
          <w:p w14:paraId="3826E657" w14:textId="77777777" w:rsidR="00FC0874" w:rsidRDefault="00000000">
            <w:pPr>
              <w:pStyle w:val="TableParagraph"/>
              <w:spacing w:before="1"/>
              <w:rPr>
                <w:sz w:val="18"/>
              </w:rPr>
            </w:pPr>
            <w:r>
              <w:rPr>
                <w:sz w:val="18"/>
              </w:rPr>
              <w:t>get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my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mission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approved and scheduled quickly</w:t>
            </w:r>
          </w:p>
        </w:tc>
        <w:tc>
          <w:tcPr>
            <w:tcW w:w="2138" w:type="dxa"/>
          </w:tcPr>
          <w:p w14:paraId="475F5A4B" w14:textId="77777777" w:rsidR="00FC0874" w:rsidRDefault="00000000">
            <w:pPr>
              <w:pStyle w:val="TableParagraph"/>
              <w:spacing w:before="203"/>
              <w:ind w:right="182"/>
              <w:rPr>
                <w:sz w:val="18"/>
              </w:rPr>
            </w:pPr>
            <w:r>
              <w:rPr>
                <w:sz w:val="18"/>
              </w:rPr>
              <w:t>I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have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no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visibility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into where my request is </w:t>
            </w:r>
            <w:r>
              <w:rPr>
                <w:spacing w:val="-2"/>
                <w:sz w:val="18"/>
              </w:rPr>
              <w:t>stuck</w:t>
            </w:r>
          </w:p>
        </w:tc>
        <w:tc>
          <w:tcPr>
            <w:tcW w:w="1946" w:type="dxa"/>
          </w:tcPr>
          <w:p w14:paraId="3017BC0D" w14:textId="77777777" w:rsidR="00FC0874" w:rsidRDefault="00000000">
            <w:pPr>
              <w:pStyle w:val="TableParagraph"/>
              <w:spacing w:before="100"/>
              <w:ind w:left="152" w:right="169"/>
              <w:rPr>
                <w:sz w:val="18"/>
              </w:rPr>
            </w:pPr>
            <w:r>
              <w:rPr>
                <w:sz w:val="18"/>
              </w:rPr>
              <w:t>approvals happen manually across emails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no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shared tracking system</w:t>
            </w:r>
          </w:p>
        </w:tc>
        <w:tc>
          <w:tcPr>
            <w:tcW w:w="972" w:type="dxa"/>
          </w:tcPr>
          <w:p w14:paraId="1995F92B" w14:textId="77777777" w:rsidR="00FC0874" w:rsidRDefault="00FC0874">
            <w:pPr>
              <w:pStyle w:val="TableParagraph"/>
              <w:spacing w:before="202"/>
              <w:ind w:left="0"/>
              <w:rPr>
                <w:sz w:val="18"/>
              </w:rPr>
            </w:pPr>
          </w:p>
          <w:p w14:paraId="2984B42C" w14:textId="77777777" w:rsidR="00FC0874" w:rsidRDefault="00000000">
            <w:pPr>
              <w:pStyle w:val="TableParagraph"/>
              <w:spacing w:before="1"/>
              <w:rPr>
                <w:sz w:val="18"/>
              </w:rPr>
            </w:pPr>
            <w:r>
              <w:rPr>
                <w:spacing w:val="-2"/>
                <w:sz w:val="18"/>
              </w:rPr>
              <w:t>Anxious</w:t>
            </w:r>
          </w:p>
        </w:tc>
      </w:tr>
      <w:tr w:rsidR="00FC0874" w14:paraId="69F1383A" w14:textId="77777777">
        <w:trPr>
          <w:trHeight w:val="1027"/>
        </w:trPr>
        <w:tc>
          <w:tcPr>
            <w:tcW w:w="680" w:type="dxa"/>
          </w:tcPr>
          <w:p w14:paraId="3214F174" w14:textId="77777777" w:rsidR="00FC0874" w:rsidRDefault="00FC0874">
            <w:pPr>
              <w:pStyle w:val="TableParagraph"/>
              <w:spacing w:before="53"/>
              <w:ind w:left="0"/>
              <w:rPr>
                <w:sz w:val="20"/>
              </w:rPr>
            </w:pPr>
          </w:p>
          <w:p w14:paraId="687FCCA6" w14:textId="77777777" w:rsidR="00FC0874" w:rsidRDefault="00000000">
            <w:pPr>
              <w:pStyle w:val="TableParagraph"/>
              <w:spacing w:before="0"/>
              <w:ind w:left="150" w:right="217"/>
              <w:rPr>
                <w:b/>
                <w:sz w:val="20"/>
              </w:rPr>
            </w:pPr>
            <w:r>
              <w:rPr>
                <w:b/>
                <w:sz w:val="20"/>
              </w:rPr>
              <w:t>PS-</w:t>
            </w: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1846" w:type="dxa"/>
          </w:tcPr>
          <w:p w14:paraId="09DAF086" w14:textId="77777777" w:rsidR="00FC0874" w:rsidRDefault="00000000">
            <w:pPr>
              <w:pStyle w:val="TableParagraph"/>
              <w:spacing w:before="203"/>
              <w:ind w:left="150"/>
              <w:rPr>
                <w:sz w:val="18"/>
              </w:rPr>
            </w:pPr>
            <w:r>
              <w:rPr>
                <w:sz w:val="18"/>
              </w:rPr>
              <w:t>a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Manager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reviewing my team's mission </w:t>
            </w:r>
            <w:r>
              <w:rPr>
                <w:spacing w:val="-2"/>
                <w:sz w:val="18"/>
              </w:rPr>
              <w:t>requests</w:t>
            </w:r>
          </w:p>
        </w:tc>
        <w:tc>
          <w:tcPr>
            <w:tcW w:w="2138" w:type="dxa"/>
          </w:tcPr>
          <w:p w14:paraId="2F49ED98" w14:textId="77777777" w:rsidR="00FC0874" w:rsidRDefault="00000000">
            <w:pPr>
              <w:pStyle w:val="TableParagraph"/>
              <w:spacing w:before="203"/>
              <w:ind w:right="281"/>
              <w:jc w:val="both"/>
              <w:rPr>
                <w:sz w:val="18"/>
              </w:rPr>
            </w:pPr>
            <w:r>
              <w:rPr>
                <w:sz w:val="18"/>
              </w:rPr>
              <w:t>approve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valid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missions quickly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reject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risky </w:t>
            </w:r>
            <w:r>
              <w:rPr>
                <w:spacing w:val="-4"/>
                <w:sz w:val="18"/>
              </w:rPr>
              <w:t>ones</w:t>
            </w:r>
          </w:p>
        </w:tc>
        <w:tc>
          <w:tcPr>
            <w:tcW w:w="2138" w:type="dxa"/>
          </w:tcPr>
          <w:p w14:paraId="422C9A70" w14:textId="77777777" w:rsidR="00FC0874" w:rsidRDefault="00000000">
            <w:pPr>
              <w:pStyle w:val="TableParagraph"/>
              <w:spacing w:before="203"/>
              <w:ind w:right="182"/>
              <w:rPr>
                <w:sz w:val="18"/>
              </w:rPr>
            </w:pPr>
            <w:r>
              <w:rPr>
                <w:sz w:val="18"/>
              </w:rPr>
              <w:t>I don't have a single place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see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all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pending </w:t>
            </w:r>
            <w:r>
              <w:rPr>
                <w:spacing w:val="-2"/>
                <w:sz w:val="18"/>
              </w:rPr>
              <w:t>requests</w:t>
            </w:r>
          </w:p>
        </w:tc>
        <w:tc>
          <w:tcPr>
            <w:tcW w:w="1946" w:type="dxa"/>
          </w:tcPr>
          <w:p w14:paraId="442D99B2" w14:textId="77777777" w:rsidR="00FC0874" w:rsidRDefault="00000000">
            <w:pPr>
              <w:pStyle w:val="TableParagraph"/>
              <w:spacing w:before="100"/>
              <w:ind w:left="152" w:right="169"/>
              <w:rPr>
                <w:sz w:val="18"/>
              </w:rPr>
            </w:pPr>
            <w:r>
              <w:rPr>
                <w:sz w:val="18"/>
              </w:rPr>
              <w:t>there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is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no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role-based dashboard showing tasks awaiting my </w:t>
            </w:r>
            <w:r>
              <w:rPr>
                <w:spacing w:val="-2"/>
                <w:sz w:val="18"/>
              </w:rPr>
              <w:t>action</w:t>
            </w:r>
          </w:p>
        </w:tc>
        <w:tc>
          <w:tcPr>
            <w:tcW w:w="972" w:type="dxa"/>
          </w:tcPr>
          <w:p w14:paraId="246E27CB" w14:textId="77777777" w:rsidR="00FC0874" w:rsidRDefault="00FC0874">
            <w:pPr>
              <w:pStyle w:val="TableParagraph"/>
              <w:ind w:left="0"/>
              <w:rPr>
                <w:sz w:val="18"/>
              </w:rPr>
            </w:pPr>
          </w:p>
          <w:p w14:paraId="30F96054" w14:textId="77777777" w:rsidR="00FC0874" w:rsidRDefault="00000000">
            <w:pPr>
              <w:pStyle w:val="TableParagraph"/>
              <w:spacing w:before="1"/>
              <w:ind w:right="145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Overwhe </w:t>
            </w:r>
            <w:r>
              <w:rPr>
                <w:spacing w:val="-4"/>
                <w:sz w:val="18"/>
              </w:rPr>
              <w:t>lmed</w:t>
            </w:r>
          </w:p>
        </w:tc>
      </w:tr>
      <w:tr w:rsidR="00FC0874" w14:paraId="595058A1" w14:textId="77777777">
        <w:trPr>
          <w:trHeight w:val="822"/>
        </w:trPr>
        <w:tc>
          <w:tcPr>
            <w:tcW w:w="680" w:type="dxa"/>
          </w:tcPr>
          <w:p w14:paraId="6606EE5F" w14:textId="77777777" w:rsidR="00FC0874" w:rsidRDefault="00000000">
            <w:pPr>
              <w:pStyle w:val="TableParagraph"/>
              <w:spacing w:before="179"/>
              <w:ind w:left="150" w:right="217"/>
              <w:rPr>
                <w:b/>
                <w:sz w:val="20"/>
              </w:rPr>
            </w:pPr>
            <w:r>
              <w:rPr>
                <w:b/>
                <w:sz w:val="20"/>
              </w:rPr>
              <w:t>PS-</w:t>
            </w: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1846" w:type="dxa"/>
          </w:tcPr>
          <w:p w14:paraId="32F3A288" w14:textId="77777777" w:rsidR="00FC0874" w:rsidRDefault="00000000">
            <w:pPr>
              <w:pStyle w:val="TableParagraph"/>
              <w:spacing w:before="100"/>
              <w:ind w:left="150" w:right="353"/>
              <w:rPr>
                <w:sz w:val="18"/>
              </w:rPr>
            </w:pPr>
            <w:r>
              <w:rPr>
                <w:sz w:val="18"/>
              </w:rPr>
              <w:t>a Finance Officer validating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mission </w:t>
            </w:r>
            <w:r>
              <w:rPr>
                <w:spacing w:val="-2"/>
                <w:sz w:val="18"/>
              </w:rPr>
              <w:t>budgets</w:t>
            </w:r>
          </w:p>
        </w:tc>
        <w:tc>
          <w:tcPr>
            <w:tcW w:w="2138" w:type="dxa"/>
          </w:tcPr>
          <w:p w14:paraId="47AF0416" w14:textId="77777777" w:rsidR="00FC0874" w:rsidRDefault="00000000">
            <w:pPr>
              <w:pStyle w:val="TableParagraph"/>
              <w:spacing w:before="100"/>
              <w:ind w:right="182"/>
              <w:rPr>
                <w:sz w:val="18"/>
              </w:rPr>
            </w:pPr>
            <w:r>
              <w:rPr>
                <w:sz w:val="18"/>
              </w:rPr>
              <w:t>confirm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each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mission's cost is accurate and within limits</w:t>
            </w:r>
          </w:p>
        </w:tc>
        <w:tc>
          <w:tcPr>
            <w:tcW w:w="2138" w:type="dxa"/>
          </w:tcPr>
          <w:p w14:paraId="203CA12D" w14:textId="77777777" w:rsidR="00FC0874" w:rsidRDefault="00000000">
            <w:pPr>
              <w:pStyle w:val="TableParagraph"/>
              <w:spacing w:before="100"/>
              <w:ind w:right="111"/>
              <w:rPr>
                <w:sz w:val="18"/>
              </w:rPr>
            </w:pPr>
            <w:r>
              <w:rPr>
                <w:sz w:val="18"/>
              </w:rPr>
              <w:t>cost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details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reach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me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late and in inconsistent </w:t>
            </w:r>
            <w:r>
              <w:rPr>
                <w:spacing w:val="-2"/>
                <w:sz w:val="18"/>
              </w:rPr>
              <w:t>formats</w:t>
            </w:r>
          </w:p>
        </w:tc>
        <w:tc>
          <w:tcPr>
            <w:tcW w:w="1946" w:type="dxa"/>
          </w:tcPr>
          <w:p w14:paraId="51000560" w14:textId="77777777" w:rsidR="00FC0874" w:rsidRDefault="00000000">
            <w:pPr>
              <w:pStyle w:val="TableParagraph"/>
              <w:spacing w:before="100"/>
              <w:ind w:left="152" w:right="237"/>
              <w:jc w:val="both"/>
              <w:rPr>
                <w:sz w:val="18"/>
              </w:rPr>
            </w:pPr>
            <w:r>
              <w:rPr>
                <w:sz w:val="18"/>
              </w:rPr>
              <w:t>there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no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structured field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validation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for mission cost</w:t>
            </w:r>
          </w:p>
        </w:tc>
        <w:tc>
          <w:tcPr>
            <w:tcW w:w="972" w:type="dxa"/>
          </w:tcPr>
          <w:p w14:paraId="08DB1F67" w14:textId="77777777" w:rsidR="00FC0874" w:rsidRDefault="00000000">
            <w:pPr>
              <w:pStyle w:val="TableParagraph"/>
              <w:spacing w:before="203"/>
              <w:ind w:right="187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Uncertai </w:t>
            </w:r>
            <w:r>
              <w:rPr>
                <w:spacing w:val="-10"/>
                <w:sz w:val="18"/>
              </w:rPr>
              <w:t>n</w:t>
            </w:r>
          </w:p>
        </w:tc>
      </w:tr>
      <w:tr w:rsidR="00FC0874" w14:paraId="7711676F" w14:textId="77777777">
        <w:trPr>
          <w:trHeight w:val="1027"/>
        </w:trPr>
        <w:tc>
          <w:tcPr>
            <w:tcW w:w="680" w:type="dxa"/>
          </w:tcPr>
          <w:p w14:paraId="7A650AC0" w14:textId="77777777" w:rsidR="00FC0874" w:rsidRDefault="00FC0874">
            <w:pPr>
              <w:pStyle w:val="TableParagraph"/>
              <w:spacing w:before="52"/>
              <w:ind w:left="0"/>
              <w:rPr>
                <w:sz w:val="20"/>
              </w:rPr>
            </w:pPr>
          </w:p>
          <w:p w14:paraId="115A6808" w14:textId="77777777" w:rsidR="00FC0874" w:rsidRDefault="00000000">
            <w:pPr>
              <w:pStyle w:val="TableParagraph"/>
              <w:spacing w:before="0"/>
              <w:ind w:left="150" w:right="217"/>
              <w:rPr>
                <w:b/>
                <w:sz w:val="20"/>
              </w:rPr>
            </w:pPr>
            <w:r>
              <w:rPr>
                <w:b/>
                <w:sz w:val="20"/>
              </w:rPr>
              <w:t>PS-</w:t>
            </w:r>
            <w:r>
              <w:rPr>
                <w:b/>
                <w:spacing w:val="-10"/>
                <w:sz w:val="20"/>
              </w:rPr>
              <w:t>4</w:t>
            </w:r>
          </w:p>
        </w:tc>
        <w:tc>
          <w:tcPr>
            <w:tcW w:w="1846" w:type="dxa"/>
          </w:tcPr>
          <w:p w14:paraId="5455AD2F" w14:textId="77777777" w:rsidR="00FC0874" w:rsidRDefault="00000000">
            <w:pPr>
              <w:pStyle w:val="TableParagraph"/>
              <w:spacing w:before="202"/>
              <w:ind w:left="150" w:right="338"/>
              <w:jc w:val="both"/>
              <w:rPr>
                <w:sz w:val="18"/>
              </w:rPr>
            </w:pPr>
            <w:r>
              <w:rPr>
                <w:sz w:val="18"/>
              </w:rPr>
              <w:t>a Mission Control Officer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overseeing high-risk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missions</w:t>
            </w:r>
          </w:p>
        </w:tc>
        <w:tc>
          <w:tcPr>
            <w:tcW w:w="2138" w:type="dxa"/>
          </w:tcPr>
          <w:p w14:paraId="75E1B957" w14:textId="77777777" w:rsidR="00FC0874" w:rsidRDefault="00000000">
            <w:pPr>
              <w:pStyle w:val="TableParagraph"/>
              <w:ind w:right="182"/>
              <w:rPr>
                <w:sz w:val="18"/>
              </w:rPr>
            </w:pPr>
            <w:r>
              <w:rPr>
                <w:sz w:val="18"/>
              </w:rPr>
              <w:t>review and approve every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High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Critical risk mission before </w:t>
            </w:r>
            <w:r>
              <w:rPr>
                <w:spacing w:val="-2"/>
                <w:sz w:val="18"/>
              </w:rPr>
              <w:t>launch</w:t>
            </w:r>
          </w:p>
        </w:tc>
        <w:tc>
          <w:tcPr>
            <w:tcW w:w="2138" w:type="dxa"/>
          </w:tcPr>
          <w:p w14:paraId="6F903391" w14:textId="77777777" w:rsidR="00FC0874" w:rsidRDefault="00000000">
            <w:pPr>
              <w:pStyle w:val="TableParagraph"/>
              <w:spacing w:before="202"/>
              <w:rPr>
                <w:sz w:val="18"/>
              </w:rPr>
            </w:pPr>
            <w:r>
              <w:rPr>
                <w:sz w:val="18"/>
              </w:rPr>
              <w:t>I am not always notified when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high-risk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mission needs my review</w:t>
            </w:r>
          </w:p>
        </w:tc>
        <w:tc>
          <w:tcPr>
            <w:tcW w:w="1946" w:type="dxa"/>
          </w:tcPr>
          <w:p w14:paraId="0A173059" w14:textId="77777777" w:rsidR="00FC0874" w:rsidRDefault="00000000">
            <w:pPr>
              <w:pStyle w:val="TableParagraph"/>
              <w:spacing w:before="202"/>
              <w:ind w:left="152" w:right="238"/>
              <w:rPr>
                <w:sz w:val="18"/>
              </w:rPr>
            </w:pPr>
            <w:r>
              <w:rPr>
                <w:sz w:val="18"/>
              </w:rPr>
              <w:t>there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is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no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automated risk-based routing to Mission Control</w:t>
            </w:r>
          </w:p>
        </w:tc>
        <w:tc>
          <w:tcPr>
            <w:tcW w:w="972" w:type="dxa"/>
          </w:tcPr>
          <w:p w14:paraId="36A684C0" w14:textId="77777777" w:rsidR="00FC0874" w:rsidRDefault="00FC0874">
            <w:pPr>
              <w:pStyle w:val="TableParagraph"/>
              <w:spacing w:before="98"/>
              <w:ind w:left="0"/>
              <w:rPr>
                <w:sz w:val="18"/>
              </w:rPr>
            </w:pPr>
          </w:p>
          <w:p w14:paraId="2D3F78FE" w14:textId="77777777" w:rsidR="00FC0874" w:rsidRDefault="00000000">
            <w:pPr>
              <w:pStyle w:val="TableParagraph"/>
              <w:spacing w:before="1"/>
              <w:ind w:right="195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Concern </w:t>
            </w:r>
            <w:r>
              <w:rPr>
                <w:spacing w:val="-6"/>
                <w:sz w:val="18"/>
              </w:rPr>
              <w:t>ed</w:t>
            </w:r>
          </w:p>
        </w:tc>
      </w:tr>
      <w:tr w:rsidR="00FC0874" w14:paraId="0C76D5BE" w14:textId="77777777">
        <w:trPr>
          <w:trHeight w:val="1027"/>
        </w:trPr>
        <w:tc>
          <w:tcPr>
            <w:tcW w:w="680" w:type="dxa"/>
          </w:tcPr>
          <w:p w14:paraId="71BA123F" w14:textId="77777777" w:rsidR="00FC0874" w:rsidRDefault="00FC0874">
            <w:pPr>
              <w:pStyle w:val="TableParagraph"/>
              <w:spacing w:before="52"/>
              <w:ind w:left="0"/>
              <w:rPr>
                <w:sz w:val="20"/>
              </w:rPr>
            </w:pPr>
          </w:p>
          <w:p w14:paraId="0A5ADDB9" w14:textId="77777777" w:rsidR="00FC0874" w:rsidRDefault="00000000">
            <w:pPr>
              <w:pStyle w:val="TableParagraph"/>
              <w:spacing w:before="0"/>
              <w:ind w:left="150" w:right="217"/>
              <w:rPr>
                <w:b/>
                <w:sz w:val="20"/>
              </w:rPr>
            </w:pPr>
            <w:r>
              <w:rPr>
                <w:b/>
                <w:sz w:val="20"/>
              </w:rPr>
              <w:t>PS-</w:t>
            </w:r>
            <w:r>
              <w:rPr>
                <w:b/>
                <w:spacing w:val="-10"/>
                <w:sz w:val="20"/>
              </w:rPr>
              <w:t>5</w:t>
            </w:r>
          </w:p>
        </w:tc>
        <w:tc>
          <w:tcPr>
            <w:tcW w:w="1846" w:type="dxa"/>
          </w:tcPr>
          <w:p w14:paraId="5AF8A5CC" w14:textId="77777777" w:rsidR="00FC0874" w:rsidRDefault="00000000">
            <w:pPr>
              <w:pStyle w:val="TableParagraph"/>
              <w:ind w:left="150" w:right="171"/>
              <w:rPr>
                <w:sz w:val="18"/>
              </w:rPr>
            </w:pPr>
            <w:r>
              <w:rPr>
                <w:sz w:val="18"/>
              </w:rPr>
              <w:t>an Admin responsible for system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integrity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and </w:t>
            </w:r>
            <w:r>
              <w:rPr>
                <w:spacing w:val="-2"/>
                <w:sz w:val="18"/>
              </w:rPr>
              <w:t>launches</w:t>
            </w:r>
          </w:p>
        </w:tc>
        <w:tc>
          <w:tcPr>
            <w:tcW w:w="2138" w:type="dxa"/>
          </w:tcPr>
          <w:p w14:paraId="0FFD67AB" w14:textId="77777777" w:rsidR="00FC0874" w:rsidRDefault="00000000">
            <w:pPr>
              <w:pStyle w:val="TableParagraph"/>
              <w:spacing w:before="202"/>
              <w:rPr>
                <w:sz w:val="18"/>
              </w:rPr>
            </w:pPr>
            <w:r>
              <w:rPr>
                <w:sz w:val="18"/>
              </w:rPr>
              <w:t>maintain a complete, trustworthy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audit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trail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of every mission</w:t>
            </w:r>
          </w:p>
        </w:tc>
        <w:tc>
          <w:tcPr>
            <w:tcW w:w="2138" w:type="dxa"/>
          </w:tcPr>
          <w:p w14:paraId="077EB576" w14:textId="77777777" w:rsidR="00FC0874" w:rsidRDefault="00000000">
            <w:pPr>
              <w:pStyle w:val="TableParagraph"/>
              <w:spacing w:before="202"/>
              <w:rPr>
                <w:sz w:val="18"/>
              </w:rPr>
            </w:pPr>
            <w:r>
              <w:rPr>
                <w:sz w:val="18"/>
              </w:rPr>
              <w:t>records and approval history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are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scattered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and hard to verify</w:t>
            </w:r>
          </w:p>
        </w:tc>
        <w:tc>
          <w:tcPr>
            <w:tcW w:w="1946" w:type="dxa"/>
          </w:tcPr>
          <w:p w14:paraId="23041509" w14:textId="77777777" w:rsidR="00FC0874" w:rsidRDefault="00000000">
            <w:pPr>
              <w:pStyle w:val="TableParagraph"/>
              <w:spacing w:before="202"/>
              <w:ind w:left="152" w:right="199"/>
              <w:jc w:val="both"/>
              <w:rPr>
                <w:sz w:val="18"/>
              </w:rPr>
            </w:pPr>
            <w:r>
              <w:rPr>
                <w:sz w:val="18"/>
              </w:rPr>
              <w:t>there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is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no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centralized state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tracking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 xml:space="preserve">audit </w:t>
            </w:r>
            <w:r>
              <w:rPr>
                <w:spacing w:val="-2"/>
                <w:sz w:val="18"/>
              </w:rPr>
              <w:t>logging</w:t>
            </w:r>
          </w:p>
        </w:tc>
        <w:tc>
          <w:tcPr>
            <w:tcW w:w="972" w:type="dxa"/>
          </w:tcPr>
          <w:p w14:paraId="6EA7B157" w14:textId="77777777" w:rsidR="00FC0874" w:rsidRDefault="00FC0874">
            <w:pPr>
              <w:pStyle w:val="TableParagraph"/>
              <w:spacing w:before="201"/>
              <w:ind w:left="0"/>
              <w:rPr>
                <w:sz w:val="18"/>
              </w:rPr>
            </w:pPr>
          </w:p>
          <w:p w14:paraId="324B43DA" w14:textId="77777777" w:rsidR="00FC0874" w:rsidRDefault="00000000">
            <w:pPr>
              <w:pStyle w:val="TableParagraph"/>
              <w:spacing w:before="1"/>
              <w:rPr>
                <w:sz w:val="18"/>
              </w:rPr>
            </w:pPr>
            <w:r>
              <w:rPr>
                <w:spacing w:val="-2"/>
                <w:sz w:val="18"/>
              </w:rPr>
              <w:t>Exposed</w:t>
            </w:r>
          </w:p>
        </w:tc>
      </w:tr>
    </w:tbl>
    <w:p w14:paraId="45F2A1CE" w14:textId="77777777" w:rsidR="00FC0874" w:rsidRDefault="00FC0874">
      <w:pPr>
        <w:pStyle w:val="BodyText"/>
        <w:spacing w:before="275"/>
        <w:rPr>
          <w:sz w:val="26"/>
        </w:rPr>
      </w:pPr>
    </w:p>
    <w:p w14:paraId="08363621" w14:textId="77777777" w:rsidR="00FC0874" w:rsidRDefault="00000000">
      <w:pPr>
        <w:pStyle w:val="Heading2"/>
      </w:pPr>
      <w:r>
        <w:rPr>
          <w:color w:val="1E3763"/>
        </w:rPr>
        <w:t>Persona</w:t>
      </w:r>
      <w:r>
        <w:rPr>
          <w:color w:val="1E3763"/>
          <w:spacing w:val="-6"/>
        </w:rPr>
        <w:t xml:space="preserve"> </w:t>
      </w:r>
      <w:r>
        <w:rPr>
          <w:color w:val="1E3763"/>
        </w:rPr>
        <w:t>Pain</w:t>
      </w:r>
      <w:r>
        <w:rPr>
          <w:color w:val="1E3763"/>
          <w:spacing w:val="-5"/>
        </w:rPr>
        <w:t xml:space="preserve"> </w:t>
      </w:r>
      <w:r>
        <w:rPr>
          <w:color w:val="1E3763"/>
          <w:spacing w:val="-4"/>
        </w:rPr>
        <w:t>Flow</w:t>
      </w:r>
    </w:p>
    <w:p w14:paraId="22C73EBF" w14:textId="77777777" w:rsidR="00FC0874" w:rsidRDefault="00000000">
      <w:pPr>
        <w:pStyle w:val="BodyText"/>
        <w:spacing w:before="151"/>
        <w:ind w:left="182" w:right="187"/>
      </w:pPr>
      <w:r>
        <w:t>The</w:t>
      </w:r>
      <w:r>
        <w:rPr>
          <w:spacing w:val="-3"/>
        </w:rPr>
        <w:t xml:space="preserve"> </w:t>
      </w:r>
      <w:r>
        <w:t>diagram</w:t>
      </w:r>
      <w:r>
        <w:rPr>
          <w:spacing w:val="-3"/>
        </w:rPr>
        <w:t xml:space="preserve"> </w:t>
      </w:r>
      <w:r>
        <w:t>below</w:t>
      </w:r>
      <w:r>
        <w:rPr>
          <w:spacing w:val="-3"/>
        </w:rPr>
        <w:t xml:space="preserve"> </w:t>
      </w:r>
      <w:r>
        <w:t>traces</w:t>
      </w:r>
      <w:r>
        <w:rPr>
          <w:spacing w:val="-3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stakeholder's</w:t>
      </w:r>
      <w:r>
        <w:rPr>
          <w:spacing w:val="-3"/>
        </w:rPr>
        <w:t xml:space="preserve"> </w:t>
      </w:r>
      <w:r>
        <w:t>journey</w:t>
      </w:r>
      <w:r>
        <w:rPr>
          <w:spacing w:val="-2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goal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root</w:t>
      </w:r>
      <w:r>
        <w:rPr>
          <w:spacing w:val="-3"/>
        </w:rPr>
        <w:t xml:space="preserve"> </w:t>
      </w:r>
      <w:r>
        <w:t>cause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emotional</w:t>
      </w:r>
      <w:r>
        <w:rPr>
          <w:spacing w:val="-3"/>
        </w:rPr>
        <w:t xml:space="preserve"> </w:t>
      </w:r>
      <w:r>
        <w:t>impact,</w:t>
      </w:r>
      <w:r>
        <w:rPr>
          <w:spacing w:val="-2"/>
        </w:rPr>
        <w:t xml:space="preserve"> </w:t>
      </w:r>
      <w:r>
        <w:t>making</w:t>
      </w:r>
      <w:r>
        <w:rPr>
          <w:spacing w:val="-2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easier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see the pattern across roles: every persona is blocked by the same underlying gap — the absence of a connected, automated system of record.</w:t>
      </w:r>
    </w:p>
    <w:p w14:paraId="50BEE60D" w14:textId="77777777" w:rsidR="00FC0874" w:rsidRDefault="00FC0874">
      <w:pPr>
        <w:pStyle w:val="BodyText"/>
      </w:pPr>
    </w:p>
    <w:p w14:paraId="468C5132" w14:textId="77777777" w:rsidR="00FC0874" w:rsidRDefault="00000000">
      <w:pPr>
        <w:pStyle w:val="BodyText"/>
        <w:spacing w:before="72"/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6BF65569" wp14:editId="64378C7C">
            <wp:simplePos x="0" y="0"/>
            <wp:positionH relativeFrom="page">
              <wp:posOffset>938783</wp:posOffset>
            </wp:positionH>
            <wp:positionV relativeFrom="paragraph">
              <wp:posOffset>207106</wp:posOffset>
            </wp:positionV>
            <wp:extent cx="5897613" cy="2249424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7613" cy="22494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13C827" w14:textId="77777777" w:rsidR="00FC0874" w:rsidRDefault="00FC0874">
      <w:pPr>
        <w:pStyle w:val="BodyText"/>
        <w:sectPr w:rsidR="00FC0874">
          <w:pgSz w:w="12240" w:h="15840"/>
          <w:pgMar w:top="1180" w:right="1080" w:bottom="280" w:left="1080" w:header="720" w:footer="720" w:gutter="0"/>
          <w:cols w:space="720"/>
        </w:sectPr>
      </w:pPr>
    </w:p>
    <w:p w14:paraId="61F2439A" w14:textId="77777777" w:rsidR="00FC0874" w:rsidRDefault="00000000">
      <w:pPr>
        <w:pStyle w:val="Heading2"/>
        <w:spacing w:before="80"/>
      </w:pPr>
      <w:r>
        <w:rPr>
          <w:color w:val="1E3763"/>
        </w:rPr>
        <w:lastRenderedPageBreak/>
        <w:t>Prioritization:</w:t>
      </w:r>
      <w:r>
        <w:rPr>
          <w:color w:val="1E3763"/>
          <w:spacing w:val="-4"/>
        </w:rPr>
        <w:t xml:space="preserve"> </w:t>
      </w:r>
      <w:r>
        <w:rPr>
          <w:color w:val="1E3763"/>
        </w:rPr>
        <w:t>Impact</w:t>
      </w:r>
      <w:r>
        <w:rPr>
          <w:color w:val="1E3763"/>
          <w:spacing w:val="-2"/>
        </w:rPr>
        <w:t xml:space="preserve"> </w:t>
      </w:r>
      <w:r>
        <w:rPr>
          <w:color w:val="1E3763"/>
        </w:rPr>
        <w:t>vs.</w:t>
      </w:r>
      <w:r>
        <w:rPr>
          <w:color w:val="1E3763"/>
          <w:spacing w:val="-1"/>
        </w:rPr>
        <w:t xml:space="preserve"> </w:t>
      </w:r>
      <w:r>
        <w:rPr>
          <w:color w:val="1E3763"/>
          <w:spacing w:val="-2"/>
        </w:rPr>
        <w:t>Frequency</w:t>
      </w:r>
    </w:p>
    <w:p w14:paraId="26185712" w14:textId="77777777" w:rsidR="00FC0874" w:rsidRDefault="00000000">
      <w:pPr>
        <w:pStyle w:val="BodyText"/>
        <w:spacing w:before="151"/>
        <w:ind w:left="182" w:right="187"/>
      </w:pPr>
      <w:r>
        <w:t>Not</w:t>
      </w:r>
      <w:r>
        <w:rPr>
          <w:spacing w:val="-3"/>
        </w:rPr>
        <w:t xml:space="preserve"> </w:t>
      </w:r>
      <w:r>
        <w:t>every</w:t>
      </w:r>
      <w:r>
        <w:rPr>
          <w:spacing w:val="-2"/>
        </w:rPr>
        <w:t xml:space="preserve"> </w:t>
      </w:r>
      <w:r>
        <w:t>problem</w:t>
      </w:r>
      <w:r>
        <w:rPr>
          <w:spacing w:val="-3"/>
        </w:rPr>
        <w:t xml:space="preserve"> </w:t>
      </w:r>
      <w:r>
        <w:t>statement</w:t>
      </w:r>
      <w:r>
        <w:rPr>
          <w:spacing w:val="-3"/>
        </w:rPr>
        <w:t xml:space="preserve"> </w:t>
      </w:r>
      <w:r>
        <w:t>carries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same</w:t>
      </w:r>
      <w:r>
        <w:rPr>
          <w:spacing w:val="-3"/>
        </w:rPr>
        <w:t xml:space="preserve"> </w:t>
      </w:r>
      <w:r>
        <w:t>weight.</w:t>
      </w:r>
      <w:r>
        <w:rPr>
          <w:spacing w:val="-2"/>
        </w:rPr>
        <w:t xml:space="preserve"> </w:t>
      </w:r>
      <w:r>
        <w:t>Plotting</w:t>
      </w:r>
      <w:r>
        <w:rPr>
          <w:spacing w:val="-2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often</w:t>
      </w:r>
      <w:r>
        <w:rPr>
          <w:spacing w:val="-2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occurs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severe</w:t>
      </w:r>
      <w:r>
        <w:rPr>
          <w:spacing w:val="-3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impact is helps decide what ISTR should solve first.</w:t>
      </w:r>
    </w:p>
    <w:p w14:paraId="0ED10524" w14:textId="77777777" w:rsidR="00FC0874" w:rsidRDefault="00FC0874">
      <w:pPr>
        <w:pStyle w:val="BodyText"/>
      </w:pPr>
    </w:p>
    <w:p w14:paraId="03BEE104" w14:textId="77777777" w:rsidR="00FC0874" w:rsidRDefault="00000000">
      <w:pPr>
        <w:pStyle w:val="BodyText"/>
        <w:spacing w:before="72"/>
      </w:pPr>
      <w:r>
        <w:rPr>
          <w:noProof/>
        </w:rPr>
        <w:drawing>
          <wp:anchor distT="0" distB="0" distL="0" distR="0" simplePos="0" relativeHeight="487588352" behindDoc="1" locked="0" layoutInCell="1" allowOverlap="1" wp14:anchorId="42156E41" wp14:editId="4B337B18">
            <wp:simplePos x="0" y="0"/>
            <wp:positionH relativeFrom="page">
              <wp:posOffset>1268276</wp:posOffset>
            </wp:positionH>
            <wp:positionV relativeFrom="paragraph">
              <wp:posOffset>207387</wp:posOffset>
            </wp:positionV>
            <wp:extent cx="5215678" cy="3880104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5678" cy="38801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CB0D00" w14:textId="77777777" w:rsidR="00FC0874" w:rsidRDefault="00FC0874">
      <w:pPr>
        <w:pStyle w:val="BodyText"/>
        <w:spacing w:before="227"/>
      </w:pPr>
    </w:p>
    <w:p w14:paraId="24BE9BD5" w14:textId="77777777" w:rsidR="00FC0874" w:rsidRDefault="00000000">
      <w:pPr>
        <w:pStyle w:val="BodyText"/>
        <w:ind w:left="182" w:right="187"/>
      </w:pPr>
      <w:r>
        <w:rPr>
          <w:color w:val="585858"/>
        </w:rPr>
        <w:t>PS-1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and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PS-2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sit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in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“Fix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First”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quadrant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—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they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happen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on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every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single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mission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and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directly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block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core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approval flow, which is why Manager and Requester visibility features were prioritized early in Phase 2. PS-4 is high-impact but lower-frequency, so it still requires an automated (not manual) safeguard, since the cost of missing it is severe. PS-3 and PS-5 are important but slightly less urgent, and are addressed through validation rules and audit logging respectively.</w:t>
      </w:r>
    </w:p>
    <w:p w14:paraId="3F6D0442" w14:textId="77777777" w:rsidR="00FC0874" w:rsidRDefault="00FC0874">
      <w:pPr>
        <w:pStyle w:val="BodyText"/>
      </w:pPr>
    </w:p>
    <w:p w14:paraId="54493590" w14:textId="77777777" w:rsidR="00FC0874" w:rsidRDefault="00FC0874">
      <w:pPr>
        <w:pStyle w:val="BodyText"/>
      </w:pPr>
    </w:p>
    <w:p w14:paraId="1798AA22" w14:textId="77777777" w:rsidR="00FC0874" w:rsidRDefault="00FC0874">
      <w:pPr>
        <w:pStyle w:val="BodyText"/>
        <w:spacing w:before="35"/>
      </w:pPr>
    </w:p>
    <w:p w14:paraId="56C3A581" w14:textId="77777777" w:rsidR="00FC0874" w:rsidRDefault="00000000">
      <w:pPr>
        <w:ind w:left="182"/>
        <w:rPr>
          <w:rFonts w:ascii="Arial" w:hAnsi="Arial"/>
          <w:b/>
          <w:sz w:val="26"/>
        </w:rPr>
      </w:pPr>
      <w:r>
        <w:rPr>
          <w:rFonts w:ascii="Arial" w:hAnsi="Arial"/>
          <w:b/>
          <w:color w:val="1E3763"/>
          <w:sz w:val="26"/>
        </w:rPr>
        <w:t>Problem</w:t>
      </w:r>
      <w:r>
        <w:rPr>
          <w:rFonts w:ascii="Arial" w:hAnsi="Arial"/>
          <w:b/>
          <w:color w:val="1E3763"/>
          <w:spacing w:val="-5"/>
          <w:sz w:val="26"/>
        </w:rPr>
        <w:t xml:space="preserve"> </w:t>
      </w:r>
      <w:r>
        <w:rPr>
          <w:rFonts w:ascii="Arial" w:hAnsi="Arial"/>
          <w:b/>
          <w:color w:val="1E3763"/>
          <w:sz w:val="26"/>
        </w:rPr>
        <w:t>→</w:t>
      </w:r>
      <w:r>
        <w:rPr>
          <w:rFonts w:ascii="Arial" w:hAnsi="Arial"/>
          <w:b/>
          <w:color w:val="1E3763"/>
          <w:spacing w:val="-5"/>
          <w:sz w:val="26"/>
        </w:rPr>
        <w:t xml:space="preserve"> </w:t>
      </w:r>
      <w:r>
        <w:rPr>
          <w:rFonts w:ascii="Arial" w:hAnsi="Arial"/>
          <w:b/>
          <w:color w:val="1E3763"/>
          <w:sz w:val="26"/>
        </w:rPr>
        <w:t>ISTR</w:t>
      </w:r>
      <w:r>
        <w:rPr>
          <w:rFonts w:ascii="Arial" w:hAnsi="Arial"/>
          <w:b/>
          <w:color w:val="1E3763"/>
          <w:spacing w:val="-5"/>
          <w:sz w:val="26"/>
        </w:rPr>
        <w:t xml:space="preserve"> </w:t>
      </w:r>
      <w:r>
        <w:rPr>
          <w:rFonts w:ascii="Arial" w:hAnsi="Arial"/>
          <w:b/>
          <w:color w:val="1E3763"/>
          <w:sz w:val="26"/>
        </w:rPr>
        <w:t>Solution</w:t>
      </w:r>
      <w:r>
        <w:rPr>
          <w:rFonts w:ascii="Arial" w:hAnsi="Arial"/>
          <w:b/>
          <w:color w:val="1E3763"/>
          <w:spacing w:val="-5"/>
          <w:sz w:val="26"/>
        </w:rPr>
        <w:t xml:space="preserve"> </w:t>
      </w:r>
      <w:r>
        <w:rPr>
          <w:rFonts w:ascii="Arial" w:hAnsi="Arial"/>
          <w:b/>
          <w:color w:val="1E3763"/>
          <w:spacing w:val="-2"/>
          <w:sz w:val="26"/>
        </w:rPr>
        <w:t>Traceability</w:t>
      </w:r>
    </w:p>
    <w:p w14:paraId="2AB126D2" w14:textId="77777777" w:rsidR="00FC0874" w:rsidRDefault="00000000">
      <w:pPr>
        <w:pStyle w:val="BodyText"/>
        <w:spacing w:before="151"/>
        <w:ind w:left="182"/>
      </w:pPr>
      <w:r>
        <w:t>Every</w:t>
      </w:r>
      <w:r>
        <w:rPr>
          <w:spacing w:val="-3"/>
        </w:rPr>
        <w:t xml:space="preserve"> </w:t>
      </w:r>
      <w:r>
        <w:t>problem</w:t>
      </w:r>
      <w:r>
        <w:rPr>
          <w:spacing w:val="-4"/>
        </w:rPr>
        <w:t xml:space="preserve"> </w:t>
      </w:r>
      <w:r>
        <w:t>statement</w:t>
      </w:r>
      <w:r>
        <w:rPr>
          <w:spacing w:val="-4"/>
        </w:rPr>
        <w:t xml:space="preserve"> </w:t>
      </w:r>
      <w:r>
        <w:t>maps</w:t>
      </w:r>
      <w:r>
        <w:rPr>
          <w:spacing w:val="-4"/>
        </w:rPr>
        <w:t xml:space="preserve"> </w:t>
      </w:r>
      <w:r>
        <w:t>directly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concrete</w:t>
      </w:r>
      <w:r>
        <w:rPr>
          <w:spacing w:val="-4"/>
        </w:rPr>
        <w:t xml:space="preserve"> </w:t>
      </w:r>
      <w:r>
        <w:t>feature</w:t>
      </w:r>
      <w:r>
        <w:rPr>
          <w:spacing w:val="-4"/>
        </w:rPr>
        <w:t xml:space="preserve"> </w:t>
      </w:r>
      <w:r>
        <w:t>already</w:t>
      </w:r>
      <w:r>
        <w:rPr>
          <w:spacing w:val="-3"/>
        </w:rPr>
        <w:t xml:space="preserve"> </w:t>
      </w:r>
      <w:r>
        <w:t>scoped</w:t>
      </w:r>
      <w:r>
        <w:rPr>
          <w:spacing w:val="-3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ISTR,</w:t>
      </w:r>
      <w:r>
        <w:rPr>
          <w:spacing w:val="-3"/>
        </w:rPr>
        <w:t xml:space="preserve"> </w:t>
      </w:r>
      <w:r>
        <w:t>confirming</w:t>
      </w:r>
      <w:r>
        <w:rPr>
          <w:spacing w:val="-3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design addresses real stakeholder pain — not assumptions.</w:t>
      </w:r>
    </w:p>
    <w:p w14:paraId="692B21C6" w14:textId="77777777" w:rsidR="00FC0874" w:rsidRDefault="00FC0874">
      <w:pPr>
        <w:pStyle w:val="BodyText"/>
      </w:pPr>
    </w:p>
    <w:p w14:paraId="36BBA0D1" w14:textId="77777777" w:rsidR="00FC0874" w:rsidRDefault="00FC0874">
      <w:pPr>
        <w:pStyle w:val="BodyText"/>
        <w:spacing w:before="43"/>
      </w:pPr>
    </w:p>
    <w:tbl>
      <w:tblPr>
        <w:tblW w:w="0" w:type="auto"/>
        <w:tblInd w:w="191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76"/>
        <w:gridCol w:w="2916"/>
        <w:gridCol w:w="6028"/>
      </w:tblGrid>
      <w:tr w:rsidR="00FC0874" w14:paraId="5618AF7F" w14:textId="77777777">
        <w:trPr>
          <w:trHeight w:val="661"/>
        </w:trPr>
        <w:tc>
          <w:tcPr>
            <w:tcW w:w="776" w:type="dxa"/>
            <w:shd w:val="clear" w:color="auto" w:fill="1E3763"/>
          </w:tcPr>
          <w:p w14:paraId="57153D61" w14:textId="77777777" w:rsidR="00FC0874" w:rsidRDefault="00000000">
            <w:pPr>
              <w:pStyle w:val="TableParagraph"/>
              <w:spacing w:before="215"/>
              <w:ind w:left="150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PS</w:t>
            </w:r>
          </w:p>
        </w:tc>
        <w:tc>
          <w:tcPr>
            <w:tcW w:w="2916" w:type="dxa"/>
            <w:shd w:val="clear" w:color="auto" w:fill="1E3763"/>
          </w:tcPr>
          <w:p w14:paraId="64E088B4" w14:textId="77777777" w:rsidR="00FC0874" w:rsidRDefault="00000000">
            <w:pPr>
              <w:pStyle w:val="TableParagraph"/>
              <w:spacing w:before="100"/>
              <w:ind w:right="252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ISTR</w:t>
            </w:r>
            <w:r>
              <w:rPr>
                <w:b/>
                <w:color w:val="FFFFFF"/>
                <w:spacing w:val="-13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Feature</w:t>
            </w:r>
            <w:r>
              <w:rPr>
                <w:b/>
                <w:color w:val="FFFFFF"/>
                <w:spacing w:val="-12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That</w:t>
            </w:r>
            <w:r>
              <w:rPr>
                <w:b/>
                <w:color w:val="FFFFFF"/>
                <w:spacing w:val="-13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 xml:space="preserve">Resolves </w:t>
            </w:r>
            <w:r>
              <w:rPr>
                <w:b/>
                <w:color w:val="FFFFFF"/>
                <w:spacing w:val="-6"/>
                <w:sz w:val="20"/>
              </w:rPr>
              <w:t>It</w:t>
            </w:r>
          </w:p>
        </w:tc>
        <w:tc>
          <w:tcPr>
            <w:tcW w:w="6028" w:type="dxa"/>
            <w:shd w:val="clear" w:color="auto" w:fill="1E3763"/>
          </w:tcPr>
          <w:p w14:paraId="14E952C3" w14:textId="77777777" w:rsidR="00FC0874" w:rsidRDefault="00000000">
            <w:pPr>
              <w:pStyle w:val="TableParagraph"/>
              <w:spacing w:before="215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How</w:t>
            </w:r>
            <w:r>
              <w:rPr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It</w:t>
            </w:r>
            <w:r>
              <w:rPr>
                <w:b/>
                <w:color w:val="FFFFFF"/>
                <w:spacing w:val="-1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Helps</w:t>
            </w:r>
          </w:p>
        </w:tc>
      </w:tr>
      <w:tr w:rsidR="00FC0874" w14:paraId="77D47181" w14:textId="77777777">
        <w:trPr>
          <w:trHeight w:val="858"/>
        </w:trPr>
        <w:tc>
          <w:tcPr>
            <w:tcW w:w="776" w:type="dxa"/>
          </w:tcPr>
          <w:p w14:paraId="0C117EDF" w14:textId="77777777" w:rsidR="00FC0874" w:rsidRDefault="00FC0874">
            <w:pPr>
              <w:pStyle w:val="TableParagraph"/>
              <w:spacing w:before="83"/>
              <w:ind w:left="0"/>
              <w:rPr>
                <w:sz w:val="20"/>
              </w:rPr>
            </w:pPr>
          </w:p>
          <w:p w14:paraId="163CDB6D" w14:textId="77777777" w:rsidR="00FC0874" w:rsidRDefault="00000000">
            <w:pPr>
              <w:pStyle w:val="TableParagraph"/>
              <w:spacing w:before="0"/>
              <w:ind w:left="150"/>
              <w:rPr>
                <w:b/>
                <w:sz w:val="20"/>
              </w:rPr>
            </w:pPr>
            <w:r>
              <w:rPr>
                <w:b/>
                <w:sz w:val="20"/>
              </w:rPr>
              <w:t>PS-</w:t>
            </w: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2916" w:type="dxa"/>
            <w:shd w:val="clear" w:color="auto" w:fill="E1EED9"/>
          </w:tcPr>
          <w:p w14:paraId="37BA90BB" w14:textId="77777777" w:rsidR="00FC0874" w:rsidRDefault="00000000">
            <w:pPr>
              <w:pStyle w:val="TableParagraph"/>
              <w:ind w:right="252"/>
              <w:rPr>
                <w:b/>
                <w:sz w:val="19"/>
              </w:rPr>
            </w:pPr>
            <w:r>
              <w:rPr>
                <w:b/>
                <w:sz w:val="19"/>
              </w:rPr>
              <w:t>Real-time</w:t>
            </w:r>
            <w:r>
              <w:rPr>
                <w:b/>
                <w:spacing w:val="-10"/>
                <w:sz w:val="19"/>
              </w:rPr>
              <w:t xml:space="preserve"> </w:t>
            </w:r>
            <w:r>
              <w:rPr>
                <w:b/>
                <w:sz w:val="19"/>
              </w:rPr>
              <w:t>status</w:t>
            </w:r>
            <w:r>
              <w:rPr>
                <w:b/>
                <w:spacing w:val="-10"/>
                <w:sz w:val="19"/>
              </w:rPr>
              <w:t xml:space="preserve"> </w:t>
            </w:r>
            <w:r>
              <w:rPr>
                <w:b/>
                <w:sz w:val="19"/>
              </w:rPr>
              <w:t>screen</w:t>
            </w:r>
            <w:r>
              <w:rPr>
                <w:b/>
                <w:spacing w:val="-10"/>
                <w:sz w:val="19"/>
              </w:rPr>
              <w:t xml:space="preserve"> </w:t>
            </w:r>
            <w:r>
              <w:rPr>
                <w:b/>
                <w:sz w:val="19"/>
              </w:rPr>
              <w:t>+</w:t>
            </w:r>
            <w:r>
              <w:rPr>
                <w:b/>
                <w:spacing w:val="-10"/>
                <w:sz w:val="19"/>
              </w:rPr>
              <w:t xml:space="preserve"> </w:t>
            </w:r>
            <w:r>
              <w:rPr>
                <w:b/>
                <w:sz w:val="19"/>
              </w:rPr>
              <w:t xml:space="preserve">SLA timers + automated </w:t>
            </w:r>
            <w:r>
              <w:rPr>
                <w:b/>
                <w:spacing w:val="-2"/>
                <w:sz w:val="19"/>
              </w:rPr>
              <w:t>notifications</w:t>
            </w:r>
          </w:p>
        </w:tc>
        <w:tc>
          <w:tcPr>
            <w:tcW w:w="6028" w:type="dxa"/>
          </w:tcPr>
          <w:p w14:paraId="0B4F2F40" w14:textId="77777777" w:rsidR="00FC0874" w:rsidRDefault="00000000">
            <w:pPr>
              <w:pStyle w:val="TableParagraph"/>
              <w:spacing w:before="208"/>
              <w:rPr>
                <w:sz w:val="19"/>
              </w:rPr>
            </w:pPr>
            <w:r>
              <w:rPr>
                <w:sz w:val="19"/>
              </w:rPr>
              <w:t>Requester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sees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exactly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where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request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stands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every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stage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instead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of chasing status over email.</w:t>
            </w:r>
          </w:p>
        </w:tc>
      </w:tr>
      <w:tr w:rsidR="00FC0874" w14:paraId="1D1596E6" w14:textId="77777777">
        <w:trPr>
          <w:trHeight w:val="638"/>
        </w:trPr>
        <w:tc>
          <w:tcPr>
            <w:tcW w:w="776" w:type="dxa"/>
          </w:tcPr>
          <w:p w14:paraId="2C13581A" w14:textId="77777777" w:rsidR="00FC0874" w:rsidRDefault="00000000">
            <w:pPr>
              <w:pStyle w:val="TableParagraph"/>
              <w:spacing w:before="202"/>
              <w:ind w:left="150"/>
              <w:rPr>
                <w:b/>
                <w:sz w:val="20"/>
              </w:rPr>
            </w:pPr>
            <w:r>
              <w:rPr>
                <w:b/>
                <w:sz w:val="20"/>
              </w:rPr>
              <w:t>PS-</w:t>
            </w: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2916" w:type="dxa"/>
            <w:shd w:val="clear" w:color="auto" w:fill="E1EED9"/>
          </w:tcPr>
          <w:p w14:paraId="7D27A932" w14:textId="77777777" w:rsidR="00FC0874" w:rsidRDefault="00000000">
            <w:pPr>
              <w:pStyle w:val="TableParagraph"/>
              <w:spacing w:before="98"/>
              <w:rPr>
                <w:b/>
                <w:sz w:val="19"/>
              </w:rPr>
            </w:pPr>
            <w:r>
              <w:rPr>
                <w:b/>
                <w:sz w:val="19"/>
              </w:rPr>
              <w:t>Role-based</w:t>
            </w:r>
            <w:r>
              <w:rPr>
                <w:b/>
                <w:spacing w:val="-12"/>
                <w:sz w:val="19"/>
              </w:rPr>
              <w:t xml:space="preserve"> </w:t>
            </w:r>
            <w:r>
              <w:rPr>
                <w:b/>
                <w:sz w:val="19"/>
              </w:rPr>
              <w:t>Manager</w:t>
            </w:r>
            <w:r>
              <w:rPr>
                <w:b/>
                <w:spacing w:val="-12"/>
                <w:sz w:val="19"/>
              </w:rPr>
              <w:t xml:space="preserve"> </w:t>
            </w:r>
            <w:r>
              <w:rPr>
                <w:b/>
                <w:sz w:val="19"/>
              </w:rPr>
              <w:t>dashboard (Flow Designer task list)</w:t>
            </w:r>
          </w:p>
        </w:tc>
        <w:tc>
          <w:tcPr>
            <w:tcW w:w="6028" w:type="dxa"/>
          </w:tcPr>
          <w:p w14:paraId="7592D580" w14:textId="77777777" w:rsidR="00FC0874" w:rsidRDefault="00000000">
            <w:pPr>
              <w:pStyle w:val="TableParagraph"/>
              <w:spacing w:before="98"/>
              <w:ind w:right="185"/>
              <w:rPr>
                <w:sz w:val="19"/>
              </w:rPr>
            </w:pPr>
            <w:r>
              <w:rPr>
                <w:sz w:val="19"/>
              </w:rPr>
              <w:t>All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requests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awaiting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Manager's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approval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appear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in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one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place,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tagged by SLA urgency.</w:t>
            </w:r>
          </w:p>
        </w:tc>
      </w:tr>
    </w:tbl>
    <w:p w14:paraId="604AB1B8" w14:textId="77777777" w:rsidR="00FC0874" w:rsidRDefault="00FC0874">
      <w:pPr>
        <w:pStyle w:val="TableParagraph"/>
        <w:rPr>
          <w:sz w:val="19"/>
        </w:rPr>
        <w:sectPr w:rsidR="00FC0874">
          <w:pgSz w:w="12240" w:h="15840"/>
          <w:pgMar w:top="1180" w:right="1080" w:bottom="959" w:left="1080" w:header="720" w:footer="720" w:gutter="0"/>
          <w:cols w:space="720"/>
        </w:sectPr>
      </w:pPr>
    </w:p>
    <w:tbl>
      <w:tblPr>
        <w:tblW w:w="0" w:type="auto"/>
        <w:tblInd w:w="191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76"/>
        <w:gridCol w:w="2916"/>
        <w:gridCol w:w="6028"/>
      </w:tblGrid>
      <w:tr w:rsidR="00FC0874" w14:paraId="2D2C1D09" w14:textId="77777777">
        <w:trPr>
          <w:trHeight w:val="662"/>
        </w:trPr>
        <w:tc>
          <w:tcPr>
            <w:tcW w:w="776" w:type="dxa"/>
            <w:shd w:val="clear" w:color="auto" w:fill="1E3763"/>
          </w:tcPr>
          <w:p w14:paraId="2C90DA94" w14:textId="77777777" w:rsidR="00FC0874" w:rsidRDefault="00000000">
            <w:pPr>
              <w:pStyle w:val="TableParagraph"/>
              <w:spacing w:before="215"/>
              <w:ind w:left="150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lastRenderedPageBreak/>
              <w:t>PS</w:t>
            </w:r>
          </w:p>
        </w:tc>
        <w:tc>
          <w:tcPr>
            <w:tcW w:w="2916" w:type="dxa"/>
            <w:shd w:val="clear" w:color="auto" w:fill="1E3763"/>
          </w:tcPr>
          <w:p w14:paraId="4C1E2779" w14:textId="77777777" w:rsidR="00FC0874" w:rsidRDefault="00000000">
            <w:pPr>
              <w:pStyle w:val="TableParagraph"/>
              <w:spacing w:before="100"/>
              <w:ind w:right="252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ISTR</w:t>
            </w:r>
            <w:r>
              <w:rPr>
                <w:b/>
                <w:color w:val="FFFFFF"/>
                <w:spacing w:val="-13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Feature</w:t>
            </w:r>
            <w:r>
              <w:rPr>
                <w:b/>
                <w:color w:val="FFFFFF"/>
                <w:spacing w:val="-12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That</w:t>
            </w:r>
            <w:r>
              <w:rPr>
                <w:b/>
                <w:color w:val="FFFFFF"/>
                <w:spacing w:val="-13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 xml:space="preserve">Resolves </w:t>
            </w:r>
            <w:r>
              <w:rPr>
                <w:b/>
                <w:color w:val="FFFFFF"/>
                <w:spacing w:val="-6"/>
                <w:sz w:val="20"/>
              </w:rPr>
              <w:t>It</w:t>
            </w:r>
          </w:p>
        </w:tc>
        <w:tc>
          <w:tcPr>
            <w:tcW w:w="6028" w:type="dxa"/>
            <w:shd w:val="clear" w:color="auto" w:fill="1E3763"/>
          </w:tcPr>
          <w:p w14:paraId="3BDD2047" w14:textId="77777777" w:rsidR="00FC0874" w:rsidRDefault="00000000">
            <w:pPr>
              <w:pStyle w:val="TableParagraph"/>
              <w:spacing w:before="215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How</w:t>
            </w:r>
            <w:r>
              <w:rPr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It</w:t>
            </w:r>
            <w:r>
              <w:rPr>
                <w:b/>
                <w:color w:val="FFFFFF"/>
                <w:spacing w:val="-1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Helps</w:t>
            </w:r>
          </w:p>
        </w:tc>
      </w:tr>
      <w:tr w:rsidR="00FC0874" w14:paraId="417DF301" w14:textId="77777777">
        <w:trPr>
          <w:trHeight w:val="637"/>
        </w:trPr>
        <w:tc>
          <w:tcPr>
            <w:tcW w:w="776" w:type="dxa"/>
          </w:tcPr>
          <w:p w14:paraId="1062A290" w14:textId="77777777" w:rsidR="00FC0874" w:rsidRDefault="00000000">
            <w:pPr>
              <w:pStyle w:val="TableParagraph"/>
              <w:spacing w:before="203"/>
              <w:ind w:left="150"/>
              <w:rPr>
                <w:b/>
                <w:sz w:val="20"/>
              </w:rPr>
            </w:pPr>
            <w:r>
              <w:rPr>
                <w:b/>
                <w:sz w:val="20"/>
              </w:rPr>
              <w:t>PS-</w:t>
            </w: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2916" w:type="dxa"/>
            <w:shd w:val="clear" w:color="auto" w:fill="E1EED9"/>
          </w:tcPr>
          <w:p w14:paraId="33031BF2" w14:textId="77777777" w:rsidR="00FC0874" w:rsidRDefault="00000000">
            <w:pPr>
              <w:pStyle w:val="TableParagraph"/>
              <w:ind w:right="252"/>
              <w:rPr>
                <w:b/>
                <w:sz w:val="19"/>
              </w:rPr>
            </w:pPr>
            <w:r>
              <w:rPr>
                <w:b/>
                <w:sz w:val="19"/>
              </w:rPr>
              <w:t>Structured,</w:t>
            </w:r>
            <w:r>
              <w:rPr>
                <w:b/>
                <w:spacing w:val="-12"/>
                <w:sz w:val="19"/>
              </w:rPr>
              <w:t xml:space="preserve"> </w:t>
            </w:r>
            <w:r>
              <w:rPr>
                <w:b/>
                <w:sz w:val="19"/>
              </w:rPr>
              <w:t>validated</w:t>
            </w:r>
            <w:r>
              <w:rPr>
                <w:b/>
                <w:spacing w:val="-12"/>
                <w:sz w:val="19"/>
              </w:rPr>
              <w:t xml:space="preserve"> </w:t>
            </w:r>
            <w:r>
              <w:rPr>
                <w:b/>
                <w:sz w:val="19"/>
              </w:rPr>
              <w:t>cost</w:t>
            </w:r>
            <w:r>
              <w:rPr>
                <w:b/>
                <w:spacing w:val="-12"/>
                <w:sz w:val="19"/>
              </w:rPr>
              <w:t xml:space="preserve"> </w:t>
            </w:r>
            <w:r>
              <w:rPr>
                <w:b/>
                <w:sz w:val="19"/>
              </w:rPr>
              <w:t>field (Finance-only edit)</w:t>
            </w:r>
          </w:p>
        </w:tc>
        <w:tc>
          <w:tcPr>
            <w:tcW w:w="6028" w:type="dxa"/>
          </w:tcPr>
          <w:p w14:paraId="1953DE25" w14:textId="77777777" w:rsidR="00FC0874" w:rsidRDefault="00000000">
            <w:pPr>
              <w:pStyle w:val="TableParagraph"/>
              <w:ind w:right="185"/>
              <w:rPr>
                <w:sz w:val="19"/>
              </w:rPr>
            </w:pPr>
            <w:r>
              <w:rPr>
                <w:sz w:val="19"/>
              </w:rPr>
              <w:t>Cost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captured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consistently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submission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time,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so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Finance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reviews accurate data from the start.</w:t>
            </w:r>
          </w:p>
        </w:tc>
      </w:tr>
      <w:tr w:rsidR="00FC0874" w14:paraId="60D898F9" w14:textId="77777777">
        <w:trPr>
          <w:trHeight w:val="637"/>
        </w:trPr>
        <w:tc>
          <w:tcPr>
            <w:tcW w:w="776" w:type="dxa"/>
          </w:tcPr>
          <w:p w14:paraId="17E044BC" w14:textId="77777777" w:rsidR="00FC0874" w:rsidRDefault="00000000">
            <w:pPr>
              <w:pStyle w:val="TableParagraph"/>
              <w:spacing w:before="203"/>
              <w:ind w:left="150"/>
              <w:rPr>
                <w:b/>
                <w:sz w:val="20"/>
              </w:rPr>
            </w:pPr>
            <w:r>
              <w:rPr>
                <w:b/>
                <w:sz w:val="20"/>
              </w:rPr>
              <w:t>PS-</w:t>
            </w:r>
            <w:r>
              <w:rPr>
                <w:b/>
                <w:spacing w:val="-10"/>
                <w:sz w:val="20"/>
              </w:rPr>
              <w:t>4</w:t>
            </w:r>
          </w:p>
        </w:tc>
        <w:tc>
          <w:tcPr>
            <w:tcW w:w="2916" w:type="dxa"/>
            <w:shd w:val="clear" w:color="auto" w:fill="E1EED9"/>
          </w:tcPr>
          <w:p w14:paraId="11B98BD5" w14:textId="77777777" w:rsidR="00FC0874" w:rsidRDefault="00000000">
            <w:pPr>
              <w:pStyle w:val="TableParagraph"/>
              <w:ind w:right="252"/>
              <w:rPr>
                <w:b/>
                <w:sz w:val="19"/>
              </w:rPr>
            </w:pPr>
            <w:r>
              <w:rPr>
                <w:b/>
                <w:sz w:val="19"/>
              </w:rPr>
              <w:t>Automated</w:t>
            </w:r>
            <w:r>
              <w:rPr>
                <w:b/>
                <w:spacing w:val="-12"/>
                <w:sz w:val="19"/>
              </w:rPr>
              <w:t xml:space="preserve"> </w:t>
            </w:r>
            <w:r>
              <w:rPr>
                <w:b/>
                <w:sz w:val="19"/>
              </w:rPr>
              <w:t>risk-based</w:t>
            </w:r>
            <w:r>
              <w:rPr>
                <w:b/>
                <w:spacing w:val="-12"/>
                <w:sz w:val="19"/>
              </w:rPr>
              <w:t xml:space="preserve"> </w:t>
            </w:r>
            <w:r>
              <w:rPr>
                <w:b/>
                <w:sz w:val="19"/>
              </w:rPr>
              <w:t>routing to Mission Control</w:t>
            </w:r>
          </w:p>
        </w:tc>
        <w:tc>
          <w:tcPr>
            <w:tcW w:w="6028" w:type="dxa"/>
          </w:tcPr>
          <w:p w14:paraId="16363250" w14:textId="77777777" w:rsidR="00FC0874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Flow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Designer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automatically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flags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routes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every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High/Critical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mission</w:t>
            </w:r>
          </w:p>
          <w:p w14:paraId="3834E8ED" w14:textId="77777777" w:rsidR="00FC0874" w:rsidRDefault="00000000">
            <w:pPr>
              <w:pStyle w:val="TableParagraph"/>
              <w:spacing w:before="1"/>
              <w:rPr>
                <w:sz w:val="19"/>
              </w:rPr>
            </w:pPr>
            <w:r>
              <w:rPr>
                <w:sz w:val="19"/>
              </w:rPr>
              <w:t>—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no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manual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lookup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required.</w:t>
            </w:r>
          </w:p>
        </w:tc>
      </w:tr>
      <w:tr w:rsidR="00FC0874" w14:paraId="1745CCCD" w14:textId="77777777">
        <w:trPr>
          <w:trHeight w:val="637"/>
        </w:trPr>
        <w:tc>
          <w:tcPr>
            <w:tcW w:w="776" w:type="dxa"/>
          </w:tcPr>
          <w:p w14:paraId="7071703B" w14:textId="77777777" w:rsidR="00FC0874" w:rsidRDefault="00000000">
            <w:pPr>
              <w:pStyle w:val="TableParagraph"/>
              <w:spacing w:before="203"/>
              <w:ind w:left="150"/>
              <w:rPr>
                <w:b/>
                <w:sz w:val="20"/>
              </w:rPr>
            </w:pPr>
            <w:r>
              <w:rPr>
                <w:b/>
                <w:sz w:val="20"/>
              </w:rPr>
              <w:t>PS-</w:t>
            </w:r>
            <w:r>
              <w:rPr>
                <w:b/>
                <w:spacing w:val="-10"/>
                <w:sz w:val="20"/>
              </w:rPr>
              <w:t>5</w:t>
            </w:r>
          </w:p>
        </w:tc>
        <w:tc>
          <w:tcPr>
            <w:tcW w:w="2916" w:type="dxa"/>
            <w:shd w:val="clear" w:color="auto" w:fill="E1EED9"/>
          </w:tcPr>
          <w:p w14:paraId="4AEB773A" w14:textId="77777777" w:rsidR="00FC0874" w:rsidRDefault="00000000">
            <w:pPr>
              <w:pStyle w:val="TableParagraph"/>
              <w:rPr>
                <w:b/>
                <w:sz w:val="19"/>
              </w:rPr>
            </w:pPr>
            <w:r>
              <w:rPr>
                <w:b/>
                <w:sz w:val="19"/>
              </w:rPr>
              <w:t>Centralized</w:t>
            </w:r>
            <w:r>
              <w:rPr>
                <w:b/>
                <w:spacing w:val="-12"/>
                <w:sz w:val="19"/>
              </w:rPr>
              <w:t xml:space="preserve"> </w:t>
            </w:r>
            <w:r>
              <w:rPr>
                <w:b/>
                <w:sz w:val="19"/>
              </w:rPr>
              <w:t>audit</w:t>
            </w:r>
            <w:r>
              <w:rPr>
                <w:b/>
                <w:spacing w:val="-12"/>
                <w:sz w:val="19"/>
              </w:rPr>
              <w:t xml:space="preserve"> </w:t>
            </w:r>
            <w:r>
              <w:rPr>
                <w:b/>
                <w:sz w:val="19"/>
              </w:rPr>
              <w:t>trail,</w:t>
            </w:r>
            <w:r>
              <w:rPr>
                <w:b/>
                <w:spacing w:val="-12"/>
                <w:sz w:val="19"/>
              </w:rPr>
              <w:t xml:space="preserve"> </w:t>
            </w:r>
            <w:r>
              <w:rPr>
                <w:b/>
                <w:sz w:val="19"/>
              </w:rPr>
              <w:t>journal logs &amp; state tracking</w:t>
            </w:r>
          </w:p>
        </w:tc>
        <w:tc>
          <w:tcPr>
            <w:tcW w:w="6028" w:type="dxa"/>
          </w:tcPr>
          <w:p w14:paraId="4649C636" w14:textId="77777777" w:rsidR="00FC0874" w:rsidRDefault="00000000">
            <w:pPr>
              <w:pStyle w:val="TableParagraph"/>
              <w:ind w:right="185"/>
              <w:rPr>
                <w:sz w:val="19"/>
              </w:rPr>
            </w:pPr>
            <w:r>
              <w:rPr>
                <w:sz w:val="19"/>
              </w:rPr>
              <w:t>Every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approval,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edit,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state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change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timestamped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in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one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system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of record, ready for audit.</w:t>
            </w:r>
          </w:p>
        </w:tc>
      </w:tr>
    </w:tbl>
    <w:p w14:paraId="6BCE9D60" w14:textId="77777777" w:rsidR="00FC0874" w:rsidRDefault="00FC0874">
      <w:pPr>
        <w:pStyle w:val="BodyText"/>
        <w:spacing w:before="295"/>
        <w:rPr>
          <w:sz w:val="26"/>
        </w:rPr>
      </w:pPr>
    </w:p>
    <w:p w14:paraId="707861F6" w14:textId="77777777" w:rsidR="00FC0874" w:rsidRDefault="00000000">
      <w:pPr>
        <w:pStyle w:val="Heading2"/>
      </w:pPr>
      <w:r>
        <w:rPr>
          <w:color w:val="1E3763"/>
          <w:spacing w:val="-2"/>
        </w:rPr>
        <w:t>Summary</w:t>
      </w:r>
    </w:p>
    <w:p w14:paraId="5552FE65" w14:textId="77777777" w:rsidR="00FC0874" w:rsidRDefault="00000000">
      <w:pPr>
        <w:pStyle w:val="BodyText"/>
        <w:spacing w:before="151"/>
        <w:ind w:left="182" w:right="274"/>
      </w:pPr>
      <w:r>
        <w:rPr>
          <w:color w:val="585858"/>
        </w:rPr>
        <w:t>Across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all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five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roles,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problem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statements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point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to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one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recurring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theme: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ISTR's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users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are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currently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working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around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a manual, disconnected process, and that gap is what the system is designed to close. The prioritization matrix confirms the build order was deliberate — the most frequent, highest-impact problems (Requester visibility, Manager approval load) were solved first, while lower-frequency but still severe risks (Mission Control safety review) were engineered with automation rather than left to chance. The traceability table shows every one of these problem statements already has a corresponding feature in the ISTR design, which carries directly into the Requirement Analysis artifacts — the Journey Map and Data Flow Diagram — covered in Phase 2.</w:t>
      </w:r>
    </w:p>
    <w:sectPr w:rsidR="00FC0874">
      <w:type w:val="continuous"/>
      <w:pgSz w:w="12240" w:h="15840"/>
      <w:pgMar w:top="124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874"/>
    <w:rsid w:val="001E3507"/>
    <w:rsid w:val="0023320A"/>
    <w:rsid w:val="004833AD"/>
    <w:rsid w:val="00912763"/>
    <w:rsid w:val="00BF1580"/>
    <w:rsid w:val="00FC0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7F27A"/>
  <w15:docId w15:val="{0DC20850-18A4-4CFC-982E-9935DDA39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ind w:left="2"/>
      <w:jc w:val="center"/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uiPriority w:val="9"/>
    <w:unhideWhenUsed/>
    <w:qFormat/>
    <w:pPr>
      <w:ind w:left="182"/>
      <w:outlineLvl w:val="1"/>
    </w:pPr>
    <w:rPr>
      <w:rFonts w:ascii="Arial" w:eastAsia="Arial" w:hAnsi="Arial" w:cs="Arial"/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ind w:left="182"/>
      <w:outlineLvl w:val="2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99"/>
      <w:ind w:left="15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hyperlink" Target="https://miro.com/templates/customer-problem-statemen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912</Words>
  <Characters>5199</Characters>
  <Application>Microsoft Office Word</Application>
  <DocSecurity>0</DocSecurity>
  <Lines>43</Lines>
  <Paragraphs>12</Paragraphs>
  <ScaleCrop>false</ScaleCrop>
  <Company/>
  <LinksUpToDate>false</LinksUpToDate>
  <CharactersWithSpaces>6099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Thanuj Sivaram</cp:lastModifiedBy>
  <cp:revision>3</cp:revision>
  <dcterms:created xsi:type="dcterms:W3CDTF">2026-09-12T16:04:00Z</dcterms:created>
  <dcterms:modified xsi:type="dcterms:W3CDTF">2026-09-12T16:08:00Z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2026-08-01T00:00:00Z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24.2</vt:lpwstr>
  </property>
  <property fmtid="{D5CDD505-2E9C-101B-9397-08002B2CF9AE}" pid="6" name="LastSaved">
    <vt:filetime>2026-08-01T00:00:00Z</vt:filetime>
  </property>
</Properties>
</file>