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722EF" w14:textId="77777777" w:rsidR="003525DC" w:rsidRDefault="00000000">
      <w:pPr>
        <w:pStyle w:val="Heading1"/>
      </w:pPr>
      <w:r>
        <w:rPr>
          <w:color w:val="1E3763"/>
        </w:rPr>
        <w:t>Ideation</w:t>
      </w:r>
      <w:r>
        <w:rPr>
          <w:color w:val="1E3763"/>
          <w:spacing w:val="-8"/>
        </w:rPr>
        <w:t xml:space="preserve"> </w:t>
      </w:r>
      <w:r>
        <w:rPr>
          <w:color w:val="1E3763"/>
          <w:spacing w:val="-2"/>
        </w:rPr>
        <w:t>Phase</w:t>
      </w:r>
    </w:p>
    <w:p w14:paraId="1BD3F5B8" w14:textId="77777777" w:rsidR="003525DC" w:rsidRDefault="00000000">
      <w:pPr>
        <w:spacing w:before="40"/>
        <w:ind w:right="356"/>
        <w:jc w:val="center"/>
        <w:rPr>
          <w:b/>
          <w:sz w:val="26"/>
        </w:rPr>
      </w:pPr>
      <w:r>
        <w:rPr>
          <w:b/>
          <w:color w:val="2D73B4"/>
          <w:sz w:val="26"/>
        </w:rPr>
        <w:t>Empathize</w:t>
      </w:r>
      <w:r>
        <w:rPr>
          <w:b/>
          <w:color w:val="2D73B4"/>
          <w:spacing w:val="-5"/>
          <w:sz w:val="26"/>
        </w:rPr>
        <w:t xml:space="preserve"> </w:t>
      </w:r>
      <w:r>
        <w:rPr>
          <w:b/>
          <w:color w:val="2D73B4"/>
          <w:sz w:val="26"/>
        </w:rPr>
        <w:t>&amp;</w:t>
      </w:r>
      <w:r>
        <w:rPr>
          <w:b/>
          <w:color w:val="2D73B4"/>
          <w:spacing w:val="-4"/>
          <w:sz w:val="26"/>
        </w:rPr>
        <w:t xml:space="preserve"> </w:t>
      </w:r>
      <w:r>
        <w:rPr>
          <w:b/>
          <w:color w:val="2D73B4"/>
          <w:spacing w:val="-2"/>
          <w:sz w:val="26"/>
        </w:rPr>
        <w:t>Discover</w:t>
      </w:r>
    </w:p>
    <w:p w14:paraId="2D864932" w14:textId="77777777" w:rsidR="003525DC" w:rsidRDefault="003525DC">
      <w:pPr>
        <w:pStyle w:val="BodyText"/>
        <w:spacing w:before="70"/>
        <w:rPr>
          <w:b/>
          <w:sz w:val="20"/>
        </w:rPr>
      </w:pPr>
    </w:p>
    <w:tbl>
      <w:tblPr>
        <w:tblW w:w="0" w:type="auto"/>
        <w:tblInd w:w="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3276"/>
        <w:gridCol w:w="6084"/>
      </w:tblGrid>
      <w:tr w:rsidR="003525DC" w14:paraId="148E8546" w14:textId="77777777">
        <w:trPr>
          <w:trHeight w:val="431"/>
        </w:trPr>
        <w:tc>
          <w:tcPr>
            <w:tcW w:w="3276" w:type="dxa"/>
            <w:shd w:val="clear" w:color="auto" w:fill="1E3763"/>
          </w:tcPr>
          <w:p w14:paraId="13B2C33B" w14:textId="77777777" w:rsidR="003525DC" w:rsidRDefault="00000000">
            <w:pPr>
              <w:pStyle w:val="TableParagraph"/>
              <w:spacing w:before="100"/>
              <w:rPr>
                <w:b/>
                <w:sz w:val="20"/>
              </w:rPr>
            </w:pPr>
            <w:r>
              <w:rPr>
                <w:b/>
                <w:color w:val="FFFFFF"/>
                <w:spacing w:val="-4"/>
                <w:sz w:val="20"/>
              </w:rPr>
              <w:t>Date</w:t>
            </w:r>
          </w:p>
        </w:tc>
        <w:tc>
          <w:tcPr>
            <w:tcW w:w="6084" w:type="dxa"/>
          </w:tcPr>
          <w:p w14:paraId="4BF86D86" w14:textId="40575E80" w:rsidR="003525DC" w:rsidRDefault="00271AAC">
            <w:pPr>
              <w:pStyle w:val="TableParagraph"/>
              <w:spacing w:before="100"/>
              <w:rPr>
                <w:sz w:val="20"/>
              </w:rPr>
            </w:pPr>
            <w:r>
              <w:rPr>
                <w:spacing w:val="-2"/>
                <w:sz w:val="20"/>
              </w:rPr>
              <w:t>12</w:t>
            </w:r>
            <w:r w:rsidR="00000000">
              <w:rPr>
                <w:spacing w:val="-2"/>
                <w:sz w:val="20"/>
              </w:rPr>
              <w:t>/0</w:t>
            </w:r>
            <w:r>
              <w:rPr>
                <w:spacing w:val="-2"/>
                <w:sz w:val="20"/>
              </w:rPr>
              <w:t>9</w:t>
            </w:r>
            <w:r w:rsidR="00000000">
              <w:rPr>
                <w:spacing w:val="-2"/>
                <w:sz w:val="20"/>
              </w:rPr>
              <w:t>/2026</w:t>
            </w:r>
          </w:p>
        </w:tc>
      </w:tr>
      <w:tr w:rsidR="003525DC" w14:paraId="2283631E" w14:textId="77777777">
        <w:trPr>
          <w:trHeight w:val="430"/>
        </w:trPr>
        <w:tc>
          <w:tcPr>
            <w:tcW w:w="3276" w:type="dxa"/>
            <w:shd w:val="clear" w:color="auto" w:fill="1E3763"/>
          </w:tcPr>
          <w:p w14:paraId="3A9B8EDE" w14:textId="77777777" w:rsidR="003525DC" w:rsidRDefault="00000000">
            <w:pPr>
              <w:pStyle w:val="TableParagraph"/>
              <w:rPr>
                <w:b/>
                <w:sz w:val="20"/>
              </w:rPr>
            </w:pPr>
            <w:r>
              <w:rPr>
                <w:b/>
                <w:color w:val="FFFFFF"/>
                <w:sz w:val="20"/>
              </w:rPr>
              <w:t>Student</w:t>
            </w:r>
            <w:r>
              <w:rPr>
                <w:b/>
                <w:color w:val="FFFFFF"/>
                <w:spacing w:val="-1"/>
                <w:sz w:val="20"/>
              </w:rPr>
              <w:t xml:space="preserve"> </w:t>
            </w:r>
            <w:r>
              <w:rPr>
                <w:b/>
                <w:color w:val="FFFFFF"/>
                <w:spacing w:val="-4"/>
                <w:sz w:val="20"/>
              </w:rPr>
              <w:t>Name</w:t>
            </w:r>
          </w:p>
        </w:tc>
        <w:tc>
          <w:tcPr>
            <w:tcW w:w="6084" w:type="dxa"/>
          </w:tcPr>
          <w:p w14:paraId="7CC4BC94" w14:textId="4D018350" w:rsidR="003525DC" w:rsidRDefault="00271AAC">
            <w:pPr>
              <w:pStyle w:val="TableParagraph"/>
              <w:rPr>
                <w:sz w:val="20"/>
              </w:rPr>
            </w:pPr>
            <w:r>
              <w:rPr>
                <w:sz w:val="20"/>
              </w:rPr>
              <w:t xml:space="preserve">Navya Sri </w:t>
            </w:r>
            <w:proofErr w:type="spellStart"/>
            <w:r>
              <w:rPr>
                <w:sz w:val="20"/>
              </w:rPr>
              <w:t>Tangellamudi</w:t>
            </w:r>
            <w:proofErr w:type="spellEnd"/>
          </w:p>
        </w:tc>
      </w:tr>
      <w:tr w:rsidR="003525DC" w14:paraId="5011A361" w14:textId="77777777">
        <w:trPr>
          <w:trHeight w:val="432"/>
        </w:trPr>
        <w:tc>
          <w:tcPr>
            <w:tcW w:w="3276" w:type="dxa"/>
            <w:shd w:val="clear" w:color="auto" w:fill="1E3763"/>
          </w:tcPr>
          <w:p w14:paraId="257E385D" w14:textId="77777777" w:rsidR="003525DC" w:rsidRDefault="00000000">
            <w:pPr>
              <w:pStyle w:val="TableParagraph"/>
              <w:spacing w:before="100"/>
              <w:rPr>
                <w:b/>
                <w:sz w:val="20"/>
              </w:rPr>
            </w:pPr>
            <w:r>
              <w:rPr>
                <w:b/>
                <w:color w:val="FFFFFF"/>
                <w:sz w:val="20"/>
              </w:rPr>
              <w:t>Project</w:t>
            </w:r>
            <w:r>
              <w:rPr>
                <w:b/>
                <w:color w:val="FFFFFF"/>
                <w:spacing w:val="-1"/>
                <w:sz w:val="20"/>
              </w:rPr>
              <w:t xml:space="preserve"> </w:t>
            </w:r>
            <w:r>
              <w:rPr>
                <w:b/>
                <w:color w:val="FFFFFF"/>
                <w:spacing w:val="-4"/>
                <w:sz w:val="20"/>
              </w:rPr>
              <w:t>Name</w:t>
            </w:r>
          </w:p>
        </w:tc>
        <w:tc>
          <w:tcPr>
            <w:tcW w:w="6084" w:type="dxa"/>
          </w:tcPr>
          <w:p w14:paraId="7644FFAE" w14:textId="77777777" w:rsidR="003525DC" w:rsidRDefault="00000000">
            <w:pPr>
              <w:pStyle w:val="TableParagraph"/>
              <w:spacing w:before="100"/>
              <w:rPr>
                <w:sz w:val="20"/>
              </w:rPr>
            </w:pPr>
            <w:r>
              <w:rPr>
                <w:sz w:val="20"/>
              </w:rPr>
              <w:t>Intergalactic</w:t>
            </w:r>
            <w:r>
              <w:rPr>
                <w:spacing w:val="-7"/>
                <w:sz w:val="20"/>
              </w:rPr>
              <w:t xml:space="preserve"> </w:t>
            </w:r>
            <w:r>
              <w:rPr>
                <w:sz w:val="20"/>
              </w:rPr>
              <w:t>Space</w:t>
            </w:r>
            <w:r>
              <w:rPr>
                <w:spacing w:val="-6"/>
                <w:sz w:val="20"/>
              </w:rPr>
              <w:t xml:space="preserve"> </w:t>
            </w:r>
            <w:r>
              <w:rPr>
                <w:sz w:val="20"/>
              </w:rPr>
              <w:t>Travel</w:t>
            </w:r>
            <w:r>
              <w:rPr>
                <w:spacing w:val="-7"/>
                <w:sz w:val="20"/>
              </w:rPr>
              <w:t xml:space="preserve"> </w:t>
            </w:r>
            <w:r>
              <w:rPr>
                <w:sz w:val="20"/>
              </w:rPr>
              <w:t>Request</w:t>
            </w:r>
            <w:r>
              <w:rPr>
                <w:spacing w:val="-6"/>
                <w:sz w:val="20"/>
              </w:rPr>
              <w:t xml:space="preserve"> </w:t>
            </w:r>
            <w:r>
              <w:rPr>
                <w:sz w:val="20"/>
              </w:rPr>
              <w:t>System</w:t>
            </w:r>
            <w:r>
              <w:rPr>
                <w:spacing w:val="-6"/>
                <w:sz w:val="20"/>
              </w:rPr>
              <w:t xml:space="preserve"> </w:t>
            </w:r>
            <w:r>
              <w:rPr>
                <w:spacing w:val="-2"/>
                <w:sz w:val="20"/>
              </w:rPr>
              <w:t>(ISTR)</w:t>
            </w:r>
          </w:p>
        </w:tc>
      </w:tr>
      <w:tr w:rsidR="003525DC" w14:paraId="36F5720F" w14:textId="77777777">
        <w:trPr>
          <w:trHeight w:val="430"/>
        </w:trPr>
        <w:tc>
          <w:tcPr>
            <w:tcW w:w="3276" w:type="dxa"/>
            <w:shd w:val="clear" w:color="auto" w:fill="1E3763"/>
          </w:tcPr>
          <w:p w14:paraId="4FB5B31A" w14:textId="77777777" w:rsidR="003525DC" w:rsidRDefault="00000000">
            <w:pPr>
              <w:pStyle w:val="TableParagraph"/>
              <w:rPr>
                <w:b/>
                <w:sz w:val="20"/>
              </w:rPr>
            </w:pPr>
            <w:r>
              <w:rPr>
                <w:b/>
                <w:color w:val="FFFFFF"/>
                <w:sz w:val="20"/>
              </w:rPr>
              <w:t xml:space="preserve">Maximum </w:t>
            </w:r>
            <w:r>
              <w:rPr>
                <w:b/>
                <w:color w:val="FFFFFF"/>
                <w:spacing w:val="-2"/>
                <w:sz w:val="20"/>
              </w:rPr>
              <w:t>Marks</w:t>
            </w:r>
          </w:p>
        </w:tc>
        <w:tc>
          <w:tcPr>
            <w:tcW w:w="6084" w:type="dxa"/>
          </w:tcPr>
          <w:p w14:paraId="08A4D7BF" w14:textId="77777777" w:rsidR="003525DC" w:rsidRDefault="00000000">
            <w:pPr>
              <w:pStyle w:val="TableParagraph"/>
              <w:rPr>
                <w:sz w:val="20"/>
              </w:rPr>
            </w:pPr>
            <w:r>
              <w:rPr>
                <w:sz w:val="20"/>
              </w:rPr>
              <w:t xml:space="preserve">4 </w:t>
            </w:r>
            <w:r>
              <w:rPr>
                <w:spacing w:val="-2"/>
                <w:sz w:val="20"/>
              </w:rPr>
              <w:t>Marks</w:t>
            </w:r>
          </w:p>
        </w:tc>
      </w:tr>
    </w:tbl>
    <w:p w14:paraId="012581B8" w14:textId="77777777" w:rsidR="003525DC" w:rsidRDefault="003525DC">
      <w:pPr>
        <w:pStyle w:val="BodyText"/>
        <w:spacing w:before="232"/>
        <w:rPr>
          <w:b/>
          <w:sz w:val="26"/>
        </w:rPr>
      </w:pPr>
    </w:p>
    <w:p w14:paraId="16EE2246" w14:textId="77777777" w:rsidR="003525DC" w:rsidRDefault="00000000">
      <w:pPr>
        <w:pStyle w:val="Heading3"/>
      </w:pPr>
      <w:r>
        <w:rPr>
          <w:color w:val="2D73B4"/>
        </w:rPr>
        <w:t>Empathy</w:t>
      </w:r>
      <w:r>
        <w:rPr>
          <w:color w:val="2D73B4"/>
          <w:spacing w:val="-1"/>
        </w:rPr>
        <w:t xml:space="preserve"> </w:t>
      </w:r>
      <w:r>
        <w:rPr>
          <w:color w:val="2D73B4"/>
        </w:rPr>
        <w:t>Map</w:t>
      </w:r>
      <w:r>
        <w:rPr>
          <w:color w:val="2D73B4"/>
          <w:spacing w:val="-2"/>
        </w:rPr>
        <w:t xml:space="preserve"> Canvas:</w:t>
      </w:r>
    </w:p>
    <w:p w14:paraId="48A59446" w14:textId="77777777" w:rsidR="003525DC" w:rsidRDefault="00000000">
      <w:pPr>
        <w:pStyle w:val="BodyText"/>
        <w:spacing w:before="101"/>
        <w:ind w:left="1" w:right="355"/>
      </w:pPr>
      <w:r>
        <w:t>An</w:t>
      </w:r>
      <w:r>
        <w:rPr>
          <w:spacing w:val="-3"/>
        </w:rPr>
        <w:t xml:space="preserve"> </w:t>
      </w:r>
      <w:r>
        <w:t>empathy</w:t>
      </w:r>
      <w:r>
        <w:rPr>
          <w:spacing w:val="-3"/>
        </w:rPr>
        <w:t xml:space="preserve"> </w:t>
      </w:r>
      <w:r>
        <w:t>map</w:t>
      </w:r>
      <w:r>
        <w:rPr>
          <w:spacing w:val="-3"/>
        </w:rPr>
        <w:t xml:space="preserve"> </w:t>
      </w:r>
      <w:r>
        <w:t>is</w:t>
      </w:r>
      <w:r>
        <w:rPr>
          <w:spacing w:val="-4"/>
        </w:rPr>
        <w:t xml:space="preserve"> </w:t>
      </w:r>
      <w:r>
        <w:t>a</w:t>
      </w:r>
      <w:r>
        <w:rPr>
          <w:spacing w:val="-4"/>
        </w:rPr>
        <w:t xml:space="preserve"> </w:t>
      </w:r>
      <w:r>
        <w:t>simple,</w:t>
      </w:r>
      <w:r>
        <w:rPr>
          <w:spacing w:val="-3"/>
        </w:rPr>
        <w:t xml:space="preserve"> </w:t>
      </w:r>
      <w:r>
        <w:t>easy-to-digest</w:t>
      </w:r>
      <w:r>
        <w:rPr>
          <w:spacing w:val="-4"/>
        </w:rPr>
        <w:t xml:space="preserve"> </w:t>
      </w:r>
      <w:r>
        <w:t>visual</w:t>
      </w:r>
      <w:r>
        <w:rPr>
          <w:spacing w:val="-4"/>
        </w:rPr>
        <w:t xml:space="preserve"> </w:t>
      </w:r>
      <w:r>
        <w:t>that</w:t>
      </w:r>
      <w:r>
        <w:rPr>
          <w:spacing w:val="-4"/>
        </w:rPr>
        <w:t xml:space="preserve"> </w:t>
      </w:r>
      <w:r>
        <w:t>captures</w:t>
      </w:r>
      <w:r>
        <w:rPr>
          <w:spacing w:val="-4"/>
        </w:rPr>
        <w:t xml:space="preserve"> </w:t>
      </w:r>
      <w:r>
        <w:t>knowledge</w:t>
      </w:r>
      <w:r>
        <w:rPr>
          <w:spacing w:val="-4"/>
        </w:rPr>
        <w:t xml:space="preserve"> </w:t>
      </w:r>
      <w:r>
        <w:t>about</w:t>
      </w:r>
      <w:r>
        <w:rPr>
          <w:spacing w:val="-4"/>
        </w:rPr>
        <w:t xml:space="preserve"> </w:t>
      </w:r>
      <w:r>
        <w:t>a</w:t>
      </w:r>
      <w:r>
        <w:rPr>
          <w:spacing w:val="-4"/>
        </w:rPr>
        <w:t xml:space="preserve"> </w:t>
      </w:r>
      <w:r>
        <w:t>user's</w:t>
      </w:r>
      <w:r>
        <w:rPr>
          <w:spacing w:val="-4"/>
        </w:rPr>
        <w:t xml:space="preserve"> </w:t>
      </w:r>
      <w:proofErr w:type="spellStart"/>
      <w:r>
        <w:t>behaviours</w:t>
      </w:r>
      <w:proofErr w:type="spellEnd"/>
      <w:r>
        <w:rPr>
          <w:spacing w:val="-4"/>
        </w:rPr>
        <w:t xml:space="preserve"> </w:t>
      </w:r>
      <w:r>
        <w:t xml:space="preserve">and </w:t>
      </w:r>
      <w:r>
        <w:rPr>
          <w:spacing w:val="-2"/>
        </w:rPr>
        <w:t>attitudes.</w:t>
      </w:r>
    </w:p>
    <w:p w14:paraId="1336134B" w14:textId="77777777" w:rsidR="003525DC" w:rsidRDefault="00000000">
      <w:pPr>
        <w:pStyle w:val="BodyText"/>
        <w:spacing w:before="161"/>
        <w:ind w:left="1" w:right="355"/>
      </w:pPr>
      <w:r>
        <w:t>It is a useful tool that helps teams better understand their users. Creating an effective solution requires understanding the true problem and the person experiencing it. For ISTR, this exercise helped frame the mission</w:t>
      </w:r>
      <w:r>
        <w:rPr>
          <w:spacing w:val="-3"/>
        </w:rPr>
        <w:t xml:space="preserve"> </w:t>
      </w:r>
      <w:r>
        <w:t>approval</w:t>
      </w:r>
      <w:r>
        <w:rPr>
          <w:spacing w:val="-4"/>
        </w:rPr>
        <w:t xml:space="preserve"> </w:t>
      </w:r>
      <w:r>
        <w:t>system</w:t>
      </w:r>
      <w:r>
        <w:rPr>
          <w:spacing w:val="-4"/>
        </w:rPr>
        <w:t xml:space="preserve"> </w:t>
      </w:r>
      <w:r>
        <w:t>from</w:t>
      </w:r>
      <w:r>
        <w:rPr>
          <w:spacing w:val="-4"/>
        </w:rPr>
        <w:t xml:space="preserve"> </w:t>
      </w:r>
      <w:r>
        <w:t>the</w:t>
      </w:r>
      <w:r>
        <w:rPr>
          <w:spacing w:val="-4"/>
        </w:rPr>
        <w:t xml:space="preserve"> </w:t>
      </w:r>
      <w:r>
        <w:t>perspective</w:t>
      </w:r>
      <w:r>
        <w:rPr>
          <w:spacing w:val="-4"/>
        </w:rPr>
        <w:t xml:space="preserve"> </w:t>
      </w:r>
      <w:r>
        <w:t>of</w:t>
      </w:r>
      <w:r>
        <w:rPr>
          <w:spacing w:val="-3"/>
        </w:rPr>
        <w:t xml:space="preserve"> </w:t>
      </w:r>
      <w:r>
        <w:t>the</w:t>
      </w:r>
      <w:r>
        <w:rPr>
          <w:spacing w:val="-4"/>
        </w:rPr>
        <w:t xml:space="preserve"> </w:t>
      </w:r>
      <w:r>
        <w:t>people</w:t>
      </w:r>
      <w:r>
        <w:rPr>
          <w:spacing w:val="-4"/>
        </w:rPr>
        <w:t xml:space="preserve"> </w:t>
      </w:r>
      <w:r>
        <w:t>who</w:t>
      </w:r>
      <w:r>
        <w:rPr>
          <w:spacing w:val="-3"/>
        </w:rPr>
        <w:t xml:space="preserve"> </w:t>
      </w:r>
      <w:r>
        <w:t>actually</w:t>
      </w:r>
      <w:r>
        <w:rPr>
          <w:spacing w:val="-3"/>
        </w:rPr>
        <w:t xml:space="preserve"> </w:t>
      </w:r>
      <w:r>
        <w:t>use</w:t>
      </w:r>
      <w:r>
        <w:rPr>
          <w:spacing w:val="-4"/>
        </w:rPr>
        <w:t xml:space="preserve"> </w:t>
      </w:r>
      <w:r>
        <w:t>it</w:t>
      </w:r>
      <w:r>
        <w:rPr>
          <w:spacing w:val="-4"/>
        </w:rPr>
        <w:t xml:space="preserve"> </w:t>
      </w:r>
      <w:r>
        <w:t>—</w:t>
      </w:r>
      <w:r>
        <w:rPr>
          <w:spacing w:val="-3"/>
        </w:rPr>
        <w:t xml:space="preserve"> </w:t>
      </w:r>
      <w:r>
        <w:t>starting</w:t>
      </w:r>
      <w:r>
        <w:rPr>
          <w:spacing w:val="-3"/>
        </w:rPr>
        <w:t xml:space="preserve"> </w:t>
      </w:r>
      <w:r>
        <w:t>with</w:t>
      </w:r>
      <w:r>
        <w:rPr>
          <w:spacing w:val="-3"/>
        </w:rPr>
        <w:t xml:space="preserve"> </w:t>
      </w:r>
      <w:r>
        <w:t>the</w:t>
      </w:r>
      <w:r>
        <w:rPr>
          <w:spacing w:val="-4"/>
        </w:rPr>
        <w:t xml:space="preserve"> </w:t>
      </w:r>
      <w:r>
        <w:t>Requester, the primary user who initiates every mission.</w:t>
      </w:r>
    </w:p>
    <w:p w14:paraId="1C8ED58D" w14:textId="77777777" w:rsidR="003525DC" w:rsidRDefault="003525DC">
      <w:pPr>
        <w:pStyle w:val="BodyText"/>
      </w:pPr>
    </w:p>
    <w:p w14:paraId="2EA349A1" w14:textId="77777777" w:rsidR="003525DC" w:rsidRDefault="003525DC">
      <w:pPr>
        <w:pStyle w:val="BodyText"/>
        <w:spacing w:before="109"/>
      </w:pPr>
    </w:p>
    <w:p w14:paraId="494C834C" w14:textId="77777777" w:rsidR="003525DC" w:rsidRDefault="00000000">
      <w:pPr>
        <w:pStyle w:val="Heading3"/>
        <w:spacing w:before="1"/>
      </w:pPr>
      <w:r>
        <w:rPr>
          <w:color w:val="2D73B4"/>
        </w:rPr>
        <w:t>Primary</w:t>
      </w:r>
      <w:r>
        <w:rPr>
          <w:color w:val="2D73B4"/>
          <w:spacing w:val="-3"/>
        </w:rPr>
        <w:t xml:space="preserve"> </w:t>
      </w:r>
      <w:r>
        <w:rPr>
          <w:color w:val="2D73B4"/>
        </w:rPr>
        <w:t>Persona:</w:t>
      </w:r>
      <w:r>
        <w:rPr>
          <w:color w:val="2D73B4"/>
          <w:spacing w:val="-2"/>
        </w:rPr>
        <w:t xml:space="preserve"> </w:t>
      </w:r>
      <w:r>
        <w:rPr>
          <w:color w:val="2D73B4"/>
        </w:rPr>
        <w:t>Mission</w:t>
      </w:r>
      <w:r>
        <w:rPr>
          <w:color w:val="2D73B4"/>
          <w:spacing w:val="-2"/>
        </w:rPr>
        <w:t xml:space="preserve"> Requester</w:t>
      </w:r>
    </w:p>
    <w:p w14:paraId="1755E456" w14:textId="77777777" w:rsidR="003525DC" w:rsidRDefault="00000000">
      <w:pPr>
        <w:pStyle w:val="BodyText"/>
        <w:spacing w:before="100"/>
        <w:ind w:left="1"/>
      </w:pPr>
      <w:r>
        <w:t>The</w:t>
      </w:r>
      <w:r>
        <w:rPr>
          <w:spacing w:val="-4"/>
        </w:rPr>
        <w:t xml:space="preserve"> </w:t>
      </w:r>
      <w:r>
        <w:t>Requester</w:t>
      </w:r>
      <w:r>
        <w:rPr>
          <w:spacing w:val="-3"/>
        </w:rPr>
        <w:t xml:space="preserve"> </w:t>
      </w:r>
      <w:r>
        <w:t>is</w:t>
      </w:r>
      <w:r>
        <w:rPr>
          <w:spacing w:val="-4"/>
        </w:rPr>
        <w:t xml:space="preserve"> </w:t>
      </w:r>
      <w:r>
        <w:t>a</w:t>
      </w:r>
      <w:r>
        <w:rPr>
          <w:spacing w:val="-4"/>
        </w:rPr>
        <w:t xml:space="preserve"> </w:t>
      </w:r>
      <w:r>
        <w:t>mission</w:t>
      </w:r>
      <w:r>
        <w:rPr>
          <w:spacing w:val="-3"/>
        </w:rPr>
        <w:t xml:space="preserve"> </w:t>
      </w:r>
      <w:r>
        <w:t>crew</w:t>
      </w:r>
      <w:r>
        <w:rPr>
          <w:spacing w:val="-4"/>
        </w:rPr>
        <w:t xml:space="preserve"> </w:t>
      </w:r>
      <w:r>
        <w:t>member</w:t>
      </w:r>
      <w:r>
        <w:rPr>
          <w:spacing w:val="-3"/>
        </w:rPr>
        <w:t xml:space="preserve"> </w:t>
      </w:r>
      <w:r>
        <w:t>or</w:t>
      </w:r>
      <w:r>
        <w:rPr>
          <w:spacing w:val="-3"/>
        </w:rPr>
        <w:t xml:space="preserve"> </w:t>
      </w:r>
      <w:r>
        <w:t>department</w:t>
      </w:r>
      <w:r>
        <w:rPr>
          <w:spacing w:val="-4"/>
        </w:rPr>
        <w:t xml:space="preserve"> </w:t>
      </w:r>
      <w:r>
        <w:t>staff</w:t>
      </w:r>
      <w:r>
        <w:rPr>
          <w:spacing w:val="-3"/>
        </w:rPr>
        <w:t xml:space="preserve"> </w:t>
      </w:r>
      <w:r>
        <w:t>member</w:t>
      </w:r>
      <w:r>
        <w:rPr>
          <w:spacing w:val="-3"/>
        </w:rPr>
        <w:t xml:space="preserve"> </w:t>
      </w:r>
      <w:r>
        <w:t>who</w:t>
      </w:r>
      <w:r>
        <w:rPr>
          <w:spacing w:val="-3"/>
        </w:rPr>
        <w:t xml:space="preserve"> </w:t>
      </w:r>
      <w:r>
        <w:t>submits</w:t>
      </w:r>
      <w:r>
        <w:rPr>
          <w:spacing w:val="-4"/>
        </w:rPr>
        <w:t xml:space="preserve"> </w:t>
      </w:r>
      <w:r>
        <w:t>space</w:t>
      </w:r>
      <w:r>
        <w:rPr>
          <w:spacing w:val="-4"/>
        </w:rPr>
        <w:t xml:space="preserve"> </w:t>
      </w:r>
      <w:r>
        <w:t>travel</w:t>
      </w:r>
      <w:r>
        <w:rPr>
          <w:spacing w:val="-4"/>
        </w:rPr>
        <w:t xml:space="preserve"> </w:t>
      </w:r>
      <w:r>
        <w:t>requests</w:t>
      </w:r>
      <w:r>
        <w:rPr>
          <w:spacing w:val="-4"/>
        </w:rPr>
        <w:t xml:space="preserve"> </w:t>
      </w:r>
      <w:r>
        <w:t>and depends on a fast, transparent approval process to keep their mission on schedule.</w:t>
      </w:r>
    </w:p>
    <w:p w14:paraId="55257608" w14:textId="77777777" w:rsidR="003525DC" w:rsidRDefault="003525DC">
      <w:pPr>
        <w:pStyle w:val="BodyText"/>
        <w:sectPr w:rsidR="003525DC">
          <w:type w:val="continuous"/>
          <w:pgSz w:w="12240" w:h="15840"/>
          <w:pgMar w:top="1380" w:right="1080" w:bottom="280" w:left="1440" w:header="720" w:footer="720" w:gutter="0"/>
          <w:cols w:space="720"/>
        </w:sectPr>
      </w:pPr>
    </w:p>
    <w:p w14:paraId="192DF2FD" w14:textId="77777777" w:rsidR="003525DC" w:rsidRDefault="00000000">
      <w:pPr>
        <w:ind w:left="30"/>
        <w:rPr>
          <w:sz w:val="20"/>
        </w:rPr>
      </w:pPr>
      <w:r>
        <w:rPr>
          <w:noProof/>
          <w:sz w:val="20"/>
        </w:rPr>
        <w:lastRenderedPageBreak/>
        <w:drawing>
          <wp:inline distT="0" distB="0" distL="0" distR="0" wp14:anchorId="07374704" wp14:editId="6EAC2005">
            <wp:extent cx="5907037" cy="395325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07037" cy="3953255"/>
                    </a:xfrm>
                    <a:prstGeom prst="rect">
                      <a:avLst/>
                    </a:prstGeom>
                  </pic:spPr>
                </pic:pic>
              </a:graphicData>
            </a:graphic>
          </wp:inline>
        </w:drawing>
      </w:r>
    </w:p>
    <w:p w14:paraId="12CFA4D6" w14:textId="77777777" w:rsidR="003525DC" w:rsidRDefault="003525DC">
      <w:pPr>
        <w:pStyle w:val="BodyText"/>
        <w:spacing w:before="220"/>
        <w:rPr>
          <w:sz w:val="20"/>
        </w:rPr>
      </w:pPr>
    </w:p>
    <w:tbl>
      <w:tblPr>
        <w:tblW w:w="0" w:type="auto"/>
        <w:tblInd w:w="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4680"/>
        <w:gridCol w:w="4680"/>
      </w:tblGrid>
      <w:tr w:rsidR="003525DC" w14:paraId="6550F2A2" w14:textId="77777777">
        <w:trPr>
          <w:trHeight w:val="2067"/>
        </w:trPr>
        <w:tc>
          <w:tcPr>
            <w:tcW w:w="4680" w:type="dxa"/>
            <w:shd w:val="clear" w:color="auto" w:fill="FBE3E3"/>
          </w:tcPr>
          <w:p w14:paraId="42F35FD0" w14:textId="77777777" w:rsidR="003525DC" w:rsidRDefault="00000000">
            <w:pPr>
              <w:pStyle w:val="TableParagraph"/>
              <w:spacing w:before="159"/>
              <w:ind w:left="220"/>
              <w:rPr>
                <w:b/>
              </w:rPr>
            </w:pPr>
            <w:r>
              <w:rPr>
                <w:b/>
                <w:color w:val="1E3763"/>
                <w:spacing w:val="-4"/>
              </w:rPr>
              <w:t>Pain</w:t>
            </w:r>
          </w:p>
          <w:p w14:paraId="0DAF7FA3" w14:textId="77777777" w:rsidR="003525DC" w:rsidRDefault="00000000">
            <w:pPr>
              <w:pStyle w:val="TableParagraph"/>
              <w:numPr>
                <w:ilvl w:val="0"/>
                <w:numId w:val="2"/>
              </w:numPr>
              <w:tabs>
                <w:tab w:val="left" w:pos="380"/>
              </w:tabs>
              <w:spacing w:before="60"/>
              <w:ind w:left="220" w:right="457" w:firstLine="0"/>
              <w:rPr>
                <w:sz w:val="19"/>
              </w:rPr>
            </w:pPr>
            <w:r>
              <w:rPr>
                <w:sz w:val="19"/>
              </w:rPr>
              <w:t>No</w:t>
            </w:r>
            <w:r>
              <w:rPr>
                <w:spacing w:val="-5"/>
                <w:sz w:val="19"/>
              </w:rPr>
              <w:t xml:space="preserve"> </w:t>
            </w:r>
            <w:r>
              <w:rPr>
                <w:sz w:val="19"/>
              </w:rPr>
              <w:t>transparency</w:t>
            </w:r>
            <w:r>
              <w:rPr>
                <w:spacing w:val="-5"/>
                <w:sz w:val="19"/>
              </w:rPr>
              <w:t xml:space="preserve"> </w:t>
            </w:r>
            <w:r>
              <w:rPr>
                <w:sz w:val="19"/>
              </w:rPr>
              <w:t>into</w:t>
            </w:r>
            <w:r>
              <w:rPr>
                <w:spacing w:val="-5"/>
                <w:sz w:val="19"/>
              </w:rPr>
              <w:t xml:space="preserve"> </w:t>
            </w:r>
            <w:r>
              <w:rPr>
                <w:sz w:val="19"/>
              </w:rPr>
              <w:t>where</w:t>
            </w:r>
            <w:r>
              <w:rPr>
                <w:spacing w:val="-6"/>
                <w:sz w:val="19"/>
              </w:rPr>
              <w:t xml:space="preserve"> </w:t>
            </w:r>
            <w:r>
              <w:rPr>
                <w:sz w:val="19"/>
              </w:rPr>
              <w:t>a</w:t>
            </w:r>
            <w:r>
              <w:rPr>
                <w:spacing w:val="-6"/>
                <w:sz w:val="19"/>
              </w:rPr>
              <w:t xml:space="preserve"> </w:t>
            </w:r>
            <w:r>
              <w:rPr>
                <w:sz w:val="19"/>
              </w:rPr>
              <w:t>request</w:t>
            </w:r>
            <w:r>
              <w:rPr>
                <w:spacing w:val="-6"/>
                <w:sz w:val="19"/>
              </w:rPr>
              <w:t xml:space="preserve"> </w:t>
            </w:r>
            <w:r>
              <w:rPr>
                <w:sz w:val="19"/>
              </w:rPr>
              <w:t>stands</w:t>
            </w:r>
            <w:r>
              <w:rPr>
                <w:spacing w:val="-6"/>
                <w:sz w:val="19"/>
              </w:rPr>
              <w:t xml:space="preserve"> </w:t>
            </w:r>
            <w:r>
              <w:rPr>
                <w:sz w:val="19"/>
              </w:rPr>
              <w:t>in</w:t>
            </w:r>
            <w:r>
              <w:rPr>
                <w:spacing w:val="-5"/>
                <w:sz w:val="19"/>
              </w:rPr>
              <w:t xml:space="preserve"> </w:t>
            </w:r>
            <w:r>
              <w:rPr>
                <w:sz w:val="19"/>
              </w:rPr>
              <w:t>the approval chain</w:t>
            </w:r>
          </w:p>
          <w:p w14:paraId="20C05839" w14:textId="77777777" w:rsidR="003525DC" w:rsidRDefault="00000000">
            <w:pPr>
              <w:pStyle w:val="TableParagraph"/>
              <w:numPr>
                <w:ilvl w:val="0"/>
                <w:numId w:val="2"/>
              </w:numPr>
              <w:tabs>
                <w:tab w:val="left" w:pos="380"/>
              </w:tabs>
              <w:spacing w:before="61"/>
              <w:ind w:left="380" w:hanging="160"/>
              <w:rPr>
                <w:sz w:val="19"/>
              </w:rPr>
            </w:pPr>
            <w:r>
              <w:rPr>
                <w:sz w:val="19"/>
              </w:rPr>
              <w:t>Manual,</w:t>
            </w:r>
            <w:r>
              <w:rPr>
                <w:spacing w:val="-3"/>
                <w:sz w:val="19"/>
              </w:rPr>
              <w:t xml:space="preserve"> </w:t>
            </w:r>
            <w:r>
              <w:rPr>
                <w:sz w:val="19"/>
              </w:rPr>
              <w:t>repetitive</w:t>
            </w:r>
            <w:r>
              <w:rPr>
                <w:spacing w:val="-4"/>
                <w:sz w:val="19"/>
              </w:rPr>
              <w:t xml:space="preserve"> </w:t>
            </w:r>
            <w:r>
              <w:rPr>
                <w:sz w:val="19"/>
              </w:rPr>
              <w:t>data</w:t>
            </w:r>
            <w:r>
              <w:rPr>
                <w:spacing w:val="-4"/>
                <w:sz w:val="19"/>
              </w:rPr>
              <w:t xml:space="preserve"> </w:t>
            </w:r>
            <w:r>
              <w:rPr>
                <w:sz w:val="19"/>
              </w:rPr>
              <w:t>entry</w:t>
            </w:r>
            <w:r>
              <w:rPr>
                <w:spacing w:val="-3"/>
                <w:sz w:val="19"/>
              </w:rPr>
              <w:t xml:space="preserve"> </w:t>
            </w:r>
            <w:r>
              <w:rPr>
                <w:sz w:val="19"/>
              </w:rPr>
              <w:t>across</w:t>
            </w:r>
            <w:r>
              <w:rPr>
                <w:spacing w:val="-4"/>
                <w:sz w:val="19"/>
              </w:rPr>
              <w:t xml:space="preserve"> </w:t>
            </w:r>
            <w:r>
              <w:rPr>
                <w:sz w:val="19"/>
              </w:rPr>
              <w:t>mission</w:t>
            </w:r>
            <w:r>
              <w:rPr>
                <w:spacing w:val="-2"/>
                <w:sz w:val="19"/>
              </w:rPr>
              <w:t xml:space="preserve"> types</w:t>
            </w:r>
          </w:p>
          <w:p w14:paraId="0E054B8A" w14:textId="77777777" w:rsidR="003525DC" w:rsidRDefault="00000000">
            <w:pPr>
              <w:pStyle w:val="TableParagraph"/>
              <w:numPr>
                <w:ilvl w:val="0"/>
                <w:numId w:val="2"/>
              </w:numPr>
              <w:tabs>
                <w:tab w:val="left" w:pos="380"/>
              </w:tabs>
              <w:spacing w:before="61"/>
              <w:ind w:left="220" w:right="272" w:firstLine="0"/>
              <w:rPr>
                <w:sz w:val="19"/>
              </w:rPr>
            </w:pPr>
            <w:r>
              <w:rPr>
                <w:sz w:val="19"/>
              </w:rPr>
              <w:t>Anxiety</w:t>
            </w:r>
            <w:r>
              <w:rPr>
                <w:spacing w:val="-5"/>
                <w:sz w:val="19"/>
              </w:rPr>
              <w:t xml:space="preserve"> </w:t>
            </w:r>
            <w:r>
              <w:rPr>
                <w:sz w:val="19"/>
              </w:rPr>
              <w:t>over</w:t>
            </w:r>
            <w:r>
              <w:rPr>
                <w:spacing w:val="-6"/>
                <w:sz w:val="19"/>
              </w:rPr>
              <w:t xml:space="preserve"> </w:t>
            </w:r>
            <w:r>
              <w:rPr>
                <w:sz w:val="19"/>
              </w:rPr>
              <w:t>missing</w:t>
            </w:r>
            <w:r>
              <w:rPr>
                <w:spacing w:val="-5"/>
                <w:sz w:val="19"/>
              </w:rPr>
              <w:t xml:space="preserve"> </w:t>
            </w:r>
            <w:r>
              <w:rPr>
                <w:sz w:val="19"/>
              </w:rPr>
              <w:t>critical</w:t>
            </w:r>
            <w:r>
              <w:rPr>
                <w:spacing w:val="-6"/>
                <w:sz w:val="19"/>
              </w:rPr>
              <w:t xml:space="preserve"> </w:t>
            </w:r>
            <w:r>
              <w:rPr>
                <w:sz w:val="19"/>
              </w:rPr>
              <w:t>launch</w:t>
            </w:r>
            <w:r>
              <w:rPr>
                <w:spacing w:val="-5"/>
                <w:sz w:val="19"/>
              </w:rPr>
              <w:t xml:space="preserve"> </w:t>
            </w:r>
            <w:r>
              <w:rPr>
                <w:sz w:val="19"/>
              </w:rPr>
              <w:t>windows</w:t>
            </w:r>
            <w:r>
              <w:rPr>
                <w:spacing w:val="-6"/>
                <w:sz w:val="19"/>
              </w:rPr>
              <w:t xml:space="preserve"> </w:t>
            </w:r>
            <w:r>
              <w:rPr>
                <w:sz w:val="19"/>
              </w:rPr>
              <w:t>due</w:t>
            </w:r>
            <w:r>
              <w:rPr>
                <w:spacing w:val="-6"/>
                <w:sz w:val="19"/>
              </w:rPr>
              <w:t xml:space="preserve"> </w:t>
            </w:r>
            <w:r>
              <w:rPr>
                <w:sz w:val="19"/>
              </w:rPr>
              <w:t>to slow approvals</w:t>
            </w:r>
          </w:p>
        </w:tc>
        <w:tc>
          <w:tcPr>
            <w:tcW w:w="4680" w:type="dxa"/>
            <w:shd w:val="clear" w:color="auto" w:fill="E1EED9"/>
          </w:tcPr>
          <w:p w14:paraId="7C2FB5E3" w14:textId="77777777" w:rsidR="003525DC" w:rsidRDefault="00000000">
            <w:pPr>
              <w:pStyle w:val="TableParagraph"/>
              <w:spacing w:before="159"/>
              <w:ind w:left="221"/>
              <w:rPr>
                <w:b/>
              </w:rPr>
            </w:pPr>
            <w:r>
              <w:rPr>
                <w:b/>
                <w:color w:val="1E3763"/>
                <w:spacing w:val="-4"/>
              </w:rPr>
              <w:t>Gain</w:t>
            </w:r>
          </w:p>
          <w:p w14:paraId="4D61AD9D" w14:textId="77777777" w:rsidR="003525DC" w:rsidRDefault="00000000">
            <w:pPr>
              <w:pStyle w:val="TableParagraph"/>
              <w:numPr>
                <w:ilvl w:val="0"/>
                <w:numId w:val="1"/>
              </w:numPr>
              <w:tabs>
                <w:tab w:val="left" w:pos="381"/>
              </w:tabs>
              <w:spacing w:before="60"/>
              <w:ind w:right="245" w:firstLine="0"/>
              <w:rPr>
                <w:sz w:val="19"/>
              </w:rPr>
            </w:pPr>
            <w:r>
              <w:rPr>
                <w:sz w:val="19"/>
              </w:rPr>
              <w:t>Real-time</w:t>
            </w:r>
            <w:r>
              <w:rPr>
                <w:spacing w:val="-7"/>
                <w:sz w:val="19"/>
              </w:rPr>
              <w:t xml:space="preserve"> </w:t>
            </w:r>
            <w:r>
              <w:rPr>
                <w:sz w:val="19"/>
              </w:rPr>
              <w:t>dashboard</w:t>
            </w:r>
            <w:r>
              <w:rPr>
                <w:spacing w:val="-6"/>
                <w:sz w:val="19"/>
              </w:rPr>
              <w:t xml:space="preserve"> </w:t>
            </w:r>
            <w:r>
              <w:rPr>
                <w:sz w:val="19"/>
              </w:rPr>
              <w:t>showing</w:t>
            </w:r>
            <w:r>
              <w:rPr>
                <w:spacing w:val="-6"/>
                <w:sz w:val="19"/>
              </w:rPr>
              <w:t xml:space="preserve"> </w:t>
            </w:r>
            <w:r>
              <w:rPr>
                <w:sz w:val="19"/>
              </w:rPr>
              <w:t>mission</w:t>
            </w:r>
            <w:r>
              <w:rPr>
                <w:spacing w:val="-6"/>
                <w:sz w:val="19"/>
              </w:rPr>
              <w:t xml:space="preserve"> </w:t>
            </w:r>
            <w:r>
              <w:rPr>
                <w:sz w:val="19"/>
              </w:rPr>
              <w:t>status</w:t>
            </w:r>
            <w:r>
              <w:rPr>
                <w:spacing w:val="-7"/>
                <w:sz w:val="19"/>
              </w:rPr>
              <w:t xml:space="preserve"> </w:t>
            </w:r>
            <w:r>
              <w:rPr>
                <w:sz w:val="19"/>
              </w:rPr>
              <w:t>at</w:t>
            </w:r>
            <w:r>
              <w:rPr>
                <w:spacing w:val="-7"/>
                <w:sz w:val="19"/>
              </w:rPr>
              <w:t xml:space="preserve"> </w:t>
            </w:r>
            <w:r>
              <w:rPr>
                <w:sz w:val="19"/>
              </w:rPr>
              <w:t xml:space="preserve">every </w:t>
            </w:r>
            <w:r>
              <w:rPr>
                <w:spacing w:val="-2"/>
                <w:sz w:val="19"/>
              </w:rPr>
              <w:t>stage</w:t>
            </w:r>
          </w:p>
          <w:p w14:paraId="374E4C75" w14:textId="77777777" w:rsidR="003525DC" w:rsidRDefault="00000000">
            <w:pPr>
              <w:pStyle w:val="TableParagraph"/>
              <w:numPr>
                <w:ilvl w:val="0"/>
                <w:numId w:val="1"/>
              </w:numPr>
              <w:tabs>
                <w:tab w:val="left" w:pos="381"/>
              </w:tabs>
              <w:spacing w:before="61"/>
              <w:ind w:right="885" w:firstLine="0"/>
              <w:rPr>
                <w:sz w:val="19"/>
              </w:rPr>
            </w:pPr>
            <w:r>
              <w:rPr>
                <w:sz w:val="19"/>
              </w:rPr>
              <w:t>Instant</w:t>
            </w:r>
            <w:r>
              <w:rPr>
                <w:spacing w:val="-9"/>
                <w:sz w:val="19"/>
              </w:rPr>
              <w:t xml:space="preserve"> </w:t>
            </w:r>
            <w:r>
              <w:rPr>
                <w:sz w:val="19"/>
              </w:rPr>
              <w:t>notifications</w:t>
            </w:r>
            <w:r>
              <w:rPr>
                <w:spacing w:val="-9"/>
                <w:sz w:val="19"/>
              </w:rPr>
              <w:t xml:space="preserve"> </w:t>
            </w:r>
            <w:r>
              <w:rPr>
                <w:sz w:val="19"/>
              </w:rPr>
              <w:t>the</w:t>
            </w:r>
            <w:r>
              <w:rPr>
                <w:spacing w:val="-9"/>
                <w:sz w:val="19"/>
              </w:rPr>
              <w:t xml:space="preserve"> </w:t>
            </w:r>
            <w:r>
              <w:rPr>
                <w:sz w:val="19"/>
              </w:rPr>
              <w:t>moment</w:t>
            </w:r>
            <w:r>
              <w:rPr>
                <w:spacing w:val="-9"/>
                <w:sz w:val="19"/>
              </w:rPr>
              <w:t xml:space="preserve"> </w:t>
            </w:r>
            <w:r>
              <w:rPr>
                <w:sz w:val="19"/>
              </w:rPr>
              <w:t>an</w:t>
            </w:r>
            <w:r>
              <w:rPr>
                <w:spacing w:val="-8"/>
                <w:sz w:val="19"/>
              </w:rPr>
              <w:t xml:space="preserve"> </w:t>
            </w:r>
            <w:r>
              <w:rPr>
                <w:sz w:val="19"/>
              </w:rPr>
              <w:t>approval decision is made</w:t>
            </w:r>
          </w:p>
          <w:p w14:paraId="51D7F7F9" w14:textId="77777777" w:rsidR="003525DC" w:rsidRDefault="00000000">
            <w:pPr>
              <w:pStyle w:val="TableParagraph"/>
              <w:numPr>
                <w:ilvl w:val="0"/>
                <w:numId w:val="1"/>
              </w:numPr>
              <w:tabs>
                <w:tab w:val="left" w:pos="381"/>
              </w:tabs>
              <w:spacing w:before="61"/>
              <w:ind w:right="811" w:firstLine="0"/>
              <w:rPr>
                <w:sz w:val="19"/>
              </w:rPr>
            </w:pPr>
            <w:r>
              <w:rPr>
                <w:sz w:val="19"/>
              </w:rPr>
              <w:t>Confidence</w:t>
            </w:r>
            <w:r>
              <w:rPr>
                <w:spacing w:val="-9"/>
                <w:sz w:val="19"/>
              </w:rPr>
              <w:t xml:space="preserve"> </w:t>
            </w:r>
            <w:r>
              <w:rPr>
                <w:sz w:val="19"/>
              </w:rPr>
              <w:t>that</w:t>
            </w:r>
            <w:r>
              <w:rPr>
                <w:spacing w:val="-9"/>
                <w:sz w:val="19"/>
              </w:rPr>
              <w:t xml:space="preserve"> </w:t>
            </w:r>
            <w:r>
              <w:rPr>
                <w:sz w:val="19"/>
              </w:rPr>
              <w:t>high-risk</w:t>
            </w:r>
            <w:r>
              <w:rPr>
                <w:spacing w:val="-8"/>
                <w:sz w:val="19"/>
              </w:rPr>
              <w:t xml:space="preserve"> </w:t>
            </w:r>
            <w:r>
              <w:rPr>
                <w:sz w:val="19"/>
              </w:rPr>
              <w:t>missions</w:t>
            </w:r>
            <w:r>
              <w:rPr>
                <w:spacing w:val="-9"/>
                <w:sz w:val="19"/>
              </w:rPr>
              <w:t xml:space="preserve"> </w:t>
            </w:r>
            <w:r>
              <w:rPr>
                <w:sz w:val="19"/>
              </w:rPr>
              <w:t>get</w:t>
            </w:r>
            <w:r>
              <w:rPr>
                <w:spacing w:val="-9"/>
                <w:sz w:val="19"/>
              </w:rPr>
              <w:t xml:space="preserve"> </w:t>
            </w:r>
            <w:r>
              <w:rPr>
                <w:sz w:val="19"/>
              </w:rPr>
              <w:t>proper Mission Control review</w:t>
            </w:r>
          </w:p>
        </w:tc>
      </w:tr>
    </w:tbl>
    <w:p w14:paraId="6D790F42" w14:textId="77777777" w:rsidR="003525DC" w:rsidRDefault="003525DC">
      <w:pPr>
        <w:pStyle w:val="BodyText"/>
        <w:spacing w:before="292"/>
        <w:rPr>
          <w:sz w:val="26"/>
        </w:rPr>
      </w:pPr>
    </w:p>
    <w:p w14:paraId="584B5215" w14:textId="77777777" w:rsidR="003525DC" w:rsidRDefault="00000000">
      <w:pPr>
        <w:pStyle w:val="Heading2"/>
      </w:pPr>
      <w:r>
        <w:rPr>
          <w:color w:val="1E3763"/>
        </w:rPr>
        <w:t>Empathy</w:t>
      </w:r>
      <w:r>
        <w:rPr>
          <w:color w:val="1E3763"/>
          <w:spacing w:val="-6"/>
        </w:rPr>
        <w:t xml:space="preserve"> </w:t>
      </w:r>
      <w:r>
        <w:rPr>
          <w:color w:val="1E3763"/>
        </w:rPr>
        <w:t>Across</w:t>
      </w:r>
      <w:r>
        <w:rPr>
          <w:color w:val="1E3763"/>
          <w:spacing w:val="-5"/>
        </w:rPr>
        <w:t xml:space="preserve"> </w:t>
      </w:r>
      <w:r>
        <w:rPr>
          <w:color w:val="1E3763"/>
        </w:rPr>
        <w:t>Other</w:t>
      </w:r>
      <w:r>
        <w:rPr>
          <w:color w:val="1E3763"/>
          <w:spacing w:val="-6"/>
        </w:rPr>
        <w:t xml:space="preserve"> </w:t>
      </w:r>
      <w:r>
        <w:rPr>
          <w:color w:val="1E3763"/>
        </w:rPr>
        <w:t>ISTR</w:t>
      </w:r>
      <w:r>
        <w:rPr>
          <w:color w:val="1E3763"/>
          <w:spacing w:val="-5"/>
        </w:rPr>
        <w:t xml:space="preserve"> </w:t>
      </w:r>
      <w:r>
        <w:rPr>
          <w:color w:val="1E3763"/>
          <w:spacing w:val="-2"/>
        </w:rPr>
        <w:t>Stakeholders</w:t>
      </w:r>
    </w:p>
    <w:p w14:paraId="5C98DA40" w14:textId="77777777" w:rsidR="003525DC" w:rsidRDefault="00000000">
      <w:pPr>
        <w:pStyle w:val="BodyText"/>
        <w:spacing w:before="161"/>
        <w:ind w:left="1" w:right="884"/>
      </w:pPr>
      <w:r>
        <w:t>While</w:t>
      </w:r>
      <w:r>
        <w:rPr>
          <w:spacing w:val="-4"/>
        </w:rPr>
        <w:t xml:space="preserve"> </w:t>
      </w:r>
      <w:r>
        <w:t>the</w:t>
      </w:r>
      <w:r>
        <w:rPr>
          <w:spacing w:val="-4"/>
        </w:rPr>
        <w:t xml:space="preserve"> </w:t>
      </w:r>
      <w:r>
        <w:t>Requester</w:t>
      </w:r>
      <w:r>
        <w:rPr>
          <w:spacing w:val="-3"/>
        </w:rPr>
        <w:t xml:space="preserve"> </w:t>
      </w:r>
      <w:r>
        <w:t>is</w:t>
      </w:r>
      <w:r>
        <w:rPr>
          <w:spacing w:val="-4"/>
        </w:rPr>
        <w:t xml:space="preserve"> </w:t>
      </w:r>
      <w:r>
        <w:t>the</w:t>
      </w:r>
      <w:r>
        <w:rPr>
          <w:spacing w:val="-4"/>
        </w:rPr>
        <w:t xml:space="preserve"> </w:t>
      </w:r>
      <w:r>
        <w:t>primary</w:t>
      </w:r>
      <w:r>
        <w:rPr>
          <w:spacing w:val="-3"/>
        </w:rPr>
        <w:t xml:space="preserve"> </w:t>
      </w:r>
      <w:r>
        <w:t>persona,</w:t>
      </w:r>
      <w:r>
        <w:rPr>
          <w:spacing w:val="-3"/>
        </w:rPr>
        <w:t xml:space="preserve"> </w:t>
      </w:r>
      <w:r>
        <w:t>ISTR</w:t>
      </w:r>
      <w:r>
        <w:rPr>
          <w:spacing w:val="-4"/>
        </w:rPr>
        <w:t xml:space="preserve"> </w:t>
      </w:r>
      <w:r>
        <w:t>serves</w:t>
      </w:r>
      <w:r>
        <w:rPr>
          <w:spacing w:val="-4"/>
        </w:rPr>
        <w:t xml:space="preserve"> </w:t>
      </w:r>
      <w:r>
        <w:t>several</w:t>
      </w:r>
      <w:r>
        <w:rPr>
          <w:spacing w:val="-4"/>
        </w:rPr>
        <w:t xml:space="preserve"> </w:t>
      </w:r>
      <w:r>
        <w:t>other</w:t>
      </w:r>
      <w:r>
        <w:rPr>
          <w:spacing w:val="-3"/>
        </w:rPr>
        <w:t xml:space="preserve"> </w:t>
      </w:r>
      <w:r>
        <w:t>roles</w:t>
      </w:r>
      <w:r>
        <w:rPr>
          <w:spacing w:val="-4"/>
        </w:rPr>
        <w:t xml:space="preserve"> </w:t>
      </w:r>
      <w:r>
        <w:t>whose</w:t>
      </w:r>
      <w:r>
        <w:rPr>
          <w:spacing w:val="-4"/>
        </w:rPr>
        <w:t xml:space="preserve"> </w:t>
      </w:r>
      <w:r>
        <w:t>experience</w:t>
      </w:r>
      <w:r>
        <w:rPr>
          <w:spacing w:val="-4"/>
        </w:rPr>
        <w:t xml:space="preserve"> </w:t>
      </w:r>
      <w:r>
        <w:t>shapes</w:t>
      </w:r>
      <w:r>
        <w:rPr>
          <w:spacing w:val="-4"/>
        </w:rPr>
        <w:t xml:space="preserve"> </w:t>
      </w:r>
      <w:r>
        <w:t>the system design. The table below captures a quick empathy snapshot for each additional stakeholder.</w:t>
      </w:r>
    </w:p>
    <w:p w14:paraId="6EF9B54B" w14:textId="77777777" w:rsidR="003525DC" w:rsidRDefault="003525DC">
      <w:pPr>
        <w:pStyle w:val="BodyText"/>
        <w:rPr>
          <w:sz w:val="20"/>
        </w:rPr>
      </w:pPr>
    </w:p>
    <w:p w14:paraId="7CACFB99" w14:textId="77777777" w:rsidR="003525DC" w:rsidRDefault="003525DC">
      <w:pPr>
        <w:pStyle w:val="BodyText"/>
        <w:spacing w:before="53"/>
        <w:rPr>
          <w:sz w:val="20"/>
        </w:rPr>
      </w:pPr>
    </w:p>
    <w:tbl>
      <w:tblPr>
        <w:tblW w:w="0" w:type="auto"/>
        <w:tblInd w:w="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310"/>
        <w:gridCol w:w="2994"/>
        <w:gridCol w:w="2528"/>
        <w:gridCol w:w="2528"/>
      </w:tblGrid>
      <w:tr w:rsidR="003525DC" w14:paraId="444932AC" w14:textId="77777777">
        <w:trPr>
          <w:trHeight w:val="430"/>
        </w:trPr>
        <w:tc>
          <w:tcPr>
            <w:tcW w:w="1310" w:type="dxa"/>
            <w:shd w:val="clear" w:color="auto" w:fill="1E3763"/>
          </w:tcPr>
          <w:p w14:paraId="133D1871" w14:textId="77777777" w:rsidR="003525DC" w:rsidRDefault="00000000">
            <w:pPr>
              <w:pStyle w:val="TableParagraph"/>
              <w:rPr>
                <w:b/>
                <w:sz w:val="20"/>
              </w:rPr>
            </w:pPr>
            <w:r>
              <w:rPr>
                <w:b/>
                <w:color w:val="FFFFFF"/>
                <w:spacing w:val="-4"/>
                <w:sz w:val="20"/>
              </w:rPr>
              <w:t>Role</w:t>
            </w:r>
          </w:p>
        </w:tc>
        <w:tc>
          <w:tcPr>
            <w:tcW w:w="2994" w:type="dxa"/>
            <w:shd w:val="clear" w:color="auto" w:fill="1E3763"/>
          </w:tcPr>
          <w:p w14:paraId="29DF6445" w14:textId="77777777" w:rsidR="003525DC" w:rsidRDefault="00000000">
            <w:pPr>
              <w:pStyle w:val="TableParagraph"/>
              <w:rPr>
                <w:b/>
                <w:sz w:val="20"/>
              </w:rPr>
            </w:pPr>
            <w:r>
              <w:rPr>
                <w:b/>
                <w:color w:val="FFFFFF"/>
                <w:sz w:val="20"/>
              </w:rPr>
              <w:t>Thinks</w:t>
            </w:r>
            <w:r>
              <w:rPr>
                <w:b/>
                <w:color w:val="FFFFFF"/>
                <w:spacing w:val="-4"/>
                <w:sz w:val="20"/>
              </w:rPr>
              <w:t xml:space="preserve"> </w:t>
            </w:r>
            <w:r>
              <w:rPr>
                <w:b/>
                <w:color w:val="FFFFFF"/>
                <w:sz w:val="20"/>
              </w:rPr>
              <w:t>/</w:t>
            </w:r>
            <w:r>
              <w:rPr>
                <w:b/>
                <w:color w:val="FFFFFF"/>
                <w:spacing w:val="-3"/>
                <w:sz w:val="20"/>
              </w:rPr>
              <w:t xml:space="preserve"> </w:t>
            </w:r>
            <w:r>
              <w:rPr>
                <w:b/>
                <w:color w:val="FFFFFF"/>
                <w:spacing w:val="-2"/>
                <w:sz w:val="20"/>
              </w:rPr>
              <w:t>Feels</w:t>
            </w:r>
          </w:p>
        </w:tc>
        <w:tc>
          <w:tcPr>
            <w:tcW w:w="2528" w:type="dxa"/>
            <w:shd w:val="clear" w:color="auto" w:fill="1E3763"/>
          </w:tcPr>
          <w:p w14:paraId="7A166DE6" w14:textId="77777777" w:rsidR="003525DC" w:rsidRDefault="00000000">
            <w:pPr>
              <w:pStyle w:val="TableParagraph"/>
              <w:ind w:left="152"/>
              <w:rPr>
                <w:b/>
                <w:sz w:val="20"/>
              </w:rPr>
            </w:pPr>
            <w:r>
              <w:rPr>
                <w:b/>
                <w:color w:val="FFFFFF"/>
                <w:spacing w:val="-4"/>
                <w:sz w:val="20"/>
              </w:rPr>
              <w:t>Pain</w:t>
            </w:r>
          </w:p>
        </w:tc>
        <w:tc>
          <w:tcPr>
            <w:tcW w:w="2528" w:type="dxa"/>
            <w:shd w:val="clear" w:color="auto" w:fill="1E3763"/>
          </w:tcPr>
          <w:p w14:paraId="498311A8" w14:textId="77777777" w:rsidR="003525DC" w:rsidRDefault="00000000">
            <w:pPr>
              <w:pStyle w:val="TableParagraph"/>
              <w:ind w:left="151"/>
              <w:rPr>
                <w:b/>
                <w:sz w:val="20"/>
              </w:rPr>
            </w:pPr>
            <w:r>
              <w:rPr>
                <w:b/>
                <w:color w:val="FFFFFF"/>
                <w:spacing w:val="-4"/>
                <w:sz w:val="20"/>
              </w:rPr>
              <w:t>Gain</w:t>
            </w:r>
          </w:p>
        </w:tc>
      </w:tr>
      <w:tr w:rsidR="003525DC" w14:paraId="46AD468D" w14:textId="77777777">
        <w:trPr>
          <w:trHeight w:val="858"/>
        </w:trPr>
        <w:tc>
          <w:tcPr>
            <w:tcW w:w="1310" w:type="dxa"/>
          </w:tcPr>
          <w:p w14:paraId="4729C5C1" w14:textId="77777777" w:rsidR="003525DC" w:rsidRDefault="003525DC">
            <w:pPr>
              <w:pStyle w:val="TableParagraph"/>
              <w:spacing w:before="83"/>
              <w:ind w:left="0"/>
              <w:rPr>
                <w:sz w:val="20"/>
              </w:rPr>
            </w:pPr>
          </w:p>
          <w:p w14:paraId="28944BB7" w14:textId="77777777" w:rsidR="003525DC" w:rsidRDefault="00000000">
            <w:pPr>
              <w:pStyle w:val="TableParagraph"/>
              <w:spacing w:before="0"/>
              <w:rPr>
                <w:b/>
                <w:sz w:val="20"/>
              </w:rPr>
            </w:pPr>
            <w:r>
              <w:rPr>
                <w:b/>
                <w:spacing w:val="-2"/>
                <w:sz w:val="20"/>
              </w:rPr>
              <w:t>Manager</w:t>
            </w:r>
          </w:p>
        </w:tc>
        <w:tc>
          <w:tcPr>
            <w:tcW w:w="2994" w:type="dxa"/>
          </w:tcPr>
          <w:p w14:paraId="5C2973B6" w14:textId="77777777" w:rsidR="003525DC" w:rsidRDefault="00000000">
            <w:pPr>
              <w:pStyle w:val="TableParagraph"/>
              <w:spacing w:before="208"/>
              <w:ind w:right="127"/>
              <w:rPr>
                <w:i/>
                <w:sz w:val="19"/>
              </w:rPr>
            </w:pPr>
            <w:r>
              <w:rPr>
                <w:i/>
                <w:sz w:val="19"/>
              </w:rPr>
              <w:t>“Did</w:t>
            </w:r>
            <w:r>
              <w:rPr>
                <w:i/>
                <w:spacing w:val="-7"/>
                <w:sz w:val="19"/>
              </w:rPr>
              <w:t xml:space="preserve"> </w:t>
            </w:r>
            <w:r>
              <w:rPr>
                <w:i/>
                <w:sz w:val="19"/>
              </w:rPr>
              <w:t>I</w:t>
            </w:r>
            <w:r>
              <w:rPr>
                <w:i/>
                <w:spacing w:val="-7"/>
                <w:sz w:val="19"/>
              </w:rPr>
              <w:t xml:space="preserve"> </w:t>
            </w:r>
            <w:r>
              <w:rPr>
                <w:i/>
                <w:sz w:val="19"/>
              </w:rPr>
              <w:t>miss</w:t>
            </w:r>
            <w:r>
              <w:rPr>
                <w:i/>
                <w:spacing w:val="-7"/>
                <w:sz w:val="19"/>
              </w:rPr>
              <w:t xml:space="preserve"> </w:t>
            </w:r>
            <w:r>
              <w:rPr>
                <w:i/>
                <w:sz w:val="19"/>
              </w:rPr>
              <w:t>an</w:t>
            </w:r>
            <w:r>
              <w:rPr>
                <w:i/>
                <w:spacing w:val="-7"/>
                <w:sz w:val="19"/>
              </w:rPr>
              <w:t xml:space="preserve"> </w:t>
            </w:r>
            <w:r>
              <w:rPr>
                <w:i/>
                <w:sz w:val="19"/>
              </w:rPr>
              <w:t>approval</w:t>
            </w:r>
            <w:r>
              <w:rPr>
                <w:i/>
                <w:spacing w:val="-7"/>
                <w:sz w:val="19"/>
              </w:rPr>
              <w:t xml:space="preserve"> </w:t>
            </w:r>
            <w:r>
              <w:rPr>
                <w:i/>
                <w:sz w:val="19"/>
              </w:rPr>
              <w:t>sitting</w:t>
            </w:r>
            <w:r>
              <w:rPr>
                <w:i/>
                <w:spacing w:val="-7"/>
                <w:sz w:val="19"/>
              </w:rPr>
              <w:t xml:space="preserve"> </w:t>
            </w:r>
            <w:r>
              <w:rPr>
                <w:i/>
                <w:sz w:val="19"/>
              </w:rPr>
              <w:t>in my inbox?”</w:t>
            </w:r>
          </w:p>
        </w:tc>
        <w:tc>
          <w:tcPr>
            <w:tcW w:w="2528" w:type="dxa"/>
          </w:tcPr>
          <w:p w14:paraId="3D48EADA" w14:textId="77777777" w:rsidR="003525DC" w:rsidRDefault="00000000">
            <w:pPr>
              <w:pStyle w:val="TableParagraph"/>
              <w:spacing w:before="208"/>
              <w:ind w:left="152" w:right="109"/>
              <w:rPr>
                <w:sz w:val="19"/>
              </w:rPr>
            </w:pPr>
            <w:r>
              <w:rPr>
                <w:sz w:val="19"/>
              </w:rPr>
              <w:t>No</w:t>
            </w:r>
            <w:r>
              <w:rPr>
                <w:spacing w:val="-10"/>
                <w:sz w:val="19"/>
              </w:rPr>
              <w:t xml:space="preserve"> </w:t>
            </w:r>
            <w:r>
              <w:rPr>
                <w:sz w:val="19"/>
              </w:rPr>
              <w:t>single</w:t>
            </w:r>
            <w:r>
              <w:rPr>
                <w:spacing w:val="-11"/>
                <w:sz w:val="19"/>
              </w:rPr>
              <w:t xml:space="preserve"> </w:t>
            </w:r>
            <w:r>
              <w:rPr>
                <w:sz w:val="19"/>
              </w:rPr>
              <w:t>view</w:t>
            </w:r>
            <w:r>
              <w:rPr>
                <w:spacing w:val="-11"/>
                <w:sz w:val="19"/>
              </w:rPr>
              <w:t xml:space="preserve"> </w:t>
            </w:r>
            <w:r>
              <w:rPr>
                <w:sz w:val="19"/>
              </w:rPr>
              <w:t>of</w:t>
            </w:r>
            <w:r>
              <w:rPr>
                <w:spacing w:val="-10"/>
                <w:sz w:val="19"/>
              </w:rPr>
              <w:t xml:space="preserve"> </w:t>
            </w:r>
            <w:r>
              <w:rPr>
                <w:sz w:val="19"/>
              </w:rPr>
              <w:t>pending team requests</w:t>
            </w:r>
          </w:p>
        </w:tc>
        <w:tc>
          <w:tcPr>
            <w:tcW w:w="2528" w:type="dxa"/>
          </w:tcPr>
          <w:p w14:paraId="31668FF4" w14:textId="77777777" w:rsidR="003525DC" w:rsidRDefault="00000000">
            <w:pPr>
              <w:pStyle w:val="TableParagraph"/>
              <w:ind w:left="151" w:right="109"/>
              <w:rPr>
                <w:sz w:val="19"/>
              </w:rPr>
            </w:pPr>
            <w:r>
              <w:rPr>
                <w:sz w:val="19"/>
              </w:rPr>
              <w:t>A task-based dashboard listing</w:t>
            </w:r>
            <w:r>
              <w:rPr>
                <w:spacing w:val="-12"/>
                <w:sz w:val="19"/>
              </w:rPr>
              <w:t xml:space="preserve"> </w:t>
            </w:r>
            <w:r>
              <w:rPr>
                <w:sz w:val="19"/>
              </w:rPr>
              <w:t>exactly</w:t>
            </w:r>
            <w:r>
              <w:rPr>
                <w:spacing w:val="-12"/>
                <w:sz w:val="19"/>
              </w:rPr>
              <w:t xml:space="preserve"> </w:t>
            </w:r>
            <w:r>
              <w:rPr>
                <w:sz w:val="19"/>
              </w:rPr>
              <w:t>what</w:t>
            </w:r>
            <w:r>
              <w:rPr>
                <w:spacing w:val="-12"/>
                <w:sz w:val="19"/>
              </w:rPr>
              <w:t xml:space="preserve"> </w:t>
            </w:r>
            <w:r>
              <w:rPr>
                <w:sz w:val="19"/>
              </w:rPr>
              <w:t xml:space="preserve">needs </w:t>
            </w:r>
            <w:r>
              <w:rPr>
                <w:spacing w:val="-2"/>
                <w:sz w:val="19"/>
              </w:rPr>
              <w:t>review</w:t>
            </w:r>
          </w:p>
        </w:tc>
      </w:tr>
      <w:tr w:rsidR="003525DC" w14:paraId="589916A7" w14:textId="77777777">
        <w:trPr>
          <w:trHeight w:val="661"/>
        </w:trPr>
        <w:tc>
          <w:tcPr>
            <w:tcW w:w="1310" w:type="dxa"/>
          </w:tcPr>
          <w:p w14:paraId="007870EF" w14:textId="77777777" w:rsidR="003525DC" w:rsidRDefault="00000000">
            <w:pPr>
              <w:pStyle w:val="TableParagraph"/>
              <w:ind w:right="466"/>
              <w:rPr>
                <w:b/>
                <w:sz w:val="20"/>
              </w:rPr>
            </w:pPr>
            <w:r>
              <w:rPr>
                <w:b/>
                <w:spacing w:val="-2"/>
                <w:sz w:val="20"/>
              </w:rPr>
              <w:t>Finance Officer</w:t>
            </w:r>
          </w:p>
        </w:tc>
        <w:tc>
          <w:tcPr>
            <w:tcW w:w="2994" w:type="dxa"/>
          </w:tcPr>
          <w:p w14:paraId="27912EE8" w14:textId="77777777" w:rsidR="003525DC" w:rsidRDefault="00000000">
            <w:pPr>
              <w:pStyle w:val="TableParagraph"/>
              <w:spacing w:before="98"/>
              <w:ind w:right="127"/>
              <w:rPr>
                <w:i/>
                <w:sz w:val="19"/>
              </w:rPr>
            </w:pPr>
            <w:r>
              <w:rPr>
                <w:i/>
                <w:sz w:val="19"/>
              </w:rPr>
              <w:t>“Is</w:t>
            </w:r>
            <w:r>
              <w:rPr>
                <w:i/>
                <w:spacing w:val="-10"/>
                <w:sz w:val="19"/>
              </w:rPr>
              <w:t xml:space="preserve"> </w:t>
            </w:r>
            <w:r>
              <w:rPr>
                <w:i/>
                <w:sz w:val="19"/>
              </w:rPr>
              <w:t>this</w:t>
            </w:r>
            <w:r>
              <w:rPr>
                <w:i/>
                <w:spacing w:val="-10"/>
                <w:sz w:val="19"/>
              </w:rPr>
              <w:t xml:space="preserve"> </w:t>
            </w:r>
            <w:r>
              <w:rPr>
                <w:i/>
                <w:sz w:val="19"/>
              </w:rPr>
              <w:t>cost</w:t>
            </w:r>
            <w:r>
              <w:rPr>
                <w:i/>
                <w:spacing w:val="-10"/>
                <w:sz w:val="19"/>
              </w:rPr>
              <w:t xml:space="preserve"> </w:t>
            </w:r>
            <w:r>
              <w:rPr>
                <w:i/>
                <w:sz w:val="19"/>
              </w:rPr>
              <w:t>estimate</w:t>
            </w:r>
            <w:r>
              <w:rPr>
                <w:i/>
                <w:spacing w:val="-10"/>
                <w:sz w:val="19"/>
              </w:rPr>
              <w:t xml:space="preserve"> </w:t>
            </w:r>
            <w:r>
              <w:rPr>
                <w:i/>
                <w:sz w:val="19"/>
              </w:rPr>
              <w:t xml:space="preserve">even </w:t>
            </w:r>
            <w:r>
              <w:rPr>
                <w:i/>
                <w:spacing w:val="-2"/>
                <w:sz w:val="19"/>
              </w:rPr>
              <w:t>realistic?”</w:t>
            </w:r>
          </w:p>
        </w:tc>
        <w:tc>
          <w:tcPr>
            <w:tcW w:w="2528" w:type="dxa"/>
          </w:tcPr>
          <w:p w14:paraId="07C148F6" w14:textId="77777777" w:rsidR="003525DC" w:rsidRDefault="00000000">
            <w:pPr>
              <w:pStyle w:val="TableParagraph"/>
              <w:spacing w:before="98"/>
              <w:ind w:left="152"/>
              <w:rPr>
                <w:sz w:val="19"/>
              </w:rPr>
            </w:pPr>
            <w:r>
              <w:rPr>
                <w:sz w:val="19"/>
              </w:rPr>
              <w:t>Budget</w:t>
            </w:r>
            <w:r>
              <w:rPr>
                <w:spacing w:val="-11"/>
                <w:sz w:val="19"/>
              </w:rPr>
              <w:t xml:space="preserve"> </w:t>
            </w:r>
            <w:r>
              <w:rPr>
                <w:sz w:val="19"/>
              </w:rPr>
              <w:t>details</w:t>
            </w:r>
            <w:r>
              <w:rPr>
                <w:spacing w:val="-11"/>
                <w:sz w:val="19"/>
              </w:rPr>
              <w:t xml:space="preserve"> </w:t>
            </w:r>
            <w:r>
              <w:rPr>
                <w:sz w:val="19"/>
              </w:rPr>
              <w:t>arrive</w:t>
            </w:r>
            <w:r>
              <w:rPr>
                <w:spacing w:val="-11"/>
                <w:sz w:val="19"/>
              </w:rPr>
              <w:t xml:space="preserve"> </w:t>
            </w:r>
            <w:r>
              <w:rPr>
                <w:sz w:val="19"/>
              </w:rPr>
              <w:t>late</w:t>
            </w:r>
            <w:r>
              <w:rPr>
                <w:spacing w:val="-11"/>
                <w:sz w:val="19"/>
              </w:rPr>
              <w:t xml:space="preserve"> </w:t>
            </w:r>
            <w:r>
              <w:rPr>
                <w:sz w:val="19"/>
              </w:rPr>
              <w:t xml:space="preserve">and </w:t>
            </w:r>
            <w:r>
              <w:rPr>
                <w:spacing w:val="-2"/>
                <w:sz w:val="19"/>
              </w:rPr>
              <w:t>inconsistently</w:t>
            </w:r>
          </w:p>
        </w:tc>
        <w:tc>
          <w:tcPr>
            <w:tcW w:w="2528" w:type="dxa"/>
          </w:tcPr>
          <w:p w14:paraId="1D18B9B5" w14:textId="77777777" w:rsidR="003525DC" w:rsidRDefault="00000000">
            <w:pPr>
              <w:pStyle w:val="TableParagraph"/>
              <w:spacing w:before="98"/>
              <w:ind w:left="151" w:right="109"/>
              <w:rPr>
                <w:sz w:val="19"/>
              </w:rPr>
            </w:pPr>
            <w:r>
              <w:rPr>
                <w:sz w:val="19"/>
              </w:rPr>
              <w:t>Structured,</w:t>
            </w:r>
            <w:r>
              <w:rPr>
                <w:spacing w:val="-12"/>
                <w:sz w:val="19"/>
              </w:rPr>
              <w:t xml:space="preserve"> </w:t>
            </w:r>
            <w:r>
              <w:rPr>
                <w:sz w:val="19"/>
              </w:rPr>
              <w:t>validated</w:t>
            </w:r>
            <w:r>
              <w:rPr>
                <w:spacing w:val="-12"/>
                <w:sz w:val="19"/>
              </w:rPr>
              <w:t xml:space="preserve"> </w:t>
            </w:r>
            <w:r>
              <w:rPr>
                <w:sz w:val="19"/>
              </w:rPr>
              <w:t>cost fields visible early in the</w:t>
            </w:r>
          </w:p>
        </w:tc>
      </w:tr>
    </w:tbl>
    <w:p w14:paraId="0406E837" w14:textId="77777777" w:rsidR="003525DC" w:rsidRDefault="003525DC">
      <w:pPr>
        <w:pStyle w:val="TableParagraph"/>
        <w:rPr>
          <w:sz w:val="19"/>
        </w:rPr>
        <w:sectPr w:rsidR="003525DC">
          <w:pgSz w:w="12240" w:h="15840"/>
          <w:pgMar w:top="1440" w:right="1080" w:bottom="1384" w:left="1440" w:header="720" w:footer="720" w:gutter="0"/>
          <w:cols w:space="720"/>
        </w:sectPr>
      </w:pPr>
    </w:p>
    <w:tbl>
      <w:tblPr>
        <w:tblW w:w="0" w:type="auto"/>
        <w:tblInd w:w="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310"/>
        <w:gridCol w:w="2994"/>
        <w:gridCol w:w="2528"/>
        <w:gridCol w:w="2528"/>
      </w:tblGrid>
      <w:tr w:rsidR="003525DC" w14:paraId="0486AF6E" w14:textId="77777777">
        <w:trPr>
          <w:trHeight w:val="432"/>
        </w:trPr>
        <w:tc>
          <w:tcPr>
            <w:tcW w:w="1310" w:type="dxa"/>
            <w:shd w:val="clear" w:color="auto" w:fill="1E3763"/>
          </w:tcPr>
          <w:p w14:paraId="18073231" w14:textId="77777777" w:rsidR="003525DC" w:rsidRDefault="00000000">
            <w:pPr>
              <w:pStyle w:val="TableParagraph"/>
              <w:spacing w:before="100"/>
              <w:rPr>
                <w:b/>
                <w:sz w:val="20"/>
              </w:rPr>
            </w:pPr>
            <w:r>
              <w:rPr>
                <w:b/>
                <w:color w:val="FFFFFF"/>
                <w:spacing w:val="-4"/>
                <w:sz w:val="20"/>
              </w:rPr>
              <w:lastRenderedPageBreak/>
              <w:t>Role</w:t>
            </w:r>
          </w:p>
        </w:tc>
        <w:tc>
          <w:tcPr>
            <w:tcW w:w="2994" w:type="dxa"/>
            <w:shd w:val="clear" w:color="auto" w:fill="1E3763"/>
          </w:tcPr>
          <w:p w14:paraId="671D3BB8" w14:textId="77777777" w:rsidR="003525DC" w:rsidRDefault="00000000">
            <w:pPr>
              <w:pStyle w:val="TableParagraph"/>
              <w:spacing w:before="100"/>
              <w:rPr>
                <w:b/>
                <w:sz w:val="20"/>
              </w:rPr>
            </w:pPr>
            <w:r>
              <w:rPr>
                <w:b/>
                <w:color w:val="FFFFFF"/>
                <w:sz w:val="20"/>
              </w:rPr>
              <w:t>Thinks</w:t>
            </w:r>
            <w:r>
              <w:rPr>
                <w:b/>
                <w:color w:val="FFFFFF"/>
                <w:spacing w:val="-4"/>
                <w:sz w:val="20"/>
              </w:rPr>
              <w:t xml:space="preserve"> </w:t>
            </w:r>
            <w:r>
              <w:rPr>
                <w:b/>
                <w:color w:val="FFFFFF"/>
                <w:sz w:val="20"/>
              </w:rPr>
              <w:t>/</w:t>
            </w:r>
            <w:r>
              <w:rPr>
                <w:b/>
                <w:color w:val="FFFFFF"/>
                <w:spacing w:val="-3"/>
                <w:sz w:val="20"/>
              </w:rPr>
              <w:t xml:space="preserve"> </w:t>
            </w:r>
            <w:r>
              <w:rPr>
                <w:b/>
                <w:color w:val="FFFFFF"/>
                <w:spacing w:val="-2"/>
                <w:sz w:val="20"/>
              </w:rPr>
              <w:t>Feels</w:t>
            </w:r>
          </w:p>
        </w:tc>
        <w:tc>
          <w:tcPr>
            <w:tcW w:w="2528" w:type="dxa"/>
            <w:shd w:val="clear" w:color="auto" w:fill="1E3763"/>
          </w:tcPr>
          <w:p w14:paraId="6788EB57" w14:textId="77777777" w:rsidR="003525DC" w:rsidRDefault="00000000">
            <w:pPr>
              <w:pStyle w:val="TableParagraph"/>
              <w:spacing w:before="100"/>
              <w:ind w:left="152"/>
              <w:rPr>
                <w:b/>
                <w:sz w:val="20"/>
              </w:rPr>
            </w:pPr>
            <w:r>
              <w:rPr>
                <w:b/>
                <w:color w:val="FFFFFF"/>
                <w:spacing w:val="-4"/>
                <w:sz w:val="20"/>
              </w:rPr>
              <w:t>Pain</w:t>
            </w:r>
          </w:p>
        </w:tc>
        <w:tc>
          <w:tcPr>
            <w:tcW w:w="2528" w:type="dxa"/>
            <w:shd w:val="clear" w:color="auto" w:fill="1E3763"/>
          </w:tcPr>
          <w:p w14:paraId="0AB95F38" w14:textId="77777777" w:rsidR="003525DC" w:rsidRDefault="00000000">
            <w:pPr>
              <w:pStyle w:val="TableParagraph"/>
              <w:spacing w:before="100"/>
              <w:ind w:left="151"/>
              <w:rPr>
                <w:b/>
                <w:sz w:val="20"/>
              </w:rPr>
            </w:pPr>
            <w:r>
              <w:rPr>
                <w:b/>
                <w:color w:val="FFFFFF"/>
                <w:spacing w:val="-4"/>
                <w:sz w:val="20"/>
              </w:rPr>
              <w:t>Gain</w:t>
            </w:r>
          </w:p>
        </w:tc>
      </w:tr>
      <w:tr w:rsidR="003525DC" w14:paraId="3A4160B1" w14:textId="77777777">
        <w:trPr>
          <w:trHeight w:val="417"/>
        </w:trPr>
        <w:tc>
          <w:tcPr>
            <w:tcW w:w="1310" w:type="dxa"/>
          </w:tcPr>
          <w:p w14:paraId="3E04B866" w14:textId="77777777" w:rsidR="003525DC" w:rsidRDefault="003525DC">
            <w:pPr>
              <w:pStyle w:val="TableParagraph"/>
              <w:spacing w:before="0"/>
              <w:ind w:left="0"/>
              <w:rPr>
                <w:sz w:val="20"/>
              </w:rPr>
            </w:pPr>
          </w:p>
        </w:tc>
        <w:tc>
          <w:tcPr>
            <w:tcW w:w="2994" w:type="dxa"/>
          </w:tcPr>
          <w:p w14:paraId="5622E5B0" w14:textId="77777777" w:rsidR="003525DC" w:rsidRDefault="003525DC">
            <w:pPr>
              <w:pStyle w:val="TableParagraph"/>
              <w:spacing w:before="0"/>
              <w:ind w:left="0"/>
              <w:rPr>
                <w:sz w:val="20"/>
              </w:rPr>
            </w:pPr>
          </w:p>
        </w:tc>
        <w:tc>
          <w:tcPr>
            <w:tcW w:w="2528" w:type="dxa"/>
          </w:tcPr>
          <w:p w14:paraId="13D27977" w14:textId="77777777" w:rsidR="003525DC" w:rsidRDefault="003525DC">
            <w:pPr>
              <w:pStyle w:val="TableParagraph"/>
              <w:spacing w:before="0"/>
              <w:ind w:left="0"/>
              <w:rPr>
                <w:sz w:val="20"/>
              </w:rPr>
            </w:pPr>
          </w:p>
        </w:tc>
        <w:tc>
          <w:tcPr>
            <w:tcW w:w="2528" w:type="dxa"/>
          </w:tcPr>
          <w:p w14:paraId="0C8A8C9F" w14:textId="77777777" w:rsidR="003525DC" w:rsidRDefault="00000000">
            <w:pPr>
              <w:pStyle w:val="TableParagraph"/>
              <w:spacing w:before="98"/>
              <w:ind w:left="151"/>
              <w:rPr>
                <w:sz w:val="19"/>
              </w:rPr>
            </w:pPr>
            <w:r>
              <w:rPr>
                <w:spacing w:val="-4"/>
                <w:sz w:val="19"/>
              </w:rPr>
              <w:t>flow</w:t>
            </w:r>
          </w:p>
        </w:tc>
      </w:tr>
      <w:tr w:rsidR="003525DC" w14:paraId="11F0076C" w14:textId="77777777">
        <w:trPr>
          <w:trHeight w:val="857"/>
        </w:trPr>
        <w:tc>
          <w:tcPr>
            <w:tcW w:w="1310" w:type="dxa"/>
          </w:tcPr>
          <w:p w14:paraId="7927313A" w14:textId="77777777" w:rsidR="003525DC" w:rsidRDefault="00000000">
            <w:pPr>
              <w:pStyle w:val="TableParagraph"/>
              <w:spacing w:before="197"/>
              <w:ind w:right="477"/>
              <w:rPr>
                <w:b/>
                <w:sz w:val="20"/>
              </w:rPr>
            </w:pPr>
            <w:r>
              <w:rPr>
                <w:b/>
                <w:spacing w:val="-2"/>
                <w:sz w:val="20"/>
              </w:rPr>
              <w:t>Mission Control</w:t>
            </w:r>
          </w:p>
        </w:tc>
        <w:tc>
          <w:tcPr>
            <w:tcW w:w="2994" w:type="dxa"/>
          </w:tcPr>
          <w:p w14:paraId="6F98707C" w14:textId="77777777" w:rsidR="003525DC" w:rsidRDefault="00000000">
            <w:pPr>
              <w:pStyle w:val="TableParagraph"/>
              <w:spacing w:before="208"/>
              <w:ind w:right="127"/>
              <w:rPr>
                <w:i/>
                <w:sz w:val="19"/>
              </w:rPr>
            </w:pPr>
            <w:r>
              <w:rPr>
                <w:i/>
                <w:sz w:val="19"/>
              </w:rPr>
              <w:t>“Am</w:t>
            </w:r>
            <w:r>
              <w:rPr>
                <w:i/>
                <w:spacing w:val="-7"/>
                <w:sz w:val="19"/>
              </w:rPr>
              <w:t xml:space="preserve"> </w:t>
            </w:r>
            <w:r>
              <w:rPr>
                <w:i/>
                <w:sz w:val="19"/>
              </w:rPr>
              <w:t>I</w:t>
            </w:r>
            <w:r>
              <w:rPr>
                <w:i/>
                <w:spacing w:val="-7"/>
                <w:sz w:val="19"/>
              </w:rPr>
              <w:t xml:space="preserve"> </w:t>
            </w:r>
            <w:r>
              <w:rPr>
                <w:i/>
                <w:sz w:val="19"/>
              </w:rPr>
              <w:t>being</w:t>
            </w:r>
            <w:r>
              <w:rPr>
                <w:i/>
                <w:spacing w:val="-6"/>
                <w:sz w:val="19"/>
              </w:rPr>
              <w:t xml:space="preserve"> </w:t>
            </w:r>
            <w:r>
              <w:rPr>
                <w:i/>
                <w:sz w:val="19"/>
              </w:rPr>
              <w:t>looped</w:t>
            </w:r>
            <w:r>
              <w:rPr>
                <w:i/>
                <w:spacing w:val="-6"/>
                <w:sz w:val="19"/>
              </w:rPr>
              <w:t xml:space="preserve"> </w:t>
            </w:r>
            <w:r>
              <w:rPr>
                <w:i/>
                <w:sz w:val="19"/>
              </w:rPr>
              <w:t>in</w:t>
            </w:r>
            <w:r>
              <w:rPr>
                <w:i/>
                <w:spacing w:val="-6"/>
                <w:sz w:val="19"/>
              </w:rPr>
              <w:t xml:space="preserve"> </w:t>
            </w:r>
            <w:r>
              <w:rPr>
                <w:i/>
                <w:sz w:val="19"/>
              </w:rPr>
              <w:t>on</w:t>
            </w:r>
            <w:r>
              <w:rPr>
                <w:i/>
                <w:spacing w:val="-6"/>
                <w:sz w:val="19"/>
              </w:rPr>
              <w:t xml:space="preserve"> </w:t>
            </w:r>
            <w:r>
              <w:rPr>
                <w:i/>
                <w:sz w:val="19"/>
              </w:rPr>
              <w:t>every risky mission?”</w:t>
            </w:r>
          </w:p>
        </w:tc>
        <w:tc>
          <w:tcPr>
            <w:tcW w:w="2528" w:type="dxa"/>
          </w:tcPr>
          <w:p w14:paraId="46202CF9" w14:textId="77777777" w:rsidR="003525DC" w:rsidRDefault="00000000">
            <w:pPr>
              <w:pStyle w:val="TableParagraph"/>
              <w:ind w:left="152" w:right="109"/>
              <w:rPr>
                <w:sz w:val="19"/>
              </w:rPr>
            </w:pPr>
            <w:r>
              <w:rPr>
                <w:sz w:val="19"/>
              </w:rPr>
              <w:t>No guarantee of being notified</w:t>
            </w:r>
            <w:r>
              <w:rPr>
                <w:spacing w:val="-12"/>
                <w:sz w:val="19"/>
              </w:rPr>
              <w:t xml:space="preserve"> </w:t>
            </w:r>
            <w:r>
              <w:rPr>
                <w:sz w:val="19"/>
              </w:rPr>
              <w:t>for</w:t>
            </w:r>
            <w:r>
              <w:rPr>
                <w:spacing w:val="-12"/>
                <w:sz w:val="19"/>
              </w:rPr>
              <w:t xml:space="preserve"> </w:t>
            </w:r>
            <w:r>
              <w:rPr>
                <w:sz w:val="19"/>
              </w:rPr>
              <w:t xml:space="preserve">High/Critical </w:t>
            </w:r>
            <w:r>
              <w:rPr>
                <w:spacing w:val="-2"/>
                <w:sz w:val="19"/>
              </w:rPr>
              <w:t>missions</w:t>
            </w:r>
          </w:p>
        </w:tc>
        <w:tc>
          <w:tcPr>
            <w:tcW w:w="2528" w:type="dxa"/>
          </w:tcPr>
          <w:p w14:paraId="5B6A23E6" w14:textId="77777777" w:rsidR="003525DC" w:rsidRDefault="00000000">
            <w:pPr>
              <w:pStyle w:val="TableParagraph"/>
              <w:spacing w:before="208"/>
              <w:ind w:left="151" w:right="109"/>
              <w:rPr>
                <w:sz w:val="19"/>
              </w:rPr>
            </w:pPr>
            <w:r>
              <w:rPr>
                <w:sz w:val="19"/>
              </w:rPr>
              <w:t>Automatic</w:t>
            </w:r>
            <w:r>
              <w:rPr>
                <w:spacing w:val="-12"/>
                <w:sz w:val="19"/>
              </w:rPr>
              <w:t xml:space="preserve"> </w:t>
            </w:r>
            <w:r>
              <w:rPr>
                <w:sz w:val="19"/>
              </w:rPr>
              <w:t>routing</w:t>
            </w:r>
            <w:r>
              <w:rPr>
                <w:spacing w:val="-12"/>
                <w:sz w:val="19"/>
              </w:rPr>
              <w:t xml:space="preserve"> </w:t>
            </w:r>
            <w:r>
              <w:rPr>
                <w:sz w:val="19"/>
              </w:rPr>
              <w:t>and</w:t>
            </w:r>
            <w:r>
              <w:rPr>
                <w:spacing w:val="-12"/>
                <w:sz w:val="19"/>
              </w:rPr>
              <w:t xml:space="preserve"> </w:t>
            </w:r>
            <w:r>
              <w:rPr>
                <w:sz w:val="19"/>
              </w:rPr>
              <w:t>alerts for high-risk approvals</w:t>
            </w:r>
          </w:p>
        </w:tc>
      </w:tr>
      <w:tr w:rsidR="003525DC" w14:paraId="0B81281B" w14:textId="77777777">
        <w:trPr>
          <w:trHeight w:val="856"/>
        </w:trPr>
        <w:tc>
          <w:tcPr>
            <w:tcW w:w="1310" w:type="dxa"/>
          </w:tcPr>
          <w:p w14:paraId="40597E0B" w14:textId="77777777" w:rsidR="003525DC" w:rsidRDefault="003525DC">
            <w:pPr>
              <w:pStyle w:val="TableParagraph"/>
              <w:spacing w:before="82"/>
              <w:ind w:left="0"/>
              <w:rPr>
                <w:sz w:val="20"/>
              </w:rPr>
            </w:pPr>
          </w:p>
          <w:p w14:paraId="44455499" w14:textId="77777777" w:rsidR="003525DC" w:rsidRDefault="00000000">
            <w:pPr>
              <w:pStyle w:val="TableParagraph"/>
              <w:spacing w:before="0"/>
              <w:rPr>
                <w:b/>
                <w:sz w:val="20"/>
              </w:rPr>
            </w:pPr>
            <w:r>
              <w:rPr>
                <w:b/>
                <w:spacing w:val="-2"/>
                <w:sz w:val="20"/>
              </w:rPr>
              <w:t>Admin</w:t>
            </w:r>
          </w:p>
        </w:tc>
        <w:tc>
          <w:tcPr>
            <w:tcW w:w="2994" w:type="dxa"/>
          </w:tcPr>
          <w:p w14:paraId="32CB3AF0" w14:textId="77777777" w:rsidR="003525DC" w:rsidRDefault="00000000">
            <w:pPr>
              <w:pStyle w:val="TableParagraph"/>
              <w:spacing w:before="207"/>
              <w:rPr>
                <w:i/>
                <w:sz w:val="19"/>
              </w:rPr>
            </w:pPr>
            <w:r>
              <w:rPr>
                <w:i/>
                <w:sz w:val="19"/>
              </w:rPr>
              <w:t>“Can</w:t>
            </w:r>
            <w:r>
              <w:rPr>
                <w:i/>
                <w:spacing w:val="-8"/>
                <w:sz w:val="19"/>
              </w:rPr>
              <w:t xml:space="preserve"> </w:t>
            </w:r>
            <w:r>
              <w:rPr>
                <w:i/>
                <w:sz w:val="19"/>
              </w:rPr>
              <w:t>I</w:t>
            </w:r>
            <w:r>
              <w:rPr>
                <w:i/>
                <w:spacing w:val="-8"/>
                <w:sz w:val="19"/>
              </w:rPr>
              <w:t xml:space="preserve"> </w:t>
            </w:r>
            <w:r>
              <w:rPr>
                <w:i/>
                <w:sz w:val="19"/>
              </w:rPr>
              <w:t>prove</w:t>
            </w:r>
            <w:r>
              <w:rPr>
                <w:i/>
                <w:spacing w:val="-9"/>
                <w:sz w:val="19"/>
              </w:rPr>
              <w:t xml:space="preserve"> </w:t>
            </w:r>
            <w:r>
              <w:rPr>
                <w:i/>
                <w:sz w:val="19"/>
              </w:rPr>
              <w:t>what</w:t>
            </w:r>
            <w:r>
              <w:rPr>
                <w:i/>
                <w:spacing w:val="-9"/>
                <w:sz w:val="19"/>
              </w:rPr>
              <w:t xml:space="preserve"> </w:t>
            </w:r>
            <w:r>
              <w:rPr>
                <w:i/>
                <w:sz w:val="19"/>
              </w:rPr>
              <w:t>happened</w:t>
            </w:r>
            <w:r>
              <w:rPr>
                <w:i/>
                <w:spacing w:val="-8"/>
                <w:sz w:val="19"/>
              </w:rPr>
              <w:t xml:space="preserve"> </w:t>
            </w:r>
            <w:r>
              <w:rPr>
                <w:i/>
                <w:sz w:val="19"/>
              </w:rPr>
              <w:t>if something goes wrong?”</w:t>
            </w:r>
          </w:p>
        </w:tc>
        <w:tc>
          <w:tcPr>
            <w:tcW w:w="2528" w:type="dxa"/>
          </w:tcPr>
          <w:p w14:paraId="39A0DC5C" w14:textId="77777777" w:rsidR="003525DC" w:rsidRDefault="00000000">
            <w:pPr>
              <w:pStyle w:val="TableParagraph"/>
              <w:spacing w:before="98"/>
              <w:ind w:left="152" w:right="109"/>
              <w:rPr>
                <w:sz w:val="19"/>
              </w:rPr>
            </w:pPr>
            <w:r>
              <w:rPr>
                <w:sz w:val="19"/>
              </w:rPr>
              <w:t>Approval</w:t>
            </w:r>
            <w:r>
              <w:rPr>
                <w:spacing w:val="-12"/>
                <w:sz w:val="19"/>
              </w:rPr>
              <w:t xml:space="preserve"> </w:t>
            </w:r>
            <w:r>
              <w:rPr>
                <w:sz w:val="19"/>
              </w:rPr>
              <w:t>history</w:t>
            </w:r>
            <w:r>
              <w:rPr>
                <w:spacing w:val="-12"/>
                <w:sz w:val="19"/>
              </w:rPr>
              <w:t xml:space="preserve"> </w:t>
            </w:r>
            <w:r>
              <w:rPr>
                <w:sz w:val="19"/>
              </w:rPr>
              <w:t xml:space="preserve">scattered across emails and </w:t>
            </w:r>
            <w:r>
              <w:rPr>
                <w:spacing w:val="-2"/>
                <w:sz w:val="19"/>
              </w:rPr>
              <w:t>spreadsheets</w:t>
            </w:r>
          </w:p>
        </w:tc>
        <w:tc>
          <w:tcPr>
            <w:tcW w:w="2528" w:type="dxa"/>
          </w:tcPr>
          <w:p w14:paraId="6B3280B9" w14:textId="77777777" w:rsidR="003525DC" w:rsidRDefault="00000000">
            <w:pPr>
              <w:pStyle w:val="TableParagraph"/>
              <w:spacing w:before="207"/>
              <w:ind w:left="151"/>
              <w:rPr>
                <w:sz w:val="19"/>
              </w:rPr>
            </w:pPr>
            <w:r>
              <w:rPr>
                <w:sz w:val="19"/>
              </w:rPr>
              <w:t>A</w:t>
            </w:r>
            <w:r>
              <w:rPr>
                <w:spacing w:val="-7"/>
                <w:sz w:val="19"/>
              </w:rPr>
              <w:t xml:space="preserve"> </w:t>
            </w:r>
            <w:r>
              <w:rPr>
                <w:sz w:val="19"/>
              </w:rPr>
              <w:t>centralized,</w:t>
            </w:r>
            <w:r>
              <w:rPr>
                <w:spacing w:val="-6"/>
                <w:sz w:val="19"/>
              </w:rPr>
              <w:t xml:space="preserve"> </w:t>
            </w:r>
            <w:r>
              <w:rPr>
                <w:sz w:val="19"/>
              </w:rPr>
              <w:t>timestamped audit</w:t>
            </w:r>
            <w:r>
              <w:rPr>
                <w:spacing w:val="-3"/>
                <w:sz w:val="19"/>
              </w:rPr>
              <w:t xml:space="preserve"> </w:t>
            </w:r>
            <w:r>
              <w:rPr>
                <w:sz w:val="19"/>
              </w:rPr>
              <w:t>trail</w:t>
            </w:r>
            <w:r>
              <w:rPr>
                <w:spacing w:val="-3"/>
                <w:sz w:val="19"/>
              </w:rPr>
              <w:t xml:space="preserve"> </w:t>
            </w:r>
            <w:r>
              <w:rPr>
                <w:sz w:val="19"/>
              </w:rPr>
              <w:t>for</w:t>
            </w:r>
            <w:r>
              <w:rPr>
                <w:spacing w:val="-2"/>
                <w:sz w:val="19"/>
              </w:rPr>
              <w:t xml:space="preserve"> </w:t>
            </w:r>
            <w:r>
              <w:rPr>
                <w:sz w:val="19"/>
              </w:rPr>
              <w:t>every</w:t>
            </w:r>
            <w:r>
              <w:rPr>
                <w:spacing w:val="-2"/>
                <w:sz w:val="19"/>
              </w:rPr>
              <w:t xml:space="preserve"> mission</w:t>
            </w:r>
          </w:p>
        </w:tc>
      </w:tr>
    </w:tbl>
    <w:p w14:paraId="74EC40B0" w14:textId="77777777" w:rsidR="003525DC" w:rsidRDefault="003525DC">
      <w:pPr>
        <w:pStyle w:val="BodyText"/>
        <w:rPr>
          <w:sz w:val="26"/>
        </w:rPr>
      </w:pPr>
    </w:p>
    <w:p w14:paraId="267A9893" w14:textId="77777777" w:rsidR="003525DC" w:rsidRDefault="003525DC">
      <w:pPr>
        <w:pStyle w:val="BodyText"/>
        <w:spacing w:before="15"/>
        <w:rPr>
          <w:sz w:val="26"/>
        </w:rPr>
      </w:pPr>
    </w:p>
    <w:p w14:paraId="483C03F6" w14:textId="77777777" w:rsidR="003525DC" w:rsidRDefault="00000000">
      <w:pPr>
        <w:pStyle w:val="Heading2"/>
      </w:pPr>
      <w:r>
        <w:rPr>
          <w:color w:val="1E3763"/>
        </w:rPr>
        <w:t>How</w:t>
      </w:r>
      <w:r>
        <w:rPr>
          <w:color w:val="1E3763"/>
          <w:spacing w:val="-7"/>
        </w:rPr>
        <w:t xml:space="preserve"> </w:t>
      </w:r>
      <w:r>
        <w:rPr>
          <w:color w:val="1E3763"/>
        </w:rPr>
        <w:t>Strongly</w:t>
      </w:r>
      <w:r>
        <w:rPr>
          <w:color w:val="1E3763"/>
          <w:spacing w:val="-4"/>
        </w:rPr>
        <w:t xml:space="preserve"> </w:t>
      </w:r>
      <w:r>
        <w:rPr>
          <w:color w:val="1E3763"/>
        </w:rPr>
        <w:t>Each</w:t>
      </w:r>
      <w:r>
        <w:rPr>
          <w:color w:val="1E3763"/>
          <w:spacing w:val="-5"/>
        </w:rPr>
        <w:t xml:space="preserve"> </w:t>
      </w:r>
      <w:r>
        <w:rPr>
          <w:color w:val="1E3763"/>
        </w:rPr>
        <w:t>Role</w:t>
      </w:r>
      <w:r>
        <w:rPr>
          <w:color w:val="1E3763"/>
          <w:spacing w:val="-4"/>
        </w:rPr>
        <w:t xml:space="preserve"> </w:t>
      </w:r>
      <w:r>
        <w:rPr>
          <w:color w:val="1E3763"/>
        </w:rPr>
        <w:t>Feels</w:t>
      </w:r>
      <w:r>
        <w:rPr>
          <w:color w:val="1E3763"/>
          <w:spacing w:val="-5"/>
        </w:rPr>
        <w:t xml:space="preserve"> </w:t>
      </w:r>
      <w:r>
        <w:rPr>
          <w:color w:val="1E3763"/>
        </w:rPr>
        <w:t>the</w:t>
      </w:r>
      <w:r>
        <w:rPr>
          <w:color w:val="1E3763"/>
          <w:spacing w:val="-4"/>
        </w:rPr>
        <w:t xml:space="preserve"> Pain</w:t>
      </w:r>
    </w:p>
    <w:p w14:paraId="4170D5ED" w14:textId="77777777" w:rsidR="003525DC" w:rsidRDefault="00000000">
      <w:pPr>
        <w:pStyle w:val="BodyText"/>
        <w:spacing w:before="161"/>
        <w:ind w:left="1" w:right="355"/>
      </w:pPr>
      <w:r>
        <w:t>Not</w:t>
      </w:r>
      <w:r>
        <w:rPr>
          <w:spacing w:val="-3"/>
        </w:rPr>
        <w:t xml:space="preserve"> </w:t>
      </w:r>
      <w:r>
        <w:t>every</w:t>
      </w:r>
      <w:r>
        <w:rPr>
          <w:spacing w:val="-2"/>
        </w:rPr>
        <w:t xml:space="preserve"> </w:t>
      </w:r>
      <w:r>
        <w:t>stakeholder</w:t>
      </w:r>
      <w:r>
        <w:rPr>
          <w:spacing w:val="-2"/>
        </w:rPr>
        <w:t xml:space="preserve"> </w:t>
      </w:r>
      <w:r>
        <w:t>experiences</w:t>
      </w:r>
      <w:r>
        <w:rPr>
          <w:spacing w:val="-3"/>
        </w:rPr>
        <w:t xml:space="preserve"> </w:t>
      </w:r>
      <w:r>
        <w:t>the</w:t>
      </w:r>
      <w:r>
        <w:rPr>
          <w:spacing w:val="-3"/>
        </w:rPr>
        <w:t xml:space="preserve"> </w:t>
      </w:r>
      <w:r>
        <w:t>same</w:t>
      </w:r>
      <w:r>
        <w:rPr>
          <w:spacing w:val="-3"/>
        </w:rPr>
        <w:t xml:space="preserve"> </w:t>
      </w:r>
      <w:r>
        <w:t>level</w:t>
      </w:r>
      <w:r>
        <w:rPr>
          <w:spacing w:val="-3"/>
        </w:rPr>
        <w:t xml:space="preserve"> </w:t>
      </w:r>
      <w:r>
        <w:t>of</w:t>
      </w:r>
      <w:r>
        <w:rPr>
          <w:spacing w:val="-2"/>
        </w:rPr>
        <w:t xml:space="preserve"> </w:t>
      </w:r>
      <w:r>
        <w:t>friction.</w:t>
      </w:r>
      <w:r>
        <w:rPr>
          <w:spacing w:val="-2"/>
        </w:rPr>
        <w:t xml:space="preserve"> </w:t>
      </w:r>
      <w:r>
        <w:t>Rating</w:t>
      </w:r>
      <w:r>
        <w:rPr>
          <w:spacing w:val="-2"/>
        </w:rPr>
        <w:t xml:space="preserve"> </w:t>
      </w:r>
      <w:r>
        <w:t>each</w:t>
      </w:r>
      <w:r>
        <w:rPr>
          <w:spacing w:val="-2"/>
        </w:rPr>
        <w:t xml:space="preserve"> </w:t>
      </w:r>
      <w:r>
        <w:t>role's</w:t>
      </w:r>
      <w:r>
        <w:rPr>
          <w:spacing w:val="-3"/>
        </w:rPr>
        <w:t xml:space="preserve"> </w:t>
      </w:r>
      <w:r>
        <w:t>pain</w:t>
      </w:r>
      <w:r>
        <w:rPr>
          <w:spacing w:val="-2"/>
        </w:rPr>
        <w:t xml:space="preserve"> </w:t>
      </w:r>
      <w:r>
        <w:t>intensity</w:t>
      </w:r>
      <w:r>
        <w:rPr>
          <w:spacing w:val="-2"/>
        </w:rPr>
        <w:t xml:space="preserve"> </w:t>
      </w:r>
      <w:r>
        <w:t>on</w:t>
      </w:r>
      <w:r>
        <w:rPr>
          <w:spacing w:val="-2"/>
        </w:rPr>
        <w:t xml:space="preserve"> </w:t>
      </w:r>
      <w:r>
        <w:t>a</w:t>
      </w:r>
      <w:r>
        <w:rPr>
          <w:spacing w:val="-3"/>
        </w:rPr>
        <w:t xml:space="preserve"> </w:t>
      </w:r>
      <w:r>
        <w:t>simple</w:t>
      </w:r>
      <w:r>
        <w:rPr>
          <w:spacing w:val="-3"/>
        </w:rPr>
        <w:t xml:space="preserve"> </w:t>
      </w:r>
      <w:r>
        <w:t>1–5 scale highlights where the emotional stakes — and therefore the design priority — are highest.</w:t>
      </w:r>
    </w:p>
    <w:p w14:paraId="20CBAB9B" w14:textId="77777777" w:rsidR="003525DC" w:rsidRDefault="003525DC">
      <w:pPr>
        <w:pStyle w:val="BodyText"/>
        <w:rPr>
          <w:sz w:val="20"/>
        </w:rPr>
      </w:pPr>
    </w:p>
    <w:p w14:paraId="4083303A" w14:textId="77777777" w:rsidR="003525DC" w:rsidRDefault="00000000">
      <w:pPr>
        <w:pStyle w:val="BodyText"/>
        <w:spacing w:before="124"/>
        <w:rPr>
          <w:sz w:val="20"/>
        </w:rPr>
      </w:pPr>
      <w:r>
        <w:rPr>
          <w:noProof/>
          <w:sz w:val="20"/>
        </w:rPr>
        <w:drawing>
          <wp:anchor distT="0" distB="0" distL="0" distR="0" simplePos="0" relativeHeight="487587840" behindDoc="1" locked="0" layoutInCell="1" allowOverlap="1" wp14:anchorId="5C55492A" wp14:editId="4EE4B915">
            <wp:simplePos x="0" y="0"/>
            <wp:positionH relativeFrom="page">
              <wp:posOffset>1001992</wp:posOffset>
            </wp:positionH>
            <wp:positionV relativeFrom="paragraph">
              <wp:posOffset>240396</wp:posOffset>
            </wp:positionV>
            <wp:extent cx="5810432" cy="334441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10432" cy="3344417"/>
                    </a:xfrm>
                    <a:prstGeom prst="rect">
                      <a:avLst/>
                    </a:prstGeom>
                  </pic:spPr>
                </pic:pic>
              </a:graphicData>
            </a:graphic>
          </wp:anchor>
        </w:drawing>
      </w:r>
    </w:p>
    <w:p w14:paraId="03DDEF86" w14:textId="77777777" w:rsidR="003525DC" w:rsidRDefault="003525DC">
      <w:pPr>
        <w:pStyle w:val="BodyText"/>
        <w:spacing w:before="196"/>
      </w:pPr>
    </w:p>
    <w:p w14:paraId="743AA1F9" w14:textId="77777777" w:rsidR="003525DC" w:rsidRDefault="00000000">
      <w:pPr>
        <w:pStyle w:val="BodyText"/>
        <w:ind w:left="1" w:right="496"/>
      </w:pPr>
      <w:r>
        <w:rPr>
          <w:color w:val="585858"/>
        </w:rPr>
        <w:t>Requesters,</w:t>
      </w:r>
      <w:r>
        <w:rPr>
          <w:color w:val="585858"/>
          <w:spacing w:val="-1"/>
        </w:rPr>
        <w:t xml:space="preserve"> </w:t>
      </w:r>
      <w:r>
        <w:rPr>
          <w:color w:val="585858"/>
        </w:rPr>
        <w:t>Managers,</w:t>
      </w:r>
      <w:r>
        <w:rPr>
          <w:color w:val="585858"/>
          <w:spacing w:val="-1"/>
        </w:rPr>
        <w:t xml:space="preserve"> </w:t>
      </w:r>
      <w:r>
        <w:rPr>
          <w:color w:val="585858"/>
        </w:rPr>
        <w:t>and</w:t>
      </w:r>
      <w:r>
        <w:rPr>
          <w:color w:val="585858"/>
          <w:spacing w:val="-1"/>
        </w:rPr>
        <w:t xml:space="preserve"> </w:t>
      </w:r>
      <w:r>
        <w:rPr>
          <w:color w:val="585858"/>
        </w:rPr>
        <w:t>Mission</w:t>
      </w:r>
      <w:r>
        <w:rPr>
          <w:color w:val="585858"/>
          <w:spacing w:val="-1"/>
        </w:rPr>
        <w:t xml:space="preserve"> </w:t>
      </w:r>
      <w:r>
        <w:rPr>
          <w:color w:val="585858"/>
        </w:rPr>
        <w:t>Control</w:t>
      </w:r>
      <w:r>
        <w:rPr>
          <w:color w:val="585858"/>
          <w:spacing w:val="-2"/>
        </w:rPr>
        <w:t xml:space="preserve"> </w:t>
      </w:r>
      <w:r>
        <w:rPr>
          <w:color w:val="585858"/>
        </w:rPr>
        <w:t>all</w:t>
      </w:r>
      <w:r>
        <w:rPr>
          <w:color w:val="585858"/>
          <w:spacing w:val="-2"/>
        </w:rPr>
        <w:t xml:space="preserve"> </w:t>
      </w:r>
      <w:r>
        <w:rPr>
          <w:color w:val="585858"/>
        </w:rPr>
        <w:t>rate</w:t>
      </w:r>
      <w:r>
        <w:rPr>
          <w:color w:val="585858"/>
          <w:spacing w:val="-2"/>
        </w:rPr>
        <w:t xml:space="preserve"> </w:t>
      </w:r>
      <w:r>
        <w:rPr>
          <w:color w:val="585858"/>
        </w:rPr>
        <w:t>a</w:t>
      </w:r>
      <w:r>
        <w:rPr>
          <w:color w:val="585858"/>
          <w:spacing w:val="-2"/>
        </w:rPr>
        <w:t xml:space="preserve"> </w:t>
      </w:r>
      <w:r>
        <w:rPr>
          <w:color w:val="585858"/>
        </w:rPr>
        <w:t>4/5</w:t>
      </w:r>
      <w:r>
        <w:rPr>
          <w:color w:val="585858"/>
          <w:spacing w:val="-1"/>
        </w:rPr>
        <w:t xml:space="preserve"> </w:t>
      </w:r>
      <w:r>
        <w:rPr>
          <w:color w:val="585858"/>
        </w:rPr>
        <w:t>—</w:t>
      </w:r>
      <w:r>
        <w:rPr>
          <w:color w:val="585858"/>
          <w:spacing w:val="-1"/>
        </w:rPr>
        <w:t xml:space="preserve"> </w:t>
      </w:r>
      <w:r>
        <w:rPr>
          <w:color w:val="585858"/>
        </w:rPr>
        <w:t>their</w:t>
      </w:r>
      <w:r>
        <w:rPr>
          <w:color w:val="585858"/>
          <w:spacing w:val="-1"/>
        </w:rPr>
        <w:t xml:space="preserve"> </w:t>
      </w:r>
      <w:r>
        <w:rPr>
          <w:color w:val="585858"/>
        </w:rPr>
        <w:t>pain</w:t>
      </w:r>
      <w:r>
        <w:rPr>
          <w:color w:val="585858"/>
          <w:spacing w:val="-1"/>
        </w:rPr>
        <w:t xml:space="preserve"> </w:t>
      </w:r>
      <w:r>
        <w:rPr>
          <w:color w:val="585858"/>
        </w:rPr>
        <w:t>is</w:t>
      </w:r>
      <w:r>
        <w:rPr>
          <w:color w:val="585858"/>
          <w:spacing w:val="-2"/>
        </w:rPr>
        <w:t xml:space="preserve"> </w:t>
      </w:r>
      <w:r>
        <w:rPr>
          <w:color w:val="585858"/>
        </w:rPr>
        <w:t>frequent</w:t>
      </w:r>
      <w:r>
        <w:rPr>
          <w:color w:val="585858"/>
          <w:spacing w:val="-2"/>
        </w:rPr>
        <w:t xml:space="preserve"> </w:t>
      </w:r>
      <w:r>
        <w:rPr>
          <w:color w:val="585858"/>
        </w:rPr>
        <w:t>and</w:t>
      </w:r>
      <w:r>
        <w:rPr>
          <w:color w:val="585858"/>
          <w:spacing w:val="-1"/>
        </w:rPr>
        <w:t xml:space="preserve"> </w:t>
      </w:r>
      <w:r>
        <w:rPr>
          <w:color w:val="585858"/>
        </w:rPr>
        <w:t>directly</w:t>
      </w:r>
      <w:r>
        <w:rPr>
          <w:color w:val="585858"/>
          <w:spacing w:val="-1"/>
        </w:rPr>
        <w:t xml:space="preserve"> </w:t>
      </w:r>
      <w:r>
        <w:rPr>
          <w:color w:val="585858"/>
        </w:rPr>
        <w:t>blocks</w:t>
      </w:r>
      <w:r>
        <w:rPr>
          <w:color w:val="585858"/>
          <w:spacing w:val="-2"/>
        </w:rPr>
        <w:t xml:space="preserve"> </w:t>
      </w:r>
      <w:r>
        <w:rPr>
          <w:color w:val="585858"/>
        </w:rPr>
        <w:t>mission progress, which is why status visibility, dashboards, and automated risk routing were treated as first-priority design</w:t>
      </w:r>
      <w:r>
        <w:rPr>
          <w:color w:val="585858"/>
          <w:spacing w:val="-2"/>
        </w:rPr>
        <w:t xml:space="preserve"> </w:t>
      </w:r>
      <w:r>
        <w:rPr>
          <w:color w:val="585858"/>
        </w:rPr>
        <w:t>decisions.</w:t>
      </w:r>
      <w:r>
        <w:rPr>
          <w:color w:val="585858"/>
          <w:spacing w:val="-2"/>
        </w:rPr>
        <w:t xml:space="preserve"> </w:t>
      </w:r>
      <w:r>
        <w:rPr>
          <w:color w:val="585858"/>
        </w:rPr>
        <w:t>Finance</w:t>
      </w:r>
      <w:r>
        <w:rPr>
          <w:color w:val="585858"/>
          <w:spacing w:val="-3"/>
        </w:rPr>
        <w:t xml:space="preserve"> </w:t>
      </w:r>
      <w:r>
        <w:rPr>
          <w:color w:val="585858"/>
        </w:rPr>
        <w:t>and</w:t>
      </w:r>
      <w:r>
        <w:rPr>
          <w:color w:val="585858"/>
          <w:spacing w:val="-2"/>
        </w:rPr>
        <w:t xml:space="preserve"> </w:t>
      </w:r>
      <w:r>
        <w:rPr>
          <w:color w:val="585858"/>
        </w:rPr>
        <w:t>Admin</w:t>
      </w:r>
      <w:r>
        <w:rPr>
          <w:color w:val="585858"/>
          <w:spacing w:val="-2"/>
        </w:rPr>
        <w:t xml:space="preserve"> </w:t>
      </w:r>
      <w:r>
        <w:rPr>
          <w:color w:val="585858"/>
        </w:rPr>
        <w:t>rate</w:t>
      </w:r>
      <w:r>
        <w:rPr>
          <w:color w:val="585858"/>
          <w:spacing w:val="-3"/>
        </w:rPr>
        <w:t xml:space="preserve"> </w:t>
      </w:r>
      <w:r>
        <w:rPr>
          <w:color w:val="585858"/>
        </w:rPr>
        <w:t>slightly</w:t>
      </w:r>
      <w:r>
        <w:rPr>
          <w:color w:val="585858"/>
          <w:spacing w:val="-2"/>
        </w:rPr>
        <w:t xml:space="preserve"> </w:t>
      </w:r>
      <w:r>
        <w:rPr>
          <w:color w:val="585858"/>
        </w:rPr>
        <w:t>lower</w:t>
      </w:r>
      <w:r>
        <w:rPr>
          <w:color w:val="585858"/>
          <w:spacing w:val="-2"/>
        </w:rPr>
        <w:t xml:space="preserve"> </w:t>
      </w:r>
      <w:r>
        <w:rPr>
          <w:color w:val="585858"/>
        </w:rPr>
        <w:t>at</w:t>
      </w:r>
      <w:r>
        <w:rPr>
          <w:color w:val="585858"/>
          <w:spacing w:val="-3"/>
        </w:rPr>
        <w:t xml:space="preserve"> </w:t>
      </w:r>
      <w:r>
        <w:rPr>
          <w:color w:val="585858"/>
        </w:rPr>
        <w:t>3/5,</w:t>
      </w:r>
      <w:r>
        <w:rPr>
          <w:color w:val="585858"/>
          <w:spacing w:val="-2"/>
        </w:rPr>
        <w:t xml:space="preserve"> </w:t>
      </w:r>
      <w:r>
        <w:rPr>
          <w:color w:val="585858"/>
        </w:rPr>
        <w:t>since</w:t>
      </w:r>
      <w:r>
        <w:rPr>
          <w:color w:val="585858"/>
          <w:spacing w:val="-3"/>
        </w:rPr>
        <w:t xml:space="preserve"> </w:t>
      </w:r>
      <w:r>
        <w:rPr>
          <w:color w:val="585858"/>
        </w:rPr>
        <w:t>their</w:t>
      </w:r>
      <w:r>
        <w:rPr>
          <w:color w:val="585858"/>
          <w:spacing w:val="-2"/>
        </w:rPr>
        <w:t xml:space="preserve"> </w:t>
      </w:r>
      <w:r>
        <w:rPr>
          <w:color w:val="585858"/>
        </w:rPr>
        <w:t>pain</w:t>
      </w:r>
      <w:r>
        <w:rPr>
          <w:color w:val="585858"/>
          <w:spacing w:val="-2"/>
        </w:rPr>
        <w:t xml:space="preserve"> </w:t>
      </w:r>
      <w:r>
        <w:rPr>
          <w:color w:val="585858"/>
        </w:rPr>
        <w:t>is</w:t>
      </w:r>
      <w:r>
        <w:rPr>
          <w:color w:val="585858"/>
          <w:spacing w:val="-3"/>
        </w:rPr>
        <w:t xml:space="preserve"> </w:t>
      </w:r>
      <w:r>
        <w:rPr>
          <w:color w:val="585858"/>
        </w:rPr>
        <w:t>more</w:t>
      </w:r>
      <w:r>
        <w:rPr>
          <w:color w:val="585858"/>
          <w:spacing w:val="-3"/>
        </w:rPr>
        <w:t xml:space="preserve"> </w:t>
      </w:r>
      <w:r>
        <w:rPr>
          <w:color w:val="585858"/>
        </w:rPr>
        <w:t>about</w:t>
      </w:r>
      <w:r>
        <w:rPr>
          <w:color w:val="585858"/>
          <w:spacing w:val="-3"/>
        </w:rPr>
        <w:t xml:space="preserve"> </w:t>
      </w:r>
      <w:r>
        <w:rPr>
          <w:color w:val="585858"/>
        </w:rPr>
        <w:t>data</w:t>
      </w:r>
      <w:r>
        <w:rPr>
          <w:color w:val="585858"/>
          <w:spacing w:val="-3"/>
        </w:rPr>
        <w:t xml:space="preserve"> </w:t>
      </w:r>
      <w:r>
        <w:rPr>
          <w:color w:val="585858"/>
        </w:rPr>
        <w:t>quality</w:t>
      </w:r>
      <w:r>
        <w:rPr>
          <w:color w:val="585858"/>
          <w:spacing w:val="-2"/>
        </w:rPr>
        <w:t xml:space="preserve"> </w:t>
      </w:r>
      <w:r>
        <w:rPr>
          <w:color w:val="585858"/>
        </w:rPr>
        <w:t>and long-term trust than moment-to-moment blockage, but both still needed dedicated solutions.</w:t>
      </w:r>
    </w:p>
    <w:p w14:paraId="0864B370" w14:textId="77777777" w:rsidR="003525DC" w:rsidRDefault="003525DC">
      <w:pPr>
        <w:pStyle w:val="BodyText"/>
        <w:sectPr w:rsidR="003525DC">
          <w:type w:val="continuous"/>
          <w:pgSz w:w="12240" w:h="15840"/>
          <w:pgMar w:top="1420" w:right="1080" w:bottom="280" w:left="1440" w:header="720" w:footer="720" w:gutter="0"/>
          <w:cols w:space="720"/>
        </w:sectPr>
      </w:pPr>
    </w:p>
    <w:p w14:paraId="1A448B68" w14:textId="77777777" w:rsidR="003525DC" w:rsidRDefault="00000000">
      <w:pPr>
        <w:pStyle w:val="Heading2"/>
        <w:spacing w:before="80"/>
      </w:pPr>
      <w:r>
        <w:rPr>
          <w:color w:val="1E3763"/>
        </w:rPr>
        <w:lastRenderedPageBreak/>
        <w:t>From</w:t>
      </w:r>
      <w:r>
        <w:rPr>
          <w:color w:val="1E3763"/>
          <w:spacing w:val="-5"/>
        </w:rPr>
        <w:t xml:space="preserve"> </w:t>
      </w:r>
      <w:r>
        <w:rPr>
          <w:color w:val="1E3763"/>
        </w:rPr>
        <w:t>Empathy</w:t>
      </w:r>
      <w:r>
        <w:rPr>
          <w:color w:val="1E3763"/>
          <w:spacing w:val="-5"/>
        </w:rPr>
        <w:t xml:space="preserve"> </w:t>
      </w:r>
      <w:r>
        <w:rPr>
          <w:color w:val="1E3763"/>
        </w:rPr>
        <w:t>to</w:t>
      </w:r>
      <w:r>
        <w:rPr>
          <w:color w:val="1E3763"/>
          <w:spacing w:val="-5"/>
        </w:rPr>
        <w:t xml:space="preserve"> </w:t>
      </w:r>
      <w:r>
        <w:rPr>
          <w:color w:val="1E3763"/>
        </w:rPr>
        <w:t>Design</w:t>
      </w:r>
      <w:r>
        <w:rPr>
          <w:color w:val="1E3763"/>
          <w:spacing w:val="-4"/>
        </w:rPr>
        <w:t xml:space="preserve"> </w:t>
      </w:r>
      <w:r>
        <w:rPr>
          <w:color w:val="1E3763"/>
          <w:spacing w:val="-2"/>
        </w:rPr>
        <w:t>Decisions</w:t>
      </w:r>
    </w:p>
    <w:p w14:paraId="52A4E5B4" w14:textId="77777777" w:rsidR="003525DC" w:rsidRDefault="00000000">
      <w:pPr>
        <w:pStyle w:val="BodyText"/>
        <w:spacing w:before="161"/>
        <w:ind w:left="1"/>
      </w:pPr>
      <w:r>
        <w:t>Every</w:t>
      </w:r>
      <w:r>
        <w:rPr>
          <w:spacing w:val="-3"/>
        </w:rPr>
        <w:t xml:space="preserve"> </w:t>
      </w:r>
      <w:r>
        <w:t>empathy</w:t>
      </w:r>
      <w:r>
        <w:rPr>
          <w:spacing w:val="-3"/>
        </w:rPr>
        <w:t xml:space="preserve"> </w:t>
      </w:r>
      <w:r>
        <w:t>insight</w:t>
      </w:r>
      <w:r>
        <w:rPr>
          <w:spacing w:val="-4"/>
        </w:rPr>
        <w:t xml:space="preserve"> </w:t>
      </w:r>
      <w:r>
        <w:t>captured</w:t>
      </w:r>
      <w:r>
        <w:rPr>
          <w:spacing w:val="-3"/>
        </w:rPr>
        <w:t xml:space="preserve"> </w:t>
      </w:r>
      <w:r>
        <w:t>above</w:t>
      </w:r>
      <w:r>
        <w:rPr>
          <w:spacing w:val="-4"/>
        </w:rPr>
        <w:t xml:space="preserve"> </w:t>
      </w:r>
      <w:r>
        <w:t>translated</w:t>
      </w:r>
      <w:r>
        <w:rPr>
          <w:spacing w:val="-3"/>
        </w:rPr>
        <w:t xml:space="preserve"> </w:t>
      </w:r>
      <w:r>
        <w:t>directly</w:t>
      </w:r>
      <w:r>
        <w:rPr>
          <w:spacing w:val="-3"/>
        </w:rPr>
        <w:t xml:space="preserve"> </w:t>
      </w:r>
      <w:r>
        <w:t>into</w:t>
      </w:r>
      <w:r>
        <w:rPr>
          <w:spacing w:val="-3"/>
        </w:rPr>
        <w:t xml:space="preserve"> </w:t>
      </w:r>
      <w:r>
        <w:t>a</w:t>
      </w:r>
      <w:r>
        <w:rPr>
          <w:spacing w:val="-4"/>
        </w:rPr>
        <w:t xml:space="preserve"> </w:t>
      </w:r>
      <w:r>
        <w:t>concrete</w:t>
      </w:r>
      <w:r>
        <w:rPr>
          <w:spacing w:val="-4"/>
        </w:rPr>
        <w:t xml:space="preserve"> </w:t>
      </w:r>
      <w:r>
        <w:t>decision</w:t>
      </w:r>
      <w:r>
        <w:rPr>
          <w:spacing w:val="-3"/>
        </w:rPr>
        <w:t xml:space="preserve"> </w:t>
      </w:r>
      <w:r>
        <w:t>in</w:t>
      </w:r>
      <w:r>
        <w:rPr>
          <w:spacing w:val="-3"/>
        </w:rPr>
        <w:t xml:space="preserve"> </w:t>
      </w:r>
      <w:r>
        <w:t>the</w:t>
      </w:r>
      <w:r>
        <w:rPr>
          <w:spacing w:val="-4"/>
        </w:rPr>
        <w:t xml:space="preserve"> </w:t>
      </w:r>
      <w:r>
        <w:t>ISTR</w:t>
      </w:r>
      <w:r>
        <w:rPr>
          <w:spacing w:val="-4"/>
        </w:rPr>
        <w:t xml:space="preserve"> </w:t>
      </w:r>
      <w:r>
        <w:t>interface</w:t>
      </w:r>
      <w:r>
        <w:rPr>
          <w:spacing w:val="-4"/>
        </w:rPr>
        <w:t xml:space="preserve"> </w:t>
      </w:r>
      <w:r>
        <w:t xml:space="preserve">and workflow design — confirming that Phase 3's UI/UX choices were grounded in real stakeholder pain, not </w:t>
      </w:r>
      <w:r>
        <w:rPr>
          <w:spacing w:val="-2"/>
        </w:rPr>
        <w:t>guesswork.</w:t>
      </w:r>
    </w:p>
    <w:p w14:paraId="1B0D0AD3" w14:textId="77777777" w:rsidR="003525DC" w:rsidRDefault="003525DC">
      <w:pPr>
        <w:pStyle w:val="BodyText"/>
        <w:rPr>
          <w:sz w:val="20"/>
        </w:rPr>
      </w:pPr>
    </w:p>
    <w:p w14:paraId="5E6511B9" w14:textId="77777777" w:rsidR="003525DC" w:rsidRDefault="003525DC">
      <w:pPr>
        <w:pStyle w:val="BodyText"/>
        <w:spacing w:before="53"/>
        <w:rPr>
          <w:sz w:val="20"/>
        </w:rPr>
      </w:pPr>
    </w:p>
    <w:tbl>
      <w:tblPr>
        <w:tblW w:w="0" w:type="auto"/>
        <w:tblInd w:w="1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404"/>
        <w:gridCol w:w="3744"/>
        <w:gridCol w:w="4212"/>
      </w:tblGrid>
      <w:tr w:rsidR="003525DC" w14:paraId="35C53378" w14:textId="77777777">
        <w:trPr>
          <w:trHeight w:val="430"/>
        </w:trPr>
        <w:tc>
          <w:tcPr>
            <w:tcW w:w="1404" w:type="dxa"/>
            <w:shd w:val="clear" w:color="auto" w:fill="1E3763"/>
          </w:tcPr>
          <w:p w14:paraId="6665D493" w14:textId="77777777" w:rsidR="003525DC" w:rsidRDefault="00000000">
            <w:pPr>
              <w:pStyle w:val="TableParagraph"/>
              <w:rPr>
                <w:b/>
                <w:sz w:val="20"/>
              </w:rPr>
            </w:pPr>
            <w:r>
              <w:rPr>
                <w:b/>
                <w:color w:val="FFFFFF"/>
                <w:spacing w:val="-4"/>
                <w:sz w:val="20"/>
              </w:rPr>
              <w:t>Role</w:t>
            </w:r>
          </w:p>
        </w:tc>
        <w:tc>
          <w:tcPr>
            <w:tcW w:w="3744" w:type="dxa"/>
            <w:shd w:val="clear" w:color="auto" w:fill="1E3763"/>
          </w:tcPr>
          <w:p w14:paraId="6B98FA98" w14:textId="77777777" w:rsidR="003525DC" w:rsidRDefault="00000000">
            <w:pPr>
              <w:pStyle w:val="TableParagraph"/>
              <w:ind w:left="151"/>
              <w:rPr>
                <w:b/>
                <w:sz w:val="20"/>
              </w:rPr>
            </w:pPr>
            <w:r>
              <w:rPr>
                <w:b/>
                <w:color w:val="FFFFFF"/>
                <w:sz w:val="20"/>
              </w:rPr>
              <w:t>Core</w:t>
            </w:r>
            <w:r>
              <w:rPr>
                <w:b/>
                <w:color w:val="FFFFFF"/>
                <w:spacing w:val="-3"/>
                <w:sz w:val="20"/>
              </w:rPr>
              <w:t xml:space="preserve"> </w:t>
            </w:r>
            <w:r>
              <w:rPr>
                <w:b/>
                <w:color w:val="FFFFFF"/>
                <w:sz w:val="20"/>
              </w:rPr>
              <w:t>Pain</w:t>
            </w:r>
            <w:r>
              <w:rPr>
                <w:b/>
                <w:color w:val="FFFFFF"/>
                <w:spacing w:val="-3"/>
                <w:sz w:val="20"/>
              </w:rPr>
              <w:t xml:space="preserve"> </w:t>
            </w:r>
            <w:r>
              <w:rPr>
                <w:b/>
                <w:color w:val="FFFFFF"/>
                <w:sz w:val="20"/>
              </w:rPr>
              <w:t>(from</w:t>
            </w:r>
            <w:r>
              <w:rPr>
                <w:b/>
                <w:color w:val="FFFFFF"/>
                <w:spacing w:val="-2"/>
                <w:sz w:val="20"/>
              </w:rPr>
              <w:t xml:space="preserve"> </w:t>
            </w:r>
            <w:r>
              <w:rPr>
                <w:b/>
                <w:color w:val="FFFFFF"/>
                <w:sz w:val="20"/>
              </w:rPr>
              <w:t>Empathy</w:t>
            </w:r>
            <w:r>
              <w:rPr>
                <w:b/>
                <w:color w:val="FFFFFF"/>
                <w:spacing w:val="-1"/>
                <w:sz w:val="20"/>
              </w:rPr>
              <w:t xml:space="preserve"> </w:t>
            </w:r>
            <w:r>
              <w:rPr>
                <w:b/>
                <w:color w:val="FFFFFF"/>
                <w:spacing w:val="-4"/>
                <w:sz w:val="20"/>
              </w:rPr>
              <w:t>Map)</w:t>
            </w:r>
          </w:p>
        </w:tc>
        <w:tc>
          <w:tcPr>
            <w:tcW w:w="4212" w:type="dxa"/>
            <w:shd w:val="clear" w:color="auto" w:fill="1E3763"/>
          </w:tcPr>
          <w:p w14:paraId="66D28856" w14:textId="77777777" w:rsidR="003525DC" w:rsidRDefault="00000000">
            <w:pPr>
              <w:pStyle w:val="TableParagraph"/>
              <w:ind w:left="151"/>
              <w:rPr>
                <w:b/>
                <w:sz w:val="20"/>
              </w:rPr>
            </w:pPr>
            <w:r>
              <w:rPr>
                <w:b/>
                <w:color w:val="FFFFFF"/>
                <w:sz w:val="20"/>
              </w:rPr>
              <w:t>ISTR</w:t>
            </w:r>
            <w:r>
              <w:rPr>
                <w:b/>
                <w:color w:val="FFFFFF"/>
                <w:spacing w:val="-7"/>
                <w:sz w:val="20"/>
              </w:rPr>
              <w:t xml:space="preserve"> </w:t>
            </w:r>
            <w:r>
              <w:rPr>
                <w:b/>
                <w:color w:val="FFFFFF"/>
                <w:sz w:val="20"/>
              </w:rPr>
              <w:t>Design</w:t>
            </w:r>
            <w:r>
              <w:rPr>
                <w:b/>
                <w:color w:val="FFFFFF"/>
                <w:spacing w:val="-4"/>
                <w:sz w:val="20"/>
              </w:rPr>
              <w:t xml:space="preserve"> </w:t>
            </w:r>
            <w:r>
              <w:rPr>
                <w:b/>
                <w:color w:val="FFFFFF"/>
                <w:spacing w:val="-2"/>
                <w:sz w:val="20"/>
              </w:rPr>
              <w:t>Decision</w:t>
            </w:r>
          </w:p>
        </w:tc>
      </w:tr>
      <w:tr w:rsidR="003525DC" w14:paraId="75F48EB0" w14:textId="77777777">
        <w:trPr>
          <w:trHeight w:val="637"/>
        </w:trPr>
        <w:tc>
          <w:tcPr>
            <w:tcW w:w="1404" w:type="dxa"/>
          </w:tcPr>
          <w:p w14:paraId="69544F78" w14:textId="77777777" w:rsidR="003525DC" w:rsidRDefault="00000000">
            <w:pPr>
              <w:pStyle w:val="TableParagraph"/>
              <w:spacing w:before="203"/>
              <w:rPr>
                <w:b/>
                <w:sz w:val="20"/>
              </w:rPr>
            </w:pPr>
            <w:r>
              <w:rPr>
                <w:b/>
                <w:spacing w:val="-2"/>
                <w:sz w:val="20"/>
              </w:rPr>
              <w:t>Requester</w:t>
            </w:r>
          </w:p>
        </w:tc>
        <w:tc>
          <w:tcPr>
            <w:tcW w:w="3744" w:type="dxa"/>
          </w:tcPr>
          <w:p w14:paraId="6279965E" w14:textId="77777777" w:rsidR="003525DC" w:rsidRDefault="00000000">
            <w:pPr>
              <w:pStyle w:val="TableParagraph"/>
              <w:spacing w:before="208"/>
              <w:ind w:left="151"/>
              <w:rPr>
                <w:sz w:val="19"/>
              </w:rPr>
            </w:pPr>
            <w:r>
              <w:rPr>
                <w:sz w:val="19"/>
              </w:rPr>
              <w:t>No</w:t>
            </w:r>
            <w:r>
              <w:rPr>
                <w:spacing w:val="-4"/>
                <w:sz w:val="19"/>
              </w:rPr>
              <w:t xml:space="preserve"> </w:t>
            </w:r>
            <w:r>
              <w:rPr>
                <w:sz w:val="19"/>
              </w:rPr>
              <w:t>transparency</w:t>
            </w:r>
            <w:r>
              <w:rPr>
                <w:spacing w:val="-1"/>
                <w:sz w:val="19"/>
              </w:rPr>
              <w:t xml:space="preserve"> </w:t>
            </w:r>
            <w:r>
              <w:rPr>
                <w:sz w:val="19"/>
              </w:rPr>
              <w:t>into</w:t>
            </w:r>
            <w:r>
              <w:rPr>
                <w:spacing w:val="-1"/>
                <w:sz w:val="19"/>
              </w:rPr>
              <w:t xml:space="preserve"> </w:t>
            </w:r>
            <w:r>
              <w:rPr>
                <w:sz w:val="19"/>
              </w:rPr>
              <w:t>where</w:t>
            </w:r>
            <w:r>
              <w:rPr>
                <w:spacing w:val="-2"/>
                <w:sz w:val="19"/>
              </w:rPr>
              <w:t xml:space="preserve"> </w:t>
            </w:r>
            <w:r>
              <w:rPr>
                <w:sz w:val="19"/>
              </w:rPr>
              <w:t>a</w:t>
            </w:r>
            <w:r>
              <w:rPr>
                <w:spacing w:val="-2"/>
                <w:sz w:val="19"/>
              </w:rPr>
              <w:t xml:space="preserve"> </w:t>
            </w:r>
            <w:r>
              <w:rPr>
                <w:sz w:val="19"/>
              </w:rPr>
              <w:t>request</w:t>
            </w:r>
            <w:r>
              <w:rPr>
                <w:spacing w:val="-2"/>
                <w:sz w:val="19"/>
              </w:rPr>
              <w:t xml:space="preserve"> </w:t>
            </w:r>
            <w:proofErr w:type="gramStart"/>
            <w:r>
              <w:rPr>
                <w:spacing w:val="-2"/>
                <w:sz w:val="19"/>
              </w:rPr>
              <w:t>stands</w:t>
            </w:r>
            <w:proofErr w:type="gramEnd"/>
          </w:p>
        </w:tc>
        <w:tc>
          <w:tcPr>
            <w:tcW w:w="4212" w:type="dxa"/>
            <w:shd w:val="clear" w:color="auto" w:fill="E1EED9"/>
          </w:tcPr>
          <w:p w14:paraId="6D8A83F0" w14:textId="77777777" w:rsidR="003525DC" w:rsidRDefault="00000000">
            <w:pPr>
              <w:pStyle w:val="TableParagraph"/>
              <w:ind w:left="151" w:right="644"/>
              <w:rPr>
                <w:sz w:val="19"/>
              </w:rPr>
            </w:pPr>
            <w:r>
              <w:rPr>
                <w:sz w:val="19"/>
              </w:rPr>
              <w:t>Real-time</w:t>
            </w:r>
            <w:r>
              <w:rPr>
                <w:spacing w:val="-6"/>
                <w:sz w:val="19"/>
              </w:rPr>
              <w:t xml:space="preserve"> </w:t>
            </w:r>
            <w:r>
              <w:rPr>
                <w:sz w:val="19"/>
              </w:rPr>
              <w:t>status</w:t>
            </w:r>
            <w:r>
              <w:rPr>
                <w:spacing w:val="-6"/>
                <w:sz w:val="19"/>
              </w:rPr>
              <w:t xml:space="preserve"> </w:t>
            </w:r>
            <w:r>
              <w:rPr>
                <w:sz w:val="19"/>
              </w:rPr>
              <w:t>screen</w:t>
            </w:r>
            <w:r>
              <w:rPr>
                <w:spacing w:val="-5"/>
                <w:sz w:val="19"/>
              </w:rPr>
              <w:t xml:space="preserve"> </w:t>
            </w:r>
            <w:r>
              <w:rPr>
                <w:sz w:val="19"/>
              </w:rPr>
              <w:t>with</w:t>
            </w:r>
            <w:r>
              <w:rPr>
                <w:spacing w:val="-5"/>
                <w:sz w:val="19"/>
              </w:rPr>
              <w:t xml:space="preserve"> </w:t>
            </w:r>
            <w:r>
              <w:rPr>
                <w:sz w:val="19"/>
              </w:rPr>
              <w:t>SLA</w:t>
            </w:r>
            <w:r>
              <w:rPr>
                <w:spacing w:val="-6"/>
                <w:sz w:val="19"/>
              </w:rPr>
              <w:t xml:space="preserve"> </w:t>
            </w:r>
            <w:r>
              <w:rPr>
                <w:sz w:val="19"/>
              </w:rPr>
              <w:t>timers</w:t>
            </w:r>
            <w:r>
              <w:rPr>
                <w:spacing w:val="-6"/>
                <w:sz w:val="19"/>
              </w:rPr>
              <w:t xml:space="preserve"> </w:t>
            </w:r>
            <w:r>
              <w:rPr>
                <w:sz w:val="19"/>
              </w:rPr>
              <w:t>and approval</w:t>
            </w:r>
            <w:r>
              <w:rPr>
                <w:spacing w:val="-5"/>
                <w:sz w:val="19"/>
              </w:rPr>
              <w:t xml:space="preserve"> </w:t>
            </w:r>
            <w:r>
              <w:rPr>
                <w:sz w:val="19"/>
              </w:rPr>
              <w:t>history</w:t>
            </w:r>
            <w:r>
              <w:rPr>
                <w:spacing w:val="-4"/>
                <w:sz w:val="19"/>
              </w:rPr>
              <w:t xml:space="preserve"> </w:t>
            </w:r>
            <w:r>
              <w:rPr>
                <w:sz w:val="19"/>
              </w:rPr>
              <w:t>on</w:t>
            </w:r>
            <w:r>
              <w:rPr>
                <w:spacing w:val="-3"/>
                <w:sz w:val="19"/>
              </w:rPr>
              <w:t xml:space="preserve"> </w:t>
            </w:r>
            <w:r>
              <w:rPr>
                <w:sz w:val="19"/>
              </w:rPr>
              <w:t>the</w:t>
            </w:r>
            <w:r>
              <w:rPr>
                <w:spacing w:val="-5"/>
                <w:sz w:val="19"/>
              </w:rPr>
              <w:t xml:space="preserve"> </w:t>
            </w:r>
            <w:r>
              <w:rPr>
                <w:sz w:val="19"/>
              </w:rPr>
              <w:t>Request</w:t>
            </w:r>
            <w:r>
              <w:rPr>
                <w:spacing w:val="-4"/>
                <w:sz w:val="19"/>
              </w:rPr>
              <w:t xml:space="preserve"> </w:t>
            </w:r>
            <w:r>
              <w:rPr>
                <w:sz w:val="19"/>
              </w:rPr>
              <w:t>Details</w:t>
            </w:r>
            <w:r>
              <w:rPr>
                <w:spacing w:val="-4"/>
                <w:sz w:val="19"/>
              </w:rPr>
              <w:t xml:space="preserve"> page</w:t>
            </w:r>
          </w:p>
        </w:tc>
      </w:tr>
      <w:tr w:rsidR="003525DC" w14:paraId="3CDCE1E9" w14:textId="77777777">
        <w:trPr>
          <w:trHeight w:val="638"/>
        </w:trPr>
        <w:tc>
          <w:tcPr>
            <w:tcW w:w="1404" w:type="dxa"/>
          </w:tcPr>
          <w:p w14:paraId="4212E38F" w14:textId="77777777" w:rsidR="003525DC" w:rsidRDefault="00000000">
            <w:pPr>
              <w:pStyle w:val="TableParagraph"/>
              <w:spacing w:before="203"/>
              <w:rPr>
                <w:b/>
                <w:sz w:val="20"/>
              </w:rPr>
            </w:pPr>
            <w:r>
              <w:rPr>
                <w:b/>
                <w:spacing w:val="-2"/>
                <w:sz w:val="20"/>
              </w:rPr>
              <w:t>Manager</w:t>
            </w:r>
          </w:p>
        </w:tc>
        <w:tc>
          <w:tcPr>
            <w:tcW w:w="3744" w:type="dxa"/>
          </w:tcPr>
          <w:p w14:paraId="69B0B4E5" w14:textId="77777777" w:rsidR="003525DC" w:rsidRDefault="00000000">
            <w:pPr>
              <w:pStyle w:val="TableParagraph"/>
              <w:spacing w:before="208"/>
              <w:ind w:left="151"/>
              <w:rPr>
                <w:sz w:val="19"/>
              </w:rPr>
            </w:pPr>
            <w:r>
              <w:rPr>
                <w:sz w:val="19"/>
              </w:rPr>
              <w:t>No</w:t>
            </w:r>
            <w:r>
              <w:rPr>
                <w:spacing w:val="-2"/>
                <w:sz w:val="19"/>
              </w:rPr>
              <w:t xml:space="preserve"> </w:t>
            </w:r>
            <w:r>
              <w:rPr>
                <w:sz w:val="19"/>
              </w:rPr>
              <w:t>single</w:t>
            </w:r>
            <w:r>
              <w:rPr>
                <w:spacing w:val="-3"/>
                <w:sz w:val="19"/>
              </w:rPr>
              <w:t xml:space="preserve"> </w:t>
            </w:r>
            <w:r>
              <w:rPr>
                <w:sz w:val="19"/>
              </w:rPr>
              <w:t>view</w:t>
            </w:r>
            <w:r>
              <w:rPr>
                <w:spacing w:val="-3"/>
                <w:sz w:val="19"/>
              </w:rPr>
              <w:t xml:space="preserve"> </w:t>
            </w:r>
            <w:r>
              <w:rPr>
                <w:sz w:val="19"/>
              </w:rPr>
              <w:t>of</w:t>
            </w:r>
            <w:r>
              <w:rPr>
                <w:spacing w:val="-2"/>
                <w:sz w:val="19"/>
              </w:rPr>
              <w:t xml:space="preserve"> </w:t>
            </w:r>
            <w:r>
              <w:rPr>
                <w:sz w:val="19"/>
              </w:rPr>
              <w:t>pending</w:t>
            </w:r>
            <w:r>
              <w:rPr>
                <w:spacing w:val="-2"/>
                <w:sz w:val="19"/>
              </w:rPr>
              <w:t xml:space="preserve"> </w:t>
            </w:r>
            <w:r>
              <w:rPr>
                <w:sz w:val="19"/>
              </w:rPr>
              <w:t>team</w:t>
            </w:r>
            <w:r>
              <w:rPr>
                <w:spacing w:val="-2"/>
                <w:sz w:val="19"/>
              </w:rPr>
              <w:t xml:space="preserve"> requests</w:t>
            </w:r>
          </w:p>
        </w:tc>
        <w:tc>
          <w:tcPr>
            <w:tcW w:w="4212" w:type="dxa"/>
            <w:shd w:val="clear" w:color="auto" w:fill="E1EED9"/>
          </w:tcPr>
          <w:p w14:paraId="3B18AE20" w14:textId="77777777" w:rsidR="003525DC" w:rsidRDefault="00000000">
            <w:pPr>
              <w:pStyle w:val="TableParagraph"/>
              <w:ind w:left="151"/>
              <w:rPr>
                <w:sz w:val="19"/>
              </w:rPr>
            </w:pPr>
            <w:r>
              <w:rPr>
                <w:sz w:val="19"/>
              </w:rPr>
              <w:t>Role-specific</w:t>
            </w:r>
            <w:r>
              <w:rPr>
                <w:spacing w:val="-9"/>
                <w:sz w:val="19"/>
              </w:rPr>
              <w:t xml:space="preserve"> </w:t>
            </w:r>
            <w:r>
              <w:rPr>
                <w:sz w:val="19"/>
              </w:rPr>
              <w:t>Manager</w:t>
            </w:r>
            <w:r>
              <w:rPr>
                <w:spacing w:val="-8"/>
                <w:sz w:val="19"/>
              </w:rPr>
              <w:t xml:space="preserve"> </w:t>
            </w:r>
            <w:r>
              <w:rPr>
                <w:sz w:val="19"/>
              </w:rPr>
              <w:t>dashboard</w:t>
            </w:r>
            <w:r>
              <w:rPr>
                <w:spacing w:val="-8"/>
                <w:sz w:val="19"/>
              </w:rPr>
              <w:t xml:space="preserve"> </w:t>
            </w:r>
            <w:r>
              <w:rPr>
                <w:sz w:val="19"/>
              </w:rPr>
              <w:t>listing</w:t>
            </w:r>
            <w:r>
              <w:rPr>
                <w:spacing w:val="-8"/>
                <w:sz w:val="19"/>
              </w:rPr>
              <w:t xml:space="preserve"> </w:t>
            </w:r>
            <w:r>
              <w:rPr>
                <w:sz w:val="19"/>
              </w:rPr>
              <w:t>only</w:t>
            </w:r>
            <w:r>
              <w:rPr>
                <w:spacing w:val="-8"/>
                <w:sz w:val="19"/>
              </w:rPr>
              <w:t xml:space="preserve"> </w:t>
            </w:r>
            <w:r>
              <w:rPr>
                <w:sz w:val="19"/>
              </w:rPr>
              <w:t>tasks awaiting their approval</w:t>
            </w:r>
          </w:p>
        </w:tc>
      </w:tr>
      <w:tr w:rsidR="003525DC" w14:paraId="1CF2CC58" w14:textId="77777777">
        <w:trPr>
          <w:trHeight w:val="661"/>
        </w:trPr>
        <w:tc>
          <w:tcPr>
            <w:tcW w:w="1404" w:type="dxa"/>
          </w:tcPr>
          <w:p w14:paraId="00D36AC9" w14:textId="77777777" w:rsidR="003525DC" w:rsidRDefault="00000000">
            <w:pPr>
              <w:pStyle w:val="TableParagraph"/>
              <w:spacing w:before="100"/>
              <w:ind w:right="560"/>
              <w:rPr>
                <w:b/>
                <w:sz w:val="20"/>
              </w:rPr>
            </w:pPr>
            <w:r>
              <w:rPr>
                <w:b/>
                <w:spacing w:val="-2"/>
                <w:sz w:val="20"/>
              </w:rPr>
              <w:t>Finance Officer</w:t>
            </w:r>
          </w:p>
        </w:tc>
        <w:tc>
          <w:tcPr>
            <w:tcW w:w="3744" w:type="dxa"/>
          </w:tcPr>
          <w:p w14:paraId="49B44AE7" w14:textId="77777777" w:rsidR="003525DC" w:rsidRDefault="003525DC">
            <w:pPr>
              <w:pStyle w:val="TableParagraph"/>
              <w:spacing w:before="2"/>
              <w:ind w:left="0"/>
              <w:rPr>
                <w:sz w:val="19"/>
              </w:rPr>
            </w:pPr>
          </w:p>
          <w:p w14:paraId="24AA6E5E" w14:textId="77777777" w:rsidR="003525DC" w:rsidRDefault="00000000">
            <w:pPr>
              <w:pStyle w:val="TableParagraph"/>
              <w:spacing w:before="0"/>
              <w:ind w:left="151"/>
              <w:rPr>
                <w:sz w:val="19"/>
              </w:rPr>
            </w:pPr>
            <w:r>
              <w:rPr>
                <w:sz w:val="19"/>
              </w:rPr>
              <w:t>Budget</w:t>
            </w:r>
            <w:r>
              <w:rPr>
                <w:spacing w:val="-5"/>
                <w:sz w:val="19"/>
              </w:rPr>
              <w:t xml:space="preserve"> </w:t>
            </w:r>
            <w:r>
              <w:rPr>
                <w:sz w:val="19"/>
              </w:rPr>
              <w:t>details</w:t>
            </w:r>
            <w:r>
              <w:rPr>
                <w:spacing w:val="-4"/>
                <w:sz w:val="19"/>
              </w:rPr>
              <w:t xml:space="preserve"> </w:t>
            </w:r>
            <w:r>
              <w:rPr>
                <w:sz w:val="19"/>
              </w:rPr>
              <w:t>arrive</w:t>
            </w:r>
            <w:r>
              <w:rPr>
                <w:spacing w:val="-5"/>
                <w:sz w:val="19"/>
              </w:rPr>
              <w:t xml:space="preserve"> </w:t>
            </w:r>
            <w:r>
              <w:rPr>
                <w:sz w:val="19"/>
              </w:rPr>
              <w:t>late</w:t>
            </w:r>
            <w:r>
              <w:rPr>
                <w:spacing w:val="-4"/>
                <w:sz w:val="19"/>
              </w:rPr>
              <w:t xml:space="preserve"> </w:t>
            </w:r>
            <w:r>
              <w:rPr>
                <w:sz w:val="19"/>
              </w:rPr>
              <w:t>&amp;</w:t>
            </w:r>
            <w:r>
              <w:rPr>
                <w:spacing w:val="-4"/>
                <w:sz w:val="19"/>
              </w:rPr>
              <w:t xml:space="preserve"> </w:t>
            </w:r>
            <w:r>
              <w:rPr>
                <w:spacing w:val="-2"/>
                <w:sz w:val="19"/>
              </w:rPr>
              <w:t>inconsistently</w:t>
            </w:r>
          </w:p>
        </w:tc>
        <w:tc>
          <w:tcPr>
            <w:tcW w:w="4212" w:type="dxa"/>
            <w:shd w:val="clear" w:color="auto" w:fill="E1EED9"/>
          </w:tcPr>
          <w:p w14:paraId="3958C10C" w14:textId="77777777" w:rsidR="003525DC" w:rsidRDefault="00000000">
            <w:pPr>
              <w:pStyle w:val="TableParagraph"/>
              <w:spacing w:before="111"/>
              <w:ind w:left="151"/>
              <w:rPr>
                <w:sz w:val="19"/>
              </w:rPr>
            </w:pPr>
            <w:r>
              <w:rPr>
                <w:sz w:val="19"/>
              </w:rPr>
              <w:t>Structured,</w:t>
            </w:r>
            <w:r>
              <w:rPr>
                <w:spacing w:val="-7"/>
                <w:sz w:val="19"/>
              </w:rPr>
              <w:t xml:space="preserve"> </w:t>
            </w:r>
            <w:r>
              <w:rPr>
                <w:sz w:val="19"/>
              </w:rPr>
              <w:t>validated</w:t>
            </w:r>
            <w:r>
              <w:rPr>
                <w:spacing w:val="-7"/>
                <w:sz w:val="19"/>
              </w:rPr>
              <w:t xml:space="preserve"> </w:t>
            </w:r>
            <w:r>
              <w:rPr>
                <w:sz w:val="19"/>
              </w:rPr>
              <w:t>cost</w:t>
            </w:r>
            <w:r>
              <w:rPr>
                <w:spacing w:val="-8"/>
                <w:sz w:val="19"/>
              </w:rPr>
              <w:t xml:space="preserve"> </w:t>
            </w:r>
            <w:r>
              <w:rPr>
                <w:sz w:val="19"/>
              </w:rPr>
              <w:t>field</w:t>
            </w:r>
            <w:r>
              <w:rPr>
                <w:spacing w:val="-7"/>
                <w:sz w:val="19"/>
              </w:rPr>
              <w:t xml:space="preserve"> </w:t>
            </w:r>
            <w:r>
              <w:rPr>
                <w:sz w:val="19"/>
              </w:rPr>
              <w:t>editable</w:t>
            </w:r>
            <w:r>
              <w:rPr>
                <w:spacing w:val="-8"/>
                <w:sz w:val="19"/>
              </w:rPr>
              <w:t xml:space="preserve"> </w:t>
            </w:r>
            <w:r>
              <w:rPr>
                <w:sz w:val="19"/>
              </w:rPr>
              <w:t>only</w:t>
            </w:r>
            <w:r>
              <w:rPr>
                <w:spacing w:val="-7"/>
                <w:sz w:val="19"/>
              </w:rPr>
              <w:t xml:space="preserve"> </w:t>
            </w:r>
            <w:r>
              <w:rPr>
                <w:sz w:val="19"/>
              </w:rPr>
              <w:t>by Finance, captured at submission time</w:t>
            </w:r>
          </w:p>
        </w:tc>
      </w:tr>
      <w:tr w:rsidR="003525DC" w14:paraId="5F95D380" w14:textId="77777777">
        <w:trPr>
          <w:trHeight w:val="662"/>
        </w:trPr>
        <w:tc>
          <w:tcPr>
            <w:tcW w:w="1404" w:type="dxa"/>
          </w:tcPr>
          <w:p w14:paraId="2995FD6C" w14:textId="77777777" w:rsidR="003525DC" w:rsidRDefault="00000000">
            <w:pPr>
              <w:pStyle w:val="TableParagraph"/>
              <w:spacing w:before="100"/>
              <w:ind w:right="571"/>
              <w:rPr>
                <w:b/>
                <w:sz w:val="20"/>
              </w:rPr>
            </w:pPr>
            <w:r>
              <w:rPr>
                <w:b/>
                <w:spacing w:val="-2"/>
                <w:sz w:val="20"/>
              </w:rPr>
              <w:t>Mission Control</w:t>
            </w:r>
          </w:p>
        </w:tc>
        <w:tc>
          <w:tcPr>
            <w:tcW w:w="3744" w:type="dxa"/>
          </w:tcPr>
          <w:p w14:paraId="7A27ED93" w14:textId="77777777" w:rsidR="003525DC" w:rsidRDefault="00000000">
            <w:pPr>
              <w:pStyle w:val="TableParagraph"/>
              <w:spacing w:before="111"/>
              <w:ind w:left="151"/>
              <w:rPr>
                <w:sz w:val="19"/>
              </w:rPr>
            </w:pPr>
            <w:r>
              <w:rPr>
                <w:sz w:val="19"/>
              </w:rPr>
              <w:t>Not</w:t>
            </w:r>
            <w:r>
              <w:rPr>
                <w:spacing w:val="-8"/>
                <w:sz w:val="19"/>
              </w:rPr>
              <w:t xml:space="preserve"> </w:t>
            </w:r>
            <w:r>
              <w:rPr>
                <w:sz w:val="19"/>
              </w:rPr>
              <w:t>guaranteed</w:t>
            </w:r>
            <w:r>
              <w:rPr>
                <w:spacing w:val="-7"/>
                <w:sz w:val="19"/>
              </w:rPr>
              <w:t xml:space="preserve"> </w:t>
            </w:r>
            <w:r>
              <w:rPr>
                <w:sz w:val="19"/>
              </w:rPr>
              <w:t>to</w:t>
            </w:r>
            <w:r>
              <w:rPr>
                <w:spacing w:val="-7"/>
                <w:sz w:val="19"/>
              </w:rPr>
              <w:t xml:space="preserve"> </w:t>
            </w:r>
            <w:r>
              <w:rPr>
                <w:sz w:val="19"/>
              </w:rPr>
              <w:t>be</w:t>
            </w:r>
            <w:r>
              <w:rPr>
                <w:spacing w:val="-8"/>
                <w:sz w:val="19"/>
              </w:rPr>
              <w:t xml:space="preserve"> </w:t>
            </w:r>
            <w:r>
              <w:rPr>
                <w:sz w:val="19"/>
              </w:rPr>
              <w:t>notified</w:t>
            </w:r>
            <w:r>
              <w:rPr>
                <w:spacing w:val="-7"/>
                <w:sz w:val="19"/>
              </w:rPr>
              <w:t xml:space="preserve"> </w:t>
            </w:r>
            <w:r>
              <w:rPr>
                <w:sz w:val="19"/>
              </w:rPr>
              <w:t>for</w:t>
            </w:r>
            <w:r>
              <w:rPr>
                <w:spacing w:val="-7"/>
                <w:sz w:val="19"/>
              </w:rPr>
              <w:t xml:space="preserve"> </w:t>
            </w:r>
            <w:r>
              <w:rPr>
                <w:sz w:val="19"/>
              </w:rPr>
              <w:t xml:space="preserve">high-risk </w:t>
            </w:r>
            <w:r>
              <w:rPr>
                <w:spacing w:val="-2"/>
                <w:sz w:val="19"/>
              </w:rPr>
              <w:t>missions</w:t>
            </w:r>
          </w:p>
        </w:tc>
        <w:tc>
          <w:tcPr>
            <w:tcW w:w="4212" w:type="dxa"/>
            <w:shd w:val="clear" w:color="auto" w:fill="E1EED9"/>
          </w:tcPr>
          <w:p w14:paraId="68D21C55" w14:textId="77777777" w:rsidR="003525DC" w:rsidRDefault="00000000">
            <w:pPr>
              <w:pStyle w:val="TableParagraph"/>
              <w:spacing w:before="111"/>
              <w:ind w:left="151"/>
              <w:rPr>
                <w:sz w:val="19"/>
              </w:rPr>
            </w:pPr>
            <w:r>
              <w:rPr>
                <w:sz w:val="19"/>
              </w:rPr>
              <w:t>Automated</w:t>
            </w:r>
            <w:r>
              <w:rPr>
                <w:spacing w:val="-8"/>
                <w:sz w:val="19"/>
              </w:rPr>
              <w:t xml:space="preserve"> </w:t>
            </w:r>
            <w:r>
              <w:rPr>
                <w:sz w:val="19"/>
              </w:rPr>
              <w:t>risk-based</w:t>
            </w:r>
            <w:r>
              <w:rPr>
                <w:spacing w:val="-8"/>
                <w:sz w:val="19"/>
              </w:rPr>
              <w:t xml:space="preserve"> </w:t>
            </w:r>
            <w:r>
              <w:rPr>
                <w:sz w:val="19"/>
              </w:rPr>
              <w:t>routing</w:t>
            </w:r>
            <w:r>
              <w:rPr>
                <w:spacing w:val="-8"/>
                <w:sz w:val="19"/>
              </w:rPr>
              <w:t xml:space="preserve"> </w:t>
            </w:r>
            <w:r>
              <w:rPr>
                <w:sz w:val="19"/>
              </w:rPr>
              <w:t>that</w:t>
            </w:r>
            <w:r>
              <w:rPr>
                <w:spacing w:val="-9"/>
                <w:sz w:val="19"/>
              </w:rPr>
              <w:t xml:space="preserve"> </w:t>
            </w:r>
            <w:r>
              <w:rPr>
                <w:sz w:val="19"/>
              </w:rPr>
              <w:t>flags</w:t>
            </w:r>
            <w:r>
              <w:rPr>
                <w:spacing w:val="-9"/>
                <w:sz w:val="19"/>
              </w:rPr>
              <w:t xml:space="preserve"> </w:t>
            </w:r>
            <w:r>
              <w:rPr>
                <w:sz w:val="19"/>
              </w:rPr>
              <w:t>every High/Critical mission for review</w:t>
            </w:r>
          </w:p>
        </w:tc>
      </w:tr>
      <w:tr w:rsidR="003525DC" w14:paraId="2AACC193" w14:textId="77777777">
        <w:trPr>
          <w:trHeight w:val="638"/>
        </w:trPr>
        <w:tc>
          <w:tcPr>
            <w:tcW w:w="1404" w:type="dxa"/>
          </w:tcPr>
          <w:p w14:paraId="11DFC18D" w14:textId="77777777" w:rsidR="003525DC" w:rsidRDefault="00000000">
            <w:pPr>
              <w:pStyle w:val="TableParagraph"/>
              <w:spacing w:before="203"/>
              <w:rPr>
                <w:b/>
                <w:sz w:val="20"/>
              </w:rPr>
            </w:pPr>
            <w:r>
              <w:rPr>
                <w:b/>
                <w:spacing w:val="-2"/>
                <w:sz w:val="20"/>
              </w:rPr>
              <w:t>Admin</w:t>
            </w:r>
          </w:p>
        </w:tc>
        <w:tc>
          <w:tcPr>
            <w:tcW w:w="3744" w:type="dxa"/>
          </w:tcPr>
          <w:p w14:paraId="5010EEDA" w14:textId="77777777" w:rsidR="003525DC" w:rsidRDefault="00000000">
            <w:pPr>
              <w:pStyle w:val="TableParagraph"/>
              <w:spacing w:before="208"/>
              <w:ind w:left="151"/>
              <w:rPr>
                <w:sz w:val="19"/>
              </w:rPr>
            </w:pPr>
            <w:r>
              <w:rPr>
                <w:sz w:val="19"/>
              </w:rPr>
              <w:t>Approval</w:t>
            </w:r>
            <w:r>
              <w:rPr>
                <w:spacing w:val="-3"/>
                <w:sz w:val="19"/>
              </w:rPr>
              <w:t xml:space="preserve"> </w:t>
            </w:r>
            <w:r>
              <w:rPr>
                <w:sz w:val="19"/>
              </w:rPr>
              <w:t>history</w:t>
            </w:r>
            <w:r>
              <w:rPr>
                <w:spacing w:val="-1"/>
                <w:sz w:val="19"/>
              </w:rPr>
              <w:t xml:space="preserve"> </w:t>
            </w:r>
            <w:r>
              <w:rPr>
                <w:sz w:val="19"/>
              </w:rPr>
              <w:t>scattered</w:t>
            </w:r>
            <w:r>
              <w:rPr>
                <w:spacing w:val="-1"/>
                <w:sz w:val="19"/>
              </w:rPr>
              <w:t xml:space="preserve"> </w:t>
            </w:r>
            <w:r>
              <w:rPr>
                <w:sz w:val="19"/>
              </w:rPr>
              <w:t>and</w:t>
            </w:r>
            <w:r>
              <w:rPr>
                <w:spacing w:val="-2"/>
                <w:sz w:val="19"/>
              </w:rPr>
              <w:t xml:space="preserve"> </w:t>
            </w:r>
            <w:r>
              <w:rPr>
                <w:sz w:val="19"/>
              </w:rPr>
              <w:t>hard</w:t>
            </w:r>
            <w:r>
              <w:rPr>
                <w:spacing w:val="-1"/>
                <w:sz w:val="19"/>
              </w:rPr>
              <w:t xml:space="preserve"> </w:t>
            </w:r>
            <w:r>
              <w:rPr>
                <w:sz w:val="19"/>
              </w:rPr>
              <w:t>to</w:t>
            </w:r>
            <w:r>
              <w:rPr>
                <w:spacing w:val="-1"/>
                <w:sz w:val="19"/>
              </w:rPr>
              <w:t xml:space="preserve"> </w:t>
            </w:r>
            <w:r>
              <w:rPr>
                <w:spacing w:val="-2"/>
                <w:sz w:val="19"/>
              </w:rPr>
              <w:t>verify</w:t>
            </w:r>
          </w:p>
        </w:tc>
        <w:tc>
          <w:tcPr>
            <w:tcW w:w="4212" w:type="dxa"/>
            <w:shd w:val="clear" w:color="auto" w:fill="E1EED9"/>
          </w:tcPr>
          <w:p w14:paraId="34A7F69D" w14:textId="77777777" w:rsidR="003525DC" w:rsidRDefault="00000000">
            <w:pPr>
              <w:pStyle w:val="TableParagraph"/>
              <w:ind w:left="151"/>
              <w:rPr>
                <w:sz w:val="19"/>
              </w:rPr>
            </w:pPr>
            <w:r>
              <w:rPr>
                <w:sz w:val="19"/>
              </w:rPr>
              <w:t>Centralized</w:t>
            </w:r>
            <w:r>
              <w:rPr>
                <w:spacing w:val="-7"/>
                <w:sz w:val="19"/>
              </w:rPr>
              <w:t xml:space="preserve"> </w:t>
            </w:r>
            <w:r>
              <w:rPr>
                <w:sz w:val="19"/>
              </w:rPr>
              <w:t>audit</w:t>
            </w:r>
            <w:r>
              <w:rPr>
                <w:spacing w:val="-8"/>
                <w:sz w:val="19"/>
              </w:rPr>
              <w:t xml:space="preserve"> </w:t>
            </w:r>
            <w:r>
              <w:rPr>
                <w:sz w:val="19"/>
              </w:rPr>
              <w:t>trail</w:t>
            </w:r>
            <w:r>
              <w:rPr>
                <w:spacing w:val="-8"/>
                <w:sz w:val="19"/>
              </w:rPr>
              <w:t xml:space="preserve"> </w:t>
            </w:r>
            <w:r>
              <w:rPr>
                <w:sz w:val="19"/>
              </w:rPr>
              <w:t>and</w:t>
            </w:r>
            <w:r>
              <w:rPr>
                <w:spacing w:val="-7"/>
                <w:sz w:val="19"/>
              </w:rPr>
              <w:t xml:space="preserve"> </w:t>
            </w:r>
            <w:r>
              <w:rPr>
                <w:sz w:val="19"/>
              </w:rPr>
              <w:t>journal</w:t>
            </w:r>
            <w:r>
              <w:rPr>
                <w:spacing w:val="-8"/>
                <w:sz w:val="19"/>
              </w:rPr>
              <w:t xml:space="preserve"> </w:t>
            </w:r>
            <w:r>
              <w:rPr>
                <w:sz w:val="19"/>
              </w:rPr>
              <w:t>logging</w:t>
            </w:r>
            <w:r>
              <w:rPr>
                <w:spacing w:val="-7"/>
                <w:sz w:val="19"/>
              </w:rPr>
              <w:t xml:space="preserve"> </w:t>
            </w:r>
            <w:r>
              <w:rPr>
                <w:sz w:val="19"/>
              </w:rPr>
              <w:t>across every state change</w:t>
            </w:r>
          </w:p>
        </w:tc>
      </w:tr>
    </w:tbl>
    <w:p w14:paraId="408AE464" w14:textId="77777777" w:rsidR="003525DC" w:rsidRDefault="003525DC">
      <w:pPr>
        <w:pStyle w:val="BodyText"/>
        <w:spacing w:before="294"/>
        <w:rPr>
          <w:sz w:val="26"/>
        </w:rPr>
      </w:pPr>
    </w:p>
    <w:p w14:paraId="2B68AED0" w14:textId="77777777" w:rsidR="003525DC" w:rsidRDefault="00000000">
      <w:pPr>
        <w:pStyle w:val="Heading2"/>
      </w:pPr>
      <w:r>
        <w:rPr>
          <w:color w:val="1E3763"/>
          <w:spacing w:val="-2"/>
        </w:rPr>
        <w:t>Summary</w:t>
      </w:r>
    </w:p>
    <w:p w14:paraId="6A073D46" w14:textId="77777777" w:rsidR="003525DC" w:rsidRDefault="00000000">
      <w:pPr>
        <w:pStyle w:val="BodyText"/>
        <w:spacing w:before="161"/>
        <w:ind w:left="1" w:right="355"/>
      </w:pPr>
      <w:r>
        <w:rPr>
          <w:color w:val="585858"/>
        </w:rPr>
        <w:t>Mapping empathy across</w:t>
      </w:r>
      <w:r>
        <w:rPr>
          <w:color w:val="585858"/>
          <w:spacing w:val="-1"/>
        </w:rPr>
        <w:t xml:space="preserve"> </w:t>
      </w:r>
      <w:r>
        <w:rPr>
          <w:color w:val="585858"/>
        </w:rPr>
        <w:t>all</w:t>
      </w:r>
      <w:r>
        <w:rPr>
          <w:color w:val="585858"/>
          <w:spacing w:val="-1"/>
        </w:rPr>
        <w:t xml:space="preserve"> </w:t>
      </w:r>
      <w:r>
        <w:rPr>
          <w:color w:val="585858"/>
        </w:rPr>
        <w:t>five</w:t>
      </w:r>
      <w:r>
        <w:rPr>
          <w:color w:val="585858"/>
          <w:spacing w:val="-1"/>
        </w:rPr>
        <w:t xml:space="preserve"> </w:t>
      </w:r>
      <w:r>
        <w:rPr>
          <w:color w:val="585858"/>
        </w:rPr>
        <w:t>ISTR</w:t>
      </w:r>
      <w:r>
        <w:rPr>
          <w:color w:val="585858"/>
          <w:spacing w:val="-1"/>
        </w:rPr>
        <w:t xml:space="preserve"> </w:t>
      </w:r>
      <w:r>
        <w:rPr>
          <w:color w:val="585858"/>
        </w:rPr>
        <w:t>roles</w:t>
      </w:r>
      <w:r>
        <w:rPr>
          <w:color w:val="585858"/>
          <w:spacing w:val="-1"/>
        </w:rPr>
        <w:t xml:space="preserve"> </w:t>
      </w:r>
      <w:r>
        <w:rPr>
          <w:color w:val="585858"/>
        </w:rPr>
        <w:t>revealed a</w:t>
      </w:r>
      <w:r>
        <w:rPr>
          <w:color w:val="585858"/>
          <w:spacing w:val="-1"/>
        </w:rPr>
        <w:t xml:space="preserve"> </w:t>
      </w:r>
      <w:r>
        <w:rPr>
          <w:color w:val="585858"/>
        </w:rPr>
        <w:t>consistent</w:t>
      </w:r>
      <w:r>
        <w:rPr>
          <w:color w:val="585858"/>
          <w:spacing w:val="-1"/>
        </w:rPr>
        <w:t xml:space="preserve"> </w:t>
      </w:r>
      <w:r>
        <w:rPr>
          <w:color w:val="585858"/>
        </w:rPr>
        <w:t>theme:</w:t>
      </w:r>
      <w:r>
        <w:rPr>
          <w:color w:val="585858"/>
          <w:spacing w:val="-1"/>
        </w:rPr>
        <w:t xml:space="preserve"> </w:t>
      </w:r>
      <w:r>
        <w:rPr>
          <w:color w:val="585858"/>
        </w:rPr>
        <w:t>every stakeholder's</w:t>
      </w:r>
      <w:r>
        <w:rPr>
          <w:color w:val="585858"/>
          <w:spacing w:val="-1"/>
        </w:rPr>
        <w:t xml:space="preserve"> </w:t>
      </w:r>
      <w:r>
        <w:rPr>
          <w:color w:val="585858"/>
        </w:rPr>
        <w:t xml:space="preserve">frustration traces back to the same root cause — the lack of a connected, automated system of record. The Requester wants visibility, the Manager and Finance Officer want a clear queue of what needs their attention, Mission Control wants to be reliably looped in on risk, and the </w:t>
      </w:r>
      <w:proofErr w:type="gramStart"/>
      <w:r>
        <w:rPr>
          <w:color w:val="585858"/>
        </w:rPr>
        <w:t>Admin</w:t>
      </w:r>
      <w:proofErr w:type="gramEnd"/>
      <w:r>
        <w:rPr>
          <w:color w:val="585858"/>
        </w:rPr>
        <w:t xml:space="preserve"> wants a trustworthy audit trail. Because each of these needs</w:t>
      </w:r>
      <w:r>
        <w:rPr>
          <w:color w:val="585858"/>
          <w:spacing w:val="-3"/>
        </w:rPr>
        <w:t xml:space="preserve"> </w:t>
      </w:r>
      <w:r>
        <w:rPr>
          <w:color w:val="585858"/>
        </w:rPr>
        <w:t>was</w:t>
      </w:r>
      <w:r>
        <w:rPr>
          <w:color w:val="585858"/>
          <w:spacing w:val="-4"/>
        </w:rPr>
        <w:t xml:space="preserve"> </w:t>
      </w:r>
      <w:r>
        <w:rPr>
          <w:color w:val="585858"/>
        </w:rPr>
        <w:t>identified</w:t>
      </w:r>
      <w:r>
        <w:rPr>
          <w:color w:val="585858"/>
          <w:spacing w:val="-3"/>
        </w:rPr>
        <w:t xml:space="preserve"> </w:t>
      </w:r>
      <w:r>
        <w:rPr>
          <w:color w:val="585858"/>
        </w:rPr>
        <w:t>early</w:t>
      </w:r>
      <w:r>
        <w:rPr>
          <w:color w:val="585858"/>
          <w:spacing w:val="-3"/>
        </w:rPr>
        <w:t xml:space="preserve"> </w:t>
      </w:r>
      <w:r>
        <w:rPr>
          <w:color w:val="585858"/>
        </w:rPr>
        <w:t>through</w:t>
      </w:r>
      <w:r>
        <w:rPr>
          <w:color w:val="585858"/>
          <w:spacing w:val="-3"/>
        </w:rPr>
        <w:t xml:space="preserve"> </w:t>
      </w:r>
      <w:r>
        <w:rPr>
          <w:color w:val="585858"/>
        </w:rPr>
        <w:t>empathy</w:t>
      </w:r>
      <w:r>
        <w:rPr>
          <w:color w:val="585858"/>
          <w:spacing w:val="-3"/>
        </w:rPr>
        <w:t xml:space="preserve"> </w:t>
      </w:r>
      <w:r>
        <w:rPr>
          <w:color w:val="585858"/>
        </w:rPr>
        <w:t>mapping,</w:t>
      </w:r>
      <w:r>
        <w:rPr>
          <w:color w:val="585858"/>
          <w:spacing w:val="-3"/>
        </w:rPr>
        <w:t xml:space="preserve"> </w:t>
      </w:r>
      <w:r>
        <w:rPr>
          <w:color w:val="585858"/>
        </w:rPr>
        <w:t>every</w:t>
      </w:r>
      <w:r>
        <w:rPr>
          <w:color w:val="585858"/>
          <w:spacing w:val="-3"/>
        </w:rPr>
        <w:t xml:space="preserve"> </w:t>
      </w:r>
      <w:r>
        <w:rPr>
          <w:color w:val="585858"/>
        </w:rPr>
        <w:t>one</w:t>
      </w:r>
      <w:r>
        <w:rPr>
          <w:color w:val="585858"/>
          <w:spacing w:val="-3"/>
        </w:rPr>
        <w:t xml:space="preserve"> </w:t>
      </w:r>
      <w:r>
        <w:rPr>
          <w:color w:val="585858"/>
        </w:rPr>
        <w:t>of</w:t>
      </w:r>
      <w:r>
        <w:rPr>
          <w:color w:val="585858"/>
          <w:spacing w:val="-3"/>
        </w:rPr>
        <w:t xml:space="preserve"> </w:t>
      </w:r>
      <w:r>
        <w:rPr>
          <w:color w:val="585858"/>
        </w:rPr>
        <w:t>them</w:t>
      </w:r>
      <w:r>
        <w:rPr>
          <w:color w:val="585858"/>
          <w:spacing w:val="-3"/>
        </w:rPr>
        <w:t xml:space="preserve"> </w:t>
      </w:r>
      <w:r>
        <w:rPr>
          <w:color w:val="585858"/>
        </w:rPr>
        <w:t>was</w:t>
      </w:r>
      <w:r>
        <w:rPr>
          <w:color w:val="585858"/>
          <w:spacing w:val="-4"/>
        </w:rPr>
        <w:t xml:space="preserve"> </w:t>
      </w:r>
      <w:r>
        <w:rPr>
          <w:color w:val="585858"/>
        </w:rPr>
        <w:t>addressed</w:t>
      </w:r>
      <w:r>
        <w:rPr>
          <w:color w:val="585858"/>
          <w:spacing w:val="-3"/>
        </w:rPr>
        <w:t xml:space="preserve"> </w:t>
      </w:r>
      <w:r>
        <w:rPr>
          <w:color w:val="585858"/>
        </w:rPr>
        <w:t>directly</w:t>
      </w:r>
      <w:r>
        <w:rPr>
          <w:color w:val="585858"/>
          <w:spacing w:val="-3"/>
        </w:rPr>
        <w:t xml:space="preserve"> </w:t>
      </w:r>
      <w:r>
        <w:rPr>
          <w:color w:val="585858"/>
        </w:rPr>
        <w:t>in</w:t>
      </w:r>
      <w:r>
        <w:rPr>
          <w:color w:val="585858"/>
          <w:spacing w:val="-3"/>
        </w:rPr>
        <w:t xml:space="preserve"> </w:t>
      </w:r>
      <w:r>
        <w:rPr>
          <w:color w:val="585858"/>
        </w:rPr>
        <w:t>ISTR's</w:t>
      </w:r>
      <w:r>
        <w:rPr>
          <w:color w:val="585858"/>
          <w:spacing w:val="-3"/>
        </w:rPr>
        <w:t xml:space="preserve"> </w:t>
      </w:r>
      <w:r>
        <w:rPr>
          <w:color w:val="585858"/>
        </w:rPr>
        <w:t>later design phases rather than discovered late or left out.</w:t>
      </w:r>
    </w:p>
    <w:p w14:paraId="32C68CDC" w14:textId="77777777" w:rsidR="003525DC" w:rsidRDefault="003525DC">
      <w:pPr>
        <w:pStyle w:val="BodyText"/>
      </w:pPr>
    </w:p>
    <w:p w14:paraId="06169304" w14:textId="77777777" w:rsidR="003525DC" w:rsidRDefault="003525DC">
      <w:pPr>
        <w:pStyle w:val="BodyText"/>
        <w:spacing w:before="70"/>
      </w:pPr>
    </w:p>
    <w:p w14:paraId="2B12B1AF" w14:textId="77777777" w:rsidR="003525DC" w:rsidRDefault="00000000">
      <w:pPr>
        <w:spacing w:before="1"/>
        <w:ind w:left="1"/>
        <w:rPr>
          <w:i/>
          <w:sz w:val="19"/>
        </w:rPr>
      </w:pPr>
      <w:r>
        <w:rPr>
          <w:i/>
          <w:color w:val="585858"/>
          <w:spacing w:val="-2"/>
          <w:sz w:val="19"/>
        </w:rPr>
        <w:t>Reference:</w:t>
      </w:r>
      <w:r>
        <w:rPr>
          <w:i/>
          <w:color w:val="585858"/>
          <w:spacing w:val="70"/>
          <w:w w:val="150"/>
          <w:sz w:val="19"/>
        </w:rPr>
        <w:t xml:space="preserve"> </w:t>
      </w:r>
      <w:hyperlink r:id="rId7">
        <w:r>
          <w:rPr>
            <w:i/>
            <w:color w:val="585858"/>
            <w:spacing w:val="-2"/>
            <w:sz w:val="19"/>
          </w:rPr>
          <w:t>https://www.mural.co/templates/empathy-map-canvas</w:t>
        </w:r>
      </w:hyperlink>
    </w:p>
    <w:sectPr w:rsidR="003525DC">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1272D"/>
    <w:multiLevelType w:val="hybridMultilevel"/>
    <w:tmpl w:val="65947614"/>
    <w:lvl w:ilvl="0" w:tplc="3A28846C">
      <w:numFmt w:val="bullet"/>
      <w:lvlText w:val="•"/>
      <w:lvlJc w:val="left"/>
      <w:pPr>
        <w:ind w:left="221" w:hanging="162"/>
      </w:pPr>
      <w:rPr>
        <w:rFonts w:ascii="Times New Roman" w:eastAsia="Times New Roman" w:hAnsi="Times New Roman" w:cs="Times New Roman" w:hint="default"/>
        <w:b w:val="0"/>
        <w:bCs w:val="0"/>
        <w:i w:val="0"/>
        <w:iCs w:val="0"/>
        <w:spacing w:val="0"/>
        <w:w w:val="100"/>
        <w:sz w:val="19"/>
        <w:szCs w:val="19"/>
        <w:lang w:val="en-US" w:eastAsia="en-US" w:bidi="ar-SA"/>
      </w:rPr>
    </w:lvl>
    <w:lvl w:ilvl="1" w:tplc="C532C4F4">
      <w:numFmt w:val="bullet"/>
      <w:lvlText w:val="•"/>
      <w:lvlJc w:val="left"/>
      <w:pPr>
        <w:ind w:left="665" w:hanging="162"/>
      </w:pPr>
      <w:rPr>
        <w:rFonts w:hint="default"/>
        <w:lang w:val="en-US" w:eastAsia="en-US" w:bidi="ar-SA"/>
      </w:rPr>
    </w:lvl>
    <w:lvl w:ilvl="2" w:tplc="52E47E5A">
      <w:numFmt w:val="bullet"/>
      <w:lvlText w:val="•"/>
      <w:lvlJc w:val="left"/>
      <w:pPr>
        <w:ind w:left="1110" w:hanging="162"/>
      </w:pPr>
      <w:rPr>
        <w:rFonts w:hint="default"/>
        <w:lang w:val="en-US" w:eastAsia="en-US" w:bidi="ar-SA"/>
      </w:rPr>
    </w:lvl>
    <w:lvl w:ilvl="3" w:tplc="A55EA186">
      <w:numFmt w:val="bullet"/>
      <w:lvlText w:val="•"/>
      <w:lvlJc w:val="left"/>
      <w:pPr>
        <w:ind w:left="1555" w:hanging="162"/>
      </w:pPr>
      <w:rPr>
        <w:rFonts w:hint="default"/>
        <w:lang w:val="en-US" w:eastAsia="en-US" w:bidi="ar-SA"/>
      </w:rPr>
    </w:lvl>
    <w:lvl w:ilvl="4" w:tplc="3EFC9ED2">
      <w:numFmt w:val="bullet"/>
      <w:lvlText w:val="•"/>
      <w:lvlJc w:val="left"/>
      <w:pPr>
        <w:ind w:left="2000" w:hanging="162"/>
      </w:pPr>
      <w:rPr>
        <w:rFonts w:hint="default"/>
        <w:lang w:val="en-US" w:eastAsia="en-US" w:bidi="ar-SA"/>
      </w:rPr>
    </w:lvl>
    <w:lvl w:ilvl="5" w:tplc="81B69726">
      <w:numFmt w:val="bullet"/>
      <w:lvlText w:val="•"/>
      <w:lvlJc w:val="left"/>
      <w:pPr>
        <w:ind w:left="2445" w:hanging="162"/>
      </w:pPr>
      <w:rPr>
        <w:rFonts w:hint="default"/>
        <w:lang w:val="en-US" w:eastAsia="en-US" w:bidi="ar-SA"/>
      </w:rPr>
    </w:lvl>
    <w:lvl w:ilvl="6" w:tplc="0570E4FA">
      <w:numFmt w:val="bullet"/>
      <w:lvlText w:val="•"/>
      <w:lvlJc w:val="left"/>
      <w:pPr>
        <w:ind w:left="2890" w:hanging="162"/>
      </w:pPr>
      <w:rPr>
        <w:rFonts w:hint="default"/>
        <w:lang w:val="en-US" w:eastAsia="en-US" w:bidi="ar-SA"/>
      </w:rPr>
    </w:lvl>
    <w:lvl w:ilvl="7" w:tplc="0BC8516A">
      <w:numFmt w:val="bullet"/>
      <w:lvlText w:val="•"/>
      <w:lvlJc w:val="left"/>
      <w:pPr>
        <w:ind w:left="3335" w:hanging="162"/>
      </w:pPr>
      <w:rPr>
        <w:rFonts w:hint="default"/>
        <w:lang w:val="en-US" w:eastAsia="en-US" w:bidi="ar-SA"/>
      </w:rPr>
    </w:lvl>
    <w:lvl w:ilvl="8" w:tplc="D6E83276">
      <w:numFmt w:val="bullet"/>
      <w:lvlText w:val="•"/>
      <w:lvlJc w:val="left"/>
      <w:pPr>
        <w:ind w:left="3780" w:hanging="162"/>
      </w:pPr>
      <w:rPr>
        <w:rFonts w:hint="default"/>
        <w:lang w:val="en-US" w:eastAsia="en-US" w:bidi="ar-SA"/>
      </w:rPr>
    </w:lvl>
  </w:abstractNum>
  <w:abstractNum w:abstractNumId="1" w15:restartNumberingAfterBreak="0">
    <w:nsid w:val="5ADB3EE0"/>
    <w:multiLevelType w:val="hybridMultilevel"/>
    <w:tmpl w:val="9864D082"/>
    <w:lvl w:ilvl="0" w:tplc="B0F2AA38">
      <w:numFmt w:val="bullet"/>
      <w:lvlText w:val="•"/>
      <w:lvlJc w:val="left"/>
      <w:pPr>
        <w:ind w:left="221" w:hanging="162"/>
      </w:pPr>
      <w:rPr>
        <w:rFonts w:ascii="Times New Roman" w:eastAsia="Times New Roman" w:hAnsi="Times New Roman" w:cs="Times New Roman" w:hint="default"/>
        <w:b w:val="0"/>
        <w:bCs w:val="0"/>
        <w:i w:val="0"/>
        <w:iCs w:val="0"/>
        <w:spacing w:val="0"/>
        <w:w w:val="100"/>
        <w:sz w:val="19"/>
        <w:szCs w:val="19"/>
        <w:lang w:val="en-US" w:eastAsia="en-US" w:bidi="ar-SA"/>
      </w:rPr>
    </w:lvl>
    <w:lvl w:ilvl="1" w:tplc="D8FCBB0A">
      <w:numFmt w:val="bullet"/>
      <w:lvlText w:val="•"/>
      <w:lvlJc w:val="left"/>
      <w:pPr>
        <w:ind w:left="665" w:hanging="162"/>
      </w:pPr>
      <w:rPr>
        <w:rFonts w:hint="default"/>
        <w:lang w:val="en-US" w:eastAsia="en-US" w:bidi="ar-SA"/>
      </w:rPr>
    </w:lvl>
    <w:lvl w:ilvl="2" w:tplc="0DE09D1A">
      <w:numFmt w:val="bullet"/>
      <w:lvlText w:val="•"/>
      <w:lvlJc w:val="left"/>
      <w:pPr>
        <w:ind w:left="1110" w:hanging="162"/>
      </w:pPr>
      <w:rPr>
        <w:rFonts w:hint="default"/>
        <w:lang w:val="en-US" w:eastAsia="en-US" w:bidi="ar-SA"/>
      </w:rPr>
    </w:lvl>
    <w:lvl w:ilvl="3" w:tplc="9972584A">
      <w:numFmt w:val="bullet"/>
      <w:lvlText w:val="•"/>
      <w:lvlJc w:val="left"/>
      <w:pPr>
        <w:ind w:left="1555" w:hanging="162"/>
      </w:pPr>
      <w:rPr>
        <w:rFonts w:hint="default"/>
        <w:lang w:val="en-US" w:eastAsia="en-US" w:bidi="ar-SA"/>
      </w:rPr>
    </w:lvl>
    <w:lvl w:ilvl="4" w:tplc="730E4D36">
      <w:numFmt w:val="bullet"/>
      <w:lvlText w:val="•"/>
      <w:lvlJc w:val="left"/>
      <w:pPr>
        <w:ind w:left="2000" w:hanging="162"/>
      </w:pPr>
      <w:rPr>
        <w:rFonts w:hint="default"/>
        <w:lang w:val="en-US" w:eastAsia="en-US" w:bidi="ar-SA"/>
      </w:rPr>
    </w:lvl>
    <w:lvl w:ilvl="5" w:tplc="7AEE9C4C">
      <w:numFmt w:val="bullet"/>
      <w:lvlText w:val="•"/>
      <w:lvlJc w:val="left"/>
      <w:pPr>
        <w:ind w:left="2445" w:hanging="162"/>
      </w:pPr>
      <w:rPr>
        <w:rFonts w:hint="default"/>
        <w:lang w:val="en-US" w:eastAsia="en-US" w:bidi="ar-SA"/>
      </w:rPr>
    </w:lvl>
    <w:lvl w:ilvl="6" w:tplc="782804D2">
      <w:numFmt w:val="bullet"/>
      <w:lvlText w:val="•"/>
      <w:lvlJc w:val="left"/>
      <w:pPr>
        <w:ind w:left="2890" w:hanging="162"/>
      </w:pPr>
      <w:rPr>
        <w:rFonts w:hint="default"/>
        <w:lang w:val="en-US" w:eastAsia="en-US" w:bidi="ar-SA"/>
      </w:rPr>
    </w:lvl>
    <w:lvl w:ilvl="7" w:tplc="50320568">
      <w:numFmt w:val="bullet"/>
      <w:lvlText w:val="•"/>
      <w:lvlJc w:val="left"/>
      <w:pPr>
        <w:ind w:left="3335" w:hanging="162"/>
      </w:pPr>
      <w:rPr>
        <w:rFonts w:hint="default"/>
        <w:lang w:val="en-US" w:eastAsia="en-US" w:bidi="ar-SA"/>
      </w:rPr>
    </w:lvl>
    <w:lvl w:ilvl="8" w:tplc="BA90ADD0">
      <w:numFmt w:val="bullet"/>
      <w:lvlText w:val="•"/>
      <w:lvlJc w:val="left"/>
      <w:pPr>
        <w:ind w:left="3780" w:hanging="162"/>
      </w:pPr>
      <w:rPr>
        <w:rFonts w:hint="default"/>
        <w:lang w:val="en-US" w:eastAsia="en-US" w:bidi="ar-SA"/>
      </w:rPr>
    </w:lvl>
  </w:abstractNum>
  <w:num w:numId="1" w16cid:durableId="118762889">
    <w:abstractNumId w:val="1"/>
  </w:num>
  <w:num w:numId="2" w16cid:durableId="778988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5DC"/>
    <w:rsid w:val="00271AAC"/>
    <w:rsid w:val="003525DC"/>
    <w:rsid w:val="00D15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1F374"/>
  <w15:docId w15:val="{662745A8-7A47-4CA0-AB2C-FFF58309E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 w:right="356"/>
      <w:jc w:val="center"/>
      <w:outlineLvl w:val="0"/>
    </w:pPr>
    <w:rPr>
      <w:b/>
      <w:bCs/>
      <w:sz w:val="30"/>
      <w:szCs w:val="30"/>
    </w:rPr>
  </w:style>
  <w:style w:type="paragraph" w:styleId="Heading2">
    <w:name w:val="heading 2"/>
    <w:basedOn w:val="Normal"/>
    <w:uiPriority w:val="9"/>
    <w:unhideWhenUsed/>
    <w:qFormat/>
    <w:pPr>
      <w:ind w:left="1"/>
      <w:outlineLvl w:val="1"/>
    </w:pPr>
    <w:rPr>
      <w:rFonts w:ascii="Arial" w:eastAsia="Arial" w:hAnsi="Arial" w:cs="Arial"/>
      <w:b/>
      <w:bCs/>
      <w:sz w:val="26"/>
      <w:szCs w:val="26"/>
    </w:rPr>
  </w:style>
  <w:style w:type="paragraph" w:styleId="Heading3">
    <w:name w:val="heading 3"/>
    <w:basedOn w:val="Normal"/>
    <w:uiPriority w:val="9"/>
    <w:unhideWhenUsed/>
    <w:qFormat/>
    <w:pPr>
      <w:ind w:left="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99"/>
      <w:ind w:left="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ural.co/templates/empathy-map-canv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Thanuj Sivaram</cp:lastModifiedBy>
  <cp:revision>2</cp:revision>
  <dcterms:created xsi:type="dcterms:W3CDTF">2026-09-12T16:07:00Z</dcterms:created>
  <dcterms:modified xsi:type="dcterms:W3CDTF">2026-09-12T16:07:00Z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2026-08-01T00:00:00Z</vt:filetime>
  </property>
</Properties>
</file>