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3"/>
        <w:ind w:left="283" w:right="0" w:firstLine="0"/>
        <w:jc w:val="left"/>
        <w:rPr>
          <w:b/>
          <w:sz w:val="20"/>
        </w:rPr>
      </w:pPr>
      <w:r>
        <w:rPr>
          <w:b/>
          <w:color w:val="242424"/>
          <w:spacing w:val="-2"/>
          <w:w w:val="105"/>
          <w:sz w:val="20"/>
        </w:rPr>
        <w:t>Reinforcing</w:t>
      </w:r>
      <w:r>
        <w:rPr>
          <w:b/>
          <w:color w:val="242424"/>
          <w:spacing w:val="9"/>
          <w:w w:val="105"/>
          <w:sz w:val="20"/>
        </w:rPr>
        <w:t> </w:t>
      </w:r>
      <w:r>
        <w:rPr>
          <w:b/>
          <w:color w:val="242424"/>
          <w:spacing w:val="-2"/>
          <w:w w:val="105"/>
          <w:sz w:val="20"/>
        </w:rPr>
        <w:t>Liquidity Concepts</w:t>
      </w:r>
      <w:r>
        <w:rPr>
          <w:b/>
          <w:color w:val="242424"/>
          <w:spacing w:val="4"/>
          <w:w w:val="105"/>
          <w:sz w:val="20"/>
        </w:rPr>
        <w:t> </w:t>
      </w:r>
      <w:r>
        <w:rPr>
          <w:rFonts w:ascii="Times New Roman"/>
          <w:b/>
          <w:color w:val="242424"/>
          <w:spacing w:val="-2"/>
          <w:w w:val="105"/>
          <w:sz w:val="22"/>
        </w:rPr>
        <w:t>&amp;</w:t>
      </w:r>
      <w:r>
        <w:rPr>
          <w:rFonts w:ascii="Times New Roman"/>
          <w:b/>
          <w:color w:val="242424"/>
          <w:spacing w:val="-12"/>
          <w:w w:val="105"/>
          <w:sz w:val="22"/>
        </w:rPr>
        <w:t> </w:t>
      </w:r>
      <w:r>
        <w:rPr>
          <w:b/>
          <w:color w:val="242424"/>
          <w:spacing w:val="-2"/>
          <w:w w:val="105"/>
          <w:sz w:val="20"/>
        </w:rPr>
        <w:t>Price</w:t>
      </w:r>
      <w:r>
        <w:rPr>
          <w:b/>
          <w:color w:val="242424"/>
          <w:spacing w:val="-9"/>
          <w:w w:val="105"/>
          <w:sz w:val="20"/>
        </w:rPr>
        <w:t> </w:t>
      </w:r>
      <w:r>
        <w:rPr>
          <w:b/>
          <w:color w:val="242424"/>
          <w:spacing w:val="-2"/>
          <w:w w:val="105"/>
          <w:sz w:val="20"/>
        </w:rPr>
        <w:t>Delivery</w:t>
      </w:r>
    </w:p>
    <w:p>
      <w:pPr>
        <w:pStyle w:val="BodyText"/>
        <w:spacing w:before="53"/>
        <w:rPr>
          <w:b/>
          <w:sz w:val="20"/>
        </w:rPr>
      </w:pPr>
    </w:p>
    <w:p>
      <w:pPr>
        <w:pStyle w:val="Title"/>
      </w:pPr>
      <w:r>
        <w:rPr>
          <w:color w:val="EFA73F"/>
        </w:rPr>
        <w:t>Reinforcing</w:t>
      </w:r>
      <w:r>
        <w:rPr>
          <w:color w:val="EFA73F"/>
          <w:spacing w:val="32"/>
        </w:rPr>
        <w:t> </w:t>
      </w:r>
      <w:r>
        <w:rPr>
          <w:color w:val="EFA73F"/>
        </w:rPr>
        <w:t>Liquidity</w:t>
      </w:r>
      <w:r>
        <w:rPr>
          <w:color w:val="EFA73F"/>
          <w:spacing w:val="9"/>
        </w:rPr>
        <w:t> </w:t>
      </w:r>
      <w:r>
        <w:rPr>
          <w:color w:val="EFA73F"/>
        </w:rPr>
        <w:t>Concepts</w:t>
      </w:r>
      <w:r>
        <w:rPr>
          <w:color w:val="EFA73F"/>
          <w:spacing w:val="6"/>
        </w:rPr>
        <w:t> </w:t>
      </w:r>
      <w:r>
        <w:rPr>
          <w:color w:val="EFA73F"/>
          <w:sz w:val="35"/>
        </w:rPr>
        <w:t>&amp;</w:t>
      </w:r>
      <w:r>
        <w:rPr>
          <w:color w:val="EFA73F"/>
          <w:spacing w:val="8"/>
          <w:sz w:val="35"/>
        </w:rPr>
        <w:t> </w:t>
      </w:r>
      <w:r>
        <w:rPr>
          <w:color w:val="EFA73F"/>
        </w:rPr>
        <w:t>Price</w:t>
      </w:r>
      <w:r>
        <w:rPr>
          <w:color w:val="EFA73F"/>
          <w:spacing w:val="5"/>
        </w:rPr>
        <w:t> </w:t>
      </w:r>
      <w:r>
        <w:rPr>
          <w:color w:val="EFA73F"/>
          <w:spacing w:val="-2"/>
        </w:rPr>
        <w:t>Delivery</w:t>
      </w:r>
    </w:p>
    <w:p>
      <w:pPr>
        <w:pStyle w:val="BodyText"/>
        <w:spacing w:before="254"/>
        <w:ind w:left="988"/>
      </w:pPr>
      <w:r>
        <w:rPr>
          <w:color w:val="242424"/>
          <w:w w:val="105"/>
        </w:rPr>
        <w:t>External</w:t>
      </w:r>
      <w:r>
        <w:rPr>
          <w:color w:val="242424"/>
          <w:spacing w:val="11"/>
          <w:w w:val="105"/>
        </w:rPr>
        <w:t> </w:t>
      </w:r>
      <w:r>
        <w:rPr>
          <w:color w:val="242424"/>
          <w:w w:val="105"/>
        </w:rPr>
        <w:t>Range</w:t>
      </w:r>
      <w:r>
        <w:rPr>
          <w:color w:val="242424"/>
          <w:spacing w:val="15"/>
          <w:w w:val="105"/>
        </w:rPr>
        <w:t> </w:t>
      </w:r>
      <w:r>
        <w:rPr>
          <w:color w:val="242424"/>
          <w:spacing w:val="-2"/>
          <w:w w:val="105"/>
        </w:rPr>
        <w:t>Liquidity</w:t>
      </w:r>
    </w:p>
    <w:p>
      <w:pPr>
        <w:pStyle w:val="BodyText"/>
        <w:spacing w:line="285" w:lineRule="auto" w:before="51"/>
        <w:ind w:left="1264" w:right="1571"/>
      </w:pPr>
      <w:r>
        <w:rPr>
          <w:color w:val="242424"/>
          <w:spacing w:val="-2"/>
        </w:rPr>
        <w:t>The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current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trading</w:t>
      </w:r>
      <w:r>
        <w:rPr>
          <w:color w:val="242424"/>
          <w:spacing w:val="-12"/>
        </w:rPr>
        <w:t> </w:t>
      </w:r>
      <w:r>
        <w:rPr>
          <w:color w:val="242424"/>
          <w:spacing w:val="-2"/>
        </w:rPr>
        <w:t>range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will</w:t>
      </w:r>
      <w:r>
        <w:rPr>
          <w:color w:val="242424"/>
          <w:spacing w:val="-12"/>
        </w:rPr>
        <w:t> </w:t>
      </w:r>
      <w:r>
        <w:rPr>
          <w:color w:val="242424"/>
          <w:spacing w:val="-2"/>
        </w:rPr>
        <w:t>have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Buy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Side</w:t>
      </w:r>
      <w:r>
        <w:rPr>
          <w:color w:val="242424"/>
          <w:spacing w:val="-12"/>
        </w:rPr>
        <w:t> </w:t>
      </w:r>
      <w:r>
        <w:rPr>
          <w:color w:val="242424"/>
          <w:spacing w:val="-2"/>
        </w:rPr>
        <w:t>Liquidity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above</w:t>
      </w:r>
      <w:r>
        <w:rPr>
          <w:color w:val="242424"/>
          <w:spacing w:val="-12"/>
        </w:rPr>
        <w:t> </w:t>
      </w:r>
      <w:r>
        <w:rPr>
          <w:color w:val="242424"/>
          <w:spacing w:val="-2"/>
        </w:rPr>
        <w:t>the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range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or</w:t>
      </w:r>
      <w:r>
        <w:rPr>
          <w:color w:val="242424"/>
          <w:spacing w:val="-12"/>
        </w:rPr>
        <w:t> </w:t>
      </w:r>
      <w:r>
        <w:rPr>
          <w:color w:val="242424"/>
          <w:spacing w:val="-2"/>
        </w:rPr>
        <w:t>High. The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current</w:t>
      </w:r>
      <w:r>
        <w:rPr>
          <w:color w:val="242424"/>
          <w:spacing w:val="-6"/>
        </w:rPr>
        <w:t> </w:t>
      </w:r>
      <w:r>
        <w:rPr>
          <w:color w:val="242424"/>
          <w:spacing w:val="-2"/>
        </w:rPr>
        <w:t>trading</w:t>
      </w:r>
      <w:r>
        <w:rPr>
          <w:color w:val="242424"/>
          <w:spacing w:val="-9"/>
        </w:rPr>
        <w:t> </w:t>
      </w:r>
      <w:r>
        <w:rPr>
          <w:color w:val="242424"/>
          <w:spacing w:val="-2"/>
        </w:rPr>
        <w:t>range will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have</w:t>
      </w:r>
      <w:r>
        <w:rPr>
          <w:color w:val="242424"/>
          <w:spacing w:val="-8"/>
        </w:rPr>
        <w:t> </w:t>
      </w:r>
      <w:r>
        <w:rPr>
          <w:color w:val="242424"/>
          <w:spacing w:val="-2"/>
        </w:rPr>
        <w:t>Sell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Side</w:t>
      </w:r>
      <w:r>
        <w:rPr>
          <w:color w:val="242424"/>
          <w:spacing w:val="-9"/>
        </w:rPr>
        <w:t> </w:t>
      </w:r>
      <w:r>
        <w:rPr>
          <w:color w:val="242424"/>
          <w:spacing w:val="-2"/>
        </w:rPr>
        <w:t>Liquidity below the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range</w:t>
      </w:r>
      <w:r>
        <w:rPr>
          <w:color w:val="242424"/>
          <w:spacing w:val="-8"/>
        </w:rPr>
        <w:t> </w:t>
      </w:r>
      <w:r>
        <w:rPr>
          <w:color w:val="242424"/>
          <w:spacing w:val="-2"/>
        </w:rPr>
        <w:t>or</w:t>
      </w:r>
      <w:r>
        <w:rPr>
          <w:color w:val="242424"/>
          <w:spacing w:val="-11"/>
        </w:rPr>
        <w:t> </w:t>
      </w:r>
      <w:r>
        <w:rPr>
          <w:color w:val="242424"/>
          <w:spacing w:val="-2"/>
        </w:rPr>
        <w:t>Low</w:t>
      </w:r>
      <w:r>
        <w:rPr>
          <w:color w:val="696969"/>
          <w:spacing w:val="-2"/>
        </w:rPr>
        <w:t>.</w:t>
      </w:r>
    </w:p>
    <w:p>
      <w:pPr>
        <w:pStyle w:val="BodyText"/>
        <w:spacing w:line="285" w:lineRule="auto" w:before="7"/>
        <w:ind w:left="1266" w:right="440"/>
      </w:pPr>
      <w:r>
        <w:rPr>
          <w:color w:val="242424"/>
          <w:spacing w:val="-2"/>
        </w:rPr>
        <w:t>Runs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on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Liquidity</w:t>
      </w:r>
      <w:r>
        <w:rPr>
          <w:color w:val="242424"/>
          <w:spacing w:val="-12"/>
        </w:rPr>
        <w:t> </w:t>
      </w:r>
      <w:r>
        <w:rPr>
          <w:color w:val="484848"/>
          <w:spacing w:val="-2"/>
        </w:rPr>
        <w:t>-</w:t>
      </w:r>
      <w:r>
        <w:rPr>
          <w:color w:val="484848"/>
          <w:spacing w:val="17"/>
        </w:rPr>
        <w:t> </w:t>
      </w:r>
      <w:r>
        <w:rPr>
          <w:color w:val="242424"/>
          <w:spacing w:val="-2"/>
        </w:rPr>
        <w:t>seek</w:t>
      </w:r>
      <w:r>
        <w:rPr>
          <w:color w:val="242424"/>
          <w:spacing w:val="-10"/>
        </w:rPr>
        <w:t> </w:t>
      </w:r>
      <w:r>
        <w:rPr>
          <w:color w:val="242424"/>
          <w:spacing w:val="-2"/>
        </w:rPr>
        <w:t>to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pair</w:t>
      </w:r>
      <w:r>
        <w:rPr>
          <w:color w:val="242424"/>
          <w:spacing w:val="-11"/>
        </w:rPr>
        <w:t> </w:t>
      </w:r>
      <w:r>
        <w:rPr>
          <w:color w:val="242424"/>
          <w:spacing w:val="-2"/>
        </w:rPr>
        <w:t>orders</w:t>
      </w:r>
      <w:r>
        <w:rPr>
          <w:color w:val="242424"/>
          <w:spacing w:val="-7"/>
        </w:rPr>
        <w:t> </w:t>
      </w:r>
      <w:r>
        <w:rPr>
          <w:color w:val="242424"/>
          <w:spacing w:val="-2"/>
        </w:rPr>
        <w:t>with</w:t>
      </w:r>
      <w:r>
        <w:rPr>
          <w:color w:val="242424"/>
          <w:spacing w:val="-9"/>
        </w:rPr>
        <w:t> </w:t>
      </w:r>
      <w:r>
        <w:rPr>
          <w:color w:val="242424"/>
          <w:spacing w:val="-2"/>
        </w:rPr>
        <w:t>the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pending</w:t>
      </w:r>
      <w:r>
        <w:rPr>
          <w:color w:val="242424"/>
          <w:spacing w:val="-7"/>
        </w:rPr>
        <w:t> </w:t>
      </w:r>
      <w:r>
        <w:rPr>
          <w:color w:val="242424"/>
          <w:spacing w:val="-2"/>
        </w:rPr>
        <w:t>order</w:t>
      </w:r>
      <w:r>
        <w:rPr>
          <w:color w:val="242424"/>
          <w:spacing w:val="-11"/>
        </w:rPr>
        <w:t> </w:t>
      </w:r>
      <w:r>
        <w:rPr>
          <w:color w:val="242424"/>
          <w:spacing w:val="-2"/>
        </w:rPr>
        <w:t>liquidity</w:t>
      </w:r>
      <w:r>
        <w:rPr>
          <w:color w:val="242424"/>
          <w:spacing w:val="-9"/>
        </w:rPr>
        <w:t> </w:t>
      </w:r>
      <w:r>
        <w:rPr>
          <w:color w:val="484848"/>
          <w:spacing w:val="-2"/>
        </w:rPr>
        <w:t>-</w:t>
      </w:r>
      <w:r>
        <w:rPr>
          <w:color w:val="484848"/>
          <w:spacing w:val="26"/>
        </w:rPr>
        <w:t> </w:t>
      </w:r>
      <w:r>
        <w:rPr>
          <w:color w:val="242424"/>
          <w:spacing w:val="-2"/>
        </w:rPr>
        <w:t>Liquidity Pools</w:t>
      </w:r>
      <w:r>
        <w:rPr>
          <w:color w:val="696969"/>
          <w:spacing w:val="-2"/>
        </w:rPr>
        <w:t>. </w:t>
      </w:r>
      <w:r>
        <w:rPr>
          <w:color w:val="242424"/>
        </w:rPr>
        <w:t>External</w:t>
      </w:r>
      <w:r>
        <w:rPr>
          <w:color w:val="242424"/>
          <w:spacing w:val="-15"/>
        </w:rPr>
        <w:t> </w:t>
      </w:r>
      <w:r>
        <w:rPr>
          <w:color w:val="242424"/>
        </w:rPr>
        <w:t>Range</w:t>
      </w:r>
      <w:r>
        <w:rPr>
          <w:color w:val="242424"/>
          <w:spacing w:val="-15"/>
        </w:rPr>
        <w:t> </w:t>
      </w:r>
      <w:r>
        <w:rPr>
          <w:color w:val="242424"/>
        </w:rPr>
        <w:t>Liquidity</w:t>
      </w:r>
      <w:r>
        <w:rPr>
          <w:color w:val="242424"/>
          <w:spacing w:val="-12"/>
        </w:rPr>
        <w:t> </w:t>
      </w:r>
      <w:r>
        <w:rPr>
          <w:color w:val="242424"/>
        </w:rPr>
        <w:t>Runs</w:t>
      </w:r>
      <w:r>
        <w:rPr>
          <w:color w:val="242424"/>
          <w:spacing w:val="-14"/>
        </w:rPr>
        <w:t> </w:t>
      </w:r>
      <w:r>
        <w:rPr>
          <w:color w:val="242424"/>
        </w:rPr>
        <w:t>can</w:t>
      </w:r>
      <w:r>
        <w:rPr>
          <w:color w:val="242424"/>
          <w:spacing w:val="-15"/>
        </w:rPr>
        <w:t> </w:t>
      </w:r>
      <w:r>
        <w:rPr>
          <w:color w:val="242424"/>
        </w:rPr>
        <w:t>be</w:t>
      </w:r>
      <w:r>
        <w:rPr>
          <w:color w:val="242424"/>
          <w:spacing w:val="-14"/>
        </w:rPr>
        <w:t> </w:t>
      </w:r>
      <w:r>
        <w:rPr>
          <w:color w:val="242424"/>
        </w:rPr>
        <w:t>Low</w:t>
      </w:r>
      <w:r>
        <w:rPr>
          <w:color w:val="242424"/>
          <w:spacing w:val="-15"/>
        </w:rPr>
        <w:t> </w:t>
      </w:r>
      <w:r>
        <w:rPr>
          <w:color w:val="242424"/>
        </w:rPr>
        <w:t>Resistance</w:t>
      </w:r>
      <w:r>
        <w:rPr>
          <w:color w:val="242424"/>
          <w:spacing w:val="-15"/>
        </w:rPr>
        <w:t> </w:t>
      </w:r>
      <w:r>
        <w:rPr>
          <w:color w:val="242424"/>
        </w:rPr>
        <w:t>or</w:t>
      </w:r>
      <w:r>
        <w:rPr>
          <w:color w:val="242424"/>
          <w:spacing w:val="-14"/>
        </w:rPr>
        <w:t> </w:t>
      </w:r>
      <w:r>
        <w:rPr>
          <w:color w:val="242424"/>
        </w:rPr>
        <w:t>High</w:t>
      </w:r>
      <w:r>
        <w:rPr>
          <w:color w:val="242424"/>
          <w:spacing w:val="-15"/>
        </w:rPr>
        <w:t> </w:t>
      </w:r>
      <w:r>
        <w:rPr>
          <w:color w:val="242424"/>
        </w:rPr>
        <w:t>Resistance</w:t>
      </w:r>
      <w:r>
        <w:rPr>
          <w:color w:val="242424"/>
          <w:spacing w:val="-12"/>
        </w:rPr>
        <w:t> </w:t>
      </w:r>
      <w:r>
        <w:rPr>
          <w:color w:val="242424"/>
        </w:rPr>
        <w:t>in</w:t>
      </w:r>
      <w:r>
        <w:rPr>
          <w:color w:val="242424"/>
          <w:spacing w:val="-15"/>
        </w:rPr>
        <w:t> </w:t>
      </w:r>
      <w:r>
        <w:rPr>
          <w:color w:val="242424"/>
        </w:rPr>
        <w:t>nature</w:t>
      </w:r>
      <w:r>
        <w:rPr>
          <w:color w:val="565656"/>
        </w:rPr>
        <w:t>.</w:t>
      </w:r>
    </w:p>
    <w:p>
      <w:pPr>
        <w:pStyle w:val="BodyText"/>
        <w:tabs>
          <w:tab w:pos="989" w:val="left" w:leader="none"/>
        </w:tabs>
        <w:spacing w:before="170"/>
        <w:ind w:left="663"/>
      </w:pPr>
      <w:r>
        <w:rPr>
          <w:color w:val="E2B167"/>
          <w:spacing w:val="-10"/>
          <w:sz w:val="18"/>
        </w:rPr>
        <w:t>E</w:t>
      </w:r>
      <w:r>
        <w:rPr>
          <w:color w:val="E2B167"/>
          <w:sz w:val="18"/>
        </w:rPr>
        <w:tab/>
      </w:r>
      <w:r>
        <w:rPr>
          <w:color w:val="0E0E0E"/>
        </w:rPr>
        <w:t>Internal</w:t>
      </w:r>
      <w:r>
        <w:rPr>
          <w:color w:val="0E0E0E"/>
          <w:spacing w:val="47"/>
        </w:rPr>
        <w:t> </w:t>
      </w:r>
      <w:r>
        <w:rPr>
          <w:color w:val="0E0E0E"/>
        </w:rPr>
        <w:t>Range</w:t>
      </w:r>
      <w:r>
        <w:rPr>
          <w:color w:val="0E0E0E"/>
          <w:spacing w:val="46"/>
        </w:rPr>
        <w:t> </w:t>
      </w:r>
      <w:r>
        <w:rPr>
          <w:color w:val="0E0E0E"/>
          <w:spacing w:val="-2"/>
        </w:rPr>
        <w:t>Liquidity</w:t>
      </w:r>
    </w:p>
    <w:p>
      <w:pPr>
        <w:pStyle w:val="BodyText"/>
        <w:spacing w:line="288" w:lineRule="auto" w:before="47"/>
        <w:ind w:left="1263" w:right="509" w:firstLin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650358</wp:posOffset>
                </wp:positionH>
                <wp:positionV relativeFrom="paragraph">
                  <wp:posOffset>383884</wp:posOffset>
                </wp:positionV>
                <wp:extent cx="1270" cy="50101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70" cy="501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1015">
                              <a:moveTo>
                                <a:pt x="0" y="5004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51.209354pt,69.630603pt" to="51.209354pt,30.227112pt" stroked="true" strokeweight="1.2020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6662361</wp:posOffset>
                </wp:positionH>
                <wp:positionV relativeFrom="paragraph">
                  <wp:posOffset>383884</wp:posOffset>
                </wp:positionV>
                <wp:extent cx="1270" cy="57404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70" cy="574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4040">
                              <a:moveTo>
                                <a:pt x="0" y="57365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524.595398pt,75.396967pt" to="524.595398pt,30.227112pt" stroked="true" strokeweight=".48083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42424"/>
        </w:rPr>
        <w:t>When</w:t>
      </w:r>
      <w:r>
        <w:rPr>
          <w:color w:val="242424"/>
          <w:spacing w:val="-15"/>
        </w:rPr>
        <w:t> </w:t>
      </w:r>
      <w:r>
        <w:rPr>
          <w:color w:val="242424"/>
        </w:rPr>
        <w:t>current</w:t>
      </w:r>
      <w:r>
        <w:rPr>
          <w:color w:val="242424"/>
          <w:spacing w:val="-14"/>
        </w:rPr>
        <w:t> </w:t>
      </w:r>
      <w:r>
        <w:rPr>
          <w:color w:val="242424"/>
        </w:rPr>
        <w:t>trading</w:t>
      </w:r>
      <w:r>
        <w:rPr>
          <w:color w:val="242424"/>
          <w:spacing w:val="-9"/>
        </w:rPr>
        <w:t> </w:t>
      </w:r>
      <w:r>
        <w:rPr>
          <w:color w:val="242424"/>
        </w:rPr>
        <w:t>range</w:t>
      </w:r>
      <w:r>
        <w:rPr>
          <w:color w:val="242424"/>
          <w:spacing w:val="-10"/>
        </w:rPr>
        <w:t> </w:t>
      </w:r>
      <w:r>
        <w:rPr>
          <w:color w:val="242424"/>
        </w:rPr>
        <w:t>is</w:t>
      </w:r>
      <w:r>
        <w:rPr>
          <w:color w:val="242424"/>
          <w:spacing w:val="-15"/>
        </w:rPr>
        <w:t> </w:t>
      </w:r>
      <w:r>
        <w:rPr>
          <w:color w:val="242424"/>
        </w:rPr>
        <w:t>likely</w:t>
      </w:r>
      <w:r>
        <w:rPr>
          <w:color w:val="242424"/>
          <w:spacing w:val="-6"/>
        </w:rPr>
        <w:t> </w:t>
      </w:r>
      <w:r>
        <w:rPr>
          <w:color w:val="242424"/>
        </w:rPr>
        <w:t>to</w:t>
      </w:r>
      <w:r>
        <w:rPr>
          <w:color w:val="242424"/>
          <w:spacing w:val="-15"/>
        </w:rPr>
        <w:t> </w:t>
      </w:r>
      <w:r>
        <w:rPr>
          <w:color w:val="242424"/>
        </w:rPr>
        <w:t>remain</w:t>
      </w:r>
      <w:r>
        <w:rPr>
          <w:color w:val="242424"/>
          <w:spacing w:val="-15"/>
        </w:rPr>
        <w:t> </w:t>
      </w:r>
      <w:r>
        <w:rPr>
          <w:color w:val="484848"/>
        </w:rPr>
        <w:t>-</w:t>
      </w:r>
      <w:r>
        <w:rPr>
          <w:color w:val="484848"/>
          <w:spacing w:val="32"/>
        </w:rPr>
        <w:t> </w:t>
      </w:r>
      <w:r>
        <w:rPr>
          <w:color w:val="242424"/>
        </w:rPr>
        <w:t>Liquidity</w:t>
      </w:r>
      <w:r>
        <w:rPr>
          <w:color w:val="242424"/>
          <w:spacing w:val="-1"/>
        </w:rPr>
        <w:t> </w:t>
      </w:r>
      <w:r>
        <w:rPr>
          <w:color w:val="242424"/>
        </w:rPr>
        <w:t>Voids</w:t>
      </w:r>
      <w:r>
        <w:rPr>
          <w:color w:val="242424"/>
          <w:spacing w:val="-8"/>
        </w:rPr>
        <w:t> </w:t>
      </w:r>
      <w:r>
        <w:rPr>
          <w:color w:val="242424"/>
        </w:rPr>
        <w:t>will</w:t>
      </w:r>
      <w:r>
        <w:rPr>
          <w:color w:val="242424"/>
          <w:spacing w:val="-14"/>
        </w:rPr>
        <w:t> </w:t>
      </w:r>
      <w:r>
        <w:rPr>
          <w:color w:val="242424"/>
        </w:rPr>
        <w:t>fill</w:t>
      </w:r>
      <w:r>
        <w:rPr>
          <w:color w:val="242424"/>
          <w:spacing w:val="-15"/>
        </w:rPr>
        <w:t> </w:t>
      </w:r>
      <w:r>
        <w:rPr>
          <w:color w:val="242424"/>
        </w:rPr>
        <w:t>in</w:t>
      </w:r>
      <w:r>
        <w:rPr>
          <w:color w:val="242424"/>
          <w:spacing w:val="-15"/>
        </w:rPr>
        <w:t> </w:t>
      </w:r>
      <w:r>
        <w:rPr>
          <w:color w:val="484848"/>
        </w:rPr>
        <w:t>-</w:t>
      </w:r>
      <w:r>
        <w:rPr>
          <w:color w:val="484848"/>
          <w:spacing w:val="23"/>
        </w:rPr>
        <w:t> </w:t>
      </w:r>
      <w:r>
        <w:rPr>
          <w:color w:val="242424"/>
        </w:rPr>
        <w:t>Gap</w:t>
      </w:r>
      <w:r>
        <w:rPr>
          <w:color w:val="242424"/>
          <w:spacing w:val="-11"/>
        </w:rPr>
        <w:t> </w:t>
      </w:r>
      <w:r>
        <w:rPr>
          <w:color w:val="242424"/>
        </w:rPr>
        <w:t>Risk</w:t>
      </w:r>
      <w:r>
        <w:rPr>
          <w:color w:val="696969"/>
        </w:rPr>
        <w:t>. </w:t>
      </w:r>
      <w:r>
        <w:rPr>
          <w:color w:val="242424"/>
          <w:spacing w:val="-2"/>
        </w:rPr>
        <w:t>When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current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trading</w:t>
      </w:r>
      <w:r>
        <w:rPr>
          <w:color w:val="242424"/>
          <w:spacing w:val="-12"/>
        </w:rPr>
        <w:t> </w:t>
      </w:r>
      <w:r>
        <w:rPr>
          <w:color w:val="242424"/>
          <w:spacing w:val="-2"/>
        </w:rPr>
        <w:t>range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is</w:t>
      </w:r>
      <w:r>
        <w:rPr>
          <w:color w:val="242424"/>
          <w:spacing w:val="-12"/>
        </w:rPr>
        <w:t> </w:t>
      </w:r>
      <w:r>
        <w:rPr>
          <w:color w:val="242424"/>
          <w:spacing w:val="-2"/>
        </w:rPr>
        <w:t>likely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to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remain</w:t>
      </w:r>
      <w:r>
        <w:rPr>
          <w:color w:val="242424"/>
          <w:spacing w:val="-12"/>
        </w:rPr>
        <w:t> </w:t>
      </w:r>
      <w:r>
        <w:rPr>
          <w:color w:val="484848"/>
          <w:spacing w:val="-2"/>
        </w:rPr>
        <w:t>-</w:t>
      </w:r>
      <w:r>
        <w:rPr>
          <w:color w:val="484848"/>
          <w:spacing w:val="30"/>
        </w:rPr>
        <w:t> </w:t>
      </w:r>
      <w:r>
        <w:rPr>
          <w:color w:val="242424"/>
          <w:spacing w:val="-2"/>
        </w:rPr>
        <w:t>Fair</w:t>
      </w:r>
      <w:r>
        <w:rPr>
          <w:color w:val="242424"/>
          <w:spacing w:val="-9"/>
        </w:rPr>
        <w:t> </w:t>
      </w:r>
      <w:r>
        <w:rPr>
          <w:color w:val="0E0E0E"/>
          <w:spacing w:val="-2"/>
        </w:rPr>
        <w:t>Value</w:t>
      </w:r>
      <w:r>
        <w:rPr>
          <w:color w:val="0E0E0E"/>
          <w:spacing w:val="-9"/>
        </w:rPr>
        <w:t> </w:t>
      </w:r>
      <w:r>
        <w:rPr>
          <w:color w:val="242424"/>
          <w:spacing w:val="-2"/>
        </w:rPr>
        <w:t>Gaps</w:t>
      </w:r>
      <w:r>
        <w:rPr>
          <w:color w:val="242424"/>
          <w:spacing w:val="-9"/>
        </w:rPr>
        <w:t> </w:t>
      </w:r>
      <w:r>
        <w:rPr>
          <w:color w:val="242424"/>
          <w:spacing w:val="-2"/>
        </w:rPr>
        <w:t>will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fill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in</w:t>
      </w:r>
      <w:r>
        <w:rPr>
          <w:color w:val="242424"/>
          <w:spacing w:val="-12"/>
        </w:rPr>
        <w:t> </w:t>
      </w:r>
      <w:r>
        <w:rPr>
          <w:color w:val="484848"/>
          <w:spacing w:val="-2"/>
        </w:rPr>
        <w:t>-</w:t>
      </w:r>
      <w:r>
        <w:rPr>
          <w:color w:val="484848"/>
          <w:spacing w:val="25"/>
        </w:rPr>
        <w:t> </w:t>
      </w:r>
      <w:r>
        <w:rPr>
          <w:color w:val="242424"/>
          <w:spacing w:val="-2"/>
        </w:rPr>
        <w:t>Gap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Risk. </w:t>
      </w:r>
      <w:r>
        <w:rPr>
          <w:color w:val="242424"/>
        </w:rPr>
        <w:t>Orderblocks</w:t>
      </w:r>
      <w:r>
        <w:rPr>
          <w:color w:val="242424"/>
          <w:spacing w:val="-15"/>
        </w:rPr>
        <w:t> </w:t>
      </w:r>
      <w:r>
        <w:rPr>
          <w:color w:val="242424"/>
        </w:rPr>
        <w:t>inside</w:t>
      </w:r>
      <w:r>
        <w:rPr>
          <w:color w:val="242424"/>
          <w:spacing w:val="-15"/>
        </w:rPr>
        <w:t> </w:t>
      </w:r>
      <w:r>
        <w:rPr>
          <w:color w:val="242424"/>
        </w:rPr>
        <w:t>the</w:t>
      </w:r>
      <w:r>
        <w:rPr>
          <w:color w:val="242424"/>
          <w:spacing w:val="-14"/>
        </w:rPr>
        <w:t> </w:t>
      </w:r>
      <w:r>
        <w:rPr>
          <w:color w:val="242424"/>
        </w:rPr>
        <w:t>trading</w:t>
      </w:r>
      <w:r>
        <w:rPr>
          <w:color w:val="242424"/>
          <w:spacing w:val="-15"/>
        </w:rPr>
        <w:t> </w:t>
      </w:r>
      <w:r>
        <w:rPr>
          <w:color w:val="242424"/>
        </w:rPr>
        <w:t>range</w:t>
      </w:r>
      <w:r>
        <w:rPr>
          <w:color w:val="242424"/>
          <w:spacing w:val="-14"/>
        </w:rPr>
        <w:t> </w:t>
      </w:r>
      <w:r>
        <w:rPr>
          <w:color w:val="242424"/>
        </w:rPr>
        <w:t>will</w:t>
      </w:r>
      <w:r>
        <w:rPr>
          <w:color w:val="242424"/>
          <w:spacing w:val="-15"/>
        </w:rPr>
        <w:t> </w:t>
      </w:r>
      <w:r>
        <w:rPr>
          <w:color w:val="242424"/>
        </w:rPr>
        <w:t>be</w:t>
      </w:r>
      <w:r>
        <w:rPr>
          <w:color w:val="242424"/>
          <w:spacing w:val="-15"/>
        </w:rPr>
        <w:t> </w:t>
      </w:r>
      <w:r>
        <w:rPr>
          <w:color w:val="242424"/>
        </w:rPr>
        <w:t>populated</w:t>
      </w:r>
      <w:r>
        <w:rPr>
          <w:color w:val="242424"/>
          <w:spacing w:val="-13"/>
        </w:rPr>
        <w:t> </w:t>
      </w:r>
      <w:r>
        <w:rPr>
          <w:color w:val="242424"/>
        </w:rPr>
        <w:t>with</w:t>
      </w:r>
      <w:r>
        <w:rPr>
          <w:color w:val="242424"/>
          <w:spacing w:val="-15"/>
        </w:rPr>
        <w:t> </w:t>
      </w:r>
      <w:r>
        <w:rPr>
          <w:color w:val="242424"/>
        </w:rPr>
        <w:t>new</w:t>
      </w:r>
      <w:r>
        <w:rPr>
          <w:color w:val="242424"/>
          <w:spacing w:val="-15"/>
        </w:rPr>
        <w:t> </w:t>
      </w:r>
      <w:r>
        <w:rPr>
          <w:color w:val="0E0E0E"/>
        </w:rPr>
        <w:t>Buy</w:t>
      </w:r>
      <w:r>
        <w:rPr>
          <w:color w:val="0E0E0E"/>
          <w:spacing w:val="-14"/>
        </w:rPr>
        <w:t> </w:t>
      </w:r>
      <w:r>
        <w:rPr>
          <w:color w:val="242424"/>
        </w:rPr>
        <w:t>&amp;</w:t>
      </w:r>
      <w:r>
        <w:rPr>
          <w:color w:val="242424"/>
          <w:spacing w:val="-15"/>
        </w:rPr>
        <w:t> </w:t>
      </w:r>
      <w:r>
        <w:rPr>
          <w:color w:val="242424"/>
        </w:rPr>
        <w:t>Sell</w:t>
      </w:r>
      <w:r>
        <w:rPr>
          <w:color w:val="242424"/>
          <w:spacing w:val="-14"/>
        </w:rPr>
        <w:t> </w:t>
      </w:r>
      <w:r>
        <w:rPr>
          <w:color w:val="242424"/>
        </w:rPr>
        <w:t>orders.</w:t>
      </w:r>
    </w:p>
    <w:p>
      <w:pPr>
        <w:pStyle w:val="BodyText"/>
        <w:ind w:left="1262"/>
      </w:pPr>
      <w:r>
        <w:rPr>
          <w:color w:val="242424"/>
          <w:spacing w:val="-4"/>
        </w:rPr>
        <w:t>Market</w:t>
      </w:r>
      <w:r>
        <w:rPr>
          <w:color w:val="242424"/>
          <w:spacing w:val="-3"/>
        </w:rPr>
        <w:t> </w:t>
      </w:r>
      <w:r>
        <w:rPr>
          <w:color w:val="242424"/>
          <w:spacing w:val="-4"/>
        </w:rPr>
        <w:t>Maker Buy</w:t>
      </w:r>
      <w:r>
        <w:rPr>
          <w:color w:val="242424"/>
          <w:spacing w:val="-6"/>
        </w:rPr>
        <w:t> </w:t>
      </w:r>
      <w:r>
        <w:rPr>
          <w:color w:val="242424"/>
          <w:spacing w:val="-4"/>
        </w:rPr>
        <w:t>&amp;</w:t>
      </w:r>
      <w:r>
        <w:rPr>
          <w:color w:val="242424"/>
          <w:spacing w:val="-8"/>
        </w:rPr>
        <w:t> </w:t>
      </w:r>
      <w:r>
        <w:rPr>
          <w:color w:val="242424"/>
          <w:spacing w:val="-4"/>
        </w:rPr>
        <w:t>Sell</w:t>
      </w:r>
      <w:r>
        <w:rPr>
          <w:color w:val="242424"/>
          <w:spacing w:val="-11"/>
        </w:rPr>
        <w:t> </w:t>
      </w:r>
      <w:r>
        <w:rPr>
          <w:color w:val="242424"/>
          <w:spacing w:val="-4"/>
        </w:rPr>
        <w:t>Models</w:t>
      </w:r>
      <w:r>
        <w:rPr>
          <w:color w:val="242424"/>
          <w:spacing w:val="5"/>
        </w:rPr>
        <w:t> </w:t>
      </w:r>
      <w:r>
        <w:rPr>
          <w:color w:val="242424"/>
          <w:spacing w:val="-4"/>
        </w:rPr>
        <w:t>will</w:t>
      </w:r>
      <w:r>
        <w:rPr>
          <w:color w:val="242424"/>
          <w:spacing w:val="-11"/>
        </w:rPr>
        <w:t> </w:t>
      </w:r>
      <w:r>
        <w:rPr>
          <w:color w:val="242424"/>
          <w:spacing w:val="-4"/>
        </w:rPr>
        <w:t>form</w:t>
      </w:r>
      <w:r>
        <w:rPr>
          <w:color w:val="242424"/>
          <w:spacing w:val="-9"/>
        </w:rPr>
        <w:t> </w:t>
      </w:r>
      <w:r>
        <w:rPr>
          <w:color w:val="242424"/>
          <w:spacing w:val="-4"/>
        </w:rPr>
        <w:t>inside trading</w:t>
      </w:r>
      <w:r>
        <w:rPr>
          <w:color w:val="242424"/>
          <w:spacing w:val="-3"/>
        </w:rPr>
        <w:t> </w:t>
      </w:r>
      <w:r>
        <w:rPr>
          <w:color w:val="242424"/>
          <w:spacing w:val="-4"/>
        </w:rPr>
        <w:t>ranges</w:t>
      </w:r>
      <w:r>
        <w:rPr>
          <w:color w:val="565656"/>
          <w:spacing w:val="-4"/>
        </w:rPr>
        <w:t>.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319" w:lineRule="auto"/>
        <w:ind w:left="284" w:right="440" w:hanging="3"/>
      </w:pPr>
      <w:r>
        <w:rPr>
          <w:color w:val="0E0E0E"/>
        </w:rPr>
        <w:t>Everytime when the market makes a new </w:t>
      </w:r>
      <w:r>
        <w:rPr>
          <w:color w:val="242424"/>
        </w:rPr>
        <w:t>range</w:t>
      </w:r>
      <w:r>
        <w:rPr>
          <w:color w:val="565656"/>
        </w:rPr>
        <w:t>,</w:t>
      </w:r>
      <w:r>
        <w:rPr>
          <w:color w:val="565656"/>
          <w:spacing w:val="-5"/>
        </w:rPr>
        <w:t> </w:t>
      </w:r>
      <w:r>
        <w:rPr>
          <w:color w:val="0E0E0E"/>
        </w:rPr>
        <w:t>mark the high and the new </w:t>
      </w:r>
      <w:r>
        <w:rPr>
          <w:color w:val="242424"/>
        </w:rPr>
        <w:t>low </w:t>
      </w:r>
      <w:r>
        <w:rPr>
          <w:color w:val="0E0E0E"/>
        </w:rPr>
        <w:t>and youll be trading </w:t>
      </w:r>
      <w:r>
        <w:rPr>
          <w:color w:val="242424"/>
        </w:rPr>
        <w:t>in </w:t>
      </w:r>
      <w:r>
        <w:rPr>
          <w:color w:val="0E0E0E"/>
        </w:rPr>
        <w:t>the </w:t>
      </w:r>
      <w:r>
        <w:rPr>
          <w:color w:val="242424"/>
        </w:rPr>
        <w:t>range, </w:t>
      </w:r>
      <w:r>
        <w:rPr>
          <w:color w:val="0E0E0E"/>
        </w:rPr>
        <w:t>so if you </w:t>
      </w:r>
      <w:r>
        <w:rPr>
          <w:color w:val="242424"/>
        </w:rPr>
        <w:t>trade </w:t>
      </w:r>
      <w:r>
        <w:rPr>
          <w:color w:val="0E0E0E"/>
        </w:rPr>
        <w:t>at a bearish orderblock</w:t>
      </w:r>
      <w:r>
        <w:rPr>
          <w:color w:val="0E0E0E"/>
          <w:spacing w:val="23"/>
        </w:rPr>
        <w:t> </w:t>
      </w:r>
      <w:r>
        <w:rPr>
          <w:color w:val="0E0E0E"/>
        </w:rPr>
        <w:t>thats going to be a </w:t>
      </w:r>
      <w:r>
        <w:rPr>
          <w:color w:val="242424"/>
        </w:rPr>
        <w:t>return to internal </w:t>
      </w:r>
      <w:r>
        <w:rPr>
          <w:color w:val="0E0E0E"/>
        </w:rPr>
        <w:t>range liquidity</w:t>
      </w:r>
      <w:r>
        <w:rPr>
          <w:color w:val="0E0E0E"/>
          <w:spacing w:val="28"/>
        </w:rPr>
        <w:t> </w:t>
      </w:r>
      <w:r>
        <w:rPr>
          <w:color w:val="0E0E0E"/>
        </w:rPr>
        <w:t>but youre going to be </w:t>
      </w:r>
      <w:r>
        <w:rPr>
          <w:color w:val="242424"/>
        </w:rPr>
        <w:t>looking</w:t>
      </w:r>
      <w:r>
        <w:rPr>
          <w:color w:val="242424"/>
          <w:spacing w:val="32"/>
        </w:rPr>
        <w:t> </w:t>
      </w:r>
      <w:r>
        <w:rPr>
          <w:color w:val="0E0E0E"/>
        </w:rPr>
        <w:t>for external range </w:t>
      </w:r>
      <w:r>
        <w:rPr>
          <w:color w:val="242424"/>
        </w:rPr>
        <w:t>liquidity</w:t>
      </w:r>
      <w:r>
        <w:rPr>
          <w:color w:val="242424"/>
          <w:spacing w:val="28"/>
        </w:rPr>
        <w:t> </w:t>
      </w:r>
      <w:r>
        <w:rPr>
          <w:color w:val="0E0E0E"/>
        </w:rPr>
        <w:t>to exit on</w:t>
      </w:r>
    </w:p>
    <w:p>
      <w:pPr>
        <w:pStyle w:val="BodyText"/>
        <w:spacing w:before="108"/>
        <w:ind w:left="283"/>
      </w:pPr>
      <w:r>
        <w:rPr>
          <w:color w:val="242424"/>
        </w:rPr>
        <w:t>ICTs</w:t>
      </w:r>
      <w:r>
        <w:rPr>
          <w:color w:val="242424"/>
          <w:spacing w:val="6"/>
        </w:rPr>
        <w:t> </w:t>
      </w:r>
      <w:r>
        <w:rPr>
          <w:color w:val="0E0E0E"/>
        </w:rPr>
        <w:t>entries</w:t>
      </w:r>
      <w:r>
        <w:rPr>
          <w:color w:val="0E0E0E"/>
          <w:spacing w:val="10"/>
        </w:rPr>
        <w:t> </w:t>
      </w:r>
      <w:r>
        <w:rPr>
          <w:color w:val="0E0E0E"/>
        </w:rPr>
        <w:t>are</w:t>
      </w:r>
      <w:r>
        <w:rPr>
          <w:color w:val="0E0E0E"/>
          <w:spacing w:val="5"/>
        </w:rPr>
        <w:t> </w:t>
      </w:r>
      <w:r>
        <w:rPr>
          <w:color w:val="0E0E0E"/>
        </w:rPr>
        <w:t>mostly</w:t>
      </w:r>
      <w:r>
        <w:rPr>
          <w:color w:val="0E0E0E"/>
          <w:spacing w:val="11"/>
        </w:rPr>
        <w:t> </w:t>
      </w:r>
      <w:r>
        <w:rPr>
          <w:color w:val="0E0E0E"/>
        </w:rPr>
        <w:t>entries</w:t>
      </w:r>
      <w:r>
        <w:rPr>
          <w:color w:val="0E0E0E"/>
          <w:spacing w:val="12"/>
        </w:rPr>
        <w:t> </w:t>
      </w:r>
      <w:r>
        <w:rPr>
          <w:color w:val="0E0E0E"/>
        </w:rPr>
        <w:t>on</w:t>
      </w:r>
      <w:r>
        <w:rPr>
          <w:color w:val="0E0E0E"/>
          <w:spacing w:val="-2"/>
        </w:rPr>
        <w:t> </w:t>
      </w:r>
      <w:r>
        <w:rPr>
          <w:color w:val="242424"/>
        </w:rPr>
        <w:t>internal</w:t>
      </w:r>
      <w:r>
        <w:rPr>
          <w:color w:val="242424"/>
          <w:spacing w:val="9"/>
        </w:rPr>
        <w:t> </w:t>
      </w:r>
      <w:r>
        <w:rPr>
          <w:color w:val="0E0E0E"/>
        </w:rPr>
        <w:t>liquidity</w:t>
      </w:r>
      <w:r>
        <w:rPr>
          <w:color w:val="0E0E0E"/>
          <w:spacing w:val="14"/>
        </w:rPr>
        <w:t> </w:t>
      </w:r>
      <w:r>
        <w:rPr>
          <w:color w:val="0E0E0E"/>
        </w:rPr>
        <w:t>and</w:t>
      </w:r>
      <w:r>
        <w:rPr>
          <w:color w:val="0E0E0E"/>
          <w:spacing w:val="4"/>
        </w:rPr>
        <w:t> </w:t>
      </w:r>
      <w:r>
        <w:rPr>
          <w:color w:val="0E0E0E"/>
        </w:rPr>
        <w:t>exits</w:t>
      </w:r>
      <w:r>
        <w:rPr>
          <w:color w:val="0E0E0E"/>
          <w:spacing w:val="4"/>
        </w:rPr>
        <w:t> </w:t>
      </w:r>
      <w:r>
        <w:rPr>
          <w:color w:val="0E0E0E"/>
        </w:rPr>
        <w:t>on external</w:t>
      </w:r>
      <w:r>
        <w:rPr>
          <w:color w:val="0E0E0E"/>
          <w:spacing w:val="12"/>
        </w:rPr>
        <w:t> </w:t>
      </w:r>
      <w:r>
        <w:rPr>
          <w:color w:val="0E0E0E"/>
          <w:spacing w:val="-2"/>
        </w:rPr>
        <w:t>liquidity</w:t>
      </w:r>
    </w:p>
    <w:p>
      <w:pPr>
        <w:pStyle w:val="BodyText"/>
        <w:spacing w:line="429" w:lineRule="auto" w:before="187"/>
        <w:ind w:left="285" w:right="440" w:hanging="3"/>
      </w:pPr>
      <w:r>
        <w:rPr>
          <w:color w:val="0E0E0E"/>
        </w:rPr>
        <w:t>Once you understand</w:t>
      </w:r>
      <w:r>
        <w:rPr>
          <w:color w:val="0E0E0E"/>
          <w:spacing w:val="29"/>
        </w:rPr>
        <w:t> </w:t>
      </w:r>
      <w:r>
        <w:rPr>
          <w:color w:val="0E0E0E"/>
        </w:rPr>
        <w:t>where the HTF wants to</w:t>
      </w:r>
      <w:r>
        <w:rPr>
          <w:color w:val="0E0E0E"/>
          <w:spacing w:val="-1"/>
        </w:rPr>
        <w:t> </w:t>
      </w:r>
      <w:r>
        <w:rPr>
          <w:color w:val="0E0E0E"/>
        </w:rPr>
        <w:t>go you can frame </w:t>
      </w:r>
      <w:r>
        <w:rPr>
          <w:color w:val="242424"/>
        </w:rPr>
        <w:t>your </w:t>
      </w:r>
      <w:r>
        <w:rPr>
          <w:color w:val="0E0E0E"/>
        </w:rPr>
        <w:t>setups to lower timeframe We can run external</w:t>
      </w:r>
      <w:r>
        <w:rPr>
          <w:color w:val="0E0E0E"/>
          <w:spacing w:val="24"/>
        </w:rPr>
        <w:t> </w:t>
      </w:r>
      <w:r>
        <w:rPr>
          <w:color w:val="0E0E0E"/>
        </w:rPr>
        <w:t>range liquidity</w:t>
      </w:r>
      <w:r>
        <w:rPr>
          <w:color w:val="0E0E0E"/>
          <w:spacing w:val="29"/>
        </w:rPr>
        <w:t> </w:t>
      </w:r>
      <w:r>
        <w:rPr>
          <w:color w:val="0E0E0E"/>
        </w:rPr>
        <w:t>on the daily but on </w:t>
      </w:r>
      <w:r>
        <w:rPr>
          <w:color w:val="242424"/>
        </w:rPr>
        <w:t>the </w:t>
      </w:r>
      <w:r>
        <w:rPr>
          <w:color w:val="0E0E0E"/>
        </w:rPr>
        <w:t>monthly</w:t>
      </w:r>
      <w:r>
        <w:rPr>
          <w:color w:val="0E0E0E"/>
          <w:spacing w:val="25"/>
        </w:rPr>
        <w:t> </w:t>
      </w:r>
      <w:r>
        <w:rPr>
          <w:color w:val="242424"/>
        </w:rPr>
        <w:t>it </w:t>
      </w:r>
      <w:r>
        <w:rPr>
          <w:color w:val="0E0E0E"/>
        </w:rPr>
        <w:t>can still be </w:t>
      </w:r>
      <w:r>
        <w:rPr>
          <w:color w:val="242424"/>
        </w:rPr>
        <w:t>internal</w:t>
      </w:r>
    </w:p>
    <w:p>
      <w:pPr>
        <w:pStyle w:val="BodyText"/>
        <w:spacing w:line="319" w:lineRule="auto"/>
        <w:ind w:left="282" w:right="188" w:firstLin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635092</wp:posOffset>
                </wp:positionH>
                <wp:positionV relativeFrom="paragraph">
                  <wp:posOffset>844976</wp:posOffset>
                </wp:positionV>
                <wp:extent cx="6045835" cy="297815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5835" cy="2978150"/>
                          <a:chExt cx="6045835" cy="297815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" y="158668"/>
                            <a:ext cx="4680749" cy="2758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865442" y="0"/>
                            <a:ext cx="1270" cy="297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78150">
                                <a:moveTo>
                                  <a:pt x="0" y="2978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018109" y="0"/>
                            <a:ext cx="1270" cy="297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78150">
                                <a:moveTo>
                                  <a:pt x="0" y="2978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9154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873111" y="1046619"/>
                            <a:ext cx="1002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2030" h="0">
                                <a:moveTo>
                                  <a:pt x="0" y="0"/>
                                </a:moveTo>
                                <a:lnTo>
                                  <a:pt x="1001491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873111" y="1135108"/>
                            <a:ext cx="1123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0">
                                <a:moveTo>
                                  <a:pt x="0" y="0"/>
                                </a:moveTo>
                                <a:lnTo>
                                  <a:pt x="1123624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689911" y="2093238"/>
                            <a:ext cx="1184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910" h="0">
                                <a:moveTo>
                                  <a:pt x="0" y="0"/>
                                </a:moveTo>
                                <a:lnTo>
                                  <a:pt x="1184691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689911" y="2309885"/>
                            <a:ext cx="745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0">
                                <a:moveTo>
                                  <a:pt x="0" y="0"/>
                                </a:moveTo>
                                <a:lnTo>
                                  <a:pt x="745011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2959826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66.533546pt;width:476.05pt;height:234.5pt;mso-position-horizontal-relative:page;mso-position-vertical-relative:paragraph;z-index:-15728640;mso-wrap-distance-left:0;mso-wrap-distance-right:0" id="docshapegroup1" coordorigin="1000,1331" coordsize="9521,4690">
                <v:shape style="position:absolute;left:1014;top:1580;width:7372;height:4344" type="#_x0000_t75" id="docshape2" stroked="false">
                  <v:imagedata r:id="rId5" o:title=""/>
                </v:shape>
                <v:line style="position:absolute" from="10237,6021" to="10237,1331" stroked="true" strokeweight=".480839pt" strokecolor="#000000">
                  <v:stroke dashstyle="solid"/>
                </v:line>
                <v:line style="position:absolute" from="10477,6021" to="10477,1331" stroked="true" strokeweight="2.163776pt" strokecolor="#000000">
                  <v:stroke dashstyle="solid"/>
                </v:line>
                <v:line style="position:absolute" from="1000,1345" to="10521,1345" stroked="true" strokeweight="1.201326pt" strokecolor="#000000">
                  <v:stroke dashstyle="solid"/>
                </v:line>
                <v:line style="position:absolute" from="8674,2979" to="10251,2979" stroked="true" strokeweight="1.681856pt" strokecolor="#000000">
                  <v:stroke dashstyle="solid"/>
                </v:line>
                <v:line style="position:absolute" from="8674,3118" to="10444,3118" stroked="true" strokeweight=".961061pt" strokecolor="#000000">
                  <v:stroke dashstyle="solid"/>
                </v:line>
                <v:line style="position:absolute" from="8386,4627" to="10251,4627" stroked="true" strokeweight=".720796pt" strokecolor="#000000">
                  <v:stroke dashstyle="solid"/>
                </v:line>
                <v:line style="position:absolute" from="8386,4968" to="9559,4968" stroked="true" strokeweight=".48053pt" strokecolor="#000000">
                  <v:stroke dashstyle="solid"/>
                </v:line>
                <v:line style="position:absolute" from="1000,5992" to="10521,5992" stroked="true" strokeweight="1.441591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color w:val="0E0E0E"/>
        </w:rPr>
        <w:t>When we understand</w:t>
      </w:r>
      <w:r>
        <w:rPr>
          <w:color w:val="0E0E0E"/>
          <w:spacing w:val="31"/>
        </w:rPr>
        <w:t> </w:t>
      </w:r>
      <w:r>
        <w:rPr>
          <w:color w:val="0E0E0E"/>
        </w:rPr>
        <w:t>where the weekly</w:t>
      </w:r>
      <w:r>
        <w:rPr>
          <w:color w:val="0E0E0E"/>
          <w:spacing w:val="28"/>
        </w:rPr>
        <w:t> </w:t>
      </w:r>
      <w:r>
        <w:rPr>
          <w:color w:val="0E0E0E"/>
        </w:rPr>
        <w:t>and monthly are willing to trade to</w:t>
      </w:r>
      <w:r>
        <w:rPr>
          <w:color w:val="565656"/>
        </w:rPr>
        <w:t>,</w:t>
      </w:r>
      <w:r>
        <w:rPr>
          <w:color w:val="565656"/>
          <w:spacing w:val="-12"/>
        </w:rPr>
        <w:t> </w:t>
      </w:r>
      <w:r>
        <w:rPr>
          <w:color w:val="0E0E0E"/>
        </w:rPr>
        <w:t>on the daily it creates a recipe for low resistance </w:t>
      </w:r>
      <w:r>
        <w:rPr>
          <w:color w:val="242424"/>
        </w:rPr>
        <w:t>liquidity </w:t>
      </w:r>
      <w:r>
        <w:rPr>
          <w:color w:val="0E0E0E"/>
        </w:rPr>
        <w:t>runs. So when we expect a high to go because of </w:t>
      </w:r>
      <w:r>
        <w:rPr>
          <w:color w:val="242424"/>
        </w:rPr>
        <w:t>the </w:t>
      </w:r>
      <w:r>
        <w:rPr>
          <w:color w:val="0E0E0E"/>
        </w:rPr>
        <w:t>monthly and weekly bias</w:t>
      </w:r>
      <w:r>
        <w:rPr>
          <w:color w:val="484848"/>
        </w:rPr>
        <w:t>,</w:t>
      </w:r>
      <w:r>
        <w:rPr>
          <w:color w:val="484848"/>
          <w:spacing w:val="-6"/>
        </w:rPr>
        <w:t> </w:t>
      </w:r>
      <w:r>
        <w:rPr>
          <w:color w:val="242424"/>
        </w:rPr>
        <w:t>then these </w:t>
      </w:r>
      <w:r>
        <w:rPr>
          <w:color w:val="0E0E0E"/>
        </w:rPr>
        <w:t>highs are a low resistance liquidity run. Because</w:t>
      </w:r>
      <w:r>
        <w:rPr>
          <w:color w:val="0E0E0E"/>
          <w:spacing w:val="32"/>
        </w:rPr>
        <w:t> </w:t>
      </w:r>
      <w:r>
        <w:rPr>
          <w:color w:val="0E0E0E"/>
        </w:rPr>
        <w:t>price has an agenda. So with this idea we can classify</w:t>
      </w:r>
      <w:r>
        <w:rPr>
          <w:color w:val="0E0E0E"/>
          <w:spacing w:val="27"/>
        </w:rPr>
        <w:t> </w:t>
      </w:r>
      <w:r>
        <w:rPr>
          <w:color w:val="0E0E0E"/>
        </w:rPr>
        <w:t>wether</w:t>
      </w:r>
      <w:r>
        <w:rPr>
          <w:color w:val="0E0E0E"/>
          <w:spacing w:val="26"/>
        </w:rPr>
        <w:t> </w:t>
      </w:r>
      <w:r>
        <w:rPr>
          <w:color w:val="242424"/>
        </w:rPr>
        <w:t>its </w:t>
      </w:r>
      <w:r>
        <w:rPr>
          <w:color w:val="0E0E0E"/>
        </w:rPr>
        <w:t>a high resistance</w:t>
      </w:r>
      <w:r>
        <w:rPr>
          <w:color w:val="0E0E0E"/>
          <w:spacing w:val="27"/>
        </w:rPr>
        <w:t> </w:t>
      </w:r>
      <w:r>
        <w:rPr>
          <w:color w:val="0E0E0E"/>
        </w:rPr>
        <w:t>or </w:t>
      </w:r>
      <w:r>
        <w:rPr>
          <w:color w:val="242424"/>
        </w:rPr>
        <w:t>low </w:t>
      </w:r>
      <w:r>
        <w:rPr>
          <w:color w:val="0E0E0E"/>
        </w:rPr>
        <w:t>resistance</w:t>
      </w:r>
      <w:r>
        <w:rPr>
          <w:color w:val="0E0E0E"/>
          <w:spacing w:val="31"/>
        </w:rPr>
        <w:t> </w:t>
      </w:r>
      <w:r>
        <w:rPr>
          <w:color w:val="0E0E0E"/>
        </w:rPr>
        <w:t>liquidity run</w:t>
      </w:r>
    </w:p>
    <w:p>
      <w:pPr>
        <w:spacing w:after="0" w:line="319" w:lineRule="auto"/>
        <w:sectPr>
          <w:type w:val="continuous"/>
          <w:pgSz w:w="11910" w:h="16840"/>
          <w:pgMar w:top="900" w:bottom="280" w:left="760" w:right="1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spacing w:line="319" w:lineRule="auto"/>
        <w:ind w:left="281" w:right="440" w:firstLin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556176</wp:posOffset>
                </wp:positionH>
                <wp:positionV relativeFrom="paragraph">
                  <wp:posOffset>-3127182</wp:posOffset>
                </wp:positionV>
                <wp:extent cx="6137275" cy="303974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137275" cy="3039745"/>
                          <a:chExt cx="6137275" cy="3039745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754" y="134259"/>
                            <a:ext cx="696158" cy="549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9489" y="1232751"/>
                            <a:ext cx="757225" cy="4638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6163" y="2477709"/>
                            <a:ext cx="451892" cy="353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97235" y="0"/>
                            <a:ext cx="1270" cy="303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39745">
                                <a:moveTo>
                                  <a:pt x="0" y="3039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8915" y="0"/>
                            <a:ext cx="6045835" cy="123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1233170">
                                <a:moveTo>
                                  <a:pt x="6027269" y="1232752"/>
                                </a:moveTo>
                                <a:lnTo>
                                  <a:pt x="6027269" y="0"/>
                                </a:lnTo>
                              </a:path>
                              <a:path w="6045835" h="1233170">
                                <a:moveTo>
                                  <a:pt x="0" y="6102"/>
                                </a:moveTo>
                                <a:lnTo>
                                  <a:pt x="6045589" y="6102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94913" y="146465"/>
                            <a:ext cx="5130165" cy="1132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165" h="1132205">
                                <a:moveTo>
                                  <a:pt x="0" y="0"/>
                                </a:moveTo>
                                <a:lnTo>
                                  <a:pt x="5129590" y="0"/>
                                </a:lnTo>
                              </a:path>
                              <a:path w="5130165" h="1132205">
                                <a:moveTo>
                                  <a:pt x="2112902" y="1132057"/>
                                </a:moveTo>
                                <a:lnTo>
                                  <a:pt x="4384578" y="1132057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8915" y="3020854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50661" y="668249"/>
                            <a:ext cx="1270" cy="86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0">
                                <a:moveTo>
                                  <a:pt x="0" y="8635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84993" y="668249"/>
                            <a:ext cx="73660" cy="86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863600">
                                <a:moveTo>
                                  <a:pt x="0" y="863537"/>
                                </a:moveTo>
                                <a:lnTo>
                                  <a:pt x="0" y="0"/>
                                </a:lnTo>
                              </a:path>
                              <a:path w="73660" h="863600">
                                <a:moveTo>
                                  <a:pt x="73279" y="863537"/>
                                </a:moveTo>
                                <a:lnTo>
                                  <a:pt x="73279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120100" y="668249"/>
                            <a:ext cx="1630680" cy="201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0680" h="2011045">
                                <a:moveTo>
                                  <a:pt x="0" y="1089338"/>
                                </a:moveTo>
                                <a:lnTo>
                                  <a:pt x="0" y="0"/>
                                </a:lnTo>
                              </a:path>
                              <a:path w="1630680" h="2011045">
                                <a:moveTo>
                                  <a:pt x="1630477" y="2010851"/>
                                </a:moveTo>
                                <a:lnTo>
                                  <a:pt x="1630477" y="1464656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919379"/>
                            <a:ext cx="228600" cy="615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8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83"/>
                                </w:rPr>
                              </w:pPr>
                              <w:r>
                                <w:rPr>
                                  <w:i/>
                                  <w:color w:val="5E6460"/>
                                  <w:spacing w:val="-10"/>
                                  <w:w w:val="45"/>
                                  <w:sz w:val="83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095759" y="1590549"/>
                            <a:ext cx="73025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909090"/>
                                  <w:spacing w:val="-10"/>
                                  <w:w w:val="75"/>
                                  <w:sz w:val="3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847254" y="1584367"/>
                            <a:ext cx="34226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0909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909090"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5E6460"/>
                                  <w:spacing w:val="-5"/>
                                  <w:sz w:val="21"/>
                                </w:rPr>
                                <w:t>11: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219962" y="1551121"/>
                            <a:ext cx="310515" cy="430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6" w:val="left" w:leader="none"/>
                                </w:tabs>
                                <w:spacing w:before="2"/>
                                <w:ind w:left="20" w:right="0" w:firstLine="0"/>
                                <w:jc w:val="left"/>
                                <w:rPr>
                                  <w:i/>
                                  <w:sz w:val="57"/>
                                </w:rPr>
                              </w:pPr>
                              <w:r>
                                <w:rPr>
                                  <w:color w:val="707270"/>
                                  <w:spacing w:val="-10"/>
                                  <w:w w:val="3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color w:val="70727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5E6460"/>
                                  <w:spacing w:val="-10"/>
                                  <w:w w:val="30"/>
                                  <w:sz w:val="57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4837768" y="1378078"/>
                            <a:ext cx="568960" cy="549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9" w:lineRule="exact" w:before="6"/>
                                <w:ind w:left="209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E6460"/>
                                  <w:w w:val="145"/>
                                  <w:sz w:val="42"/>
                                </w:rPr>
                                <w:t>II</w:t>
                              </w:r>
                              <w:r>
                                <w:rPr>
                                  <w:color w:val="5E6460"/>
                                  <w:spacing w:val="-39"/>
                                  <w:w w:val="145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color w:val="707270"/>
                                  <w:spacing w:val="-5"/>
                                  <w:w w:val="90"/>
                                  <w:sz w:val="30"/>
                                </w:rPr>
                                <w:t>ffl</w:t>
                              </w:r>
                            </w:p>
                            <w:p>
                              <w:pPr>
                                <w:spacing w:line="419" w:lineRule="exact" w:before="0"/>
                                <w:ind w:left="20" w:right="0" w:firstLine="0"/>
                                <w:jc w:val="lef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color w:val="5E6460"/>
                                  <w:spacing w:val="-10"/>
                                  <w:w w:val="160"/>
                                  <w:sz w:val="42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894001" y="1712256"/>
                            <a:ext cx="283845" cy="231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5E6460"/>
                                  <w:w w:val="95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color w:val="5E6460"/>
                                  <w:spacing w:val="66"/>
                                  <w:w w:val="15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4D4F4D"/>
                                  <w:spacing w:val="-10"/>
                                  <w:w w:val="90"/>
                                  <w:sz w:val="29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763867" y="2034927"/>
                            <a:ext cx="121920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09090"/>
                                  <w:w w:val="8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909090"/>
                                  <w:spacing w:val="-15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E6460"/>
                                  <w:spacing w:val="-10"/>
                                  <w:position w:val="-2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141225" y="2474214"/>
                            <a:ext cx="280035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i/>
                                  <w:color w:val="4D4F4D"/>
                                  <w:w w:val="55"/>
                                  <w:sz w:val="44"/>
                                </w:rPr>
                                <w:t>V'</w:t>
                              </w:r>
                              <w:r>
                                <w:rPr>
                                  <w:i/>
                                  <w:color w:val="4D4F4D"/>
                                  <w:spacing w:val="-13"/>
                                  <w:sz w:val="44"/>
                                </w:rPr>
                                <w:t> </w:t>
                              </w:r>
                              <w:r>
                                <w:rPr>
                                  <w:color w:val="4D4F4D"/>
                                  <w:spacing w:val="-10"/>
                                  <w:w w:val="60"/>
                                  <w:sz w:val="44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793461pt;margin-top:-246.234833pt;width:483.25pt;height:239.35pt;mso-position-horizontal-relative:page;mso-position-vertical-relative:paragraph;z-index:15730688" id="docshapegroup3" coordorigin="876,-4925" coordsize="9665,4787">
                <v:shape style="position:absolute;left:1346;top:-4714;width:1097;height:865" type="#_x0000_t75" id="docshape4" stroked="false">
                  <v:imagedata r:id="rId6" o:title=""/>
                </v:shape>
                <v:shape style="position:absolute;left:9347;top:-2984;width:1193;height:731" type="#_x0000_t75" id="docshape5" stroked="false">
                  <v:imagedata r:id="rId7" o:title=""/>
                </v:shape>
                <v:shape style="position:absolute;left:4539;top:-1023;width:712;height:558" type="#_x0000_t75" id="docshape6" stroked="false">
                  <v:imagedata r:id="rId8" o:title=""/>
                </v:shape>
                <v:line style="position:absolute" from="1029,-139" to="1029,-4925" stroked="true" strokeweight="1.202098pt" strokecolor="#000000">
                  <v:stroke dashstyle="solid"/>
                </v:line>
                <v:shape style="position:absolute;left:1000;top:-4925;width:9521;height:1942" id="docshape7" coordorigin="1000,-4925" coordsize="9521,1942" path="m10492,-2983l10492,-4925m1000,-4915l10521,-4915e" filled="false" stroked="true" strokeweight=".480685pt" strokecolor="#000000">
                  <v:path arrowok="t"/>
                  <v:stroke dashstyle="solid"/>
                </v:shape>
                <v:shape style="position:absolute;left:2442;top:-4695;width:8079;height:1783" id="docshape8" coordorigin="2443,-4694" coordsize="8079,1783" path="m2443,-4694l10521,-4694m5770,-2911l9348,-2911e" filled="false" stroked="true" strokeweight=".721027pt" strokecolor="#000000">
                  <v:path arrowok="t"/>
                  <v:stroke dashstyle="solid"/>
                </v:shape>
                <v:line style="position:absolute" from="1000,-167" to="10521,-167" stroked="true" strokeweight="1.441591pt" strokecolor="#000000">
                  <v:stroke dashstyle="solid"/>
                </v:line>
                <v:line style="position:absolute" from="1428,-2512" to="1428,-3872" stroked="true" strokeweight=".721259pt" strokecolor="#000000">
                  <v:stroke dashstyle="solid"/>
                </v:line>
                <v:shape style="position:absolute;left:2269;top:-3873;width:116;height:1360" id="docshape9" coordorigin="2270,-3872" coordsize="116,1360" path="m2270,-2512l2270,-3872m2385,-2512l2385,-3872e" filled="false" stroked="true" strokeweight=".240342pt" strokecolor="#000000">
                  <v:path arrowok="t"/>
                  <v:stroke dashstyle="solid"/>
                </v:shape>
                <v:shape style="position:absolute;left:2639;top:-3873;width:2568;height:3167" id="docshape10" coordorigin="2640,-3872" coordsize="2568,3167" path="m2640,-2157l2640,-3872m5207,-706l5207,-1566e" filled="false" stroked="true" strokeweight=".721027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75;top:-3477;width:360;height:969" type="#_x0000_t202" id="docshape11" filled="false" stroked="false">
                  <v:textbox inset="0,0,0,0">
                    <w:txbxContent>
                      <w:p>
                        <w:pPr>
                          <w:spacing w:line="948" w:lineRule="exact" w:before="0"/>
                          <w:ind w:left="20" w:right="0" w:firstLine="0"/>
                          <w:jc w:val="left"/>
                          <w:rPr>
                            <w:i/>
                            <w:sz w:val="83"/>
                          </w:rPr>
                        </w:pPr>
                        <w:r>
                          <w:rPr>
                            <w:i/>
                            <w:color w:val="5E6460"/>
                            <w:spacing w:val="-10"/>
                            <w:w w:val="45"/>
                            <w:sz w:val="83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601;top:-2420;width:115;height:376" type="#_x0000_t202" id="docshape12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909090"/>
                            <w:spacing w:val="-10"/>
                            <w:w w:val="75"/>
                            <w:sz w:val="3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359;top:-2430;width:539;height:275" type="#_x0000_t202" id="docshape13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909090"/>
                            <w:sz w:val="21"/>
                          </w:rPr>
                          <w:t>1</w:t>
                        </w:r>
                        <w:r>
                          <w:rPr>
                            <w:color w:val="909090"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5E6460"/>
                            <w:spacing w:val="-5"/>
                            <w:sz w:val="21"/>
                          </w:rPr>
                          <w:t>11:</w:t>
                        </w:r>
                      </w:p>
                    </w:txbxContent>
                  </v:textbox>
                  <w10:wrap type="none"/>
                </v:shape>
                <v:shape style="position:absolute;left:5946;top:-2482;width:489;height:678" type="#_x0000_t202" id="docshape14" filled="false" stroked="false">
                  <v:textbox inset="0,0,0,0">
                    <w:txbxContent>
                      <w:p>
                        <w:pPr>
                          <w:tabs>
                            <w:tab w:pos="326" w:val="left" w:leader="none"/>
                          </w:tabs>
                          <w:spacing w:before="2"/>
                          <w:ind w:left="20" w:right="0" w:firstLine="0"/>
                          <w:jc w:val="left"/>
                          <w:rPr>
                            <w:i/>
                            <w:sz w:val="57"/>
                          </w:rPr>
                        </w:pPr>
                        <w:r>
                          <w:rPr>
                            <w:color w:val="707270"/>
                            <w:spacing w:val="-10"/>
                            <w:w w:val="30"/>
                            <w:sz w:val="15"/>
                          </w:rPr>
                          <w:t>I</w:t>
                        </w:r>
                        <w:r>
                          <w:rPr>
                            <w:color w:val="707270"/>
                            <w:sz w:val="15"/>
                          </w:rPr>
                          <w:tab/>
                        </w:r>
                        <w:r>
                          <w:rPr>
                            <w:i/>
                            <w:color w:val="5E6460"/>
                            <w:spacing w:val="-10"/>
                            <w:w w:val="30"/>
                            <w:sz w:val="57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8494;top:-2755;width:896;height:866" type="#_x0000_t202" id="docshape15" filled="false" stroked="false">
                  <v:textbox inset="0,0,0,0">
                    <w:txbxContent>
                      <w:p>
                        <w:pPr>
                          <w:spacing w:line="419" w:lineRule="exact" w:before="6"/>
                          <w:ind w:left="209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5E6460"/>
                            <w:w w:val="145"/>
                            <w:sz w:val="42"/>
                          </w:rPr>
                          <w:t>II</w:t>
                        </w:r>
                        <w:r>
                          <w:rPr>
                            <w:color w:val="5E6460"/>
                            <w:spacing w:val="-39"/>
                            <w:w w:val="145"/>
                            <w:sz w:val="42"/>
                          </w:rPr>
                          <w:t> </w:t>
                        </w:r>
                        <w:r>
                          <w:rPr>
                            <w:color w:val="707270"/>
                            <w:spacing w:val="-5"/>
                            <w:w w:val="90"/>
                            <w:sz w:val="30"/>
                          </w:rPr>
                          <w:t>ffl</w:t>
                        </w:r>
                      </w:p>
                      <w:p>
                        <w:pPr>
                          <w:spacing w:line="419" w:lineRule="exact" w:before="0"/>
                          <w:ind w:left="20" w:right="0" w:firstLine="0"/>
                          <w:jc w:val="left"/>
                          <w:rPr>
                            <w:sz w:val="42"/>
                          </w:rPr>
                        </w:pPr>
                        <w:r>
                          <w:rPr>
                            <w:color w:val="5E6460"/>
                            <w:spacing w:val="-10"/>
                            <w:w w:val="160"/>
                            <w:sz w:val="42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8582;top:-2229;width:447;height:365" type="#_x0000_t202" id="docshape16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5E6460"/>
                            <w:w w:val="95"/>
                            <w:sz w:val="25"/>
                          </w:rPr>
                          <w:t>I</w:t>
                        </w:r>
                        <w:r>
                          <w:rPr>
                            <w:color w:val="5E6460"/>
                            <w:spacing w:val="66"/>
                            <w:w w:val="150"/>
                            <w:sz w:val="25"/>
                          </w:rPr>
                          <w:t> </w:t>
                        </w:r>
                        <w:r>
                          <w:rPr>
                            <w:color w:val="4D4F4D"/>
                            <w:spacing w:val="-10"/>
                            <w:w w:val="90"/>
                            <w:sz w:val="29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5228;top:-1721;width:192;height:277" type="#_x0000_t202" id="docshape17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909090"/>
                            <w:w w:val="85"/>
                            <w:sz w:val="18"/>
                          </w:rPr>
                          <w:t>I</w:t>
                        </w:r>
                        <w:r>
                          <w:rPr>
                            <w:color w:val="909090"/>
                            <w:spacing w:val="-15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color w:val="5E6460"/>
                            <w:spacing w:val="-10"/>
                            <w:position w:val="-2"/>
                            <w:sz w:val="21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7397;top:-1029;width:441;height:533" type="#_x0000_t202" id="docshape18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sz w:val="44"/>
                          </w:rPr>
                        </w:pPr>
                        <w:r>
                          <w:rPr>
                            <w:i/>
                            <w:color w:val="4D4F4D"/>
                            <w:w w:val="55"/>
                            <w:sz w:val="44"/>
                          </w:rPr>
                          <w:t>V'</w:t>
                        </w:r>
                        <w:r>
                          <w:rPr>
                            <w:i/>
                            <w:color w:val="4D4F4D"/>
                            <w:spacing w:val="-13"/>
                            <w:sz w:val="44"/>
                          </w:rPr>
                          <w:t> </w:t>
                        </w:r>
                        <w:r>
                          <w:rPr>
                            <w:color w:val="4D4F4D"/>
                            <w:spacing w:val="-10"/>
                            <w:w w:val="60"/>
                            <w:sz w:val="44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A0A0A"/>
        </w:rPr>
        <w:t>So on the 4h you can see we have very little resistance</w:t>
      </w:r>
      <w:r>
        <w:rPr>
          <w:color w:val="0A0A0A"/>
          <w:spacing w:val="25"/>
        </w:rPr>
        <w:t> </w:t>
      </w:r>
      <w:r>
        <w:rPr>
          <w:color w:val="0A0A0A"/>
        </w:rPr>
        <w:t>running </w:t>
      </w:r>
      <w:r>
        <w:rPr>
          <w:color w:val="1F1F1F"/>
        </w:rPr>
        <w:t>trough </w:t>
      </w:r>
      <w:r>
        <w:rPr>
          <w:color w:val="0A0A0A"/>
        </w:rPr>
        <w:t>the highs</w:t>
      </w:r>
      <w:r>
        <w:rPr>
          <w:color w:val="4D4F4D"/>
        </w:rPr>
        <w:t>,</w:t>
      </w:r>
      <w:r>
        <w:rPr>
          <w:color w:val="4D4F4D"/>
          <w:spacing w:val="-12"/>
        </w:rPr>
        <w:t> </w:t>
      </w:r>
      <w:r>
        <w:rPr>
          <w:color w:val="0A0A0A"/>
        </w:rPr>
        <w:t>because its framed on low </w:t>
      </w:r>
      <w:r>
        <w:rPr>
          <w:color w:val="1F1F1F"/>
        </w:rPr>
        <w:t>resistance </w:t>
      </w:r>
      <w:r>
        <w:rPr>
          <w:color w:val="0A0A0A"/>
        </w:rPr>
        <w:t>liquidity </w:t>
      </w:r>
      <w:r>
        <w:rPr>
          <w:color w:val="1F1F1F"/>
        </w:rPr>
        <w:t>runs </w:t>
      </w:r>
      <w:r>
        <w:rPr>
          <w:color w:val="0A0A0A"/>
        </w:rPr>
        <w:t>based on the HTF monthly</w:t>
      </w:r>
    </w:p>
    <w:p>
      <w:pPr>
        <w:pStyle w:val="BodyText"/>
        <w:spacing w:line="316" w:lineRule="auto" w:before="113"/>
        <w:ind w:left="280" w:right="188" w:firstLine="2"/>
      </w:pPr>
      <w:r>
        <w:rPr>
          <w:color w:val="0A0A0A"/>
        </w:rPr>
        <w:t>This is how ICT know which stops will be </w:t>
      </w:r>
      <w:r>
        <w:rPr>
          <w:color w:val="1F1F1F"/>
        </w:rPr>
        <w:t>taken, </w:t>
      </w:r>
      <w:r>
        <w:rPr>
          <w:color w:val="0A0A0A"/>
        </w:rPr>
        <w:t>he uses the HTF </w:t>
      </w:r>
      <w:r>
        <w:rPr>
          <w:color w:val="1F1F1F"/>
        </w:rPr>
        <w:t>institutional</w:t>
      </w:r>
      <w:r>
        <w:rPr>
          <w:color w:val="1F1F1F"/>
          <w:spacing w:val="24"/>
        </w:rPr>
        <w:t> </w:t>
      </w:r>
      <w:r>
        <w:rPr>
          <w:color w:val="0A0A0A"/>
        </w:rPr>
        <w:t>orderflow to frame out where</w:t>
      </w:r>
      <w:r>
        <w:rPr>
          <w:color w:val="0A0A0A"/>
          <w:spacing w:val="30"/>
        </w:rPr>
        <w:t> </w:t>
      </w:r>
      <w:r>
        <w:rPr>
          <w:color w:val="0A0A0A"/>
        </w:rPr>
        <w:t>internal </w:t>
      </w:r>
      <w:r>
        <w:rPr>
          <w:color w:val="1F1F1F"/>
        </w:rPr>
        <w:t>range </w:t>
      </w:r>
      <w:r>
        <w:rPr>
          <w:color w:val="0A0A0A"/>
        </w:rPr>
        <w:t>liquidity is and external range </w:t>
      </w:r>
      <w:r>
        <w:rPr>
          <w:color w:val="1F1F1F"/>
        </w:rPr>
        <w:t>liquidity </w:t>
      </w:r>
      <w:r>
        <w:rPr>
          <w:color w:val="0A0A0A"/>
        </w:rPr>
        <w:t>is</w:t>
      </w:r>
      <w:r>
        <w:rPr>
          <w:color w:val="4D4F4D"/>
        </w:rPr>
        <w:t>,</w:t>
      </w:r>
      <w:r>
        <w:rPr>
          <w:color w:val="4D4F4D"/>
          <w:spacing w:val="-1"/>
        </w:rPr>
        <w:t> </w:t>
      </w:r>
      <w:r>
        <w:rPr>
          <w:color w:val="0A0A0A"/>
        </w:rPr>
        <w:t>where is the buy stops</w:t>
      </w:r>
      <w:r>
        <w:rPr>
          <w:color w:val="3A3A3A"/>
        </w:rPr>
        <w:t>, </w:t>
      </w:r>
      <w:r>
        <w:rPr>
          <w:color w:val="0A0A0A"/>
        </w:rPr>
        <w:t>what kinda entry am i using and how </w:t>
      </w:r>
      <w:r>
        <w:rPr>
          <w:color w:val="1F1F1F"/>
        </w:rPr>
        <w:t>is it </w:t>
      </w:r>
      <w:r>
        <w:rPr>
          <w:color w:val="0A0A0A"/>
        </w:rPr>
        <w:t>aligned with </w:t>
      </w:r>
      <w:r>
        <w:rPr>
          <w:color w:val="1F1F1F"/>
        </w:rPr>
        <w:t>the </w:t>
      </w:r>
      <w:r>
        <w:rPr>
          <w:color w:val="0A0A0A"/>
        </w:rPr>
        <w:t>HTF</w:t>
      </w:r>
    </w:p>
    <w:p>
      <w:pPr>
        <w:pStyle w:val="BodyText"/>
        <w:spacing w:line="319" w:lineRule="auto" w:before="115"/>
        <w:ind w:left="284" w:right="440" w:hanging="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641198</wp:posOffset>
                </wp:positionH>
                <wp:positionV relativeFrom="paragraph">
                  <wp:posOffset>509470</wp:posOffset>
                </wp:positionV>
                <wp:extent cx="6039485" cy="283210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039485" cy="2832100"/>
                          <a:chExt cx="6039485" cy="2832100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480" cy="27096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9160" y="2209192"/>
                            <a:ext cx="6006465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6465" h="622935">
                                <a:moveTo>
                                  <a:pt x="0" y="622479"/>
                                </a:moveTo>
                                <a:lnTo>
                                  <a:pt x="0" y="0"/>
                                </a:lnTo>
                              </a:path>
                              <a:path w="6006465" h="622935">
                                <a:moveTo>
                                  <a:pt x="6005895" y="622479"/>
                                </a:moveTo>
                                <a:lnTo>
                                  <a:pt x="6005895" y="13426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76291" y="2816414"/>
                            <a:ext cx="2858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8135" h="0">
                                <a:moveTo>
                                  <a:pt x="2442662" y="0"/>
                                </a:moveTo>
                                <a:lnTo>
                                  <a:pt x="2857914" y="0"/>
                                </a:lnTo>
                              </a:path>
                              <a:path w="2858135" h="0">
                                <a:moveTo>
                                  <a:pt x="0" y="0"/>
                                </a:moveTo>
                                <a:lnTo>
                                  <a:pt x="415252" y="0"/>
                                </a:lnTo>
                              </a:path>
                            </a:pathLst>
                          </a:custGeom>
                          <a:ln w="183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488079pt;margin-top:40.115795pt;width:475.55pt;height:223pt;mso-position-horizontal-relative:page;mso-position-vertical-relative:paragraph;z-index:-15727104;mso-wrap-distance-left:0;mso-wrap-distance-right:0" id="docshapegroup19" coordorigin="1010,802" coordsize="9511,4460">
                <v:shape style="position:absolute;left:1009;top:802;width:9511;height:4268" type="#_x0000_t75" id="docshape20" stroked="false">
                  <v:imagedata r:id="rId9" o:title=""/>
                </v:shape>
                <v:shape style="position:absolute;left:1024;top:4281;width:9459;height:981" id="docshape21" coordorigin="1024,4281" coordsize="9459,981" path="m1024,5262l1024,4281m10482,5262l10482,4493e" filled="false" stroked="true" strokeweight="1.201712pt" strokecolor="#000000">
                  <v:path arrowok="t"/>
                  <v:stroke dashstyle="solid"/>
                </v:shape>
                <v:shape style="position:absolute;left:3019;top:5237;width:4501;height:2" id="docshape22" coordorigin="3020,5238" coordsize="4501,0" path="m6866,5238l7520,5238m3020,5238l3674,5238e" filled="false" stroked="true" strokeweight="1.442054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color w:val="0A0A0A"/>
        </w:rPr>
        <w:t>He doesnt use the low where </w:t>
      </w:r>
      <w:r>
        <w:rPr>
          <w:color w:val="1F1F1F"/>
        </w:rPr>
        <w:t>there </w:t>
      </w:r>
      <w:r>
        <w:rPr>
          <w:color w:val="0A0A0A"/>
        </w:rPr>
        <w:t>is a consolidation</w:t>
      </w:r>
      <w:r>
        <w:rPr>
          <w:color w:val="4D4F4D"/>
        </w:rPr>
        <w:t>,</w:t>
      </w:r>
      <w:r>
        <w:rPr>
          <w:color w:val="4D4F4D"/>
          <w:spacing w:val="-11"/>
        </w:rPr>
        <w:t> </w:t>
      </w:r>
      <w:r>
        <w:rPr>
          <w:color w:val="0A0A0A"/>
        </w:rPr>
        <w:t>he uses the energetic</w:t>
      </w:r>
      <w:r>
        <w:rPr>
          <w:color w:val="0A0A0A"/>
          <w:spacing w:val="23"/>
        </w:rPr>
        <w:t> </w:t>
      </w:r>
      <w:r>
        <w:rPr>
          <w:color w:val="0A0A0A"/>
        </w:rPr>
        <w:t>low</w:t>
      </w:r>
      <w:r>
        <w:rPr>
          <w:color w:val="4D4F4D"/>
        </w:rPr>
        <w:t>,</w:t>
      </w:r>
      <w:r>
        <w:rPr>
          <w:color w:val="4D4F4D"/>
          <w:spacing w:val="-15"/>
        </w:rPr>
        <w:t> </w:t>
      </w:r>
      <w:r>
        <w:rPr>
          <w:color w:val="0A0A0A"/>
        </w:rPr>
        <w:t>the </w:t>
      </w:r>
      <w:r>
        <w:rPr>
          <w:color w:val="1F1F1F"/>
        </w:rPr>
        <w:t>low </w:t>
      </w:r>
      <w:r>
        <w:rPr>
          <w:color w:val="0A0A0A"/>
        </w:rPr>
        <w:t>with the red arrow is the one he uses</w:t>
      </w:r>
    </w:p>
    <w:p>
      <w:pPr>
        <w:pStyle w:val="BodyText"/>
        <w:spacing w:line="319" w:lineRule="auto" w:before="144"/>
        <w:ind w:left="280" w:right="188" w:firstLine="6"/>
      </w:pPr>
      <w:r>
        <w:rPr>
          <w:color w:val="0A0A0A"/>
        </w:rPr>
        <w:t>You</w:t>
      </w:r>
      <w:r>
        <w:rPr>
          <w:color w:val="4D4F4D"/>
        </w:rPr>
        <w:t>'</w:t>
      </w:r>
      <w:r>
        <w:rPr>
          <w:color w:val="0A0A0A"/>
        </w:rPr>
        <w:t>re looking to buy with internal range liquidity or a bullish orderblock</w:t>
      </w:r>
      <w:r>
        <w:rPr>
          <w:color w:val="0A0A0A"/>
          <w:spacing w:val="33"/>
        </w:rPr>
        <w:t> </w:t>
      </w:r>
      <w:r>
        <w:rPr>
          <w:color w:val="1F1F1F"/>
        </w:rPr>
        <w:t>inside </w:t>
      </w:r>
      <w:r>
        <w:rPr>
          <w:color w:val="0A0A0A"/>
        </w:rPr>
        <w:t>the previous range</w:t>
      </w:r>
      <w:r>
        <w:rPr>
          <w:color w:val="4D4F4D"/>
        </w:rPr>
        <w:t>, </w:t>
      </w:r>
      <w:r>
        <w:rPr>
          <w:color w:val="0A0A0A"/>
        </w:rPr>
        <w:t>and try to take profit at an old external high or above </w:t>
      </w:r>
      <w:r>
        <w:rPr>
          <w:color w:val="1F1F1F"/>
        </w:rPr>
        <w:t>it</w:t>
      </w:r>
      <w:r>
        <w:rPr>
          <w:color w:val="4D4F4D"/>
        </w:rPr>
        <w:t>,</w:t>
      </w:r>
      <w:r>
        <w:rPr>
          <w:color w:val="4D4F4D"/>
          <w:spacing w:val="-8"/>
        </w:rPr>
        <w:t> </w:t>
      </w:r>
      <w:r>
        <w:rPr>
          <w:color w:val="0A0A0A"/>
        </w:rPr>
        <w:t>while you</w:t>
      </w:r>
      <w:r>
        <w:rPr>
          <w:color w:val="4D4F4D"/>
        </w:rPr>
        <w:t>'</w:t>
      </w:r>
      <w:r>
        <w:rPr>
          <w:color w:val="0A0A0A"/>
        </w:rPr>
        <w:t>re in sync with the HTF directional bias</w:t>
      </w:r>
      <w:r>
        <w:rPr>
          <w:color w:val="0A0A0A"/>
          <w:spacing w:val="14"/>
        </w:rPr>
        <w:t> </w:t>
      </w:r>
      <w:r>
        <w:rPr>
          <w:color w:val="0A0A0A"/>
        </w:rPr>
        <w:t>based</w:t>
      </w:r>
      <w:r>
        <w:rPr>
          <w:color w:val="0A0A0A"/>
          <w:spacing w:val="21"/>
        </w:rPr>
        <w:t> </w:t>
      </w:r>
      <w:r>
        <w:rPr>
          <w:color w:val="0A0A0A"/>
        </w:rPr>
        <w:t>on</w:t>
      </w:r>
      <w:r>
        <w:rPr>
          <w:color w:val="0A0A0A"/>
          <w:spacing w:val="14"/>
        </w:rPr>
        <w:t> </w:t>
      </w:r>
      <w:r>
        <w:rPr>
          <w:color w:val="0A0A0A"/>
        </w:rPr>
        <w:t>institutional</w:t>
      </w:r>
      <w:r>
        <w:rPr>
          <w:color w:val="0A0A0A"/>
          <w:spacing w:val="36"/>
        </w:rPr>
        <w:t> </w:t>
      </w:r>
      <w:r>
        <w:rPr>
          <w:color w:val="0A0A0A"/>
        </w:rPr>
        <w:t>orderflow</w:t>
      </w:r>
      <w:r>
        <w:rPr>
          <w:color w:val="4D4F4D"/>
        </w:rPr>
        <w:t>,</w:t>
      </w:r>
      <w:r>
        <w:rPr>
          <w:color w:val="4D4F4D"/>
          <w:spacing w:val="-6"/>
        </w:rPr>
        <w:t> </w:t>
      </w:r>
      <w:r>
        <w:rPr>
          <w:color w:val="0A0A0A"/>
        </w:rPr>
        <w:t>looking</w:t>
      </w:r>
      <w:r>
        <w:rPr>
          <w:color w:val="0A0A0A"/>
          <w:spacing w:val="30"/>
        </w:rPr>
        <w:t> </w:t>
      </w:r>
      <w:r>
        <w:rPr>
          <w:color w:val="0A0A0A"/>
        </w:rPr>
        <w:t>at</w:t>
      </w:r>
      <w:r>
        <w:rPr>
          <w:color w:val="0A0A0A"/>
          <w:spacing w:val="19"/>
        </w:rPr>
        <w:t> </w:t>
      </w:r>
      <w:r>
        <w:rPr>
          <w:color w:val="0A0A0A"/>
        </w:rPr>
        <w:t>the monthly</w:t>
      </w:r>
      <w:r>
        <w:rPr>
          <w:color w:val="0A0A0A"/>
          <w:spacing w:val="31"/>
        </w:rPr>
        <w:t> </w:t>
      </w:r>
      <w:r>
        <w:rPr>
          <w:color w:val="0A0A0A"/>
        </w:rPr>
        <w:t>ranges</w:t>
      </w:r>
      <w:r>
        <w:rPr>
          <w:color w:val="0A0A0A"/>
          <w:spacing w:val="24"/>
        </w:rPr>
        <w:t> </w:t>
      </w:r>
      <w:r>
        <w:rPr>
          <w:color w:val="0A0A0A"/>
        </w:rPr>
        <w:t>and</w:t>
      </w:r>
      <w:r>
        <w:rPr>
          <w:color w:val="0A0A0A"/>
          <w:spacing w:val="15"/>
        </w:rPr>
        <w:t> </w:t>
      </w:r>
      <w:r>
        <w:rPr>
          <w:color w:val="0A0A0A"/>
        </w:rPr>
        <w:t>where</w:t>
      </w:r>
      <w:r>
        <w:rPr>
          <w:color w:val="0A0A0A"/>
          <w:spacing w:val="21"/>
        </w:rPr>
        <w:t> </w:t>
      </w:r>
      <w:r>
        <w:rPr>
          <w:color w:val="1F1F1F"/>
        </w:rPr>
        <w:t>it</w:t>
      </w:r>
      <w:r>
        <w:rPr>
          <w:color w:val="1F1F1F"/>
          <w:spacing w:val="13"/>
        </w:rPr>
        <w:t> </w:t>
      </w:r>
      <w:r>
        <w:rPr>
          <w:color w:val="0A0A0A"/>
        </w:rPr>
        <w:t>wants</w:t>
      </w:r>
      <w:r>
        <w:rPr>
          <w:color w:val="0A0A0A"/>
          <w:spacing w:val="21"/>
        </w:rPr>
        <w:t> </w:t>
      </w:r>
      <w:r>
        <w:rPr>
          <w:color w:val="0A0A0A"/>
        </w:rPr>
        <w:t>to trade</w:t>
      </w:r>
      <w:r>
        <w:rPr>
          <w:color w:val="0A0A0A"/>
          <w:spacing w:val="17"/>
        </w:rPr>
        <w:t> </w:t>
      </w:r>
      <w:r>
        <w:rPr>
          <w:color w:val="0A0A0A"/>
        </w:rPr>
        <w:t>to</w:t>
      </w:r>
      <w:r>
        <w:rPr>
          <w:color w:val="4D4F4D"/>
        </w:rPr>
        <w:t>, </w:t>
      </w:r>
      <w:r>
        <w:rPr>
          <w:color w:val="1F1F1F"/>
        </w:rPr>
        <w:t>in </w:t>
      </w:r>
      <w:r>
        <w:rPr>
          <w:color w:val="0A0A0A"/>
        </w:rPr>
        <w:t>this case a monthly FVG</w:t>
      </w:r>
    </w:p>
    <w:p>
      <w:pPr>
        <w:pStyle w:val="BodyText"/>
        <w:spacing w:before="109"/>
        <w:ind w:left="283"/>
      </w:pPr>
      <w:r>
        <w:rPr>
          <w:color w:val="0A0A0A"/>
        </w:rPr>
        <w:t>Since</w:t>
      </w:r>
      <w:r>
        <w:rPr>
          <w:color w:val="0A0A0A"/>
          <w:spacing w:val="8"/>
        </w:rPr>
        <w:t> </w:t>
      </w:r>
      <w:r>
        <w:rPr>
          <w:color w:val="0A0A0A"/>
        </w:rPr>
        <w:t>were</w:t>
      </w:r>
      <w:r>
        <w:rPr>
          <w:color w:val="0A0A0A"/>
          <w:spacing w:val="8"/>
        </w:rPr>
        <w:t> </w:t>
      </w:r>
      <w:r>
        <w:rPr>
          <w:color w:val="0A0A0A"/>
        </w:rPr>
        <w:t>bullish</w:t>
      </w:r>
      <w:r>
        <w:rPr>
          <w:color w:val="0A0A0A"/>
          <w:spacing w:val="10"/>
        </w:rPr>
        <w:t> </w:t>
      </w:r>
      <w:r>
        <w:rPr>
          <w:color w:val="0A0A0A"/>
        </w:rPr>
        <w:t>were</w:t>
      </w:r>
      <w:r>
        <w:rPr>
          <w:color w:val="0A0A0A"/>
          <w:spacing w:val="8"/>
        </w:rPr>
        <w:t> </w:t>
      </w:r>
      <w:r>
        <w:rPr>
          <w:color w:val="0A0A0A"/>
        </w:rPr>
        <w:t>looking</w:t>
      </w:r>
      <w:r>
        <w:rPr>
          <w:color w:val="0A0A0A"/>
          <w:spacing w:val="9"/>
        </w:rPr>
        <w:t> </w:t>
      </w:r>
      <w:r>
        <w:rPr>
          <w:color w:val="0A0A0A"/>
        </w:rPr>
        <w:t>for</w:t>
      </w:r>
      <w:r>
        <w:rPr>
          <w:color w:val="0A0A0A"/>
          <w:spacing w:val="3"/>
        </w:rPr>
        <w:t> </w:t>
      </w:r>
      <w:r>
        <w:rPr>
          <w:color w:val="0A0A0A"/>
        </w:rPr>
        <w:t>a</w:t>
      </w:r>
      <w:r>
        <w:rPr>
          <w:color w:val="0A0A0A"/>
          <w:spacing w:val="2"/>
        </w:rPr>
        <w:t> </w:t>
      </w:r>
      <w:r>
        <w:rPr>
          <w:color w:val="0A0A0A"/>
        </w:rPr>
        <w:t>displacement</w:t>
      </w:r>
      <w:r>
        <w:rPr>
          <w:color w:val="0A0A0A"/>
          <w:spacing w:val="21"/>
        </w:rPr>
        <w:t> </w:t>
      </w:r>
      <w:r>
        <w:rPr>
          <w:color w:val="0A0A0A"/>
        </w:rPr>
        <w:t>up</w:t>
      </w:r>
      <w:r>
        <w:rPr>
          <w:color w:val="0A0A0A"/>
          <w:spacing w:val="5"/>
        </w:rPr>
        <w:t> </w:t>
      </w:r>
      <w:r>
        <w:rPr>
          <w:color w:val="0A0A0A"/>
        </w:rPr>
        <w:t>and</w:t>
      </w:r>
      <w:r>
        <w:rPr>
          <w:color w:val="0A0A0A"/>
          <w:spacing w:val="-2"/>
        </w:rPr>
        <w:t> </w:t>
      </w:r>
      <w:r>
        <w:rPr>
          <w:color w:val="0A0A0A"/>
        </w:rPr>
        <w:t>a</w:t>
      </w:r>
      <w:r>
        <w:rPr>
          <w:color w:val="0A0A0A"/>
          <w:spacing w:val="5"/>
        </w:rPr>
        <w:t> </w:t>
      </w:r>
      <w:r>
        <w:rPr>
          <w:color w:val="0A0A0A"/>
        </w:rPr>
        <w:t>retracement</w:t>
      </w:r>
      <w:r>
        <w:rPr>
          <w:color w:val="0A0A0A"/>
          <w:spacing w:val="19"/>
        </w:rPr>
        <w:t> </w:t>
      </w:r>
      <w:r>
        <w:rPr>
          <w:color w:val="1F1F1F"/>
        </w:rPr>
        <w:t>into</w:t>
      </w:r>
      <w:r>
        <w:rPr>
          <w:color w:val="1F1F1F"/>
          <w:spacing w:val="2"/>
        </w:rPr>
        <w:t> </w:t>
      </w:r>
      <w:r>
        <w:rPr>
          <w:color w:val="0A0A0A"/>
        </w:rPr>
        <w:t>an</w:t>
      </w:r>
      <w:r>
        <w:rPr>
          <w:color w:val="0A0A0A"/>
          <w:spacing w:val="-1"/>
        </w:rPr>
        <w:t> </w:t>
      </w:r>
      <w:r>
        <w:rPr>
          <w:color w:val="0A0A0A"/>
          <w:spacing w:val="-2"/>
        </w:rPr>
        <w:t>orderblock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line="319" w:lineRule="auto"/>
        <w:ind w:left="284" w:right="509" w:hanging="2"/>
      </w:pPr>
      <w:r>
        <w:rPr>
          <w:color w:val="0A0A0A"/>
        </w:rPr>
        <w:t>If we dont see any ranges that create new buying opportunities</w:t>
      </w:r>
      <w:r>
        <w:rPr>
          <w:color w:val="0A0A0A"/>
          <w:spacing w:val="28"/>
        </w:rPr>
        <w:t> </w:t>
      </w:r>
      <w:r>
        <w:rPr>
          <w:color w:val="0A0A0A"/>
        </w:rPr>
        <w:t>then we can target lows</w:t>
      </w:r>
      <w:r>
        <w:rPr>
          <w:color w:val="3A3A3A"/>
        </w:rPr>
        <w:t>,</w:t>
      </w:r>
      <w:r>
        <w:rPr>
          <w:color w:val="3A3A3A"/>
          <w:spacing w:val="-10"/>
        </w:rPr>
        <w:t> </w:t>
      </w:r>
      <w:r>
        <w:rPr>
          <w:color w:val="0A0A0A"/>
        </w:rPr>
        <w:t>so go trough</w:t>
      </w:r>
      <w:r>
        <w:rPr>
          <w:color w:val="0A0A0A"/>
          <w:spacing w:val="19"/>
        </w:rPr>
        <w:t> </w:t>
      </w:r>
      <w:r>
        <w:rPr>
          <w:color w:val="0A0A0A"/>
        </w:rPr>
        <w:t>the market place and find the swing</w:t>
      </w:r>
      <w:r>
        <w:rPr>
          <w:color w:val="0A0A0A"/>
          <w:spacing w:val="18"/>
        </w:rPr>
        <w:t> </w:t>
      </w:r>
      <w:r>
        <w:rPr>
          <w:color w:val="0A0A0A"/>
        </w:rPr>
        <w:t>lows and wait for price to trade trough </w:t>
      </w:r>
      <w:r>
        <w:rPr>
          <w:color w:val="1F1F1F"/>
        </w:rPr>
        <w:t>them </w:t>
      </w:r>
      <w:r>
        <w:rPr>
          <w:color w:val="0A0A0A"/>
        </w:rPr>
        <w:t>on the</w:t>
      </w:r>
    </w:p>
    <w:p>
      <w:pPr>
        <w:spacing w:after="0" w:line="319" w:lineRule="auto"/>
        <w:sectPr>
          <w:pgSz w:w="11910" w:h="16840"/>
          <w:pgMar w:top="960" w:bottom="280" w:left="760" w:right="1260"/>
        </w:sectPr>
      </w:pPr>
    </w:p>
    <w:p>
      <w:pPr>
        <w:pStyle w:val="BodyText"/>
        <w:spacing w:before="77"/>
        <w:ind w:left="281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793864</wp:posOffset>
            </wp:positionH>
            <wp:positionV relativeFrom="paragraph">
              <wp:posOffset>473477</wp:posOffset>
            </wp:positionV>
            <wp:extent cx="5892517" cy="2840736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517" cy="2840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0E0E"/>
        </w:rPr>
        <w:t>downside</w:t>
      </w:r>
      <w:r>
        <w:rPr>
          <w:color w:val="3F3F3F"/>
        </w:rPr>
        <w:t>,</w:t>
      </w:r>
      <w:r>
        <w:rPr>
          <w:color w:val="3F3F3F"/>
          <w:spacing w:val="-1"/>
        </w:rPr>
        <w:t> </w:t>
      </w:r>
      <w:r>
        <w:rPr>
          <w:color w:val="0E0E0E"/>
        </w:rPr>
        <w:t>turtle</w:t>
      </w:r>
      <w:r>
        <w:rPr>
          <w:color w:val="0E0E0E"/>
          <w:spacing w:val="21"/>
        </w:rPr>
        <w:t> </w:t>
      </w:r>
      <w:r>
        <w:rPr>
          <w:color w:val="0E0E0E"/>
          <w:spacing w:val="-4"/>
        </w:rPr>
        <w:t>soup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635092</wp:posOffset>
                </wp:positionH>
                <wp:positionV relativeFrom="paragraph">
                  <wp:posOffset>88162</wp:posOffset>
                </wp:positionV>
                <wp:extent cx="5972810" cy="3014980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972810" cy="3014980"/>
                          <a:chExt cx="5972810" cy="30149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2213" y="0"/>
                            <a:ext cx="1270" cy="30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14980">
                                <a:moveTo>
                                  <a:pt x="0" y="30147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9154"/>
                            <a:ext cx="5972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2810" h="0">
                                <a:moveTo>
                                  <a:pt x="0" y="0"/>
                                </a:moveTo>
                                <a:lnTo>
                                  <a:pt x="5972309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6.9419pt;width:470.3pt;height:237.4pt;mso-position-horizontal-relative:page;mso-position-vertical-relative:paragraph;z-index:-15726080;mso-wrap-distance-left:0;mso-wrap-distance-right:0" id="docshapegroup23" coordorigin="1000,139" coordsize="9406,4748">
                <v:line style="position:absolute" from="1019,4886" to="1019,139" stroked="true" strokeweight=".480839pt" strokecolor="#000000">
                  <v:stroke dashstyle="solid"/>
                </v:line>
                <v:line style="position:absolute" from="1000,153" to="10405,153" stroked="true" strokeweight=".72079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line="316" w:lineRule="auto" w:before="139"/>
        <w:ind w:left="280" w:right="440" w:firstLine="2"/>
      </w:pPr>
      <w:r>
        <w:rPr>
          <w:color w:val="0E0E0E"/>
        </w:rPr>
        <w:t>The type of trader youre going to be</w:t>
      </w:r>
      <w:r>
        <w:rPr>
          <w:color w:val="3F3F3F"/>
        </w:rPr>
        <w:t>,</w:t>
      </w:r>
      <w:r>
        <w:rPr>
          <w:color w:val="3F3F3F"/>
          <w:spacing w:val="-12"/>
        </w:rPr>
        <w:t> </w:t>
      </w:r>
      <w:r>
        <w:rPr>
          <w:color w:val="0E0E0E"/>
        </w:rPr>
        <w:t>is determined</w:t>
      </w:r>
      <w:r>
        <w:rPr>
          <w:color w:val="0E0E0E"/>
          <w:spacing w:val="26"/>
        </w:rPr>
        <w:t> </w:t>
      </w:r>
      <w:r>
        <w:rPr>
          <w:color w:val="0E0E0E"/>
        </w:rPr>
        <w:t>by which setups you find easy to see in</w:t>
      </w:r>
      <w:r>
        <w:rPr>
          <w:color w:val="0E0E0E"/>
          <w:spacing w:val="-1"/>
        </w:rPr>
        <w:t> </w:t>
      </w:r>
      <w:r>
        <w:rPr>
          <w:color w:val="0E0E0E"/>
        </w:rPr>
        <w:t>the charts</w:t>
      </w:r>
      <w:r>
        <w:rPr>
          <w:color w:val="3F3F3F"/>
        </w:rPr>
        <w:t>,</w:t>
      </w:r>
      <w:r>
        <w:rPr>
          <w:color w:val="3F3F3F"/>
          <w:spacing w:val="-2"/>
        </w:rPr>
        <w:t> </w:t>
      </w:r>
      <w:r>
        <w:rPr>
          <w:color w:val="0E0E0E"/>
        </w:rPr>
        <w:t>either turtle soups</w:t>
      </w:r>
      <w:r>
        <w:rPr>
          <w:color w:val="3F3F3F"/>
        </w:rPr>
        <w:t>,</w:t>
      </w:r>
      <w:r>
        <w:rPr>
          <w:color w:val="3F3F3F"/>
          <w:spacing w:val="-9"/>
        </w:rPr>
        <w:t> </w:t>
      </w:r>
      <w:r>
        <w:rPr>
          <w:color w:val="0E0E0E"/>
        </w:rPr>
        <w:t>return to fair value inside the range</w:t>
      </w:r>
      <w:r>
        <w:rPr>
          <w:color w:val="3F3F3F"/>
        </w:rPr>
        <w:t>,</w:t>
      </w:r>
      <w:r>
        <w:rPr>
          <w:color w:val="3F3F3F"/>
          <w:spacing w:val="-2"/>
        </w:rPr>
        <w:t> </w:t>
      </w:r>
      <w:r>
        <w:rPr>
          <w:color w:val="0E0E0E"/>
        </w:rPr>
        <w:t>you don</w:t>
      </w:r>
      <w:r>
        <w:rPr>
          <w:color w:val="3F3F3F"/>
        </w:rPr>
        <w:t>'</w:t>
      </w:r>
      <w:r>
        <w:rPr>
          <w:color w:val="0E0E0E"/>
        </w:rPr>
        <w:t>t have to find a setup everyday</w:t>
      </w:r>
      <w:r>
        <w:rPr>
          <w:color w:val="3F3F3F"/>
        </w:rPr>
        <w:t>, </w:t>
      </w:r>
      <w:r>
        <w:rPr>
          <w:color w:val="0E0E0E"/>
        </w:rPr>
        <w:t>you</w:t>
      </w:r>
      <w:r>
        <w:rPr>
          <w:color w:val="3F3F3F"/>
        </w:rPr>
        <w:t>'</w:t>
      </w:r>
      <w:r>
        <w:rPr>
          <w:color w:val="0E0E0E"/>
        </w:rPr>
        <w:t>re looking for a setup once a week</w:t>
      </w:r>
    </w:p>
    <w:p>
      <w:pPr>
        <w:pStyle w:val="BodyText"/>
        <w:spacing w:line="319" w:lineRule="auto" w:before="115"/>
        <w:ind w:left="280" w:right="188" w:firstLine="2"/>
      </w:pPr>
      <w:r>
        <w:rPr>
          <w:color w:val="0E0E0E"/>
        </w:rPr>
        <w:t>If we know</w:t>
      </w:r>
      <w:r>
        <w:rPr>
          <w:color w:val="0E0E0E"/>
          <w:spacing w:val="21"/>
        </w:rPr>
        <w:t> </w:t>
      </w:r>
      <w:r>
        <w:rPr>
          <w:color w:val="0E0E0E"/>
        </w:rPr>
        <w:t>the HTF is bullish</w:t>
      </w:r>
      <w:r>
        <w:rPr>
          <w:color w:val="3F3F3F"/>
        </w:rPr>
        <w:t>,</w:t>
      </w:r>
      <w:r>
        <w:rPr>
          <w:color w:val="3F3F3F"/>
          <w:spacing w:val="-10"/>
        </w:rPr>
        <w:t> </w:t>
      </w:r>
      <w:r>
        <w:rPr>
          <w:color w:val="0E0E0E"/>
        </w:rPr>
        <w:t>our mind switched</w:t>
      </w:r>
      <w:r>
        <w:rPr>
          <w:color w:val="0E0E0E"/>
          <w:spacing w:val="30"/>
        </w:rPr>
        <w:t> </w:t>
      </w:r>
      <w:r>
        <w:rPr>
          <w:color w:val="0E0E0E"/>
        </w:rPr>
        <w:t>to okay</w:t>
      </w:r>
      <w:r>
        <w:rPr>
          <w:color w:val="0E0E0E"/>
          <w:spacing w:val="20"/>
        </w:rPr>
        <w:t> </w:t>
      </w:r>
      <w:r>
        <w:rPr>
          <w:color w:val="0E0E0E"/>
        </w:rPr>
        <w:t>where</w:t>
      </w:r>
      <w:r>
        <w:rPr>
          <w:color w:val="0E0E0E"/>
          <w:spacing w:val="23"/>
        </w:rPr>
        <w:t> </w:t>
      </w:r>
      <w:r>
        <w:rPr>
          <w:color w:val="0E0E0E"/>
        </w:rPr>
        <w:t>are the</w:t>
      </w:r>
      <w:r>
        <w:rPr>
          <w:color w:val="0E0E0E"/>
          <w:spacing w:val="20"/>
        </w:rPr>
        <w:t> </w:t>
      </w:r>
      <w:r>
        <w:rPr>
          <w:color w:val="0E0E0E"/>
        </w:rPr>
        <w:t>sell</w:t>
      </w:r>
      <w:r>
        <w:rPr>
          <w:color w:val="0E0E0E"/>
          <w:spacing w:val="21"/>
        </w:rPr>
        <w:t> </w:t>
      </w:r>
      <w:r>
        <w:rPr>
          <w:color w:val="0E0E0E"/>
        </w:rPr>
        <w:t>stops</w:t>
      </w:r>
      <w:r>
        <w:rPr>
          <w:color w:val="0E0E0E"/>
          <w:spacing w:val="21"/>
        </w:rPr>
        <w:t> </w:t>
      </w:r>
      <w:r>
        <w:rPr>
          <w:color w:val="0E0E0E"/>
        </w:rPr>
        <w:t>that theyre reaching for. Because</w:t>
      </w:r>
      <w:r>
        <w:rPr>
          <w:color w:val="0E0E0E"/>
          <w:spacing w:val="22"/>
        </w:rPr>
        <w:t> </w:t>
      </w:r>
      <w:r>
        <w:rPr>
          <w:color w:val="0E0E0E"/>
        </w:rPr>
        <w:t>if it wants to go higher and its dropping</w:t>
      </w:r>
      <w:r>
        <w:rPr>
          <w:color w:val="3F3F3F"/>
        </w:rPr>
        <w:t>,</w:t>
      </w:r>
      <w:r>
        <w:rPr>
          <w:color w:val="3F3F3F"/>
          <w:spacing w:val="-9"/>
        </w:rPr>
        <w:t> </w:t>
      </w:r>
      <w:r>
        <w:rPr>
          <w:color w:val="0E0E0E"/>
        </w:rPr>
        <w:t>were going to look for external range liquidity and once we trade below that and it tips it hand in the form of a quick reaction and see institutional sponsorship</w:t>
      </w:r>
      <w:r>
        <w:rPr>
          <w:color w:val="3F3F3F"/>
        </w:rPr>
        <w:t>,</w:t>
      </w:r>
      <w:r>
        <w:rPr>
          <w:color w:val="3F3F3F"/>
          <w:spacing w:val="-4"/>
        </w:rPr>
        <w:t> </w:t>
      </w:r>
      <w:r>
        <w:rPr>
          <w:color w:val="0E0E0E"/>
        </w:rPr>
        <w:t>wait for a bullish orderblock</w:t>
      </w:r>
      <w:r>
        <w:rPr>
          <w:color w:val="505050"/>
        </w:rPr>
        <w:t>.</w:t>
      </w:r>
      <w:r>
        <w:rPr>
          <w:color w:val="505050"/>
          <w:spacing w:val="-10"/>
        </w:rPr>
        <w:t> </w:t>
      </w:r>
      <w:r>
        <w:rPr>
          <w:color w:val="0E0E0E"/>
        </w:rPr>
        <w:t>The bullish orderblock wont always happen straight</w:t>
      </w:r>
      <w:r>
        <w:rPr>
          <w:color w:val="0E0E0E"/>
          <w:spacing w:val="27"/>
        </w:rPr>
        <w:t> </w:t>
      </w:r>
      <w:r>
        <w:rPr>
          <w:color w:val="0E0E0E"/>
        </w:rPr>
        <w:t>away.</w:t>
      </w:r>
      <w:r>
        <w:rPr>
          <w:color w:val="0E0E0E"/>
          <w:spacing w:val="23"/>
        </w:rPr>
        <w:t> </w:t>
      </w:r>
      <w:r>
        <w:rPr>
          <w:color w:val="0E0E0E"/>
        </w:rPr>
        <w:t>So its takes external range liquidity</w:t>
      </w:r>
      <w:r>
        <w:rPr>
          <w:color w:val="0E0E0E"/>
          <w:spacing w:val="26"/>
        </w:rPr>
        <w:t> </w:t>
      </w:r>
      <w:r>
        <w:rPr>
          <w:color w:val="0E0E0E"/>
        </w:rPr>
        <w:t>and then an internal range liquidity</w:t>
      </w:r>
      <w:r>
        <w:rPr>
          <w:color w:val="0E0E0E"/>
          <w:spacing w:val="27"/>
        </w:rPr>
        <w:t> </w:t>
      </w:r>
      <w:r>
        <w:rPr>
          <w:color w:val="0E0E0E"/>
        </w:rPr>
        <w:t>setup occurs as confirmation</w:t>
      </w:r>
    </w:p>
    <w:p>
      <w:pPr>
        <w:pStyle w:val="BodyText"/>
        <w:spacing w:before="111"/>
        <w:ind w:left="283"/>
      </w:pPr>
      <w:r>
        <w:rPr>
          <w:color w:val="0E0E0E"/>
        </w:rPr>
        <w:t>This</w:t>
      </w:r>
      <w:r>
        <w:rPr>
          <w:color w:val="0E0E0E"/>
          <w:spacing w:val="1"/>
        </w:rPr>
        <w:t> </w:t>
      </w:r>
      <w:r>
        <w:rPr>
          <w:color w:val="0E0E0E"/>
        </w:rPr>
        <w:t>helps</w:t>
      </w:r>
      <w:r>
        <w:rPr>
          <w:color w:val="0E0E0E"/>
          <w:spacing w:val="10"/>
        </w:rPr>
        <w:t> </w:t>
      </w:r>
      <w:r>
        <w:rPr>
          <w:color w:val="0E0E0E"/>
        </w:rPr>
        <w:t>you</w:t>
      </w:r>
      <w:r>
        <w:rPr>
          <w:color w:val="0E0E0E"/>
          <w:spacing w:val="6"/>
        </w:rPr>
        <w:t> </w:t>
      </w:r>
      <w:r>
        <w:rPr>
          <w:color w:val="0E0E0E"/>
        </w:rPr>
        <w:t>define</w:t>
      </w:r>
      <w:r>
        <w:rPr>
          <w:color w:val="0E0E0E"/>
          <w:spacing w:val="9"/>
        </w:rPr>
        <w:t> </w:t>
      </w:r>
      <w:r>
        <w:rPr>
          <w:color w:val="0E0E0E"/>
        </w:rPr>
        <w:t>what</w:t>
      </w:r>
      <w:r>
        <w:rPr>
          <w:color w:val="0E0E0E"/>
          <w:spacing w:val="9"/>
        </w:rPr>
        <w:t> </w:t>
      </w:r>
      <w:r>
        <w:rPr>
          <w:color w:val="0E0E0E"/>
        </w:rPr>
        <w:t>a</w:t>
      </w:r>
      <w:r>
        <w:rPr>
          <w:color w:val="0E0E0E"/>
          <w:spacing w:val="-4"/>
        </w:rPr>
        <w:t> </w:t>
      </w:r>
      <w:r>
        <w:rPr>
          <w:color w:val="0E0E0E"/>
        </w:rPr>
        <w:t>low</w:t>
      </w:r>
      <w:r>
        <w:rPr>
          <w:color w:val="0E0E0E"/>
          <w:spacing w:val="4"/>
        </w:rPr>
        <w:t> </w:t>
      </w:r>
      <w:r>
        <w:rPr>
          <w:color w:val="0E0E0E"/>
        </w:rPr>
        <w:t>resistance</w:t>
      </w:r>
      <w:r>
        <w:rPr>
          <w:color w:val="0E0E0E"/>
          <w:spacing w:val="16"/>
        </w:rPr>
        <w:t> </w:t>
      </w:r>
      <w:r>
        <w:rPr>
          <w:color w:val="0E0E0E"/>
        </w:rPr>
        <w:t>liquidity</w:t>
      </w:r>
      <w:r>
        <w:rPr>
          <w:color w:val="0E0E0E"/>
          <w:spacing w:val="20"/>
        </w:rPr>
        <w:t> </w:t>
      </w:r>
      <w:r>
        <w:rPr>
          <w:color w:val="0E0E0E"/>
        </w:rPr>
        <w:t>should</w:t>
      </w:r>
      <w:r>
        <w:rPr>
          <w:color w:val="0E0E0E"/>
          <w:spacing w:val="10"/>
        </w:rPr>
        <w:t> </w:t>
      </w:r>
      <w:r>
        <w:rPr>
          <w:color w:val="0E0E0E"/>
        </w:rPr>
        <w:t>be</w:t>
      </w:r>
      <w:r>
        <w:rPr>
          <w:color w:val="0E0E0E"/>
          <w:spacing w:val="6"/>
        </w:rPr>
        <w:t> </w:t>
      </w:r>
      <w:r>
        <w:rPr>
          <w:color w:val="0E0E0E"/>
        </w:rPr>
        <w:t>vs</w:t>
      </w:r>
      <w:r>
        <w:rPr>
          <w:color w:val="0E0E0E"/>
          <w:spacing w:val="7"/>
        </w:rPr>
        <w:t> </w:t>
      </w:r>
      <w:r>
        <w:rPr>
          <w:color w:val="0E0E0E"/>
        </w:rPr>
        <w:t>a</w:t>
      </w:r>
      <w:r>
        <w:rPr>
          <w:color w:val="0E0E0E"/>
          <w:spacing w:val="2"/>
        </w:rPr>
        <w:t> </w:t>
      </w:r>
      <w:r>
        <w:rPr>
          <w:color w:val="0E0E0E"/>
        </w:rPr>
        <w:t>high resistance</w:t>
      </w:r>
      <w:r>
        <w:rPr>
          <w:color w:val="0E0E0E"/>
          <w:spacing w:val="11"/>
        </w:rPr>
        <w:t> </w:t>
      </w:r>
      <w:r>
        <w:rPr>
          <w:color w:val="0E0E0E"/>
          <w:spacing w:val="-5"/>
        </w:rPr>
        <w:t>run</w:t>
      </w:r>
    </w:p>
    <w:p>
      <w:pPr>
        <w:pStyle w:val="BodyText"/>
        <w:spacing w:line="319" w:lineRule="auto" w:before="186"/>
        <w:ind w:left="284" w:right="41" w:hanging="2"/>
      </w:pPr>
      <w:r>
        <w:rPr>
          <w:color w:val="0E0E0E"/>
        </w:rPr>
        <w:t>The monthly chart is key to frame low resistance runs</w:t>
      </w:r>
      <w:r>
        <w:rPr>
          <w:color w:val="505050"/>
        </w:rPr>
        <w:t>,</w:t>
      </w:r>
      <w:r>
        <w:rPr>
          <w:color w:val="505050"/>
          <w:spacing w:val="-8"/>
        </w:rPr>
        <w:t> </w:t>
      </w:r>
      <w:r>
        <w:rPr>
          <w:color w:val="0E0E0E"/>
        </w:rPr>
        <w:t>if you cant frame where the monthly is going then drop down to the weekly</w:t>
      </w:r>
    </w:p>
    <w:p>
      <w:pPr>
        <w:pStyle w:val="BodyText"/>
        <w:spacing w:before="107"/>
        <w:ind w:left="283"/>
      </w:pPr>
      <w:r>
        <w:rPr>
          <w:color w:val="0E0E0E"/>
        </w:rPr>
        <w:t>Study</w:t>
      </w:r>
      <w:r>
        <w:rPr>
          <w:color w:val="0E0E0E"/>
          <w:spacing w:val="11"/>
        </w:rPr>
        <w:t> </w:t>
      </w:r>
      <w:r>
        <w:rPr>
          <w:color w:val="0E0E0E"/>
          <w:spacing w:val="-4"/>
        </w:rPr>
        <w:t>this</w:t>
      </w:r>
    </w:p>
    <w:p>
      <w:pPr>
        <w:pStyle w:val="BodyText"/>
        <w:spacing w:line="429" w:lineRule="auto" w:before="187"/>
        <w:ind w:left="283" w:right="509" w:hanging="1"/>
      </w:pPr>
      <w:r>
        <w:rPr>
          <w:color w:val="0E0E0E"/>
        </w:rPr>
        <w:t>So every time we look to be a buyer from a bullish orderblock</w:t>
      </w:r>
      <w:r>
        <w:rPr>
          <w:color w:val="0E0E0E"/>
          <w:spacing w:val="20"/>
        </w:rPr>
        <w:t> </w:t>
      </w:r>
      <w:r>
        <w:rPr>
          <w:color w:val="0E0E0E"/>
        </w:rPr>
        <w:t>we expect the high to be taken out Trading against the HTF narrative</w:t>
      </w:r>
      <w:r>
        <w:rPr>
          <w:color w:val="0E0E0E"/>
          <w:spacing w:val="31"/>
        </w:rPr>
        <w:t> </w:t>
      </w:r>
      <w:r>
        <w:rPr>
          <w:color w:val="0E0E0E"/>
        </w:rPr>
        <w:t>and institutional</w:t>
      </w:r>
      <w:r>
        <w:rPr>
          <w:color w:val="0E0E0E"/>
          <w:spacing w:val="39"/>
        </w:rPr>
        <w:t> </w:t>
      </w:r>
      <w:r>
        <w:rPr>
          <w:color w:val="0E0E0E"/>
        </w:rPr>
        <w:t>orderflow is a high resistance liquidity run</w:t>
      </w:r>
    </w:p>
    <w:p>
      <w:pPr>
        <w:pStyle w:val="BodyText"/>
        <w:spacing w:line="319" w:lineRule="auto"/>
        <w:ind w:left="281" w:right="188"/>
      </w:pPr>
      <w:r>
        <w:rPr>
          <w:color w:val="0E0E0E"/>
        </w:rPr>
        <w:t>Look at a monthly and weekly chart and look where were likely to go to</w:t>
      </w:r>
      <w:r>
        <w:rPr>
          <w:color w:val="505050"/>
        </w:rPr>
        <w:t>,</w:t>
      </w:r>
      <w:r>
        <w:rPr>
          <w:color w:val="505050"/>
          <w:spacing w:val="-13"/>
        </w:rPr>
        <w:t> </w:t>
      </w:r>
      <w:r>
        <w:rPr>
          <w:color w:val="0E0E0E"/>
        </w:rPr>
        <w:t>if theyre bullish we will look for longs</w:t>
      </w:r>
      <w:r>
        <w:rPr>
          <w:color w:val="0E0E0E"/>
          <w:spacing w:val="17"/>
        </w:rPr>
        <w:t> </w:t>
      </w:r>
      <w:r>
        <w:rPr>
          <w:color w:val="0E0E0E"/>
        </w:rPr>
        <w:t>on LTF</w:t>
      </w:r>
      <w:r>
        <w:rPr>
          <w:color w:val="0E0E0E"/>
          <w:spacing w:val="18"/>
        </w:rPr>
        <w:t> </w:t>
      </w:r>
      <w:r>
        <w:rPr>
          <w:color w:val="0E0E0E"/>
        </w:rPr>
        <w:t>in the form</w:t>
      </w:r>
      <w:r>
        <w:rPr>
          <w:color w:val="0E0E0E"/>
          <w:spacing w:val="15"/>
        </w:rPr>
        <w:t> </w:t>
      </w:r>
      <w:r>
        <w:rPr>
          <w:color w:val="0E0E0E"/>
        </w:rPr>
        <w:t>of turtle soups</w:t>
      </w:r>
      <w:r>
        <w:rPr>
          <w:color w:val="0E0E0E"/>
          <w:spacing w:val="19"/>
        </w:rPr>
        <w:t> </w:t>
      </w:r>
      <w:r>
        <w:rPr>
          <w:color w:val="0E0E0E"/>
        </w:rPr>
        <w:t>and</w:t>
      </w:r>
      <w:r>
        <w:rPr>
          <w:color w:val="0E0E0E"/>
          <w:spacing w:val="15"/>
        </w:rPr>
        <w:t> </w:t>
      </w:r>
      <w:r>
        <w:rPr>
          <w:color w:val="0E0E0E"/>
        </w:rPr>
        <w:t>orderblocks</w:t>
      </w:r>
      <w:r>
        <w:rPr>
          <w:color w:val="0E0E0E"/>
          <w:spacing w:val="36"/>
        </w:rPr>
        <w:t> </w:t>
      </w:r>
      <w:r>
        <w:rPr>
          <w:color w:val="0E0E0E"/>
        </w:rPr>
        <w:t>with expectation</w:t>
      </w:r>
      <w:r>
        <w:rPr>
          <w:color w:val="0E0E0E"/>
          <w:spacing w:val="30"/>
        </w:rPr>
        <w:t> </w:t>
      </w:r>
      <w:r>
        <w:rPr>
          <w:color w:val="0E0E0E"/>
        </w:rPr>
        <w:t>that</w:t>
      </w:r>
      <w:r>
        <w:rPr>
          <w:color w:val="0E0E0E"/>
          <w:spacing w:val="15"/>
        </w:rPr>
        <w:t> </w:t>
      </w:r>
      <w:r>
        <w:rPr>
          <w:color w:val="0E0E0E"/>
        </w:rPr>
        <w:t>the</w:t>
      </w:r>
      <w:r>
        <w:rPr>
          <w:color w:val="0E0E0E"/>
          <w:spacing w:val="15"/>
        </w:rPr>
        <w:t> </w:t>
      </w:r>
      <w:r>
        <w:rPr>
          <w:color w:val="0E0E0E"/>
        </w:rPr>
        <w:t>highs</w:t>
      </w:r>
      <w:r>
        <w:rPr>
          <w:color w:val="0E0E0E"/>
          <w:spacing w:val="22"/>
        </w:rPr>
        <w:t> </w:t>
      </w:r>
      <w:r>
        <w:rPr>
          <w:color w:val="0E0E0E"/>
        </w:rPr>
        <w:t>are going to get run</w:t>
      </w:r>
    </w:p>
    <w:p>
      <w:pPr>
        <w:pStyle w:val="BodyText"/>
        <w:spacing w:line="319" w:lineRule="auto" w:before="103"/>
        <w:ind w:left="287" w:right="188" w:hanging="5"/>
      </w:pPr>
      <w:r>
        <w:rPr>
          <w:color w:val="0E0E0E"/>
        </w:rPr>
        <w:t>If the 1h</w:t>
      </w:r>
      <w:r>
        <w:rPr>
          <w:color w:val="0E0E0E"/>
          <w:spacing w:val="-2"/>
        </w:rPr>
        <w:t> </w:t>
      </w:r>
      <w:r>
        <w:rPr>
          <w:color w:val="0E0E0E"/>
        </w:rPr>
        <w:t>returns back to an OB and the target high is only 20 pips away</w:t>
      </w:r>
      <w:r>
        <w:rPr>
          <w:color w:val="505050"/>
        </w:rPr>
        <w:t>,</w:t>
      </w:r>
      <w:r>
        <w:rPr>
          <w:color w:val="505050"/>
          <w:spacing w:val="-12"/>
        </w:rPr>
        <w:t> </w:t>
      </w:r>
      <w:r>
        <w:rPr>
          <w:color w:val="0E0E0E"/>
        </w:rPr>
        <w:t>ICT wouldnt</w:t>
      </w:r>
      <w:r>
        <w:rPr>
          <w:color w:val="0E0E0E"/>
          <w:spacing w:val="17"/>
        </w:rPr>
        <w:t> </w:t>
      </w:r>
      <w:r>
        <w:rPr>
          <w:color w:val="0E0E0E"/>
        </w:rPr>
        <w:t>take that trade You want to look at 40 pips minimum</w:t>
      </w:r>
      <w:r>
        <w:rPr>
          <w:color w:val="3F3F3F"/>
        </w:rPr>
        <w:t>,</w:t>
      </w:r>
      <w:r>
        <w:rPr>
          <w:color w:val="3F3F3F"/>
          <w:spacing w:val="-7"/>
        </w:rPr>
        <w:t> </w:t>
      </w:r>
      <w:r>
        <w:rPr>
          <w:color w:val="0E0E0E"/>
        </w:rPr>
        <w:t>depends on timeframe</w:t>
      </w:r>
      <w:r>
        <w:rPr>
          <w:color w:val="0E0E0E"/>
          <w:spacing w:val="36"/>
        </w:rPr>
        <w:t> </w:t>
      </w:r>
      <w:r>
        <w:rPr>
          <w:color w:val="0E0E0E"/>
        </w:rPr>
        <w:t>of course</w:t>
      </w:r>
    </w:p>
    <w:p>
      <w:pPr>
        <w:pStyle w:val="BodyText"/>
        <w:spacing w:before="108"/>
        <w:ind w:left="283"/>
      </w:pPr>
      <w:r>
        <w:rPr>
          <w:color w:val="0E0E0E"/>
        </w:rPr>
        <w:t>The</w:t>
      </w:r>
      <w:r>
        <w:rPr>
          <w:color w:val="0E0E0E"/>
          <w:spacing w:val="6"/>
        </w:rPr>
        <w:t> </w:t>
      </w:r>
      <w:r>
        <w:rPr>
          <w:color w:val="0E0E0E"/>
        </w:rPr>
        <w:t>teachings</w:t>
      </w:r>
      <w:r>
        <w:rPr>
          <w:color w:val="0E0E0E"/>
          <w:spacing w:val="22"/>
        </w:rPr>
        <w:t> </w:t>
      </w:r>
      <w:r>
        <w:rPr>
          <w:color w:val="0E0E0E"/>
        </w:rPr>
        <w:t>in december</w:t>
      </w:r>
      <w:r>
        <w:rPr>
          <w:color w:val="0E0E0E"/>
          <w:spacing w:val="20"/>
        </w:rPr>
        <w:t> </w:t>
      </w:r>
      <w:r>
        <w:rPr>
          <w:color w:val="0E0E0E"/>
        </w:rPr>
        <w:t>cover</w:t>
      </w:r>
      <w:r>
        <w:rPr>
          <w:color w:val="0E0E0E"/>
          <w:spacing w:val="11"/>
        </w:rPr>
        <w:t> </w:t>
      </w:r>
      <w:r>
        <w:rPr>
          <w:color w:val="0E0E0E"/>
        </w:rPr>
        <w:t>framing</w:t>
      </w:r>
      <w:r>
        <w:rPr>
          <w:color w:val="0E0E0E"/>
          <w:spacing w:val="11"/>
        </w:rPr>
        <w:t> </w:t>
      </w:r>
      <w:r>
        <w:rPr>
          <w:color w:val="0E0E0E"/>
        </w:rPr>
        <w:t>the</w:t>
      </w:r>
      <w:r>
        <w:rPr>
          <w:color w:val="0E0E0E"/>
          <w:spacing w:val="2"/>
        </w:rPr>
        <w:t> </w:t>
      </w:r>
      <w:r>
        <w:rPr>
          <w:color w:val="0E0E0E"/>
        </w:rPr>
        <w:t>right</w:t>
      </w:r>
      <w:r>
        <w:rPr>
          <w:color w:val="0E0E0E"/>
          <w:spacing w:val="13"/>
        </w:rPr>
        <w:t> </w:t>
      </w:r>
      <w:r>
        <w:rPr>
          <w:color w:val="0E0E0E"/>
        </w:rPr>
        <w:t>swings</w:t>
      </w:r>
      <w:r>
        <w:rPr>
          <w:color w:val="0E0E0E"/>
          <w:spacing w:val="11"/>
        </w:rPr>
        <w:t> </w:t>
      </w:r>
      <w:r>
        <w:rPr>
          <w:color w:val="0E0E0E"/>
        </w:rPr>
        <w:t>and</w:t>
      </w:r>
      <w:r>
        <w:rPr>
          <w:color w:val="0E0E0E"/>
          <w:spacing w:val="8"/>
        </w:rPr>
        <w:t> </w:t>
      </w:r>
      <w:r>
        <w:rPr>
          <w:color w:val="0E0E0E"/>
        </w:rPr>
        <w:t>what</w:t>
      </w:r>
      <w:r>
        <w:rPr>
          <w:color w:val="0E0E0E"/>
          <w:spacing w:val="6"/>
        </w:rPr>
        <w:t> </w:t>
      </w:r>
      <w:r>
        <w:rPr>
          <w:color w:val="0E0E0E"/>
        </w:rPr>
        <w:t>orderblocks</w:t>
      </w:r>
      <w:r>
        <w:rPr>
          <w:color w:val="0E0E0E"/>
          <w:spacing w:val="16"/>
        </w:rPr>
        <w:t> </w:t>
      </w:r>
      <w:r>
        <w:rPr>
          <w:color w:val="0E0E0E"/>
        </w:rPr>
        <w:t>to </w:t>
      </w:r>
      <w:r>
        <w:rPr>
          <w:color w:val="0E0E0E"/>
          <w:spacing w:val="-5"/>
        </w:rPr>
        <w:t>use</w:t>
      </w:r>
    </w:p>
    <w:p>
      <w:pPr>
        <w:pStyle w:val="BodyText"/>
        <w:spacing w:line="319" w:lineRule="auto" w:before="186"/>
        <w:ind w:left="284" w:right="243" w:firstLine="2"/>
      </w:pPr>
      <w:r>
        <w:rPr>
          <w:color w:val="0E0E0E"/>
        </w:rPr>
        <w:t>You dont need the right swing if the range is big enough</w:t>
      </w:r>
      <w:r>
        <w:rPr>
          <w:color w:val="505050"/>
        </w:rPr>
        <w:t>,</w:t>
      </w:r>
      <w:r>
        <w:rPr>
          <w:color w:val="505050"/>
          <w:spacing w:val="-11"/>
        </w:rPr>
        <w:t> </w:t>
      </w:r>
      <w:r>
        <w:rPr>
          <w:color w:val="0E0E0E"/>
        </w:rPr>
        <w:t>thats the beauty</w:t>
      </w:r>
      <w:r>
        <w:rPr>
          <w:color w:val="0E0E0E"/>
          <w:spacing w:val="18"/>
        </w:rPr>
        <w:t> </w:t>
      </w:r>
      <w:r>
        <w:rPr>
          <w:color w:val="0E0E0E"/>
        </w:rPr>
        <w:t>of trading</w:t>
      </w:r>
      <w:r>
        <w:rPr>
          <w:color w:val="505050"/>
        </w:rPr>
        <w:t>,</w:t>
      </w:r>
      <w:r>
        <w:rPr>
          <w:color w:val="505050"/>
          <w:spacing w:val="-10"/>
        </w:rPr>
        <w:t> </w:t>
      </w:r>
      <w:r>
        <w:rPr>
          <w:color w:val="0E0E0E"/>
        </w:rPr>
        <w:t>you dont need to have every single direction right</w:t>
      </w:r>
      <w:r>
        <w:rPr>
          <w:color w:val="3F3F3F"/>
        </w:rPr>
        <w:t>,</w:t>
      </w:r>
      <w:r>
        <w:rPr>
          <w:color w:val="3F3F3F"/>
          <w:spacing w:val="-6"/>
        </w:rPr>
        <w:t> </w:t>
      </w:r>
      <w:r>
        <w:rPr>
          <w:color w:val="0E0E0E"/>
        </w:rPr>
        <w:t>get your 3r and your done</w:t>
      </w:r>
    </w:p>
    <w:p>
      <w:pPr>
        <w:pStyle w:val="BodyText"/>
        <w:spacing w:before="107"/>
        <w:ind w:left="281"/>
      </w:pPr>
      <w:r>
        <w:rPr>
          <w:color w:val="0E0E0E"/>
        </w:rPr>
        <w:t>Pick</w:t>
      </w:r>
      <w:r>
        <w:rPr>
          <w:color w:val="0E0E0E"/>
          <w:spacing w:val="8"/>
        </w:rPr>
        <w:t> </w:t>
      </w:r>
      <w:r>
        <w:rPr>
          <w:color w:val="0E0E0E"/>
        </w:rPr>
        <w:t>a</w:t>
      </w:r>
      <w:r>
        <w:rPr>
          <w:color w:val="0E0E0E"/>
          <w:spacing w:val="3"/>
        </w:rPr>
        <w:t> </w:t>
      </w:r>
      <w:r>
        <w:rPr>
          <w:color w:val="0E0E0E"/>
        </w:rPr>
        <w:t>timeframe</w:t>
      </w:r>
      <w:r>
        <w:rPr>
          <w:color w:val="0E0E0E"/>
          <w:spacing w:val="11"/>
        </w:rPr>
        <w:t> </w:t>
      </w:r>
      <w:r>
        <w:rPr>
          <w:color w:val="0E0E0E"/>
        </w:rPr>
        <w:t>that</w:t>
      </w:r>
      <w:r>
        <w:rPr>
          <w:color w:val="0E0E0E"/>
          <w:spacing w:val="6"/>
        </w:rPr>
        <w:t> </w:t>
      </w:r>
      <w:r>
        <w:rPr>
          <w:color w:val="0E0E0E"/>
        </w:rPr>
        <w:t>fits</w:t>
      </w:r>
      <w:r>
        <w:rPr>
          <w:color w:val="0E0E0E"/>
          <w:spacing w:val="6"/>
        </w:rPr>
        <w:t> </w:t>
      </w:r>
      <w:r>
        <w:rPr>
          <w:color w:val="0E0E0E"/>
        </w:rPr>
        <w:t>your</w:t>
      </w:r>
      <w:r>
        <w:rPr>
          <w:color w:val="0E0E0E"/>
          <w:spacing w:val="11"/>
        </w:rPr>
        <w:t> </w:t>
      </w:r>
      <w:r>
        <w:rPr>
          <w:color w:val="0E0E0E"/>
        </w:rPr>
        <w:t>model</w:t>
      </w:r>
      <w:r>
        <w:rPr>
          <w:color w:val="0E0E0E"/>
          <w:spacing w:val="13"/>
        </w:rPr>
        <w:t> </w:t>
      </w:r>
      <w:r>
        <w:rPr>
          <w:color w:val="0E0E0E"/>
        </w:rPr>
        <w:t>and stick</w:t>
      </w:r>
      <w:r>
        <w:rPr>
          <w:color w:val="0E0E0E"/>
          <w:spacing w:val="9"/>
        </w:rPr>
        <w:t> </w:t>
      </w:r>
      <w:r>
        <w:rPr>
          <w:color w:val="0E0E0E"/>
        </w:rPr>
        <w:t>to</w:t>
      </w:r>
      <w:r>
        <w:rPr>
          <w:color w:val="0E0E0E"/>
          <w:spacing w:val="3"/>
        </w:rPr>
        <w:t> </w:t>
      </w:r>
      <w:r>
        <w:rPr>
          <w:color w:val="0E0E0E"/>
          <w:spacing w:val="-5"/>
        </w:rPr>
        <w:t>it</w:t>
      </w:r>
    </w:p>
    <w:p>
      <w:pPr>
        <w:pStyle w:val="BodyText"/>
        <w:spacing w:before="191"/>
        <w:ind w:left="283"/>
      </w:pPr>
      <w:r>
        <w:rPr>
          <w:color w:val="0E0E0E"/>
        </w:rPr>
        <w:t>The</w:t>
      </w:r>
      <w:r>
        <w:rPr>
          <w:color w:val="0E0E0E"/>
          <w:spacing w:val="7"/>
        </w:rPr>
        <w:t> </w:t>
      </w:r>
      <w:r>
        <w:rPr>
          <w:color w:val="0E0E0E"/>
        </w:rPr>
        <w:t>HTF</w:t>
      </w:r>
      <w:r>
        <w:rPr>
          <w:color w:val="0E0E0E"/>
          <w:spacing w:val="10"/>
        </w:rPr>
        <w:t> </w:t>
      </w:r>
      <w:r>
        <w:rPr>
          <w:color w:val="0E0E0E"/>
        </w:rPr>
        <w:t>will</w:t>
      </w:r>
      <w:r>
        <w:rPr>
          <w:color w:val="0E0E0E"/>
          <w:spacing w:val="2"/>
        </w:rPr>
        <w:t> </w:t>
      </w:r>
      <w:r>
        <w:rPr>
          <w:color w:val="0E0E0E"/>
        </w:rPr>
        <w:t>tell</w:t>
      </w:r>
      <w:r>
        <w:rPr>
          <w:color w:val="0E0E0E"/>
          <w:spacing w:val="7"/>
        </w:rPr>
        <w:t> </w:t>
      </w:r>
      <w:r>
        <w:rPr>
          <w:color w:val="0E0E0E"/>
        </w:rPr>
        <w:t>you</w:t>
      </w:r>
      <w:r>
        <w:rPr>
          <w:color w:val="0E0E0E"/>
          <w:spacing w:val="8"/>
        </w:rPr>
        <w:t> </w:t>
      </w:r>
      <w:r>
        <w:rPr>
          <w:color w:val="0E0E0E"/>
        </w:rPr>
        <w:t>if</w:t>
      </w:r>
      <w:r>
        <w:rPr>
          <w:color w:val="0E0E0E"/>
          <w:spacing w:val="2"/>
        </w:rPr>
        <w:t> </w:t>
      </w:r>
      <w:r>
        <w:rPr>
          <w:color w:val="0E0E0E"/>
        </w:rPr>
        <w:t>your</w:t>
      </w:r>
      <w:r>
        <w:rPr>
          <w:color w:val="0E0E0E"/>
          <w:spacing w:val="12"/>
        </w:rPr>
        <w:t> </w:t>
      </w:r>
      <w:r>
        <w:rPr>
          <w:color w:val="0E0E0E"/>
        </w:rPr>
        <w:t>trade</w:t>
      </w:r>
      <w:r>
        <w:rPr>
          <w:color w:val="0E0E0E"/>
          <w:spacing w:val="6"/>
        </w:rPr>
        <w:t> </w:t>
      </w:r>
      <w:r>
        <w:rPr>
          <w:color w:val="0E0E0E"/>
        </w:rPr>
        <w:t>is</w:t>
      </w:r>
      <w:r>
        <w:rPr>
          <w:color w:val="0E0E0E"/>
          <w:spacing w:val="1"/>
        </w:rPr>
        <w:t> </w:t>
      </w:r>
      <w:r>
        <w:rPr>
          <w:color w:val="0E0E0E"/>
        </w:rPr>
        <w:t>high</w:t>
      </w:r>
      <w:r>
        <w:rPr>
          <w:color w:val="0E0E0E"/>
          <w:spacing w:val="6"/>
        </w:rPr>
        <w:t> </w:t>
      </w:r>
      <w:r>
        <w:rPr>
          <w:color w:val="0E0E0E"/>
        </w:rPr>
        <w:t>or</w:t>
      </w:r>
      <w:r>
        <w:rPr>
          <w:color w:val="0E0E0E"/>
          <w:spacing w:val="5"/>
        </w:rPr>
        <w:t> </w:t>
      </w:r>
      <w:r>
        <w:rPr>
          <w:color w:val="0E0E0E"/>
        </w:rPr>
        <w:t>low</w:t>
      </w:r>
      <w:r>
        <w:rPr>
          <w:color w:val="0E0E0E"/>
          <w:spacing w:val="6"/>
        </w:rPr>
        <w:t> </w:t>
      </w:r>
      <w:r>
        <w:rPr>
          <w:color w:val="0E0E0E"/>
        </w:rPr>
        <w:t>resistance</w:t>
      </w:r>
      <w:r>
        <w:rPr>
          <w:color w:val="3F3F3F"/>
        </w:rPr>
        <w:t>,</w:t>
      </w:r>
      <w:r>
        <w:rPr>
          <w:color w:val="3F3F3F"/>
          <w:spacing w:val="-9"/>
        </w:rPr>
        <w:t> </w:t>
      </w:r>
      <w:r>
        <w:rPr>
          <w:color w:val="0E0E0E"/>
        </w:rPr>
        <w:t>developing</w:t>
      </w:r>
      <w:r>
        <w:rPr>
          <w:color w:val="0E0E0E"/>
          <w:spacing w:val="22"/>
        </w:rPr>
        <w:t> </w:t>
      </w:r>
      <w:r>
        <w:rPr>
          <w:color w:val="0E0E0E"/>
        </w:rPr>
        <w:t>your</w:t>
      </w:r>
      <w:r>
        <w:rPr>
          <w:color w:val="0E0E0E"/>
          <w:spacing w:val="13"/>
        </w:rPr>
        <w:t> </w:t>
      </w:r>
      <w:r>
        <w:rPr>
          <w:color w:val="0E0E0E"/>
        </w:rPr>
        <w:t>skills</w:t>
      </w:r>
      <w:r>
        <w:rPr>
          <w:color w:val="0E0E0E"/>
          <w:spacing w:val="12"/>
        </w:rPr>
        <w:t> </w:t>
      </w:r>
      <w:r>
        <w:rPr>
          <w:color w:val="0E0E0E"/>
        </w:rPr>
        <w:t>on</w:t>
      </w:r>
      <w:r>
        <w:rPr>
          <w:color w:val="0E0E0E"/>
          <w:spacing w:val="2"/>
        </w:rPr>
        <w:t> </w:t>
      </w:r>
      <w:r>
        <w:rPr>
          <w:color w:val="0E0E0E"/>
        </w:rPr>
        <w:t>the</w:t>
      </w:r>
      <w:r>
        <w:rPr>
          <w:color w:val="0E0E0E"/>
          <w:spacing w:val="5"/>
        </w:rPr>
        <w:t> </w:t>
      </w:r>
      <w:r>
        <w:rPr>
          <w:color w:val="0E0E0E"/>
        </w:rPr>
        <w:t>HTF</w:t>
      </w:r>
      <w:r>
        <w:rPr>
          <w:color w:val="0E0E0E"/>
          <w:spacing w:val="7"/>
        </w:rPr>
        <w:t> </w:t>
      </w:r>
      <w:r>
        <w:rPr>
          <w:color w:val="0E0E0E"/>
          <w:spacing w:val="-5"/>
        </w:rPr>
        <w:t>is</w:t>
      </w:r>
    </w:p>
    <w:p>
      <w:pPr>
        <w:spacing w:after="0"/>
        <w:sectPr>
          <w:pgSz w:w="11910" w:h="16840"/>
          <w:pgMar w:top="880" w:bottom="280" w:left="760" w:right="1260"/>
        </w:sectPr>
      </w:pPr>
    </w:p>
    <w:p>
      <w:pPr>
        <w:pStyle w:val="BodyText"/>
        <w:spacing w:line="319" w:lineRule="auto" w:before="74"/>
        <w:ind w:left="281" w:right="440" w:firstLine="2"/>
      </w:pPr>
      <w:r>
        <w:rPr>
          <w:color w:val="0E0E0E"/>
        </w:rPr>
        <w:t>important</w:t>
      </w:r>
      <w:r>
        <w:rPr>
          <w:color w:val="44443F"/>
        </w:rPr>
        <w:t>,</w:t>
      </w:r>
      <w:r>
        <w:rPr>
          <w:color w:val="44443F"/>
          <w:spacing w:val="-9"/>
        </w:rPr>
        <w:t> </w:t>
      </w:r>
      <w:r>
        <w:rPr>
          <w:color w:val="0E0E0E"/>
        </w:rPr>
        <w:t>everything is fractal. HTF charts are super important</w:t>
      </w:r>
      <w:r>
        <w:rPr>
          <w:color w:val="44443F"/>
        </w:rPr>
        <w:t>,</w:t>
      </w:r>
      <w:r>
        <w:rPr>
          <w:color w:val="44443F"/>
          <w:spacing w:val="-15"/>
        </w:rPr>
        <w:t> </w:t>
      </w:r>
      <w:r>
        <w:rPr>
          <w:color w:val="0E0E0E"/>
        </w:rPr>
        <w:t>thats where the money </w:t>
      </w:r>
      <w:r>
        <w:rPr>
          <w:color w:val="1F1F1F"/>
        </w:rPr>
        <w:t>is. </w:t>
      </w:r>
      <w:r>
        <w:rPr>
          <w:color w:val="0E0E0E"/>
        </w:rPr>
        <w:t>If you stay in the directional bias of the monthly</w:t>
      </w:r>
      <w:r>
        <w:rPr>
          <w:color w:val="0E0E0E"/>
          <w:spacing w:val="34"/>
        </w:rPr>
        <w:t> </w:t>
      </w:r>
      <w:r>
        <w:rPr>
          <w:color w:val="0E0E0E"/>
        </w:rPr>
        <w:t>weekly and daily then you have high odds of </w:t>
      </w:r>
      <w:r>
        <w:rPr>
          <w:color w:val="1F1F1F"/>
        </w:rPr>
        <w:t>low </w:t>
      </w:r>
      <w:r>
        <w:rPr>
          <w:color w:val="0E0E0E"/>
        </w:rPr>
        <w:t>resistance liquidity </w:t>
      </w:r>
      <w:r>
        <w:rPr>
          <w:color w:val="1F1F1F"/>
        </w:rPr>
        <w:t>run</w:t>
      </w:r>
    </w:p>
    <w:p>
      <w:pPr>
        <w:pStyle w:val="BodyText"/>
        <w:spacing w:line="319" w:lineRule="auto" w:before="108"/>
        <w:ind w:left="281" w:right="440" w:firstLine="4"/>
      </w:pPr>
      <w:r>
        <w:rPr>
          <w:color w:val="0E0E0E"/>
        </w:rPr>
        <w:t>We will be using the concepts of</w:t>
      </w:r>
      <w:r>
        <w:rPr>
          <w:color w:val="0E0E0E"/>
          <w:spacing w:val="-1"/>
        </w:rPr>
        <w:t> </w:t>
      </w:r>
      <w:r>
        <w:rPr>
          <w:color w:val="0E0E0E"/>
        </w:rPr>
        <w:t>external range liquidity &amp; </w:t>
      </w:r>
      <w:r>
        <w:rPr>
          <w:color w:val="1F1F1F"/>
        </w:rPr>
        <w:t>internal </w:t>
      </w:r>
      <w:r>
        <w:rPr>
          <w:color w:val="0E0E0E"/>
        </w:rPr>
        <w:t>range liquidity </w:t>
      </w:r>
      <w:r>
        <w:rPr>
          <w:color w:val="1F1F1F"/>
        </w:rPr>
        <w:t>in</w:t>
      </w:r>
      <w:r>
        <w:rPr>
          <w:color w:val="1F1F1F"/>
          <w:spacing w:val="-1"/>
        </w:rPr>
        <w:t> </w:t>
      </w:r>
      <w:r>
        <w:rPr>
          <w:color w:val="0E0E0E"/>
        </w:rPr>
        <w:t>every december teaching to </w:t>
      </w:r>
      <w:r>
        <w:rPr>
          <w:color w:val="1F1F1F"/>
        </w:rPr>
        <w:t>remove </w:t>
      </w:r>
      <w:r>
        <w:rPr>
          <w:color w:val="0E0E0E"/>
        </w:rPr>
        <w:t>any confusion</w:t>
      </w:r>
    </w:p>
    <w:p>
      <w:pPr>
        <w:pStyle w:val="BodyText"/>
        <w:spacing w:line="324" w:lineRule="auto" w:before="108"/>
        <w:ind w:left="280" w:right="41" w:firstLine="1"/>
      </w:pPr>
      <w:r>
        <w:rPr>
          <w:color w:val="0E0E0E"/>
        </w:rPr>
        <w:t>Low resistance runs will give </w:t>
      </w:r>
      <w:r>
        <w:rPr>
          <w:color w:val="1F1F1F"/>
        </w:rPr>
        <w:t>you immediate </w:t>
      </w:r>
      <w:r>
        <w:rPr>
          <w:color w:val="0E0E0E"/>
        </w:rPr>
        <w:t>responses to your trades with low drawdown and </w:t>
      </w:r>
      <w:r>
        <w:rPr>
          <w:color w:val="1F1F1F"/>
        </w:rPr>
        <w:t>fast </w:t>
      </w:r>
      <w:r>
        <w:rPr>
          <w:color w:val="0E0E0E"/>
        </w:rPr>
        <w:t>actions</w:t>
      </w:r>
      <w:r>
        <w:rPr>
          <w:color w:val="44443F"/>
        </w:rPr>
        <w:t>, </w:t>
      </w:r>
      <w:r>
        <w:rPr>
          <w:color w:val="0E0E0E"/>
        </w:rPr>
        <w:t>and thats what </w:t>
      </w:r>
      <w:r>
        <w:rPr>
          <w:color w:val="1F1F1F"/>
        </w:rPr>
        <w:t>you </w:t>
      </w:r>
      <w:r>
        <w:rPr>
          <w:color w:val="0E0E0E"/>
        </w:rPr>
        <w:t>want as a trader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8"/>
      </w:pPr>
    </w:p>
    <w:p>
      <w:pPr>
        <w:spacing w:before="0"/>
        <w:ind w:left="45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4543350</wp:posOffset>
            </wp:positionH>
            <wp:positionV relativeFrom="paragraph">
              <wp:posOffset>-110200</wp:posOffset>
            </wp:positionV>
            <wp:extent cx="2137328" cy="1598916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3F"/>
          <w:sz w:val="18"/>
        </w:rPr>
        <w:t>Arjo</w:t>
      </w:r>
      <w:r>
        <w:rPr>
          <w:color w:val="44443F"/>
          <w:spacing w:val="-3"/>
          <w:sz w:val="18"/>
        </w:rPr>
        <w:t> </w:t>
      </w:r>
      <w:r>
        <w:rPr>
          <w:color w:val="56544F"/>
          <w:sz w:val="24"/>
        </w:rPr>
        <w:t>I</w:t>
      </w:r>
      <w:r>
        <w:rPr>
          <w:color w:val="56544F"/>
          <w:spacing w:val="-22"/>
          <w:sz w:val="24"/>
        </w:rPr>
        <w:t> </w:t>
      </w:r>
      <w:r>
        <w:rPr>
          <w:color w:val="44443F"/>
          <w:sz w:val="18"/>
        </w:rPr>
        <w:t>Twitter,</w:t>
      </w:r>
      <w:r>
        <w:rPr>
          <w:color w:val="44443F"/>
          <w:spacing w:val="17"/>
          <w:sz w:val="18"/>
        </w:rPr>
        <w:t> </w:t>
      </w:r>
      <w:r>
        <w:rPr>
          <w:color w:val="44443F"/>
          <w:sz w:val="18"/>
        </w:rPr>
        <w:t>lnstagram</w:t>
      </w:r>
      <w:r>
        <w:rPr>
          <w:color w:val="44443F"/>
          <w:spacing w:val="9"/>
          <w:sz w:val="18"/>
        </w:rPr>
        <w:t> </w:t>
      </w:r>
      <w:r>
        <w:rPr>
          <w:color w:val="44443F"/>
          <w:sz w:val="24"/>
        </w:rPr>
        <w:t>I</w:t>
      </w:r>
      <w:r>
        <w:rPr>
          <w:color w:val="44443F"/>
          <w:spacing w:val="-17"/>
          <w:sz w:val="24"/>
        </w:rPr>
        <w:t> </w:t>
      </w:r>
      <w:r>
        <w:rPr>
          <w:color w:val="44443F"/>
          <w:spacing w:val="-2"/>
          <w:sz w:val="18"/>
        </w:rPr>
        <w:t>Linktree</w:t>
      </w:r>
    </w:p>
    <w:p>
      <w:pPr>
        <w:spacing w:before="106"/>
        <w:ind w:left="454" w:right="0" w:firstLine="0"/>
        <w:jc w:val="left"/>
        <w:rPr>
          <w:sz w:val="16"/>
        </w:rPr>
      </w:pPr>
      <w:r>
        <w:rPr>
          <w:color w:val="8E8E8A"/>
          <w:sz w:val="16"/>
        </w:rPr>
        <w:t>Linktree.</w:t>
      </w:r>
      <w:r>
        <w:rPr>
          <w:color w:val="8E8E8A"/>
          <w:spacing w:val="6"/>
          <w:sz w:val="16"/>
        </w:rPr>
        <w:t> </w:t>
      </w:r>
      <w:r>
        <w:rPr>
          <w:color w:val="8E8E8A"/>
          <w:sz w:val="16"/>
        </w:rPr>
        <w:t>Make</w:t>
      </w:r>
      <w:r>
        <w:rPr>
          <w:color w:val="8E8E8A"/>
          <w:spacing w:val="1"/>
          <w:sz w:val="16"/>
        </w:rPr>
        <w:t> </w:t>
      </w:r>
      <w:r>
        <w:rPr>
          <w:color w:val="8E8E8A"/>
          <w:sz w:val="16"/>
        </w:rPr>
        <w:t>your</w:t>
      </w:r>
      <w:r>
        <w:rPr>
          <w:color w:val="8E8E8A"/>
          <w:spacing w:val="-1"/>
          <w:sz w:val="16"/>
        </w:rPr>
        <w:t> </w:t>
      </w:r>
      <w:r>
        <w:rPr>
          <w:color w:val="8E8E8A"/>
          <w:sz w:val="16"/>
        </w:rPr>
        <w:t>link</w:t>
      </w:r>
      <w:r>
        <w:rPr>
          <w:color w:val="8E8E8A"/>
          <w:spacing w:val="-3"/>
          <w:sz w:val="16"/>
        </w:rPr>
        <w:t> </w:t>
      </w:r>
      <w:r>
        <w:rPr>
          <w:color w:val="8E8E8A"/>
          <w:sz w:val="16"/>
        </w:rPr>
        <w:t>do</w:t>
      </w:r>
      <w:r>
        <w:rPr>
          <w:color w:val="8E8E8A"/>
          <w:spacing w:val="-9"/>
          <w:sz w:val="16"/>
        </w:rPr>
        <w:t> </w:t>
      </w:r>
      <w:r>
        <w:rPr>
          <w:color w:val="8E8E8A"/>
          <w:spacing w:val="-2"/>
          <w:sz w:val="16"/>
        </w:rPr>
        <w:t>more.</w:t>
      </w:r>
    </w:p>
    <w:p>
      <w:pPr>
        <w:pStyle w:val="BodyText"/>
        <w:spacing w:before="142"/>
        <w:rPr>
          <w:sz w:val="16"/>
        </w:rPr>
      </w:pPr>
    </w:p>
    <w:p>
      <w:pPr>
        <w:spacing w:before="0"/>
        <w:ind w:left="539" w:right="0" w:firstLine="0"/>
        <w:jc w:val="left"/>
        <w:rPr>
          <w:sz w:val="16"/>
        </w:rPr>
      </w:pPr>
      <w:r>
        <w:rPr>
          <w:color w:val="62E979"/>
          <w:sz w:val="16"/>
        </w:rPr>
        <w:t>,</w:t>
      </w:r>
      <w:r>
        <w:rPr>
          <w:color w:val="62E979"/>
          <w:spacing w:val="37"/>
          <w:sz w:val="16"/>
        </w:rPr>
        <w:t>  </w:t>
      </w:r>
      <w:r>
        <w:rPr>
          <w:color w:val="56544F"/>
          <w:spacing w:val="-2"/>
          <w:sz w:val="16"/>
        </w:rPr>
        <w:t>https</w:t>
      </w:r>
      <w:r>
        <w:rPr>
          <w:color w:val="6D6B67"/>
          <w:spacing w:val="-2"/>
          <w:sz w:val="16"/>
        </w:rPr>
        <w:t>://</w:t>
      </w:r>
      <w:r>
        <w:rPr>
          <w:color w:val="56544F"/>
          <w:spacing w:val="-2"/>
          <w:sz w:val="16"/>
        </w:rPr>
        <w:t>t.co</w:t>
      </w:r>
      <w:r>
        <w:rPr>
          <w:color w:val="6D6B67"/>
          <w:spacing w:val="-2"/>
          <w:sz w:val="16"/>
        </w:rPr>
        <w:t>/</w:t>
      </w:r>
      <w:r>
        <w:rPr>
          <w:color w:val="44443F"/>
          <w:spacing w:val="-2"/>
          <w:sz w:val="16"/>
        </w:rPr>
        <w:t>HhmmTN1fUI</w:t>
      </w:r>
    </w:p>
    <w:p>
      <w:pPr>
        <w:pStyle w:val="BodyText"/>
        <w:rPr>
          <w:sz w:val="16"/>
        </w:rPr>
      </w:pPr>
    </w:p>
    <w:p>
      <w:pPr>
        <w:pStyle w:val="BodyText"/>
        <w:spacing w:before="169"/>
        <w:rPr>
          <w:sz w:val="16"/>
        </w:rPr>
      </w:pPr>
    </w:p>
    <w:p>
      <w:pPr>
        <w:spacing w:before="0"/>
        <w:ind w:left="456" w:right="0" w:firstLine="0"/>
        <w:jc w:val="left"/>
        <w:rPr>
          <w:sz w:val="18"/>
        </w:rPr>
      </w:pPr>
      <w:r>
        <w:rPr>
          <w:color w:val="44443F"/>
          <w:w w:val="105"/>
          <w:sz w:val="18"/>
        </w:rPr>
        <w:t>JavaScript</w:t>
      </w:r>
      <w:r>
        <w:rPr>
          <w:color w:val="44443F"/>
          <w:spacing w:val="-2"/>
          <w:w w:val="105"/>
          <w:sz w:val="18"/>
        </w:rPr>
        <w:t> </w:t>
      </w:r>
      <w:r>
        <w:rPr>
          <w:color w:val="56544F"/>
          <w:w w:val="105"/>
          <w:sz w:val="18"/>
        </w:rPr>
        <w:t>is</w:t>
      </w:r>
      <w:r>
        <w:rPr>
          <w:color w:val="56544F"/>
          <w:spacing w:val="-13"/>
          <w:w w:val="105"/>
          <w:sz w:val="18"/>
        </w:rPr>
        <w:t> </w:t>
      </w:r>
      <w:r>
        <w:rPr>
          <w:color w:val="44443F"/>
          <w:w w:val="105"/>
          <w:sz w:val="18"/>
        </w:rPr>
        <w:t>not</w:t>
      </w:r>
      <w:r>
        <w:rPr>
          <w:color w:val="44443F"/>
          <w:spacing w:val="-5"/>
          <w:w w:val="105"/>
          <w:sz w:val="18"/>
        </w:rPr>
        <w:t> </w:t>
      </w:r>
      <w:r>
        <w:rPr>
          <w:color w:val="44443F"/>
          <w:spacing w:val="-2"/>
          <w:w w:val="105"/>
          <w:sz w:val="18"/>
        </w:rPr>
        <w:t>available</w:t>
      </w:r>
      <w:r>
        <w:rPr>
          <w:color w:val="6D6B67"/>
          <w:spacing w:val="-2"/>
          <w:w w:val="105"/>
          <w:sz w:val="18"/>
        </w:rPr>
        <w:t>.</w:t>
      </w:r>
    </w:p>
    <w:p>
      <w:pPr>
        <w:spacing w:before="172"/>
        <w:ind w:left="454" w:right="0" w:firstLine="0"/>
        <w:jc w:val="left"/>
        <w:rPr>
          <w:sz w:val="16"/>
        </w:rPr>
      </w:pPr>
      <w:r>
        <w:rPr>
          <w:i/>
          <w:color w:val="219CEF"/>
          <w:w w:val="105"/>
          <w:sz w:val="16"/>
        </w:rPr>
        <w:t>"JI</w:t>
      </w:r>
      <w:r>
        <w:rPr>
          <w:i/>
          <w:color w:val="219CEF"/>
          <w:spacing w:val="54"/>
          <w:w w:val="105"/>
          <w:sz w:val="16"/>
        </w:rPr>
        <w:t> </w:t>
      </w:r>
      <w:r>
        <w:rPr>
          <w:color w:val="56544F"/>
          <w:spacing w:val="-2"/>
          <w:w w:val="105"/>
          <w:sz w:val="16"/>
        </w:rPr>
        <w:t>https</w:t>
      </w:r>
      <w:r>
        <w:rPr>
          <w:color w:val="6D6B67"/>
          <w:spacing w:val="-2"/>
          <w:w w:val="105"/>
          <w:sz w:val="16"/>
        </w:rPr>
        <w:t>://</w:t>
      </w:r>
      <w:r>
        <w:rPr>
          <w:color w:val="56544F"/>
          <w:spacing w:val="-2"/>
          <w:w w:val="105"/>
          <w:sz w:val="16"/>
        </w:rPr>
        <w:t>twitter</w:t>
      </w:r>
      <w:r>
        <w:rPr>
          <w:color w:val="6D6B67"/>
          <w:spacing w:val="-2"/>
          <w:w w:val="105"/>
          <w:sz w:val="16"/>
        </w:rPr>
        <w:t>.</w:t>
      </w:r>
      <w:r>
        <w:rPr>
          <w:color w:val="56544F"/>
          <w:spacing w:val="-2"/>
          <w:w w:val="105"/>
          <w:sz w:val="16"/>
        </w:rPr>
        <w:t>com</w:t>
      </w:r>
      <w:r>
        <w:rPr>
          <w:color w:val="8E8E8A"/>
          <w:spacing w:val="-2"/>
          <w:w w:val="105"/>
          <w:sz w:val="16"/>
        </w:rPr>
        <w:t>/</w:t>
      </w:r>
      <w:r>
        <w:rPr>
          <w:color w:val="56544F"/>
          <w:spacing w:val="-2"/>
          <w:w w:val="105"/>
          <w:sz w:val="16"/>
        </w:rPr>
        <w:t>arjoio</w:t>
      </w:r>
    </w:p>
    <w:sectPr>
      <w:pgSz w:w="11910" w:h="16840"/>
      <w:pgMar w:top="840" w:bottom="280" w:left="7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07"/>
    </w:pPr>
    <w:rPr>
      <w:rFonts w:ascii="Arial" w:hAnsi="Arial" w:eastAsia="Arial" w:cs="Arial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2024-12-05T05:06:33Z</dcterms:created>
  <dcterms:modified xsi:type="dcterms:W3CDTF">2024-12-05T05:06:33Z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