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4a86e8"/>
          <w:sz w:val="52"/>
          <w:szCs w:val="52"/>
          <w:rtl w:val="0"/>
        </w:rPr>
        <w:t xml:space="preserve">The Waterfall model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800100</wp:posOffset>
            </wp:positionH>
            <wp:positionV relativeFrom="paragraph">
              <wp:posOffset>104775</wp:posOffset>
            </wp:positionV>
            <wp:extent cx="5221310" cy="3062288"/>
            <wp:effectExtent b="0" l="0" r="0" t="0"/>
            <wp:wrapNone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1310" cy="3062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color w:val="4a86e8"/>
          <w:sz w:val="36"/>
          <w:szCs w:val="36"/>
          <w:rtl w:val="0"/>
        </w:rPr>
        <w:t xml:space="preserve">ระบบคิดเกรดนักศึกษา จำนวน 1 คน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1.</w:t>
      </w:r>
      <w:r w:rsidDel="00000000" w:rsidR="00000000" w:rsidRPr="00000000">
        <w:rPr>
          <w:rFonts w:ascii="Cambria" w:cs="Cambria" w:eastAsia="Cambria" w:hAnsi="Cambria"/>
          <w:b w:val="0"/>
          <w:sz w:val="36"/>
          <w:szCs w:val="36"/>
          <w:rtl w:val="0"/>
        </w:rPr>
        <w:t xml:space="preserve"> Requirement Definition</w:t>
      </w:r>
    </w:p>
    <w:p w:rsidR="00000000" w:rsidDel="00000000" w:rsidP="00000000" w:rsidRDefault="00000000" w:rsidRPr="00000000">
      <w:pPr>
        <w:spacing w:after="200" w:before="0" w:line="240" w:lineRule="auto"/>
        <w:ind w:left="0" w:firstLine="0"/>
        <w:contextualSpacing w:val="0"/>
      </w:pPr>
      <w:bookmarkStart w:colFirst="0" w:colLast="0" w:name="_5xa43o4c0u6o" w:id="0"/>
      <w:bookmarkEnd w:id="0"/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    a</w:t>
      </w:r>
      <w:r w:rsidDel="00000000" w:rsidR="00000000" w:rsidRPr="00000000">
        <w:rPr>
          <w:rFonts w:ascii="Cambria" w:cs="Cambria" w:eastAsia="Cambria" w:hAnsi="Cambria"/>
          <w:b w:val="0"/>
          <w:sz w:val="36"/>
          <w:szCs w:val="36"/>
          <w:rtl w:val="0"/>
        </w:rPr>
        <w:t xml:space="preserve">.   รายงานผล เป็นใบแจ้งเกรดได้</w:t>
      </w:r>
    </w:p>
    <w:p w:rsidR="00000000" w:rsidDel="00000000" w:rsidP="00000000" w:rsidRDefault="00000000" w:rsidRPr="00000000">
      <w:pPr>
        <w:spacing w:after="200" w:before="0" w:line="240" w:lineRule="auto"/>
        <w:ind w:left="0" w:firstLine="0"/>
        <w:contextualSpacing w:val="0"/>
      </w:pPr>
      <w:bookmarkStart w:colFirst="0" w:colLast="0" w:name="_x4iunbfgr7av" w:id="1"/>
      <w:bookmarkEnd w:id="1"/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    b</w:t>
      </w:r>
      <w:r w:rsidDel="00000000" w:rsidR="00000000" w:rsidRPr="00000000">
        <w:rPr>
          <w:rFonts w:ascii="Cambria" w:cs="Cambria" w:eastAsia="Cambria" w:hAnsi="Cambria"/>
          <w:b w:val="0"/>
          <w:sz w:val="36"/>
          <w:szCs w:val="36"/>
          <w:rtl w:val="0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 เก็บข้อมูลการลงทะเบียนเรียนได้</w:t>
      </w:r>
    </w:p>
    <w:p w:rsidR="00000000" w:rsidDel="00000000" w:rsidP="00000000" w:rsidRDefault="00000000" w:rsidRPr="00000000">
      <w:pPr>
        <w:spacing w:after="200" w:before="0" w:line="240" w:lineRule="auto"/>
        <w:ind w:left="0" w:firstLine="0"/>
        <w:contextualSpacing w:val="0"/>
      </w:pPr>
      <w:bookmarkStart w:colFirst="0" w:colLast="0" w:name="_e41ngr39toke" w:id="2"/>
      <w:bookmarkEnd w:id="2"/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    c</w:t>
      </w:r>
      <w:r w:rsidDel="00000000" w:rsidR="00000000" w:rsidRPr="00000000">
        <w:rPr>
          <w:rFonts w:ascii="Cambria" w:cs="Cambria" w:eastAsia="Cambria" w:hAnsi="Cambria"/>
          <w:b w:val="0"/>
          <w:sz w:val="36"/>
          <w:szCs w:val="36"/>
          <w:rtl w:val="0"/>
        </w:rPr>
        <w:t xml:space="preserve">.  </w:t>
      </w: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เก็บข้อมูลนักศึกษาได้ </w:t>
      </w:r>
    </w:p>
    <w:p w:rsidR="00000000" w:rsidDel="00000000" w:rsidP="00000000" w:rsidRDefault="00000000" w:rsidRPr="00000000">
      <w:pPr>
        <w:spacing w:after="200" w:before="0" w:line="240" w:lineRule="auto"/>
        <w:ind w:left="0" w:firstLine="0"/>
        <w:contextualSpacing w:val="0"/>
      </w:pPr>
      <w:bookmarkStart w:colFirst="0" w:colLast="0" w:name="_qvmyvofqb76z" w:id="3"/>
      <w:bookmarkEnd w:id="3"/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    d. เก็บข้อมูลรายวิชาที่เปิดสอนได้</w:t>
      </w:r>
    </w:p>
    <w:p w:rsidR="00000000" w:rsidDel="00000000" w:rsidP="00000000" w:rsidRDefault="00000000" w:rsidRPr="00000000">
      <w:pPr>
        <w:spacing w:after="20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2. System and software design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019550" cy="540067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40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/Relationships>
</file>