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65583" w14:textId="3F0500FA" w:rsidR="001D295F" w:rsidRPr="001D295F" w:rsidRDefault="001D295F">
      <w:pPr>
        <w:pStyle w:val="NormalWeb"/>
        <w:rPr>
          <w:rFonts w:ascii="Segoe UI Emoji" w:hAnsi="Segoe UI Emoji" w:cstheme="minorBidi"/>
          <w:b/>
          <w:bCs/>
          <w:sz w:val="28"/>
          <w:szCs w:val="28"/>
          <w:lang w:val="en-US"/>
        </w:rPr>
      </w:pPr>
      <w:r w:rsidRPr="001D295F">
        <w:rPr>
          <w:rFonts w:ascii="Segoe UI Emoji" w:hAnsi="Segoe UI Emoji" w:cstheme="minorBidi"/>
          <w:b/>
          <w:bCs/>
          <w:sz w:val="28"/>
          <w:szCs w:val="28"/>
          <w:lang w:val="en-US"/>
        </w:rPr>
        <w:t xml:space="preserve">Part </w:t>
      </w:r>
      <w:r>
        <w:rPr>
          <w:rFonts w:ascii="Segoe UI Emoji" w:hAnsi="Segoe UI Emoji" w:cstheme="minorBidi"/>
          <w:b/>
          <w:bCs/>
          <w:sz w:val="28"/>
          <w:szCs w:val="28"/>
          <w:lang w:val="en-US"/>
        </w:rPr>
        <w:t>3</w:t>
      </w:r>
      <w:r w:rsidRPr="001D295F">
        <w:rPr>
          <w:rFonts w:ascii="Segoe UI Emoji" w:hAnsi="Segoe UI Emoji" w:cstheme="minorBidi"/>
          <w:b/>
          <w:bCs/>
          <w:sz w:val="28"/>
          <w:szCs w:val="28"/>
          <w:lang w:val="en-US"/>
        </w:rPr>
        <w:t>:</w:t>
      </w:r>
    </w:p>
    <w:p w14:paraId="0D3937B2" w14:textId="77777777" w:rsidR="004859E7" w:rsidRPr="003E321F" w:rsidRDefault="004859E7">
      <w:pPr>
        <w:pStyle w:val="NormalWeb"/>
        <w:rPr>
          <w:rFonts w:ascii="Segoe UI Emoji" w:hAnsi="Segoe UI Emoji" w:cstheme="minorBidi"/>
          <w:sz w:val="22"/>
          <w:szCs w:val="22"/>
          <w:lang w:val="en-US"/>
        </w:rPr>
      </w:pPr>
      <w:r w:rsidRPr="003E321F">
        <w:rPr>
          <w:rFonts w:ascii="Segoe UI Emoji" w:hAnsi="Segoe UI Emoji" w:cstheme="minorBidi"/>
          <w:sz w:val="22"/>
          <w:szCs w:val="22"/>
          <w:lang w:val="en-US"/>
        </w:rPr>
        <w:t>We chose to compare signature-based detection and anomaly-based detection based on four metrics:</w:t>
      </w:r>
    </w:p>
    <w:p w14:paraId="671A5FB5" w14:textId="77777777" w:rsidR="004859E7" w:rsidRPr="003E321F" w:rsidRDefault="004859E7" w:rsidP="004859E7">
      <w:pPr>
        <w:numPr>
          <w:ilvl w:val="0"/>
          <w:numId w:val="1"/>
        </w:numPr>
        <w:spacing w:before="100" w:beforeAutospacing="1" w:after="100" w:afterAutospacing="1" w:line="240" w:lineRule="auto"/>
        <w:rPr>
          <w:rFonts w:ascii="Segoe UI Emoji" w:eastAsia="Times New Roman" w:hAnsi="Segoe UI Emoji"/>
          <w:sz w:val="22"/>
          <w:szCs w:val="22"/>
          <w:lang w:val="en-US"/>
        </w:rPr>
      </w:pPr>
      <w:r w:rsidRPr="003E321F">
        <w:rPr>
          <w:rStyle w:val="lev"/>
          <w:rFonts w:ascii="Segoe UI Emoji" w:eastAsia="Times New Roman" w:hAnsi="Segoe UI Emoji"/>
          <w:sz w:val="22"/>
          <w:szCs w:val="22"/>
          <w:lang w:val="en-US"/>
        </w:rPr>
        <w:t>Detection Scope</w:t>
      </w:r>
      <w:r w:rsidRPr="003E321F">
        <w:rPr>
          <w:rFonts w:ascii="Segoe UI Emoji" w:eastAsia="Times New Roman" w:hAnsi="Segoe UI Emoji"/>
          <w:sz w:val="22"/>
          <w:szCs w:val="22"/>
          <w:lang w:val="en-US"/>
        </w:rPr>
        <w:t>: The types of attacks detected.</w:t>
      </w:r>
    </w:p>
    <w:p w14:paraId="79D69DDC" w14:textId="7E04A421" w:rsidR="004859E7" w:rsidRPr="003E321F" w:rsidRDefault="00E16E47" w:rsidP="00E16E47">
      <w:pPr>
        <w:numPr>
          <w:ilvl w:val="0"/>
          <w:numId w:val="1"/>
        </w:numPr>
        <w:spacing w:before="100" w:beforeAutospacing="1" w:after="100" w:afterAutospacing="1" w:line="240" w:lineRule="auto"/>
        <w:rPr>
          <w:rFonts w:ascii="Segoe UI Emoji" w:eastAsia="Times New Roman" w:hAnsi="Segoe UI Emoji"/>
          <w:sz w:val="22"/>
          <w:szCs w:val="22"/>
          <w:lang w:val="en-US"/>
        </w:rPr>
      </w:pPr>
      <w:r>
        <w:rPr>
          <w:rStyle w:val="lev"/>
          <w:rFonts w:ascii="Segoe UI Emoji" w:eastAsia="Times New Roman" w:hAnsi="Segoe UI Emoji"/>
          <w:sz w:val="22"/>
          <w:szCs w:val="22"/>
          <w:lang w:val="en-US"/>
        </w:rPr>
        <w:t>False Positive Rate (FRP</w:t>
      </w:r>
      <w:proofErr w:type="gramStart"/>
      <w:r>
        <w:rPr>
          <w:rStyle w:val="lev"/>
          <w:rFonts w:ascii="Segoe UI Emoji" w:eastAsia="Times New Roman" w:hAnsi="Segoe UI Emoji"/>
          <w:sz w:val="22"/>
          <w:szCs w:val="22"/>
          <w:lang w:val="en-US"/>
        </w:rPr>
        <w:t xml:space="preserve">) </w:t>
      </w:r>
      <w:r w:rsidR="004859E7" w:rsidRPr="003E321F">
        <w:rPr>
          <w:rFonts w:ascii="Segoe UI Emoji" w:eastAsia="Times New Roman" w:hAnsi="Segoe UI Emoji"/>
          <w:sz w:val="22"/>
          <w:szCs w:val="22"/>
          <w:lang w:val="en-US"/>
        </w:rPr>
        <w:t>:</w:t>
      </w:r>
      <w:proofErr w:type="gramEnd"/>
      <w:r w:rsidR="004859E7" w:rsidRPr="003E321F">
        <w:rPr>
          <w:rFonts w:ascii="Segoe UI Emoji" w:eastAsia="Times New Roman" w:hAnsi="Segoe UI Emoji"/>
          <w:sz w:val="22"/>
          <w:szCs w:val="22"/>
          <w:lang w:val="en-US"/>
        </w:rPr>
        <w:t xml:space="preserve"> The </w:t>
      </w:r>
      <w:r>
        <w:rPr>
          <w:rFonts w:ascii="Segoe UI Emoji" w:eastAsia="Times New Roman" w:hAnsi="Segoe UI Emoji"/>
          <w:sz w:val="22"/>
          <w:szCs w:val="22"/>
          <w:lang w:val="en-US"/>
        </w:rPr>
        <w:t>rate</w:t>
      </w:r>
      <w:r w:rsidR="004859E7" w:rsidRPr="003E321F">
        <w:rPr>
          <w:rFonts w:ascii="Segoe UI Emoji" w:eastAsia="Times New Roman" w:hAnsi="Segoe UI Emoji"/>
          <w:sz w:val="22"/>
          <w:szCs w:val="22"/>
          <w:lang w:val="en-US"/>
        </w:rPr>
        <w:t xml:space="preserve"> of false alarms (behaviors that are not considered attacks but are mistakenly identified as attacks by the system).</w:t>
      </w:r>
    </w:p>
    <w:p w14:paraId="3972EB78" w14:textId="77777777" w:rsidR="004859E7" w:rsidRPr="003E321F" w:rsidRDefault="004859E7" w:rsidP="004859E7">
      <w:pPr>
        <w:numPr>
          <w:ilvl w:val="0"/>
          <w:numId w:val="1"/>
        </w:numPr>
        <w:spacing w:before="100" w:beforeAutospacing="1" w:after="100" w:afterAutospacing="1" w:line="240" w:lineRule="auto"/>
        <w:rPr>
          <w:rFonts w:ascii="Segoe UI Emoji" w:eastAsia="Times New Roman" w:hAnsi="Segoe UI Emoji"/>
          <w:sz w:val="22"/>
          <w:szCs w:val="22"/>
          <w:lang w:val="en-US"/>
        </w:rPr>
      </w:pPr>
      <w:r w:rsidRPr="003E321F">
        <w:rPr>
          <w:rStyle w:val="lev"/>
          <w:rFonts w:ascii="Segoe UI Emoji" w:eastAsia="Times New Roman" w:hAnsi="Segoe UI Emoji"/>
          <w:sz w:val="22"/>
          <w:szCs w:val="22"/>
          <w:lang w:val="en-US"/>
        </w:rPr>
        <w:t>Processing Overhead</w:t>
      </w:r>
      <w:r w:rsidRPr="003E321F">
        <w:rPr>
          <w:rFonts w:ascii="Segoe UI Emoji" w:eastAsia="Times New Roman" w:hAnsi="Segoe UI Emoji"/>
          <w:sz w:val="22"/>
          <w:szCs w:val="22"/>
          <w:lang w:val="en-US"/>
        </w:rPr>
        <w:t>: The processing requirements, including power consumption, memory usage, and other resource needs.</w:t>
      </w:r>
    </w:p>
    <w:p w14:paraId="08C03FAD" w14:textId="77777777" w:rsidR="004859E7" w:rsidRPr="003E321F" w:rsidRDefault="004859E7" w:rsidP="004859E7">
      <w:pPr>
        <w:numPr>
          <w:ilvl w:val="0"/>
          <w:numId w:val="1"/>
        </w:numPr>
        <w:spacing w:before="100" w:beforeAutospacing="1" w:after="100" w:afterAutospacing="1" w:line="240" w:lineRule="auto"/>
        <w:rPr>
          <w:rFonts w:ascii="Segoe UI Emoji" w:eastAsia="Times New Roman" w:hAnsi="Segoe UI Emoji"/>
          <w:sz w:val="22"/>
          <w:szCs w:val="22"/>
          <w:lang w:val="en-US"/>
        </w:rPr>
      </w:pPr>
      <w:r w:rsidRPr="003E321F">
        <w:rPr>
          <w:rStyle w:val="lev"/>
          <w:rFonts w:ascii="Segoe UI Emoji" w:eastAsia="Times New Roman" w:hAnsi="Segoe UI Emoji"/>
          <w:sz w:val="22"/>
          <w:szCs w:val="22"/>
          <w:lang w:val="en-US"/>
        </w:rPr>
        <w:t>Latency</w:t>
      </w:r>
      <w:r w:rsidRPr="003E321F">
        <w:rPr>
          <w:rFonts w:ascii="Segoe UI Emoji" w:eastAsia="Times New Roman" w:hAnsi="Segoe UI Emoji"/>
          <w:sz w:val="22"/>
          <w:szCs w:val="22"/>
          <w:lang w:val="en-US"/>
        </w:rPr>
        <w:t>: The speed of the detection process.</w:t>
      </w:r>
    </w:p>
    <w:p w14:paraId="46E78CB6" w14:textId="3190162F" w:rsidR="004859E7" w:rsidRPr="003E321F" w:rsidRDefault="004859E7">
      <w:pPr>
        <w:rPr>
          <w:rFonts w:ascii="Segoe UI Emoji" w:hAnsi="Segoe UI Emoji"/>
          <w:sz w:val="22"/>
          <w:szCs w:val="22"/>
          <w:lang w:val="en-US"/>
        </w:rPr>
      </w:pPr>
    </w:p>
    <w:p w14:paraId="3E0CD7E9" w14:textId="1A5BFCD2" w:rsidR="00E435E4" w:rsidRPr="003E321F" w:rsidRDefault="00177914" w:rsidP="005827BD">
      <w:pPr>
        <w:pStyle w:val="NormalWeb"/>
        <w:divId w:val="1838300216"/>
        <w:rPr>
          <w:rFonts w:ascii="Segoe UI Emoji" w:hAnsi="Segoe UI Emoji" w:cstheme="minorBidi"/>
          <w:sz w:val="22"/>
          <w:szCs w:val="22"/>
          <w:lang w:val="en-US"/>
        </w:rPr>
      </w:pPr>
      <w:r w:rsidRPr="003E321F">
        <w:rPr>
          <w:rFonts w:ascii="Segoe UI Emoji" w:hAnsi="Segoe UI Emoji" w:cstheme="minorBidi"/>
          <w:sz w:val="22"/>
          <w:szCs w:val="22"/>
          <w:lang w:val="en-US"/>
        </w:rPr>
        <w:t xml:space="preserve">Starting with the first metric, </w:t>
      </w:r>
      <w:r w:rsidRPr="003F1377">
        <w:rPr>
          <w:rStyle w:val="lev"/>
          <w:rFonts w:ascii="Segoe UI Emoji" w:hAnsi="Segoe UI Emoji" w:cstheme="minorBidi"/>
          <w:b w:val="0"/>
          <w:bCs w:val="0"/>
          <w:sz w:val="22"/>
          <w:szCs w:val="22"/>
          <w:lang w:val="en-US"/>
        </w:rPr>
        <w:t>Detection Scope</w:t>
      </w:r>
      <w:r w:rsidRPr="003E321F">
        <w:rPr>
          <w:rFonts w:ascii="Segoe UI Emoji" w:hAnsi="Segoe UI Emoji" w:cstheme="minorBidi"/>
          <w:sz w:val="22"/>
          <w:szCs w:val="22"/>
          <w:lang w:val="en-US"/>
        </w:rPr>
        <w:t xml:space="preserve">, SBD tends to use a direct comparative approach, this means it only detects attacks that match those already stored in the database. On the other hand, ABD uses a learning approach, </w:t>
      </w:r>
      <w:r w:rsidR="00ED25C5" w:rsidRPr="003E321F">
        <w:rPr>
          <w:rFonts w:ascii="Segoe UI Emoji" w:hAnsi="Segoe UI Emoji" w:cstheme="minorBidi"/>
          <w:sz w:val="22"/>
          <w:szCs w:val="22"/>
          <w:lang w:val="en-US"/>
        </w:rPr>
        <w:t>this gives</w:t>
      </w:r>
      <w:r w:rsidRPr="003E321F">
        <w:rPr>
          <w:rFonts w:ascii="Segoe UI Emoji" w:hAnsi="Segoe UI Emoji" w:cstheme="minorBidi"/>
          <w:sz w:val="22"/>
          <w:szCs w:val="22"/>
          <w:lang w:val="en-US"/>
        </w:rPr>
        <w:t xml:space="preserve"> it a </w:t>
      </w:r>
      <w:r w:rsidR="00ED25C5" w:rsidRPr="003E321F">
        <w:rPr>
          <w:rFonts w:ascii="Segoe UI Emoji" w:hAnsi="Segoe UI Emoji" w:cstheme="minorBidi"/>
          <w:sz w:val="22"/>
          <w:szCs w:val="22"/>
          <w:lang w:val="en-US"/>
        </w:rPr>
        <w:t>larger</w:t>
      </w:r>
      <w:r w:rsidRPr="003E321F">
        <w:rPr>
          <w:rFonts w:ascii="Segoe UI Emoji" w:hAnsi="Segoe UI Emoji" w:cstheme="minorBidi"/>
          <w:sz w:val="22"/>
          <w:szCs w:val="22"/>
          <w:lang w:val="en-US"/>
        </w:rPr>
        <w:t xml:space="preserve"> detection scope</w:t>
      </w:r>
      <w:r w:rsidR="0085163C" w:rsidRPr="003E321F">
        <w:rPr>
          <w:rFonts w:ascii="Segoe UI Emoji" w:hAnsi="Segoe UI Emoji" w:cstheme="minorBidi"/>
          <w:sz w:val="22"/>
          <w:szCs w:val="22"/>
          <w:lang w:val="en-US"/>
        </w:rPr>
        <w:t xml:space="preserve"> </w:t>
      </w:r>
      <w:r w:rsidR="003E321F" w:rsidRPr="003E321F">
        <w:rPr>
          <w:rFonts w:ascii="Segoe UI Emoji" w:hAnsi="Segoe UI Emoji" w:cstheme="minorBidi"/>
          <w:sz w:val="22"/>
          <w:szCs w:val="22"/>
          <w:lang w:val="en-US"/>
        </w:rPr>
        <w:t>which</w:t>
      </w:r>
      <w:r w:rsidRPr="003E321F">
        <w:rPr>
          <w:rFonts w:ascii="Segoe UI Emoji" w:hAnsi="Segoe UI Emoji" w:cstheme="minorBidi"/>
          <w:sz w:val="22"/>
          <w:szCs w:val="22"/>
          <w:lang w:val="en-US"/>
        </w:rPr>
        <w:t xml:space="preserve"> includes zero-day exploits and new techniques that do not match existing signatures.</w:t>
      </w:r>
      <w:r w:rsidR="00C60CE3" w:rsidRPr="003E321F">
        <w:rPr>
          <w:rFonts w:ascii="Segoe UI Emoji" w:hAnsi="Segoe UI Emoji" w:cstheme="minorBidi"/>
          <w:sz w:val="22"/>
          <w:szCs w:val="22"/>
          <w:lang w:val="en-US"/>
        </w:rPr>
        <w:t xml:space="preserve"> </w:t>
      </w:r>
    </w:p>
    <w:p w14:paraId="51C1D5BC" w14:textId="0DC3DBBE" w:rsidR="005827BD" w:rsidRPr="003E321F" w:rsidRDefault="005827BD" w:rsidP="005827BD">
      <w:pPr>
        <w:pStyle w:val="NormalWeb"/>
        <w:divId w:val="1838300216"/>
        <w:rPr>
          <w:rFonts w:ascii="Segoe UI Emoji" w:hAnsi="Segoe UI Emoji" w:cstheme="minorBidi"/>
          <w:sz w:val="22"/>
          <w:szCs w:val="22"/>
          <w:lang w:val="en-US"/>
        </w:rPr>
      </w:pPr>
      <w:r w:rsidRPr="003E321F">
        <w:rPr>
          <w:rFonts w:ascii="Segoe UI Emoji" w:hAnsi="Segoe UI Emoji" w:cstheme="minorBidi"/>
          <w:sz w:val="22"/>
          <w:szCs w:val="22"/>
          <w:lang w:val="en-US"/>
        </w:rPr>
        <w:t xml:space="preserve">While SBD has a limited detection scope it compensates with a significantly low rate of false positives. This brings us to the second metric, FRP. SBD generally has lower false positive rates since it strictly matches known attack signatures, making it more precise with a false positive rate of only 0.9%. In contrast, ABD tends to generate more false alarms because it flags any behavior that deviates from the normal baseline as suspicious. For instance, </w:t>
      </w:r>
      <w:proofErr w:type="spellStart"/>
      <w:r w:rsidRPr="003E321F">
        <w:rPr>
          <w:rFonts w:ascii="Segoe UI Emoji" w:hAnsi="Segoe UI Emoji" w:cstheme="minorBidi"/>
          <w:sz w:val="22"/>
          <w:szCs w:val="22"/>
          <w:lang w:val="en-US"/>
        </w:rPr>
        <w:t>Avora</w:t>
      </w:r>
      <w:proofErr w:type="spellEnd"/>
      <w:r w:rsidRPr="003E321F">
        <w:rPr>
          <w:rFonts w:ascii="Segoe UI Emoji" w:hAnsi="Segoe UI Emoji" w:cstheme="minorBidi"/>
          <w:sz w:val="22"/>
          <w:szCs w:val="22"/>
          <w:lang w:val="en-US"/>
        </w:rPr>
        <w:t xml:space="preserve">, an ABD system, shows a much higher false positive rate of </w:t>
      </w:r>
      <w:r w:rsidR="00A808E9" w:rsidRPr="003E321F">
        <w:rPr>
          <w:rFonts w:ascii="Segoe UI Emoji" w:hAnsi="Segoe UI Emoji" w:cstheme="minorBidi"/>
          <w:sz w:val="22"/>
          <w:szCs w:val="22"/>
          <w:lang w:val="en-US"/>
        </w:rPr>
        <w:t>53</w:t>
      </w:r>
      <w:proofErr w:type="gramStart"/>
      <w:r w:rsidR="00A808E9" w:rsidRPr="003E321F">
        <w:rPr>
          <w:rFonts w:ascii="Segoe UI Emoji" w:hAnsi="Segoe UI Emoji" w:cstheme="minorBidi"/>
          <w:sz w:val="22"/>
          <w:szCs w:val="22"/>
          <w:lang w:val="en-US"/>
        </w:rPr>
        <w:t>,</w:t>
      </w:r>
      <w:r w:rsidRPr="003E321F">
        <w:rPr>
          <w:rFonts w:ascii="Segoe UI Emoji" w:hAnsi="Segoe UI Emoji" w:cstheme="minorBidi"/>
          <w:sz w:val="22"/>
          <w:szCs w:val="22"/>
          <w:lang w:val="en-US"/>
        </w:rPr>
        <w:t>6</w:t>
      </w:r>
      <w:proofErr w:type="gramEnd"/>
      <w:r w:rsidR="005A663F" w:rsidRPr="003E321F">
        <w:rPr>
          <w:rFonts w:ascii="Segoe UI Emoji" w:hAnsi="Segoe UI Emoji" w:cstheme="minorBidi"/>
          <w:sz w:val="22"/>
          <w:szCs w:val="22"/>
          <w:lang w:val="en-US"/>
        </w:rPr>
        <w:t>%</w:t>
      </w:r>
      <w:r w:rsidRPr="003E321F">
        <w:rPr>
          <w:rFonts w:ascii="Segoe UI Emoji" w:hAnsi="Segoe UI Emoji" w:cstheme="minorBidi"/>
          <w:sz w:val="22"/>
          <w:szCs w:val="22"/>
          <w:lang w:val="en-US"/>
        </w:rPr>
        <w:t>, meaning many legitimate activities might trigger unnecessary alerts.</w:t>
      </w:r>
      <w:bookmarkStart w:id="0" w:name="_GoBack"/>
      <w:bookmarkEnd w:id="0"/>
    </w:p>
    <w:p w14:paraId="1431706E" w14:textId="77777777" w:rsidR="005827BD" w:rsidRPr="003E321F" w:rsidRDefault="005827BD" w:rsidP="005827BD">
      <w:pPr>
        <w:pStyle w:val="NormalWeb"/>
        <w:divId w:val="1838300216"/>
        <w:rPr>
          <w:rFonts w:ascii="Segoe UI Emoji" w:hAnsi="Segoe UI Emoji" w:cstheme="minorBidi"/>
          <w:sz w:val="22"/>
          <w:szCs w:val="22"/>
          <w:lang w:val="en-US"/>
        </w:rPr>
      </w:pPr>
    </w:p>
    <w:p w14:paraId="35FBA8CC" w14:textId="581BBA04" w:rsidR="005827BD" w:rsidRPr="007178AF" w:rsidRDefault="007178AF" w:rsidP="00246367">
      <w:pPr>
        <w:pStyle w:val="NormalWeb"/>
        <w:divId w:val="1838300216"/>
        <w:rPr>
          <w:rFonts w:ascii="Segoe UI Emoji" w:hAnsi="Segoe UI Emoji" w:cstheme="minorBidi"/>
          <w:sz w:val="22"/>
          <w:szCs w:val="22"/>
          <w:lang w:val="en-US"/>
        </w:rPr>
      </w:pPr>
      <w:r w:rsidRPr="007178AF">
        <w:rPr>
          <w:rFonts w:ascii="Segoe UI Emoji" w:hAnsi="Segoe UI Emoji" w:cstheme="minorBidi"/>
          <w:sz w:val="22"/>
          <w:szCs w:val="22"/>
          <w:lang w:val="en-US"/>
        </w:rPr>
        <w:t xml:space="preserve">Looking at processing overhead, our third metric, ABD demands </w:t>
      </w:r>
      <w:r w:rsidR="00054E39">
        <w:rPr>
          <w:rFonts w:ascii="Segoe UI Emoji" w:hAnsi="Segoe UI Emoji" w:cstheme="minorBidi"/>
          <w:sz w:val="22"/>
          <w:szCs w:val="22"/>
          <w:lang w:val="en-US"/>
        </w:rPr>
        <w:t>massive</w:t>
      </w:r>
      <w:r w:rsidRPr="007178AF">
        <w:rPr>
          <w:rFonts w:ascii="Segoe UI Emoji" w:hAnsi="Segoe UI Emoji" w:cstheme="minorBidi"/>
          <w:sz w:val="22"/>
          <w:szCs w:val="22"/>
          <w:lang w:val="en-US"/>
        </w:rPr>
        <w:t xml:space="preserve"> computational resources across multiple processing stages. It requires significant memory allocation for storing and maintaining</w:t>
      </w:r>
      <w:r w:rsidR="00054E39">
        <w:rPr>
          <w:rFonts w:ascii="Segoe UI Emoji" w:hAnsi="Segoe UI Emoji" w:cstheme="minorBidi"/>
          <w:sz w:val="22"/>
          <w:szCs w:val="22"/>
          <w:lang w:val="en-US"/>
        </w:rPr>
        <w:t xml:space="preserve"> the</w:t>
      </w:r>
      <w:r w:rsidRPr="007178AF">
        <w:rPr>
          <w:rFonts w:ascii="Segoe UI Emoji" w:hAnsi="Segoe UI Emoji" w:cstheme="minorBidi"/>
          <w:sz w:val="22"/>
          <w:szCs w:val="22"/>
          <w:lang w:val="en-US"/>
        </w:rPr>
        <w:t xml:space="preserve"> detailed behavioral profiles, with additional overhead from continuous data pr</w:t>
      </w:r>
      <w:r w:rsidR="00054E39">
        <w:rPr>
          <w:rFonts w:ascii="Segoe UI Emoji" w:hAnsi="Segoe UI Emoji" w:cstheme="minorBidi"/>
          <w:sz w:val="22"/>
          <w:szCs w:val="22"/>
          <w:lang w:val="en-US"/>
        </w:rPr>
        <w:t>eprocessing, feature extraction</w:t>
      </w:r>
      <w:r w:rsidRPr="007178AF">
        <w:rPr>
          <w:rFonts w:ascii="Segoe UI Emoji" w:hAnsi="Segoe UI Emoji" w:cstheme="minorBidi"/>
          <w:sz w:val="22"/>
          <w:szCs w:val="22"/>
          <w:lang w:val="en-US"/>
        </w:rPr>
        <w:t xml:space="preserve"> and model training operations. Each stage </w:t>
      </w:r>
      <w:r w:rsidR="00054E39">
        <w:rPr>
          <w:rFonts w:ascii="Segoe UI Emoji" w:hAnsi="Segoe UI Emoji" w:cstheme="minorBidi"/>
          <w:sz w:val="22"/>
          <w:szCs w:val="22"/>
          <w:lang w:val="en-US"/>
        </w:rPr>
        <w:t>has</w:t>
      </w:r>
      <w:r w:rsidRPr="007178AF">
        <w:rPr>
          <w:rFonts w:ascii="Segoe UI Emoji" w:hAnsi="Segoe UI Emoji" w:cstheme="minorBidi"/>
          <w:sz w:val="22"/>
          <w:szCs w:val="22"/>
          <w:lang w:val="en-US"/>
        </w:rPr>
        <w:t xml:space="preserve"> its own computational </w:t>
      </w:r>
      <w:r w:rsidR="00054E39">
        <w:rPr>
          <w:rFonts w:ascii="Segoe UI Emoji" w:hAnsi="Segoe UI Emoji" w:cstheme="minorBidi"/>
          <w:sz w:val="22"/>
          <w:szCs w:val="22"/>
          <w:lang w:val="en-US"/>
        </w:rPr>
        <w:t>complexity</w:t>
      </w:r>
      <w:r w:rsidRPr="007178AF">
        <w:rPr>
          <w:rFonts w:ascii="Segoe UI Emoji" w:hAnsi="Segoe UI Emoji" w:cstheme="minorBidi"/>
          <w:sz w:val="22"/>
          <w:szCs w:val="22"/>
          <w:lang w:val="en-US"/>
        </w:rPr>
        <w:t xml:space="preserve">: data collection and preprocessing consume resources for cleaning and normalization, feature extraction requires dedicated processing power for pattern analysis, and model maintenance demands regular computational cycles for updates and retraining. SBD, </w:t>
      </w:r>
      <w:r w:rsidR="00054E39">
        <w:rPr>
          <w:rFonts w:ascii="Segoe UI Emoji" w:hAnsi="Segoe UI Emoji" w:cstheme="minorBidi"/>
          <w:sz w:val="22"/>
          <w:szCs w:val="22"/>
          <w:lang w:val="en-US"/>
        </w:rPr>
        <w:t>on the contrary</w:t>
      </w:r>
      <w:r w:rsidRPr="007178AF">
        <w:rPr>
          <w:rFonts w:ascii="Segoe UI Emoji" w:hAnsi="Segoe UI Emoji" w:cstheme="minorBidi"/>
          <w:sz w:val="22"/>
          <w:szCs w:val="22"/>
          <w:lang w:val="en-US"/>
        </w:rPr>
        <w:t xml:space="preserve">, operates </w:t>
      </w:r>
      <w:r w:rsidR="00054E39" w:rsidRPr="00054E39">
        <w:rPr>
          <w:rFonts w:ascii="Segoe UI Emoji" w:hAnsi="Segoe UI Emoji" w:cstheme="minorBidi"/>
          <w:sz w:val="22"/>
          <w:szCs w:val="22"/>
          <w:lang w:val="en-US"/>
        </w:rPr>
        <w:t>with a simpler and faster way to handle tasks</w:t>
      </w:r>
      <w:r w:rsidRPr="007178AF">
        <w:rPr>
          <w:rFonts w:ascii="Segoe UI Emoji" w:hAnsi="Segoe UI Emoji" w:cstheme="minorBidi"/>
          <w:sz w:val="22"/>
          <w:szCs w:val="22"/>
          <w:lang w:val="en-US"/>
        </w:rPr>
        <w:t xml:space="preserve">, </w:t>
      </w:r>
      <w:r w:rsidR="00054E39" w:rsidRPr="00054E39">
        <w:rPr>
          <w:rFonts w:ascii="Segoe UI Emoji" w:hAnsi="Segoe UI Emoji" w:cstheme="minorBidi"/>
          <w:sz w:val="22"/>
          <w:szCs w:val="22"/>
          <w:lang w:val="en-US"/>
        </w:rPr>
        <w:t xml:space="preserve">principally </w:t>
      </w:r>
      <w:r w:rsidR="00054E39">
        <w:rPr>
          <w:rFonts w:ascii="Segoe UI Emoji" w:hAnsi="Segoe UI Emoji" w:cstheme="minorBidi"/>
          <w:sz w:val="22"/>
          <w:szCs w:val="22"/>
          <w:lang w:val="en-US"/>
        </w:rPr>
        <w:t xml:space="preserve">by </w:t>
      </w:r>
      <w:r w:rsidRPr="007178AF">
        <w:rPr>
          <w:rFonts w:ascii="Segoe UI Emoji" w:hAnsi="Segoe UI Emoji" w:cstheme="minorBidi"/>
          <w:sz w:val="22"/>
          <w:szCs w:val="22"/>
          <w:lang w:val="en-US"/>
        </w:rPr>
        <w:t xml:space="preserve">allocating resources to signature database management and matching operations. Its overhead is </w:t>
      </w:r>
      <w:r w:rsidR="00054E39">
        <w:rPr>
          <w:rFonts w:ascii="Segoe UI Emoji" w:hAnsi="Segoe UI Emoji" w:cstheme="minorBidi"/>
          <w:sz w:val="22"/>
          <w:szCs w:val="22"/>
          <w:lang w:val="en-US"/>
        </w:rPr>
        <w:t>mainly</w:t>
      </w:r>
      <w:r w:rsidRPr="007178AF">
        <w:rPr>
          <w:rFonts w:ascii="Segoe UI Emoji" w:hAnsi="Segoe UI Emoji" w:cstheme="minorBidi"/>
          <w:sz w:val="22"/>
          <w:szCs w:val="22"/>
          <w:lang w:val="en-US"/>
        </w:rPr>
        <w:t xml:space="preserve"> </w:t>
      </w:r>
      <w:r w:rsidR="00054E39">
        <w:rPr>
          <w:rFonts w:ascii="Segoe UI Emoji" w:hAnsi="Segoe UI Emoji" w:cstheme="minorBidi"/>
          <w:sz w:val="22"/>
          <w:szCs w:val="22"/>
          <w:lang w:val="en-US"/>
        </w:rPr>
        <w:t>focused</w:t>
      </w:r>
      <w:r w:rsidRPr="007178AF">
        <w:rPr>
          <w:rFonts w:ascii="Segoe UI Emoji" w:hAnsi="Segoe UI Emoji" w:cstheme="minorBidi"/>
          <w:sz w:val="22"/>
          <w:szCs w:val="22"/>
          <w:lang w:val="en-US"/>
        </w:rPr>
        <w:t xml:space="preserve"> </w:t>
      </w:r>
      <w:r w:rsidR="00054E39">
        <w:rPr>
          <w:rFonts w:ascii="Segoe UI Emoji" w:hAnsi="Segoe UI Emoji" w:cstheme="minorBidi"/>
          <w:sz w:val="22"/>
          <w:szCs w:val="22"/>
          <w:lang w:val="en-US"/>
        </w:rPr>
        <w:t>on</w:t>
      </w:r>
      <w:r w:rsidRPr="007178AF">
        <w:rPr>
          <w:rFonts w:ascii="Segoe UI Emoji" w:hAnsi="Segoe UI Emoji" w:cstheme="minorBidi"/>
          <w:sz w:val="22"/>
          <w:szCs w:val="22"/>
          <w:lang w:val="en-US"/>
        </w:rPr>
        <w:t xml:space="preserve"> the signature matching process, which scales linearly with</w:t>
      </w:r>
      <w:r w:rsidR="00054E39">
        <w:rPr>
          <w:rFonts w:ascii="Segoe UI Emoji" w:hAnsi="Segoe UI Emoji" w:cstheme="minorBidi"/>
          <w:sz w:val="22"/>
          <w:szCs w:val="22"/>
          <w:lang w:val="en-US"/>
        </w:rPr>
        <w:t xml:space="preserve"> the</w:t>
      </w:r>
      <w:r w:rsidRPr="007178AF">
        <w:rPr>
          <w:rFonts w:ascii="Segoe UI Emoji" w:hAnsi="Segoe UI Emoji" w:cstheme="minorBidi"/>
          <w:sz w:val="22"/>
          <w:szCs w:val="22"/>
          <w:lang w:val="en-US"/>
        </w:rPr>
        <w:t xml:space="preserve"> database size, </w:t>
      </w:r>
      <w:r w:rsidR="00054E39">
        <w:rPr>
          <w:rFonts w:ascii="Segoe UI Emoji" w:hAnsi="Segoe UI Emoji" w:cstheme="minorBidi"/>
          <w:sz w:val="22"/>
          <w:szCs w:val="22"/>
          <w:lang w:val="en-US"/>
        </w:rPr>
        <w:t xml:space="preserve">and packet inspection routines. </w:t>
      </w:r>
      <w:r w:rsidR="00054E39" w:rsidRPr="00054E39">
        <w:rPr>
          <w:rFonts w:ascii="Segoe UI Emoji" w:hAnsi="Segoe UI Emoji" w:cstheme="minorBidi"/>
          <w:sz w:val="22"/>
          <w:szCs w:val="22"/>
          <w:lang w:val="en-US"/>
        </w:rPr>
        <w:t>Both systems deal with resource allocation challenges, but ABD has more processing overhead because it involves multiple complex analytical stages tha</w:t>
      </w:r>
      <w:r w:rsidR="00246367">
        <w:rPr>
          <w:rFonts w:ascii="Segoe UI Emoji" w:hAnsi="Segoe UI Emoji" w:cstheme="minorBidi"/>
          <w:sz w:val="22"/>
          <w:szCs w:val="22"/>
          <w:lang w:val="en-US"/>
        </w:rPr>
        <w:t xml:space="preserve">t need to run at the same time while </w:t>
      </w:r>
      <w:r w:rsidR="00054E39" w:rsidRPr="00054E39">
        <w:rPr>
          <w:rFonts w:ascii="Segoe UI Emoji" w:hAnsi="Segoe UI Emoji" w:cstheme="minorBidi"/>
          <w:sz w:val="22"/>
          <w:szCs w:val="22"/>
          <w:lang w:val="en-US"/>
        </w:rPr>
        <w:t>SBD's overhead is mainly focused on the single task of signature comparison and database management</w:t>
      </w:r>
      <w:r w:rsidR="00246367">
        <w:rPr>
          <w:rFonts w:ascii="Segoe UI Emoji" w:hAnsi="Segoe UI Emoji" w:cstheme="minorBidi"/>
          <w:sz w:val="22"/>
          <w:szCs w:val="22"/>
          <w:lang w:val="en-US"/>
        </w:rPr>
        <w:t>.</w:t>
      </w:r>
    </w:p>
    <w:p w14:paraId="2D9FFBFE" w14:textId="34BB6755" w:rsidR="00177914" w:rsidRPr="003E321F" w:rsidRDefault="0073227C" w:rsidP="0073227C">
      <w:pPr>
        <w:pStyle w:val="NormalWeb"/>
        <w:divId w:val="1838300216"/>
        <w:rPr>
          <w:rFonts w:ascii="Segoe UI Emoji" w:hAnsi="Segoe UI Emoji" w:cstheme="minorBidi"/>
          <w:sz w:val="22"/>
          <w:szCs w:val="22"/>
          <w:lang w:val="en-US"/>
        </w:rPr>
      </w:pPr>
      <w:r w:rsidRPr="003E321F">
        <w:rPr>
          <w:rFonts w:ascii="Segoe UI Emoji" w:hAnsi="Segoe UI Emoji" w:cstheme="minorBidi"/>
          <w:sz w:val="22"/>
          <w:szCs w:val="22"/>
          <w:lang w:val="en-US"/>
        </w:rPr>
        <w:t xml:space="preserve">Finally, regarding latency, SBD demonstrates faster detection speeds due to its straightforward comparison process. When examining network traffic, it quickly matches patterns against known signatures and can immediately flag threats. Real-world studies have </w:t>
      </w:r>
      <w:r w:rsidRPr="003E321F">
        <w:rPr>
          <w:rFonts w:ascii="Segoe UI Emoji" w:hAnsi="Segoe UI Emoji" w:cstheme="minorBidi"/>
          <w:sz w:val="22"/>
          <w:szCs w:val="22"/>
          <w:lang w:val="en-US"/>
        </w:rPr>
        <w:lastRenderedPageBreak/>
        <w:t>shown that network-based signature detection systems achieve an average detection latency of about 15.3 seconds. ABD, on the other hand, experiences significantly higher latency because it must perform complex statistical analyses and pattern recognition to determine if behavior deviates from the norm. Studies have measured this higher latency at approximately 1,039 seconds (17.3 minutes) for network-based dynamic analysis tools. This substantial difference in detection speed - with ABD taking about 68 times longer than SBD - demonstrates the performance trade-off between comprehensive anomaly detection and rapid response time. This additional processing time is necessary for ABD to maintain its advantage in detecting previously unknown threats, though it comes at the cost of speed.</w:t>
      </w:r>
    </w:p>
    <w:p w14:paraId="48E69918" w14:textId="640E70E2" w:rsidR="000E13F3" w:rsidRPr="003E321F" w:rsidRDefault="000E13F3" w:rsidP="0073227C">
      <w:pPr>
        <w:pStyle w:val="NormalWeb"/>
        <w:divId w:val="1838300216"/>
        <w:rPr>
          <w:rFonts w:ascii="Segoe UI Emoji" w:hAnsi="Segoe UI Emoji" w:cstheme="minorBidi"/>
          <w:sz w:val="22"/>
          <w:szCs w:val="22"/>
        </w:rPr>
      </w:pPr>
      <w:r w:rsidRPr="003E321F">
        <w:rPr>
          <w:rFonts w:ascii="Segoe UI Emoji" w:hAnsi="Segoe UI Emoji" w:cstheme="minorBidi"/>
          <w:sz w:val="22"/>
          <w:szCs w:val="22"/>
        </w:rPr>
        <w:t>Sources :</w:t>
      </w:r>
    </w:p>
    <w:p w14:paraId="3267B994" w14:textId="2EA8F587" w:rsidR="000E13F3" w:rsidRPr="003E321F" w:rsidRDefault="00C527C9" w:rsidP="00C527C9">
      <w:pPr>
        <w:pStyle w:val="NormalWeb"/>
        <w:numPr>
          <w:ilvl w:val="0"/>
          <w:numId w:val="2"/>
        </w:numPr>
        <w:divId w:val="1838300216"/>
        <w:rPr>
          <w:rFonts w:ascii="Segoe UI Emoji" w:hAnsi="Segoe UI Emoji" w:cstheme="minorBidi"/>
          <w:sz w:val="22"/>
          <w:szCs w:val="22"/>
          <w:lang w:val="en-US"/>
        </w:rPr>
      </w:pPr>
      <w:r w:rsidRPr="003E321F">
        <w:rPr>
          <w:rFonts w:ascii="Segoe UI Emoji" w:hAnsi="Segoe UI Emoji" w:cstheme="minorBidi"/>
          <w:sz w:val="22"/>
          <w:szCs w:val="22"/>
          <w:lang w:val="en-US"/>
        </w:rPr>
        <w:t>Anomaly Detection —</w:t>
      </w:r>
      <w:r w:rsidR="00CC6496" w:rsidRPr="003E321F">
        <w:rPr>
          <w:rFonts w:ascii="Segoe UI Emoji" w:hAnsi="Segoe UI Emoji" w:cstheme="minorBidi"/>
          <w:sz w:val="22"/>
          <w:szCs w:val="22"/>
          <w:lang w:val="en-US"/>
        </w:rPr>
        <w:t xml:space="preserve"> </w:t>
      </w:r>
      <w:r w:rsidR="00C6747D" w:rsidRPr="003E321F">
        <w:rPr>
          <w:rFonts w:ascii="Segoe UI Emoji" w:hAnsi="Segoe UI Emoji" w:cstheme="minorBidi"/>
          <w:sz w:val="22"/>
          <w:szCs w:val="22"/>
          <w:lang w:val="en-US"/>
        </w:rPr>
        <w:t xml:space="preserve">How to Tell Good Performance from Bad </w:t>
      </w:r>
      <w:r w:rsidR="00556B0B" w:rsidRPr="003E321F">
        <w:rPr>
          <w:rFonts w:ascii="Segoe UI Emoji" w:hAnsi="Segoe UI Emoji" w:cstheme="minorBidi"/>
          <w:sz w:val="22"/>
          <w:szCs w:val="22"/>
          <w:lang w:val="en-US"/>
        </w:rPr>
        <w:t xml:space="preserve">by Julia </w:t>
      </w:r>
      <w:proofErr w:type="spellStart"/>
      <w:r w:rsidR="00556B0B" w:rsidRPr="003E321F">
        <w:rPr>
          <w:rFonts w:ascii="Segoe UI Emoji" w:hAnsi="Segoe UI Emoji" w:cstheme="minorBidi"/>
          <w:sz w:val="22"/>
          <w:szCs w:val="22"/>
          <w:lang w:val="en-US"/>
        </w:rPr>
        <w:t>Bohutska</w:t>
      </w:r>
      <w:proofErr w:type="spellEnd"/>
      <w:r w:rsidR="00556B0B" w:rsidRPr="003E321F">
        <w:rPr>
          <w:rFonts w:ascii="Segoe UI Emoji" w:hAnsi="Segoe UI Emoji" w:cstheme="minorBidi"/>
          <w:sz w:val="22"/>
          <w:szCs w:val="22"/>
          <w:lang w:val="en-US"/>
        </w:rPr>
        <w:t xml:space="preserve"> (</w:t>
      </w:r>
      <w:hyperlink r:id="rId5" w:history="1">
        <w:r w:rsidR="00556B0B" w:rsidRPr="003E321F">
          <w:rPr>
            <w:rStyle w:val="Lienhypertexte"/>
            <w:rFonts w:ascii="Segoe UI Emoji" w:hAnsi="Segoe UI Emoji" w:cstheme="minorBidi"/>
            <w:sz w:val="22"/>
            <w:szCs w:val="22"/>
            <w:lang w:val="en-US"/>
          </w:rPr>
          <w:t>lin</w:t>
        </w:r>
        <w:r w:rsidR="00556B0B" w:rsidRPr="003E321F">
          <w:rPr>
            <w:rStyle w:val="Lienhypertexte"/>
            <w:rFonts w:ascii="Segoe UI Emoji" w:hAnsi="Segoe UI Emoji" w:cstheme="minorBidi"/>
            <w:sz w:val="22"/>
            <w:szCs w:val="22"/>
            <w:lang w:val="en-US"/>
          </w:rPr>
          <w:t>k</w:t>
        </w:r>
      </w:hyperlink>
      <w:r w:rsidR="00556B0B" w:rsidRPr="003E321F">
        <w:rPr>
          <w:rFonts w:ascii="Segoe UI Emoji" w:hAnsi="Segoe UI Emoji" w:cstheme="minorBidi"/>
          <w:sz w:val="22"/>
          <w:szCs w:val="22"/>
          <w:lang w:val="en-US"/>
        </w:rPr>
        <w:t>)</w:t>
      </w:r>
    </w:p>
    <w:p w14:paraId="7EF12296" w14:textId="4D10B6D0" w:rsidR="000F049E" w:rsidRPr="003E321F" w:rsidRDefault="001D49FB" w:rsidP="005C0486">
      <w:pPr>
        <w:pStyle w:val="NormalWeb"/>
        <w:numPr>
          <w:ilvl w:val="0"/>
          <w:numId w:val="2"/>
        </w:numPr>
        <w:divId w:val="1838300216"/>
        <w:rPr>
          <w:rFonts w:ascii="Segoe UI Emoji" w:hAnsi="Segoe UI Emoji" w:cstheme="minorBidi"/>
          <w:sz w:val="22"/>
          <w:szCs w:val="22"/>
          <w:lang w:val="en-US"/>
        </w:rPr>
      </w:pPr>
      <w:r w:rsidRPr="003E321F">
        <w:rPr>
          <w:rFonts w:ascii="Segoe UI Emoji" w:hAnsi="Segoe UI Emoji" w:cstheme="minorBidi"/>
          <w:sz w:val="22"/>
          <w:szCs w:val="22"/>
          <w:lang w:val="en-US"/>
        </w:rPr>
        <w:t>Performance Analysis of snort-based Intrusion Detection System</w:t>
      </w:r>
      <w:r w:rsidR="00C13971" w:rsidRPr="003E321F">
        <w:rPr>
          <w:rFonts w:ascii="Segoe UI Emoji" w:hAnsi="Segoe UI Emoji" w:cstheme="minorBidi"/>
          <w:sz w:val="22"/>
          <w:szCs w:val="22"/>
          <w:lang w:val="en-US"/>
        </w:rPr>
        <w:t xml:space="preserve"> </w:t>
      </w:r>
      <w:r w:rsidR="005C0486" w:rsidRPr="003E321F">
        <w:rPr>
          <w:rFonts w:ascii="Segoe UI Emoji" w:hAnsi="Segoe UI Emoji" w:cstheme="minorBidi"/>
          <w:sz w:val="22"/>
          <w:szCs w:val="22"/>
          <w:lang w:val="en-US"/>
        </w:rPr>
        <w:t xml:space="preserve"> DOI : 10.1109/ICACCS.2016.7586351</w:t>
      </w:r>
    </w:p>
    <w:p w14:paraId="5895AD83" w14:textId="391F5248" w:rsidR="001D49FB" w:rsidRPr="003E321F" w:rsidRDefault="00180341" w:rsidP="00E10FDE">
      <w:pPr>
        <w:pStyle w:val="NormalWeb"/>
        <w:numPr>
          <w:ilvl w:val="0"/>
          <w:numId w:val="2"/>
        </w:numPr>
        <w:divId w:val="1838300216"/>
        <w:rPr>
          <w:rFonts w:ascii="Segoe UI Emoji" w:hAnsi="Segoe UI Emoji" w:cstheme="minorBidi"/>
          <w:sz w:val="22"/>
          <w:szCs w:val="22"/>
          <w:lang w:val="en-US"/>
        </w:rPr>
      </w:pPr>
      <w:r w:rsidRPr="003E321F">
        <w:rPr>
          <w:rFonts w:ascii="Segoe UI Emoji" w:hAnsi="Segoe UI Emoji" w:cstheme="minorBidi"/>
          <w:sz w:val="22"/>
          <w:szCs w:val="22"/>
          <w:lang w:val="en-US"/>
        </w:rPr>
        <w:t>Beyond the Hype : An Evaluation of Commercially Available Machine Learning–based Malware Detectors (</w:t>
      </w:r>
      <w:hyperlink r:id="rId6" w:history="1">
        <w:r w:rsidRPr="003E321F">
          <w:rPr>
            <w:rStyle w:val="Lienhypertexte"/>
            <w:rFonts w:ascii="Segoe UI Emoji" w:hAnsi="Segoe UI Emoji" w:cstheme="minorBidi"/>
            <w:sz w:val="22"/>
            <w:szCs w:val="22"/>
            <w:lang w:val="en-US"/>
          </w:rPr>
          <w:t>li</w:t>
        </w:r>
        <w:r w:rsidRPr="003E321F">
          <w:rPr>
            <w:rStyle w:val="Lienhypertexte"/>
            <w:rFonts w:ascii="Segoe UI Emoji" w:hAnsi="Segoe UI Emoji" w:cstheme="minorBidi"/>
            <w:sz w:val="22"/>
            <w:szCs w:val="22"/>
            <w:lang w:val="en-US"/>
          </w:rPr>
          <w:t>n</w:t>
        </w:r>
        <w:r w:rsidRPr="003E321F">
          <w:rPr>
            <w:rStyle w:val="Lienhypertexte"/>
            <w:rFonts w:ascii="Segoe UI Emoji" w:hAnsi="Segoe UI Emoji" w:cstheme="minorBidi"/>
            <w:sz w:val="22"/>
            <w:szCs w:val="22"/>
            <w:lang w:val="en-US"/>
          </w:rPr>
          <w:t>k</w:t>
        </w:r>
      </w:hyperlink>
      <w:r w:rsidRPr="003E321F">
        <w:rPr>
          <w:rFonts w:ascii="Segoe UI Emoji" w:hAnsi="Segoe UI Emoji" w:cstheme="minorBidi"/>
          <w:sz w:val="22"/>
          <w:szCs w:val="22"/>
          <w:lang w:val="en-US"/>
        </w:rPr>
        <w:t>)</w:t>
      </w:r>
    </w:p>
    <w:p w14:paraId="49ABACD0" w14:textId="351C6A5F" w:rsidR="000F049E" w:rsidRPr="003E321F" w:rsidRDefault="000F049E" w:rsidP="0073227C">
      <w:pPr>
        <w:pStyle w:val="NormalWeb"/>
        <w:divId w:val="1838300216"/>
        <w:rPr>
          <w:rFonts w:ascii="Segoe UI Emoji" w:hAnsi="Segoe UI Emoji" w:cstheme="minorBidi"/>
          <w:sz w:val="22"/>
          <w:szCs w:val="22"/>
          <w:lang w:val="en-US"/>
        </w:rPr>
      </w:pPr>
    </w:p>
    <w:sectPr w:rsidR="000F049E" w:rsidRPr="003E3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31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4BBA"/>
    <w:multiLevelType w:val="hybridMultilevel"/>
    <w:tmpl w:val="2E9A0E30"/>
    <w:lvl w:ilvl="0" w:tplc="FFFFFFFF">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E7"/>
    <w:rsid w:val="0002196D"/>
    <w:rsid w:val="00054E39"/>
    <w:rsid w:val="000E13F3"/>
    <w:rsid w:val="000F049E"/>
    <w:rsid w:val="0015765A"/>
    <w:rsid w:val="00177914"/>
    <w:rsid w:val="00180341"/>
    <w:rsid w:val="001D295F"/>
    <w:rsid w:val="001D49FB"/>
    <w:rsid w:val="00246367"/>
    <w:rsid w:val="00246998"/>
    <w:rsid w:val="003618D6"/>
    <w:rsid w:val="003E299D"/>
    <w:rsid w:val="003E321F"/>
    <w:rsid w:val="003F1377"/>
    <w:rsid w:val="00427133"/>
    <w:rsid w:val="00444F79"/>
    <w:rsid w:val="004859E7"/>
    <w:rsid w:val="00506988"/>
    <w:rsid w:val="00556B0B"/>
    <w:rsid w:val="005827BD"/>
    <w:rsid w:val="005A663F"/>
    <w:rsid w:val="005B776C"/>
    <w:rsid w:val="005C0486"/>
    <w:rsid w:val="005C6DDE"/>
    <w:rsid w:val="007178AF"/>
    <w:rsid w:val="0073227C"/>
    <w:rsid w:val="00844547"/>
    <w:rsid w:val="0085163C"/>
    <w:rsid w:val="008626AE"/>
    <w:rsid w:val="009B0944"/>
    <w:rsid w:val="00A808E9"/>
    <w:rsid w:val="00B56557"/>
    <w:rsid w:val="00BB5252"/>
    <w:rsid w:val="00C13971"/>
    <w:rsid w:val="00C51C45"/>
    <w:rsid w:val="00C527C9"/>
    <w:rsid w:val="00C60CE3"/>
    <w:rsid w:val="00C6747D"/>
    <w:rsid w:val="00C9489D"/>
    <w:rsid w:val="00CC6496"/>
    <w:rsid w:val="00E10FDE"/>
    <w:rsid w:val="00E16E47"/>
    <w:rsid w:val="00E321E0"/>
    <w:rsid w:val="00E435E4"/>
    <w:rsid w:val="00ED25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7217"/>
  <w15:chartTrackingRefBased/>
  <w15:docId w15:val="{D4A471AE-3777-5043-A3C1-EBFB1897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59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59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59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59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59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59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59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9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59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59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59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59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59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59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59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59E7"/>
    <w:rPr>
      <w:rFonts w:eastAsiaTheme="majorEastAsia" w:cstheme="majorBidi"/>
      <w:color w:val="272727" w:themeColor="text1" w:themeTint="D8"/>
    </w:rPr>
  </w:style>
  <w:style w:type="paragraph" w:styleId="Titre">
    <w:name w:val="Title"/>
    <w:basedOn w:val="Normal"/>
    <w:next w:val="Normal"/>
    <w:link w:val="TitreCar"/>
    <w:uiPriority w:val="10"/>
    <w:qFormat/>
    <w:rsid w:val="00485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59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59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59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59E7"/>
    <w:pPr>
      <w:spacing w:before="160"/>
      <w:jc w:val="center"/>
    </w:pPr>
    <w:rPr>
      <w:i/>
      <w:iCs/>
      <w:color w:val="404040" w:themeColor="text1" w:themeTint="BF"/>
    </w:rPr>
  </w:style>
  <w:style w:type="character" w:customStyle="1" w:styleId="CitationCar">
    <w:name w:val="Citation Car"/>
    <w:basedOn w:val="Policepardfaut"/>
    <w:link w:val="Citation"/>
    <w:uiPriority w:val="29"/>
    <w:rsid w:val="004859E7"/>
    <w:rPr>
      <w:i/>
      <w:iCs/>
      <w:color w:val="404040" w:themeColor="text1" w:themeTint="BF"/>
    </w:rPr>
  </w:style>
  <w:style w:type="paragraph" w:styleId="Paragraphedeliste">
    <w:name w:val="List Paragraph"/>
    <w:basedOn w:val="Normal"/>
    <w:uiPriority w:val="34"/>
    <w:qFormat/>
    <w:rsid w:val="004859E7"/>
    <w:pPr>
      <w:ind w:left="720"/>
      <w:contextualSpacing/>
    </w:pPr>
  </w:style>
  <w:style w:type="character" w:styleId="Emphaseintense">
    <w:name w:val="Intense Emphasis"/>
    <w:basedOn w:val="Policepardfaut"/>
    <w:uiPriority w:val="21"/>
    <w:qFormat/>
    <w:rsid w:val="004859E7"/>
    <w:rPr>
      <w:i/>
      <w:iCs/>
      <w:color w:val="0F4761" w:themeColor="accent1" w:themeShade="BF"/>
    </w:rPr>
  </w:style>
  <w:style w:type="paragraph" w:styleId="Citationintense">
    <w:name w:val="Intense Quote"/>
    <w:basedOn w:val="Normal"/>
    <w:next w:val="Normal"/>
    <w:link w:val="CitationintenseCar"/>
    <w:uiPriority w:val="30"/>
    <w:qFormat/>
    <w:rsid w:val="0048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59E7"/>
    <w:rPr>
      <w:i/>
      <w:iCs/>
      <w:color w:val="0F4761" w:themeColor="accent1" w:themeShade="BF"/>
    </w:rPr>
  </w:style>
  <w:style w:type="character" w:styleId="Rfrenceintense">
    <w:name w:val="Intense Reference"/>
    <w:basedOn w:val="Policepardfaut"/>
    <w:uiPriority w:val="32"/>
    <w:qFormat/>
    <w:rsid w:val="004859E7"/>
    <w:rPr>
      <w:b/>
      <w:bCs/>
      <w:smallCaps/>
      <w:color w:val="0F4761" w:themeColor="accent1" w:themeShade="BF"/>
      <w:spacing w:val="5"/>
    </w:rPr>
  </w:style>
  <w:style w:type="paragraph" w:styleId="NormalWeb">
    <w:name w:val="Normal (Web)"/>
    <w:basedOn w:val="Normal"/>
    <w:uiPriority w:val="99"/>
    <w:unhideWhenUsed/>
    <w:rsid w:val="004859E7"/>
    <w:pPr>
      <w:spacing w:before="100" w:beforeAutospacing="1" w:after="100" w:afterAutospacing="1" w:line="240" w:lineRule="auto"/>
    </w:pPr>
    <w:rPr>
      <w:rFonts w:ascii="Times New Roman" w:hAnsi="Times New Roman" w:cs="Times New Roman"/>
      <w:kern w:val="0"/>
      <w14:ligatures w14:val="none"/>
    </w:rPr>
  </w:style>
  <w:style w:type="character" w:styleId="lev">
    <w:name w:val="Strong"/>
    <w:basedOn w:val="Policepardfaut"/>
    <w:uiPriority w:val="22"/>
    <w:qFormat/>
    <w:rsid w:val="004859E7"/>
    <w:rPr>
      <w:b/>
      <w:bCs/>
    </w:rPr>
  </w:style>
  <w:style w:type="character" w:styleId="Lienhypertexte">
    <w:name w:val="Hyperlink"/>
    <w:basedOn w:val="Policepardfaut"/>
    <w:uiPriority w:val="99"/>
    <w:unhideWhenUsed/>
    <w:rsid w:val="00E10FDE"/>
    <w:rPr>
      <w:color w:val="467886" w:themeColor="hyperlink"/>
      <w:u w:val="single"/>
    </w:rPr>
  </w:style>
  <w:style w:type="character" w:customStyle="1" w:styleId="UnresolvedMention">
    <w:name w:val="Unresolved Mention"/>
    <w:basedOn w:val="Policepardfaut"/>
    <w:uiPriority w:val="99"/>
    <w:semiHidden/>
    <w:unhideWhenUsed/>
    <w:rsid w:val="00E10FDE"/>
    <w:rPr>
      <w:color w:val="605E5C"/>
      <w:shd w:val="clear" w:color="auto" w:fill="E1DFDD"/>
    </w:rPr>
  </w:style>
  <w:style w:type="character" w:styleId="Lienhypertextesuivivisit">
    <w:name w:val="FollowedHyperlink"/>
    <w:basedOn w:val="Policepardfaut"/>
    <w:uiPriority w:val="99"/>
    <w:semiHidden/>
    <w:unhideWhenUsed/>
    <w:rsid w:val="005A66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17800">
      <w:bodyDiv w:val="1"/>
      <w:marLeft w:val="0"/>
      <w:marRight w:val="0"/>
      <w:marTop w:val="0"/>
      <w:marBottom w:val="0"/>
      <w:divBdr>
        <w:top w:val="none" w:sz="0" w:space="0" w:color="auto"/>
        <w:left w:val="none" w:sz="0" w:space="0" w:color="auto"/>
        <w:bottom w:val="none" w:sz="0" w:space="0" w:color="auto"/>
        <w:right w:val="none" w:sz="0" w:space="0" w:color="auto"/>
      </w:divBdr>
    </w:div>
    <w:div w:id="183830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full/10.1145/3567432?utm_source=chatgpt.com" TargetMode="External"/><Relationship Id="rId5" Type="http://schemas.openxmlformats.org/officeDocument/2006/relationships/hyperlink" Target="https://towardsdatascience.com/anomaly-detection-how-to-tell-good-performance-from-bad-b57116d71a1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Ragoub</dc:creator>
  <cp:keywords/>
  <dc:description/>
  <cp:lastModifiedBy>HP ZBOOK  15 G5</cp:lastModifiedBy>
  <cp:revision>9</cp:revision>
  <dcterms:created xsi:type="dcterms:W3CDTF">2025-01-28T16:26:00Z</dcterms:created>
  <dcterms:modified xsi:type="dcterms:W3CDTF">2025-01-28T16:52:00Z</dcterms:modified>
</cp:coreProperties>
</file>