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B4F72"/>
          <w:sz w:val="72"/>
        </w:rPr>
        <w:t>Ecole Platform</w:t>
      </w:r>
    </w:p>
    <w:p>
      <w:pPr>
        <w:jc w:val="center"/>
      </w:pPr>
      <w:r>
        <w:rPr>
          <w:color w:val="2E75B6"/>
          <w:sz w:val="36"/>
        </w:rPr>
        <w:t>Backend, Database &amp; Infrastructure</w:t>
        <w:br/>
        <w:t>Pre-Frontend Review</w:t>
      </w:r>
    </w:p>
    <w:p>
      <w:pPr>
        <w:jc w:val="center"/>
      </w:pPr>
      <w:r>
        <w:rPr>
          <w:color w:val="666666"/>
          <w:sz w:val="24"/>
        </w:rPr>
        <w:t>April 6, 2026</w:t>
      </w:r>
    </w:p>
    <w:p/>
    <w:p>
      <w:pPr>
        <w:jc w:val="center"/>
      </w:pPr>
      <w:r>
        <w:rPr>
          <w:b/>
          <w:color w:val="1E8A49"/>
          <w:sz w:val="28"/>
        </w:rPr>
        <w:t>VERDICT: READY FOR FRONTEND DEVELOPMENT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rPr>
          <w:sz w:val="22"/>
        </w:rPr>
        <w:t>A comprehensive review was conducted across the entire backend, database, and infrastructure layers of the Ecole Platform before proceeding to frontend/web development. The platform is a K-12 EdTech SaaS serving Moroccan schools, built with FastAPI, SQLAlchemy 2.0, asyncpg, and PostgreSQL.</w:t>
      </w:r>
    </w:p>
    <w:p>
      <w:r>
        <w:rPr>
          <w:sz w:val="22"/>
        </w:rPr>
        <w:t>The backend is production-ready. All critical systems (authentication, RBAC, data isolation, audit logging, rate limiting, error handling) are implemented and tested. The database schema is well-designed with 122 tables, comprehensive indexing, and proper constraints. Infrastructure includes Docker orchestration, CI/CD, monitoring (Prometheus + Grafana + Loki + Tempo), automated backups, and blue-green deployment.</w:t>
      </w:r>
    </w:p>
    <w:p>
      <w:r>
        <w:rPr>
          <w:sz w:val="22"/>
        </w:rPr>
        <w:t>The web frontend (React 18 + Vite + TypeScript) already has 58 feature pages implemented with full API integration, i18n (French/Arabic/English), RTL support, and WebSocket real-time connectivity. The mobile app (Flutter + Riverpod) has 15 feature modules scaffolded.</w:t>
      </w:r>
    </w:p>
    <w:p>
      <w:pPr>
        <w:pStyle w:val="Heading2"/>
      </w:pPr>
      <w:r>
        <w:t>Key Numbers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17"/>
          </w:tcPr>
          <w:p>
            <w:r>
              <w:rPr>
                <w:b/>
                <w:sz w:val="22"/>
              </w:rPr>
              <w:t>339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API endpoints (74 new from Innovation Roadmap)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122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Database tables with 257 FK constraints and 967 CHECK constraints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1,546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Backend tests passing at 85.91% coverage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178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Security/RBAC tests passing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10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User roles with 100+ granular permissions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47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Alembic migrations in linear chain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52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Registered routers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sz w:val="22"/>
              </w:rPr>
              <w:t>58</w:t>
            </w:r>
          </w:p>
        </w:tc>
        <w:tc>
          <w:tcPr>
            <w:tcW w:type="dxa" w:w="7937"/>
          </w:tcPr>
          <w:p>
            <w:r>
              <w:rPr>
                <w:sz w:val="20"/>
              </w:rPr>
              <w:t>Web frontend pages already implemented</w:t>
            </w:r>
          </w:p>
        </w:tc>
      </w:tr>
    </w:tbl>
    <w:p>
      <w:r>
        <w:br w:type="page"/>
      </w:r>
    </w:p>
    <w:p>
      <w:pPr>
        <w:pStyle w:val="Heading1"/>
      </w:pPr>
      <w:r>
        <w:t>1. Backend API Layer</w:t>
      </w:r>
    </w:p>
    <w:p>
      <w:pPr>
        <w:pStyle w:val="Heading2"/>
      </w:pPr>
      <w:r>
        <w:t>1.1 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Router Registration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52 imports, 54 includes (2 legacy aliases). No duplicates.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Middleware Stack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CORS, Rate Limiting, Idempotency, Correlation ID, Metrics, Exception Handlers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Error Handling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Global DomainException handler with 6 concrete types. Structured JSON error envelope.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Response Patterns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success_response() and list_response() used consistently across all routers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Pagination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Cursor-based (not offset). Configurable 1-100, default 20. Base64 cursor encoding.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Redis-backed sliding window. Auth: 5/15min. Write: 30/min. Read: 100/min.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Health Check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GET /api/v1/health returns status, version, timestamp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Readiness Probe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 /readiness endpoint checking DB + Redis connectivity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response_model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273 routes return dict via helpers. No runtime response validation.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 Versioning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v1 only. No v2 planned. Legacy /content alias for backward compat.</w:t>
            </w:r>
          </w:p>
        </w:tc>
      </w:tr>
    </w:tbl>
    <w:p>
      <w:pPr>
        <w:pStyle w:val="Heading2"/>
      </w:pPr>
      <w:r>
        <w:t>1.2 Recommendations</w:t>
      </w:r>
    </w:p>
    <w:p>
      <w:pPr>
        <w:pStyle w:val="ListBullet"/>
        <w:ind w:left="720"/>
      </w:pPr>
      <w:r>
        <w:rPr>
          <w:sz w:val="20"/>
        </w:rPr>
        <w:t>Add GET /api/v1/readiness endpoint that checks database and Redis connectivity for container orchestration (Kubernetes liveness/readiness probes).</w:t>
      </w:r>
    </w:p>
    <w:p>
      <w:pPr>
        <w:pStyle w:val="ListBullet"/>
        <w:ind w:left="720"/>
      </w:pPr>
      <w:r>
        <w:rPr>
          <w:sz w:val="20"/>
        </w:rPr>
        <w:t>Consider adding response_model to high-traffic endpoints for runtime validation and richer OpenAPI schemas. Not blocking for frontend work.</w:t>
      </w:r>
    </w:p>
    <w:p>
      <w:pPr>
        <w:pStyle w:val="ListBullet"/>
        <w:ind w:left="720"/>
      </w:pPr>
      <w:r>
        <w:rPr>
          <w:sz w:val="20"/>
        </w:rPr>
        <w:t>Add endpoint-level descriptions to the 214 routes currently lacking them in OpenAPI, for better developer portal experience.</w:t>
      </w:r>
    </w:p>
    <w:p>
      <w:r>
        <w:br w:type="page"/>
      </w:r>
    </w:p>
    <w:p>
      <w:pPr>
        <w:pStyle w:val="Heading1"/>
      </w:pPr>
      <w:r>
        <w:t>2. Database &amp; Models</w:t>
      </w:r>
    </w:p>
    <w:p>
      <w:pPr>
        <w:pStyle w:val="Heading2"/>
      </w:pPr>
      <w:r>
        <w:t>2.1 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Connection Pooling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Pool: 20 + 10 overflow. Pre-ping enabled. Statement cache disabled (async-safe).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Session Management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Auto-commit on success, explicit rollback on error, always-close in finally block.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Base Mixins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4 mixins: TimestampMixin (id, created_at, updated_at), SchoolScopedMixin, NullableSchoolScopedMixin, SoftDeleteMixin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FK Consistency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All ForeignKeys have ondelete specified (CASCADE or SET NULL). All FK columns indexed.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CHECK Constraints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967 total. Amounts &gt;= 0, grades 0-20, date ordering, quantity &gt; 0.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Migration Chain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47 migrations, single linear head. Well-organized by group (G1-G40).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Soft Delete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5 models (School, Event, Notification, Document, Resource). deleted_at nullable timestamp.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Audit Trail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Append-only AuditLog with JSONB before/after snapshots, correlation IDs, indexed.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Eager Loading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63 instances of selectinload/joinedload. No N+1 hotspots detected.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Enum Sync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20+ PgEnums with create_type=False. Python enums as source of truth.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UUID Strategy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Server-side UUID4 via uuid.uuid4. No DB sequence dependency.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Composite Indexes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Strategic indexes for audit queries, invoice lookups, session management.</w:t>
            </w:r>
          </w:p>
        </w:tc>
      </w:tr>
    </w:tbl>
    <w:p>
      <w:pPr>
        <w:pStyle w:val="Heading2"/>
      </w:pPr>
      <w:r>
        <w:t>2.2 Recommendations</w:t>
      </w:r>
    </w:p>
    <w:p>
      <w:pPr>
        <w:pStyle w:val="ListBullet"/>
        <w:ind w:left="720"/>
      </w:pPr>
      <w:r>
        <w:rPr>
          <w:sz w:val="20"/>
        </w:rPr>
        <w:t>Enable Alembic autogenerate alongside hand-written migrations for schema drift detection.</w:t>
      </w:r>
    </w:p>
    <w:p>
      <w:pPr>
        <w:pStyle w:val="ListBullet"/>
        <w:ind w:left="720"/>
      </w:pPr>
      <w:r>
        <w:rPr>
          <w:sz w:val="20"/>
        </w:rPr>
        <w:t>Consider UUIDv7 (time-ordered) for future tables to reduce index fragmentation on large datasets.</w:t>
      </w:r>
    </w:p>
    <w:p>
      <w:pPr>
        <w:pStyle w:val="ListBullet"/>
        <w:ind w:left="720"/>
      </w:pPr>
      <w:r>
        <w:rPr>
          <w:sz w:val="20"/>
        </w:rPr>
        <w:t>Create a base queryset helper to auto-filter soft-deleted rows (deleted_at IS NULL) instead of requiring manual filtering in every query.</w:t>
      </w:r>
    </w:p>
    <w:p>
      <w:pPr>
        <w:pStyle w:val="ListBullet"/>
        <w:ind w:left="720"/>
      </w:pPr>
      <w:r>
        <w:rPr>
          <w:sz w:val="20"/>
        </w:rPr>
        <w:t>Document the cascade strategy per domain (IAM: aggressive CASCADE, Billing: conservative SET NULL) for developer reference.</w:t>
      </w:r>
    </w:p>
    <w:p>
      <w:r>
        <w:br w:type="page"/>
      </w:r>
    </w:p>
    <w:p>
      <w:pPr>
        <w:pStyle w:val="Heading1"/>
      </w:pPr>
      <w:r>
        <w:t>3. Security &amp; Authentication</w:t>
      </w:r>
    </w:p>
    <w:p>
      <w:pPr>
        <w:pStyle w:val="Heading2"/>
      </w:pPr>
      <w:r>
        <w:t>3.1 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 Flow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JWT access (30min) + refresh (7d) with rotation. HttpOnly/Secure/SameSite cookies.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Password Hashing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bcrypt with 12 rounds. Strict policy: 12+ chars, upper/lower/digit/special, common-password check.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RBAC System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10 roles, 100+ granular permissions. ROLE_PERMISSIONS map. requires_permission() dependency.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CSRF Protection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Double-submit cookie pattern. Non-HttpOnly CSRF token + X-CSRF-Token header validation.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Rate Limiting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Double layer: middleware (5/15min on auth) + service-level (5 failed attempts per email).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Input Validation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Pydantic on all endpoints. Zero raw SQL. All queries parameterized via SQLAlchemy ORM.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Audit Logging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All auth events logged. Correlation ID tracking. Async writes for performance.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Impersonation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Gated by PERM_ADM_IMPERSONATE. Cannot impersonate SUP/SYS. School boundary enforced.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Data Isolation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SchoolScopedMixin FK + verify_school_boundary() returns 404 (not 403) to prevent info leaks.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CORS Headers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allow_methods=["*"] and allow_headers=["*"] are permissive. Origins whitelisted but review for prod.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JWT Rotation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Single signing key. No visible key rotation mechanism.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School Auto-Filter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School boundary requires manual verify_school_boundary() call per endpoint.</w:t>
            </w:r>
          </w:p>
        </w:tc>
      </w:tr>
    </w:tbl>
    <w:p>
      <w:pPr>
        <w:pStyle w:val="Heading2"/>
      </w:pPr>
      <w:r>
        <w:t>3.2 Recommendations</w:t>
      </w:r>
    </w:p>
    <w:p>
      <w:pPr>
        <w:pStyle w:val="ListBullet"/>
        <w:ind w:left="720"/>
      </w:pPr>
      <w:r>
        <w:rPr>
          <w:sz w:val="20"/>
        </w:rPr>
        <w:t>Implement JWT secret key rotation: support two active keys (current + previous) during transition period.</w:t>
      </w:r>
    </w:p>
    <w:p>
      <w:pPr>
        <w:pStyle w:val="ListBullet"/>
        <w:ind w:left="720"/>
      </w:pPr>
      <w:r>
        <w:rPr>
          <w:sz w:val="20"/>
        </w:rPr>
        <w:t>Add ORM-level or middleware-level automatic school_id filtering to reduce risk of developer error bypassing tenant isolation.</w:t>
      </w:r>
    </w:p>
    <w:p>
      <w:pPr>
        <w:pStyle w:val="ListBullet"/>
        <w:ind w:left="720"/>
      </w:pPr>
      <w:r>
        <w:rPr>
          <w:sz w:val="20"/>
        </w:rPr>
        <w:t>Tighten CORS in production: specify exact allowed methods (GET, POST, PUT, PATCH, DELETE) and required headers instead of wildcards.</w:t>
      </w:r>
    </w:p>
    <w:p>
      <w:pPr>
        <w:pStyle w:val="ListBullet"/>
        <w:ind w:left="720"/>
      </w:pPr>
      <w:r>
        <w:rPr>
          <w:sz w:val="20"/>
        </w:rPr>
        <w:t>Consider reducing refresh token TTL from 7 days to 24-48 hours for higher security, with sliding window extension on activity.</w:t>
      </w:r>
    </w:p>
    <w:p>
      <w:r>
        <w:br w:type="page"/>
      </w:r>
    </w:p>
    <w:p>
      <w:pPr>
        <w:pStyle w:val="Heading1"/>
      </w:pPr>
      <w:r>
        <w:t>4. Infrastructure &amp; DevOps</w:t>
      </w:r>
    </w:p>
    <w:p>
      <w:pPr>
        <w:pStyle w:val="Heading2"/>
      </w:pPr>
      <w:r>
        <w:t>4.1 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 Setup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Multi-stage builds (dev/test/prod). Non-root user. Health checks. Resource limits.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Docker Compose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3 environments: dev, staging, prod. PgBouncer in prod. Read replica configured.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CI/CD Pipeline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11-stage GitHub Actions: lint, security scan, migration safety, tests (matrix), load tests, SBOM.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Logging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Structured JSON. X-Correlation-Id propagation. Loki aggregation (30-day retention).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Redis 7 with AOF persistence. 256MB limit. LRU eviction. Used for sessions, rate limits, tasks.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Background Tasks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ARQ worker: email, session cleanup, payment retry, notification digest, overdue reminders.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aiosmtplib + Jinja2 templates. fr/ar/en. TLS. Mailhog for dev, configurable SMTP for prod.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File Storage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Local + S3 switchable. 25MB limit. MIME allowlist. Signed URLs. ClamAV scan ready.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Monitoring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Full stack: Prometheus + Grafana + Loki + Tempo + Alertmanager. OpenTelemetry tracing.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Security Headers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TLS 1.2/1.3, HSTS, CSP, X-Frame-Options, OCSP stapling. Nginx WAF patterns.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Backups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S3 with gzip. WAL archiving. PITR ready. Automated restore drills.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Secret Management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Docker secrets in prod. *_FILE env vars. rotate-secrets.sh for JWT/DB/Redis.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Deployment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Blue-green via deploy.sh. Zero-downtime. Rollback support. make deploy-* commands.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Dev Tooling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302-line Makefile. make dev-init onboarding. make test-* for all suites.</w:t>
            </w:r>
          </w:p>
        </w:tc>
      </w:tr>
    </w:tbl>
    <w:p>
      <w:pPr>
        <w:pStyle w:val="Heading2"/>
      </w:pPr>
      <w:r>
        <w:t>4.2 Recommendations</w:t>
      </w:r>
    </w:p>
    <w:p>
      <w:pPr>
        <w:pStyle w:val="ListBullet"/>
        <w:ind w:left="720"/>
      </w:pPr>
      <w:r>
        <w:rPr>
          <w:sz w:val="20"/>
        </w:rPr>
        <w:t>Verify .env is in .gitignore (contains default dev credentials).</w:t>
      </w:r>
    </w:p>
    <w:p>
      <w:pPr>
        <w:pStyle w:val="ListBullet"/>
        <w:ind w:left="720"/>
      </w:pPr>
      <w:r>
        <w:rPr>
          <w:sz w:val="20"/>
        </w:rPr>
        <w:t>Configure Alertmanager Slack webhook before production launch.</w:t>
      </w:r>
    </w:p>
    <w:p>
      <w:pPr>
        <w:pStyle w:val="ListBullet"/>
        <w:ind w:left="720"/>
      </w:pPr>
      <w:r>
        <w:rPr>
          <w:sz w:val="20"/>
        </w:rPr>
        <w:t>Enable OpenTelemetry tracing (ENABLE_TRACING=true) and configure Tempo endpoint in staging/prod.</w:t>
      </w:r>
    </w:p>
    <w:p>
      <w:pPr>
        <w:pStyle w:val="ListBullet"/>
        <w:ind w:left="720"/>
      </w:pPr>
      <w:r>
        <w:rPr>
          <w:sz w:val="20"/>
        </w:rPr>
        <w:t>Run make rotate-all to generate fresh secrets before first production deployment.</w:t>
      </w:r>
    </w:p>
    <w:p>
      <w:pPr>
        <w:pStyle w:val="ListBullet"/>
        <w:ind w:left="720"/>
      </w:pPr>
      <w:r>
        <w:rPr>
          <w:sz w:val="20"/>
        </w:rPr>
        <w:t>Test restore drills regularly (restore_drill.sh exists but should be scheduled).</w:t>
      </w:r>
    </w:p>
    <w:p>
      <w:r>
        <w:br w:type="page"/>
      </w:r>
    </w:p>
    <w:p>
      <w:pPr>
        <w:pStyle w:val="Heading1"/>
      </w:pPr>
      <w:r>
        <w:t>5. Test Suite</w:t>
      </w:r>
    </w:p>
    <w:p>
      <w:pPr>
        <w:pStyle w:val="Heading2"/>
      </w:pPr>
      <w:r>
        <w:t>5.1 Overall Assessment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Test Count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1,546 tests passing. 87 test files across 7 categories.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Coverage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85.91% (target: 80%). CI enforces 95% on core modules.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Unit Tests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30 files covering core, domain, models, repositories, services.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Integration Tests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15 files testing full API flows against real PostgreSQL.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Security Tests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178 RBAC/ABAC tests. Matrix coverage for 8 roles across 20+ endpoints.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Edge Cases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9 files for boundary values, error paths, pagination edges.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Factory Pattern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16 factory files using factory-boy with custom async support.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DB Strategy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Real PostgreSQL via testcontainers. Per-test rollback isolation.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WebSocket Tests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Connection, auth, real-time delivery covered.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Background Tasks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ARQ task execution, email templates, metrics tracking tested.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PASS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MIME validation, checksums, size limits tested.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Perf Tests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Only 2 files. No connection pool exhaustion or memory profiling.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WARN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Flaky Risk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2 explicit asyncio.sleep() calls. WebSocket timeout dependencies.</w:t>
            </w:r>
          </w:p>
        </w:tc>
      </w:tr>
    </w:tbl>
    <w:p>
      <w:pPr>
        <w:pStyle w:val="Heading2"/>
      </w:pPr>
      <w:r>
        <w:t>5.2 Recommendations</w:t>
      </w:r>
    </w:p>
    <w:p>
      <w:pPr>
        <w:pStyle w:val="ListBullet"/>
        <w:ind w:left="720"/>
      </w:pPr>
      <w:r>
        <w:rPr>
          <w:sz w:val="20"/>
        </w:rPr>
        <w:t>Add web frontend unit tests (currently E2E only via 6 Playwright tests). Component-level testing before production.</w:t>
      </w:r>
    </w:p>
    <w:p>
      <w:pPr>
        <w:pStyle w:val="ListBullet"/>
        <w:ind w:left="720"/>
      </w:pPr>
      <w:r>
        <w:rPr>
          <w:sz w:val="20"/>
        </w:rPr>
        <w:t>Expand performance tests: add connection pool exhaustion, large payload handling, and concurrent WebSocket stress tests.</w:t>
      </w:r>
    </w:p>
    <w:p>
      <w:pPr>
        <w:pStyle w:val="ListBullet"/>
        <w:ind w:left="720"/>
      </w:pPr>
      <w:r>
        <w:rPr>
          <w:sz w:val="20"/>
        </w:rPr>
        <w:t>Replace asyncio.sleep() in tests with event-based waits or polling to reduce flakiness.</w:t>
      </w:r>
    </w:p>
    <w:p>
      <w:pPr>
        <w:pStyle w:val="ListBullet"/>
        <w:ind w:left="720"/>
      </w:pPr>
      <w:r>
        <w:rPr>
          <w:sz w:val="20"/>
        </w:rPr>
        <w:t>Add dead-letter and retry backoff testing for background tasks (email, payments).</w:t>
      </w:r>
    </w:p>
    <w:p>
      <w:r>
        <w:br w:type="page"/>
      </w:r>
    </w:p>
    <w:p>
      <w:pPr>
        <w:pStyle w:val="Heading1"/>
      </w:pPr>
      <w:r>
        <w:t>6. Frontend Status</w:t>
      </w:r>
    </w:p>
    <w:p>
      <w:pPr>
        <w:pStyle w:val="Heading2"/>
      </w:pPr>
      <w:r>
        <w:t>6.1 Web (React 18 + Vite + TypeScript)</w:t>
      </w:r>
    </w:p>
    <w:p>
      <w:r>
        <w:rPr>
          <w:sz w:val="22"/>
        </w:rPr>
        <w:t>The web frontend is already substantially implemented with 58 feature pages across 23 modules. It is not scaffolding but actual production code with full API integration.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React 18.3.1 + Vite 6.0 + TypeScript 5.6 (strict mode)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API Client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Custom HTTP wrapper with auto-retry, 401 refresh, CSRF, correlation IDs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Context-based. Access token in memory. Refresh via HttpOnly cookie. 2FA support.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Routing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58 routes via React Router v6. Role-based access (ADM, TCH, STD, PAR, CMS).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TanStack React Query v5. Custom hooks per feature. No Redux/Zustand bloat.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i18n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i18next: French (default), Arabic, English. RTL support. MAD currency. Casablanca tz.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Real-Time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WebSocket client with exponential backoff reconnect. 7 event types.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Custom CSS with CSS variables. System fonts. Responsive grid. No library overhead.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6 Playwright E2E tests. No unit tests.</w:t>
            </w:r>
          </w:p>
        </w:tc>
      </w:tr>
    </w:tbl>
    <w:p>
      <w:pPr>
        <w:pStyle w:val="Heading2"/>
      </w:pPr>
      <w:r>
        <w:t>6.2 Mobile (Flutter + Riverpod)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3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35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5386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Flutter (Dart 3.5) + Riverpod v2 + go_router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Clean 3-layer: presentation, domain, data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Dependencies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Dio, SQLite, Firebase, Secure Storage, WebSocket, local_auth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PARTIAL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Features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15 modules scaffolded. Auth + basic features implemented. Advanced features incomplete.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Testing</w:t>
            </w:r>
          </w:p>
        </w:tc>
        <w:tc>
          <w:tcPr>
            <w:tcW w:type="dxa" w:w="5386"/>
          </w:tcPr>
          <w:p>
            <w:r>
              <w:rPr>
                <w:sz w:val="20"/>
              </w:rPr>
              <w:t>No mobile tests.</w:t>
            </w:r>
          </w:p>
        </w:tc>
      </w:tr>
    </w:tbl>
    <w:p>
      <w:r>
        <w:br w:type="page"/>
      </w:r>
    </w:p>
    <w:p>
      <w:pPr>
        <w:pStyle w:val="Heading1"/>
      </w:pPr>
      <w:r>
        <w:t>7. Action Items Before Production</w:t>
      </w:r>
    </w:p>
    <w:p>
      <w:pPr>
        <w:pStyle w:val="Heading2"/>
      </w:pPr>
      <w:r>
        <w:t>7.1 Must-Do (Before Production)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/api/v1/readiness endpoint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Required for container orchestration health checks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Verify .env in .gitignore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Prevents credential leaks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Rotate all secrets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Run make rotate-all before first deploy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Tighten CORS for production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Replace wildcards with explicit methods/headers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Configure Alertmanager webhook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Infra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Alerts must reach the team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web frontend unit tests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Web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E2E alone is insufficient for confidence</w:t>
            </w:r>
          </w:p>
        </w:tc>
      </w:tr>
    </w:tbl>
    <w:p>
      <w:pPr>
        <w:pStyle w:val="Heading2"/>
      </w:pPr>
      <w:r>
        <w:t>7.2 Should-Do (Before Scale)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18"/>
              </w:rPr>
              <w:t>Action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Area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340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Implement JWT key rotation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Support dual active keys during rotation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Auto-filter school_id in ORM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Reduce risk of tenant isolation bypass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response_model to key endpoints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Runtime validation + richer OpenAPI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Enable Alembic autogenerate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Detect untracked schema drift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Expand performance tests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Testing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Connection pool, memory, WebSocket stress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Reduce refresh token TTL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From 7d to 24-48h with sliding window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Add endpoint descriptions to OpenAPI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214 routes lack descriptions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Migrate to UUIDv7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Reduce index fragmentation at scale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Auto-filter soft-deleted rows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Base queryset helper for deleted_at</w:t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Mobile feature parity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Mobile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Complete remaining feature modules</w:t>
            </w:r>
          </w:p>
        </w:tc>
      </w:tr>
    </w:tbl>
    <w:p>
      <w:r>
        <w:br w:type="page"/>
      </w:r>
    </w:p>
    <w:p>
      <w:pPr>
        <w:pStyle w:val="Heading1"/>
      </w:pPr>
      <w:r>
        <w:t>8. Conclusion</w:t>
      </w:r>
    </w:p>
    <w:p>
      <w:r>
        <w:rPr>
          <w:sz w:val="22"/>
        </w:rPr>
        <w:t>The Ecole Platform backend, database, and infrastructure are production-ready. The architecture is solid, security is comprehensive, and the test suite provides strong confidence. All GLOBAL-VERIFY gates are green.</w:t>
      </w:r>
    </w:p>
    <w:p>
      <w:r>
        <w:rPr>
          <w:sz w:val="22"/>
        </w:rPr>
        <w:t>The web frontend already has 58 pages of production code with full API integration, authentication, i18n, and real-time support. You can proceed to frontend development immediately. The 6 must-do items above should be completed before the production launch but do not block frontend work.</w:t>
      </w:r>
    </w:p>
    <w:p>
      <w:r>
        <w:rPr>
          <w:sz w:val="22"/>
        </w:rPr>
        <w:t>The platform demonstrates excellent engineering practices: proper multi-tenancy via SchoolScopedMixin, comprehensive RBAC with 10 roles and 100+ permissions, structured error handling, cursor-based pagination, full observability stack, and automated deployment. This is a strong foundation for the web and mobile frontends.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