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anumSquare" w:hAnsi="NanumSquare" w:eastAsia="NanumSquare"/>
          <w:b/>
          <w:color w:val="0D2E8B"/>
          <w:sz w:val="40"/>
        </w:rPr>
        <w:t>국립한국교통대학교</w:t>
        <w:br/>
      </w:r>
      <w:r>
        <w:rPr>
          <w:rFonts w:ascii="NanumSquare" w:hAnsi="NanumSquare" w:eastAsia="NanumSquare"/>
          <w:b/>
          <w:color w:val="0D2E8B"/>
          <w:sz w:val="36"/>
        </w:rPr>
        <w:t>첨단산업 인재양성 부트캠프사업(AI)</w:t>
        <w:br/>
      </w:r>
      <w:r>
        <w:rPr>
          <w:rFonts w:ascii="NanumSquare" w:hAnsi="NanumSquare" w:eastAsia="NanumSquare"/>
          <w:b/>
          <w:color w:val="0D2E8B"/>
          <w:sz w:val="56"/>
        </w:rPr>
        <w:t>통합운영 플랫폼 세부 명세서</w:t>
      </w:r>
    </w:p>
    <w:p>
      <w:pPr>
        <w:spacing w:before="360"/>
        <w:jc w:val="center"/>
      </w:pPr>
      <w:r>
        <w:rPr>
          <w:rFonts w:ascii="NanumGothic" w:hAnsi="NanumGothic" w:eastAsia="NanumGothic"/>
          <w:b w:val="0"/>
          <w:color w:val="4C4C45"/>
          <w:sz w:val="22"/>
        </w:rPr>
        <w:t>Integrated Operations Platform Detailed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90000"/>
          <w:left w:val="single" w:sz="6" w:space="0" w:color="590000"/>
          <w:bottom w:val="single" w:sz="6" w:space="0" w:color="590000"/>
          <w:right w:val="single" w:sz="6" w:space="0" w:color="590000"/>
          <w:insideH w:val="single" w:sz="6" w:space="0" w:color="590000"/>
          <w:insideV w:val="single" w:sz="6" w:space="0" w:color="590000"/>
        </w:tblBorders>
      </w:tblPr>
      <w:tblGrid>
        <w:gridCol w:w="9866"/>
      </w:tblGrid>
      <w:tr>
        <w:tc>
          <w:tcPr>
            <w:tcW w:type="dxa" w:w="9866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Gothic" w:hAnsi="NanumGothic" w:eastAsia="NanumGothic"/>
                <w:b/>
                <w:color w:val="590000"/>
                <w:sz w:val="18"/>
              </w:rPr>
              <w:t>v0.9.0 통합 검토본 · 공식 승인 전 · 현재 출시판정 NO-GO</w:t>
            </w:r>
          </w:p>
        </w:tc>
      </w:tr>
    </w:tbl>
    <w:p>
      <w:pPr>
        <w:spacing w:after="20"/>
      </w:pPr>
    </w:p>
    <w:p>
      <w:pPr>
        <w:spacing w:before="2400"/>
        <w:jc w:val="center"/>
      </w:pPr>
      <w:r>
        <w:rPr>
          <w:rFonts w:ascii="NanumGothic" w:hAnsi="NanumGothic" w:eastAsia="NanumGothic"/>
          <w:b w:val="0"/>
          <w:color w:val="1F2937"/>
          <w:sz w:val="20"/>
        </w:rPr>
        <w:t>작성기준일  2026. 7. 30.</w:t>
        <w:br/>
      </w:r>
      <w:r>
        <w:rPr>
          <w:rFonts w:ascii="NanumGothic" w:hAnsi="NanumGothic" w:eastAsia="NanumGothic"/>
          <w:b w:val="0"/>
          <w:color w:val="1F2937"/>
          <w:sz w:val="20"/>
        </w:rPr>
        <w:t>대상 저장소  Nawii06/bootcampAI_page</w:t>
        <w:br/>
      </w:r>
      <w:r>
        <w:rPr>
          <w:rFonts w:ascii="NanumGothic" w:hAnsi="NanumGothic" w:eastAsia="NanumGothic"/>
          <w:b w:val="0"/>
          <w:color w:val="1F2937"/>
          <w:sz w:val="20"/>
        </w:rPr>
        <w:t>기준 커밋  2346fb2ed634c94f6d7d978dbda1ec8fe22d93ef</w:t>
        <w:br/>
      </w:r>
      <w:r>
        <w:rPr>
          <w:rFonts w:ascii="NanumGothic" w:hAnsi="NanumGothic" w:eastAsia="NanumGothic"/>
          <w:b w:val="0"/>
          <w:color w:val="1F2937"/>
          <w:sz w:val="20"/>
        </w:rPr>
        <w:t>부트캠프(AI)사업단</w:t>
        <w:br/>
      </w:r>
    </w:p>
    <w:p>
      <w:r>
        <w:br w:type="page"/>
      </w:r>
    </w:p>
    <w:p>
      <w:r>
        <w:rPr>
          <w:rFonts w:ascii="NanumSquare" w:hAnsi="NanumSquare" w:eastAsia="NanumSquare"/>
          <w:b/>
          <w:color w:val="0D2E8B"/>
          <w:sz w:val="40"/>
        </w:rPr>
        <w:t>문서 통제정보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0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문서 소유자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확정 필요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작성자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부트캠프(AI)사업단 실무 검토본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검토자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확정 필요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승인자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확정 필요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보안등급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내부업무용(최종 확정 필요)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문서 버전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v0.9.0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문서 상태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REVIEW / 공식 승인 전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 상태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 / REAL_ENV_REQUIRED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출시판정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NO-GO</w:t>
            </w:r>
          </w:p>
        </w:tc>
      </w:tr>
    </w:tbl>
    <w:p>
      <w:pPr>
        <w:spacing w:after="20"/>
      </w:pPr>
    </w:p>
    <w:p>
      <w:r>
        <w:rPr>
          <w:rFonts w:ascii="NanumSquare" w:hAnsi="NanumSquare" w:eastAsia="NanumSquare"/>
          <w:b/>
          <w:color w:val="0D2E8B"/>
          <w:sz w:val="30"/>
        </w:rPr>
        <w:t>변경이력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41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버전</w:t>
            </w:r>
          </w:p>
        </w:tc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변경일</w:t>
            </w:r>
          </w:p>
        </w:tc>
        <w:tc>
          <w:tcPr>
            <w:tcW w:type="dxa" w:w="4535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변경내용</w:t>
            </w:r>
          </w:p>
        </w:tc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0.1.0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2026-07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초기 홈페이지 통합관리 변경명세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DRAFT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0.9.0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2026-07-30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본문 25장 및 부록 A-H 통합·수치정정·기준선 정리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REVIEW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1.0.0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미정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공식 검토·승인 및 외부정보 반영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예정</w:t>
            </w:r>
          </w:p>
        </w:tc>
      </w:tr>
    </w:tbl>
    <w:p>
      <w:pPr>
        <w:spacing w:after="20"/>
      </w:pPr>
    </w:p>
    <w:p>
      <w:r>
        <w:rPr>
          <w:rFonts w:ascii="NanumSquare" w:hAnsi="NanumSquare" w:eastAsia="NanumSquare"/>
          <w:b/>
          <w:color w:val="0D2E8B"/>
          <w:sz w:val="30"/>
        </w:rPr>
        <w:t>승인란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36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268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성명·직위</w:t>
            </w:r>
          </w:p>
        </w:tc>
        <w:tc>
          <w:tcPr>
            <w:tcW w:type="dxa" w:w="3855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검토·승인 의견</w:t>
            </w:r>
          </w:p>
        </w:tc>
        <w:tc>
          <w:tcPr>
            <w:tcW w:type="dxa" w:w="187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일자·서명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작성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업무 검토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개인정보·보안 검토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 검토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최종 승인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r>
        <w:rPr>
          <w:rFonts w:ascii="NanumSquare" w:hAnsi="NanumSquare" w:eastAsia="NanumSquare"/>
          <w:b/>
          <w:color w:val="0D2E8B"/>
          <w:sz w:val="44"/>
        </w:rPr>
        <w:t>목차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제1장  문서 개요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제2장  시스템 목적 및 적용범위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제3장  사용자 및 권한 정의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제4장  전체 메뉴구조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제5장  공개 홈페이지 화면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제6장  학생 포털 화면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제7장  기업 포털 화면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제8장  관리자 포털 화면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제9장  교과목·교육과정 기능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제10장  비교과 프로그램 기능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제11장  학생 이수판정 기능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제12장  장학금·수혜 기능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제13장  참여기업 기능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제14장  예산관리 기능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제15장  성과·증빙 기능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제16장  CMS 기능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제17장  파일관리 기능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제18장  인증·세션·권한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제19장  데이터 모델 및 관계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제20장  API 및 외부연계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제21장  개인정보·보안·감사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제22장  오류·예외처리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제23장  테스트 및 인수기준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제24장  배포·백업·복구 명세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제25장  미구현·외부정보 대기사항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부록 A  용어·약어집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부록 B  역할·권한 매트릭스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부록 C  전체 메뉴·화면·라우트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부록 D  요구사항 추적표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부록 E  API·데이터 목록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부록 F  테스트·인수 체크리스트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부록 G  위험·의사결정·잔여과제</w:t>
      </w:r>
    </w:p>
    <w:p>
      <w:pPr>
        <w:spacing w:after="40"/>
      </w:pPr>
      <w:r>
        <w:rPr>
          <w:rFonts w:ascii="NanumGothic" w:hAnsi="NanumGothic" w:eastAsia="NanumGothic"/>
          <w:b w:val="0"/>
          <w:color w:val="1F2937"/>
          <w:sz w:val="18"/>
        </w:rPr>
        <w:t>부록 H  변경·승인기록</w:t>
      </w:r>
    </w:p>
    <w:p>
      <w:r>
        <w:br w:type="page"/>
      </w:r>
    </w:p>
    <w:p>
      <w:r>
        <w:rPr>
          <w:rFonts w:ascii="NanumSquare" w:hAnsi="NanumSquare" w:eastAsia="NanumSquare"/>
          <w:b/>
          <w:color w:val="0D2E8B"/>
          <w:sz w:val="44"/>
        </w:rPr>
        <w:t>요약 및 현재 판단</w:t>
      </w:r>
    </w:p>
    <w:p>
      <w:pPr>
        <w:spacing w:after="100" w:line="288" w:lineRule="auto"/>
      </w:pPr>
      <w:r>
        <w:rPr>
          <w:rFonts w:ascii="NanumGothic" w:hAnsi="NanumGothic" w:eastAsia="NanumGothic"/>
          <w:b w:val="0"/>
          <w:color w:val="1F2937"/>
          <w:sz w:val="20"/>
        </w:rPr>
        <w:t>본 명세서는 사업 홍보 홈페이지를 학생·기업·관리자 업무와 교과·프로그램·이수·수혜·기업·예산·성과·CMS·파일·감사 기능을 연결하는 통합운영 플랫폼으로 전환하기 위한 기준을 정의한다.</w:t>
      </w:r>
    </w:p>
    <w:p>
      <w:pPr>
        <w:spacing w:after="100" w:line="288" w:lineRule="auto"/>
      </w:pPr>
      <w:r>
        <w:rPr>
          <w:rFonts w:ascii="NanumGothic" w:hAnsi="NanumGothic" w:eastAsia="NanumGothic"/>
          <w:b w:val="0"/>
          <w:color w:val="1F2937"/>
          <w:sz w:val="20"/>
        </w:rPr>
        <w:t>현재 저장소는 116개 API Endpoint와 53개 물리테이블을 중심으로 상당한 기능기반을 갖추고 있으나, 실제 대학 SSO, 역할 Scope와 기업 Membership, 개인정보 운영정책, 학사·ERP·RCMS·전문기관 연계, 실 PostgreSQL·S3·악성코드 검사, 브라우저 E2E, UAT·OAT 및 전체 복구 증적이 부족하다.</w:t>
      </w:r>
    </w:p>
    <w:p>
      <w:pPr>
        <w:spacing w:after="100" w:line="288" w:lineRule="auto"/>
      </w:pPr>
      <w:r>
        <w:rPr>
          <w:rFonts w:ascii="NanumGothic" w:hAnsi="NanumGothic" w:eastAsia="NanumGothic"/>
          <w:b w:val="0"/>
          <w:color w:val="1F2937"/>
          <w:sz w:val="20"/>
        </w:rPr>
        <w:t>따라서 현재 정식운영 판정은 NO-GO이며, 모든 P0 Gap을 증적으로 종료한 후에만 Go 검토를 수행한다.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6973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기준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본문·부록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제1장~제25장, 부록 A~H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API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116개 Endpoint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DB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53개 물리테이블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코드 기준선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2346fb2ed634c94f6d7d978dbda1ec8fe22d93ef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핵심 P0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SSO, Scope, 개인정보, 정책, DB, 외부원장, 파일보안, E2E, 복구, 인수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출시판정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NO-GO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제1장. 문서 개요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COMPLETE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1.1 작성 목적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본 문서는 국립한국교통대학교 첨단산업 인재양성 부트캠프사업(AI)의 공개 홈페이지, 학생 포털, 기업 포털 및 관리자 포털을 하나의 통합운영 플랫폼으로 구축·운영하기 위한 업무·기능·데이터·보안·시험·운영 기준을 정의한다.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문서는 사업계획서, 전문기관 지침, 대학 내부정책, 현재 GitHub 저장소의 구현기준을 함께 고려하되, 공식 승인되지 않은 정책이나 외부연계 정보는 확정사항과 구분하여 표시한다.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1.2 문서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0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문서명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국립한국교통대학교 첨단산업 인재양성 부트캠프사업(AI) 통합운영 플랫폼 세부 명세서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버전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v0.9.0 검토본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작성기준일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2026-07-30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대상 저장소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Nawii06/bootcampAI_page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코드 기준선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main / 2346fb2ed634c94f6d7d978dbda1ec8fe22d93ef (재확인 필요)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문서 상태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DOCUMENT_BASELINE / 공식 승인 전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출시 판정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NO-GO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1.3 문서 구성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본문 제1장부터 제25장까지의 시스템·업무·운영 명세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부록 A부터 H까지의 용어, 권한, 화면, 추적, API·데이터, 테스트, 위험, 변경·승인 대장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요구사항 ID, 화면 ID, API ID, 데이터 ID, 테스트 ID, 위험 ID 간 상호 추적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1.4 기준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출처 ID</w:t>
            </w:r>
          </w:p>
        </w:tc>
        <w:tc>
          <w:tcPr>
            <w:tcW w:type="dxa" w:w="737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문서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SRC-PLAN-001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국립한국교통대학교 첨단산업 인재양성 부트캠프사업(AI) 수정사업계획서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SRC-GUIDE-001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첨단산업 인재양성 부트캠프 사업관리 운영지침(2026.3.26. 개정)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SRC-QA-001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첨단산업 인재양성 부트캠프사업 가이드(Q&amp;A)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SRC-QA-002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2025 첨단산업 부트캠프 사업설명회 Q&amp;A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SRC-BUD-001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사업비 교육자료_부트캠프(2026)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SRC-CODE-001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GitHub 저장소 main 기준 소스코드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1.5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DOC-001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문서의 목적, 적용범위, 독자, 기준선 및 승인상태를 명확히 표시해야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COMPLETE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DOC-002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확정사항, 제안사항, 외부정보 대기사항 및 실환경 검증사항을 구분해야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COMPLETE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DOC-003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모든 장과 부록은 고유 식별자와 상호참조체계를 사용해야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COMPLETE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DOC-004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코드·문서·정책·운영 기준선을 독립적으로 관리해야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COMPLETE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DOC-005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문서 변경은 부록 H 변경·승인기록에 연결해야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COMPLETE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제2장. 시스템 목적 및 적용범위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2.1 시스템 목적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통합운영 플랫폼은 사업 홍보만을 위한 홈페이지가 아니라 교육과정, 프로그램, 학생 이수, 수혜, 기업협력, 예산, 성과, 콘텐츠와 증빙을 연결하여 사업단의 운영기록을 일관되게 관리하는 업무시스템이다.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대학 ERP, RCMS, 학사시스템 및 전문기관 시스템의 공식 원장을 대체하지 않고, 업무상 필요한 참조정보와 대조상태를 관리하는 보조·통합 플랫폼으로 한정한다.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2.2 적용범위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5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969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포함 기능</w:t>
            </w:r>
          </w:p>
        </w:tc>
        <w:tc>
          <w:tcPr>
            <w:tcW w:type="dxa" w:w="3628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시스템 경계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 홈페이지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사업·교육과정·모집·기업·성과·공지·자료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승인된 공개정보만 제공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포털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신청·학습·이수·수혜·포트폴리오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본인정보 범위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 포털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참여신청·확약·프로젝트·평가·채용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소속 기업과 배정업무 범위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 포털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교육·수혜·기업·예산·성과·CMS·감사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역할·Scope·직무분리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외부연계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SSO·학사·ERP·RCMS·전문기관 / 양단산에 ·공식 원천·원장 유지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배포·모니터링·백업·복구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운영도구와 Runbook 병행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2.3 비적용 범위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대학 회계원장의 직접 대체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RCMS 집행·정산 기능의 직접 대체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학사 성적·졸업판정의 원천시스템 대체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은행 계좌정보와 지급수단 저장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대학 전체 포털 또는 전자결재의 대체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2.4 주요 성과목표 연계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사업계획상 양성인원, 중·고급 이수자, 배출인원, 취·창업, 연계취업, 참여기업 협업, 현장실습·인턴십 및 만족도 지표를 지원한다. 지표별 공식 정의와 연차 목표는 정책 버전으로 관리하고, 내부 계산값과 전문기관 인정값을 분리한다.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2.5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DOC-SCP-001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시스템은 사업 운영 데이터의 통합 조회와 업무흐름을 지원해야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DOC-SCP-002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공식 학사·회계·전문기관 원장과 내부 관리값을 구분해야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DOC-SCP-003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사업연도별 정책과 데이터를 분리해야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DOC-SCP-004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개인정보와 금전정보는 목적에 필요한 최소 범위만 처리해야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DOC-SCP-005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외부연계가 없을 때 승인된 수동 대체절차를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제3장. 사용자 및 권한 정의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3.1 사용자 유형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4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4706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2608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기본 포털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PUBLIC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비로그인 공개 이용자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 홈페이지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STUDENT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사업 참여 또는 신청 학생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포털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COMPANY_APPLICANT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 참여신청 사용자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 포털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COMPANY_MANAGER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승인 기업의 업무담당 사용자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 포털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STAFF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교육·수혜·기업·예산·성과·콘텐츠 담당자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 포털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REVIEWER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검토·승인 담당자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 포털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SYSTEM_ADMIN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기술·계정·설정 관리자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 포털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AUDITOR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읽기전용 감사·추적 담당자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 포털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3.2 역할 코드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EDUCATION_STAFF: 교과·교육과정·프로그램 운영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BENEFIT_STAFF: 수혜정책·후보·지급 대조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COMPANY_STAFF: 기업신청·확약·활동 검토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BUDGET_STAFF: 예산배정·집행·정산 대조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PERFORMANCE_STAFF: 지표·목표·실적·제출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CONTENT_EDITOR: 콘텐츠 작성·수정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REVIEWER: 지정 업무 검토·승인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SYSTEM_ADMIN: 기술설정·계정·운영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AUDITOR: 감사로그·증적 읽기전용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3.3 권한 판정 순서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866"/>
      </w:tblGrid>
      <w:t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GothicCoding" w:hAnsi="NanumGothicCoding" w:eastAsia="NanumGothicCoding"/>
                <w:b w:val="0"/>
                <w:color w:val="1F2937"/>
                <w:sz w:val="17"/>
              </w:rPr>
              <w:t>인증 → 계정 활성 → 역할 → 역할 유효기간 → 사업연도·학과·기업·프로그램 Scope → 리소스 소유권 → 업무상태 → 직무분리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3.4 직무분리 원칙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작성자와 최종 승인자를 분리한다.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산정자와 지급·집행 승인자를 분리한다.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시스템 관리자는 기술권한을 이유로 사업업무를 자동 승인하지 못한다.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감사자는 수정권한을 가지지 않는다.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긴급권한은 기간·사유·승인·회수 이력을 남긴다.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3.5 현재 구조상 주요 공백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현재 역할 기반 Guard와 사용자 역할 테이블은 존재하지만, 사용자-기업의 명시적 Membership, 학과·프로그램 단위 Scope의 일관된 적용, 검토건 배정, 시스템 관리자 우회범위 통제가 부족하다. user_roles의 기본키에 scope_id가 포함되지 않은 구조는 같은 Scope 유형의 복수대상 부여에 제약이 될 수 있다.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3.6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ROL-001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모든 보호 API는 역할과 Scope를 함께 검증해야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ROL-002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학생은 본인 데이터만 조회·변경할 수 있어야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ROL-003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 사용자는 승인된 소속기업 데이터만 처리할 수 있어야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ROL-004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검토자는 배정된 건과 승인범위만 처리해야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ROL-005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역할부여·변경·만료·회수 이력을 보존해야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ROL-006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시스템 관리자 우회는 최소화하고 감사대상으로 기록해야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제4장. 전체 메뉴구조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4.1 정보구조 원칙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공개·학생·기업·관리자 포털의 목적과 탐색구조를 분리한다.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메뉴 노출과 직접 URL 접근권한을 동일한 정책원천에서 관리한다.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상위 메뉴와 하위 상세경로의 활성상태가 중복되지 않도록 Canonical Route를 지정한다.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모바일·접근성·Breadcrumb를 공통 적용한다.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4.2 최상위 메뉴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포털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최상위 메뉴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홈 / 사업소개 / 교육과정 / 모집·참여 / 참여기업 / 성과·소식 / 자료실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대시보드 / 프로그램 / 학습활동 / 이수현황 / 수혜현황 / 포트폴리오 / 내 정보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대시보드 / 참여신청 / 기업정보 / 확약·활동 / 프로젝트 / 평가·채용 / 알림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대시보드 / 교육 / 수혜 / 기업 / 예산 / 성과 / CMS / 파일 / 감사 / 시스템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4.3 라우팅 기준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공개: /, /about, /curriculum, /programs, /companies, /performance, /content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학생: /student/*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기업: /partner/*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관리자: /admin/*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시스템 상태: /api/healthz, /api/readyz, /api/metrics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업무 API: /api/v1/*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4.4 관리원칙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메뉴는 역할별로 숨기더라도 API는 독립적으로 권한을 재검증해야 한다. 상세화면과 감사로그 Deep Link는 동일한 리소스 식별자를 사용하고, 폐기 라우트는 대체경로와 종료일을 제공해야 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4.5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NAV-001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공개·학생·기업·관리자 포털의 메뉴와 라우트를 분리해야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NAV-002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메뉴 노출과 직접 URL 접근권한을 동일한 정책으로 검증해야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NAV-003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Canonical Route와 Breadcrumb를 일관되게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NAV-004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감사 Deep Link는 리소스 ID와 권한범위를 보존해야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NAV-005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폐기 라우트는 대체경로와 종료일을 관리해야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제5장. 공개 홈페이지 화면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5.1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사업소개, 교육과정, 모집·참여, 참여기업, 성과·소식 및 자료를 비로그인 이용자에게 접근성 있게 제공하고 승인된 공개정보만 노출한다.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5.2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PUBLIC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CONTENT_EDITOR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REVIEWER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AUDITOR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5.3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홈·핵심지표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사업소개·추진체계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교육과정·프로그램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모집공고·신청안내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참여기업 공개목록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성과·뉴스·공지·자료실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공개 포트폴리오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5.4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content_items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content_versions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content_attachments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programs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companies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performance_results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stored_files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5.5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공개 승인된 상태만 노출한다.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개인정보와 비공개 증빙을 노출하지 않는다.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콘텐츠·첨부파일의 공개상태를 함께 회수한다.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접근성·검색·모바일 기준을 적용한다.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5.6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 기본화면과 콘텐츠 조회는 존재하지만 상세 콘텐츠 유형, 검색, 공개 첨부파일, 접근성 검증과 성과 공개승인 연계가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5.7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PUB-001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 홈페이지 화면 명세에서 홈·핵심지표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PUB-002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 홈페이지 화면 명세에서 사업소개·추진체계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PUB-003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 홈페이지 화면 명세에서 교육과정·프로그램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PUB-004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 홈페이지 화면 명세에서 모집공고·신청안내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PUB-005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 승인된 상태만 노출한다.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PUB-006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개인정보와 비공개 증빙을 노출하지 않는다.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PUB-007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콘텐츠·첨부파일의 공개상태를 함께 회수한다.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PUB-008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접근성·검색·모바일 기준을 적용한다.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제6장. 학생 포털 화면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6.1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학생이 프로그램 신청부터 학습, 이수, 수혜 및 포트폴리오까지 본인의 참여현황을 확인하고 필요한 조치를 수행할 수 있도록 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6.2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STUDENT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교육담당자(문의·정정 처리)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수혜담당자(수혜상태 처리)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6.3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대시보드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프로그램 조회·신청·취소·보완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출석·과제·설문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이수판정·부족요건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수혜후보·승인·지급상태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경험기록·포트폴리오 공유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동의·알림·내 정보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6.4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학생 프로필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프로그램 신청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출석·과제·설문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교과·비교과 이수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이수판정 Snapshot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수혜후보·지급상태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경험기록·공유토큰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6.5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모든 학생 데이터는 로그인 계정과 연결된 학생 ID로 서버에서 확정한다.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타 학생 ID를 Query·Path로 전달하더라도 접근을 차단한다.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학사 원천필드는 학생이 직접 수정하지 못한다.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공유토큰은 만료·철회·Rate Limit을 적용한다.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6.6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기본 화면과 일부 학생 소유권 검사는 구현되어 있으나 이수·수혜 이의신청, 동의관리, 알림, 학사 원천 프로필 관리와 실제 SSO 연결이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6.7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STU-001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포털 화면 명세에서 대시보드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STU-002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포털 화면 명세에서 프로그램 조회·신청·취소·보완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STU-003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포털 화면 명세에서 출석·과제·설문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STU-004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포털 화면 명세에서 이수판정·부족요건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STU-005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모든 학생 데이터는 로그인 계정과 연결된 학생 ID로 서버에서 확정한다.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STU-006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타 학생 ID를 Query·Path로 전달하더라도 접근을 차단한다.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STU-007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학사 원천필드는 학생이 직접 수정하지 못한다.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STU-008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공유토큰은 만료·철회·Rate Limit을 적용한다.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제7장. 기업 포털 화면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7.1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참여기업이 기업신청, 정보관리, 확약, 프로젝트, 전문가, 학생평가 및 채용연계 실적을 안전하게 처리하도록 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7.2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COMPANY_APPLICANT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COMPANY_MANAGER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COMPANY_STAFF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REVIEWER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7.3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 참여신청·보완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기업정보·담당자·전문가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참여확약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수요조사·프로젝트 제안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학생 배정·평가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취업·활동실적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알림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7.4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기업신청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기업마스터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 담당자·전문가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연도별 확약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 활동·연결학생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고용연계 결과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 파일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7.5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신청자는 본인 신청만 조회한다.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승인 후 기업마스터를 생성하고 신청과 연결한다.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 사용자는 명시적인 Membership과 유효기간을 가져야 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기업에 학생정보를 제공할 때 배정관계와 학생동의를 검증한다.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7.6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기업신청·기업마스터·담당자·전문가·확약·활동 API는 존재하지만 사용자-기업 Membership, 복수 사용자 초대·회수, 수요조사·평가·채용의 완결된 Workflow가 부족하다.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7.7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PRT-001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 포털 화면 명세에서 기업 참여신청·보완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PRT-002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 포털 화면 명세에서 기업정보·담당자·전문가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PRT-003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 포털 화면 명세에서 참여확약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PRT-004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 포털 화면 명세에서 수요조사·프로젝트 제안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PRT-005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신청자는 본인 신청만 조회한다.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PRT-006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승인 후 기업마스터를 생성하고 신청과 연결한다.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PRT-007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 사용자는 명시적인 Membership과 유효기간을 가져야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PRT-008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기업에 학생정보를 제공할 때 배정관계와 학생동의를 검증한다.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제8장. 관리자 포털 화면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8.1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역할별 담당자가 교육, 수혜, 기업, 예산, 성과, 콘텐츠, 파일, 감사 및 시스템 업무를 통제된 절차로 처리하도록 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8.2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EDUCATION_STAFF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BENEFIT_STAFF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COMPANY_STAFF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BUDGET_STAFF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PERFORMANCE_STAFF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CONTENT_EDITOR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REVIEWER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SYSTEM_ADMIN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AUDITOR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8.3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역할별 대시보드와 할 일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도메인별 목록·상세·등록·수정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검토·승인·반려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사업연도·학과·기업 Scope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대량처리·내보내기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변경이력·감사 Deep Link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8.4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도메인 업무데이터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역할·Scope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검토배정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감사로그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내보내기 기록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운영·시스템 설정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8.5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메뉴 노출과 직접 URL 권한을 일치시킨다.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작성자·검토자·승인자 직무를 분리한다.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대량 내보내기는 목적·승인된 금한다.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감사자는 읽기전용으로 운영한다.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8.6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도메인별 주요 관리자 화면이 존재하나고 통합하는 일, 검토배정, 학과·기업 Scope, 권한관리, 운영·위험·변경 관리화면은 목표상태이다.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8.7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ADM-001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 포털 화면 명세에서 역할별 대시보드와 할 일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ADM-002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 포털 화면 명세에서 도메인별 목록·상세·등록·수정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ADM-003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 포털 화면 명세에서 검토·승인·반려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ADM-004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 포털 화면 명세에서 사업연도·학과·기업 Scope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ADM-005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메뉴 노출과 직접 URL 권한을 일치시킨다.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ADM-006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작성자·검토자·승인자 직무를 분리한다.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ADM-007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대량 내보내기는 목적·승인된 금한다.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ADM-008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감사자는 읽기전용으로 운영한다.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제9장. 교과목·교육과정 기능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9.1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교과목 마스터, 개설교과목, 교육과정 버전과 이수요건을 관리하고 학사 원천자료를 안전하게 반영한다.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9.2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EDUCATION_STAFF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REVIEWER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AUDITOR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9.3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교과목·개설교과 CRUD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교육과정 버전·유효기간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이수요건 등록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CSV·XLSX·JSON·외부 API Import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Preview·Commit·오류행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대체교과·정정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9.4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course_masters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course_offerings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curricula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curriculum_requirements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import_jobs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import_staging_rows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9.5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동일 파일과 외부키의 중복반영을 차단한다.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Import는 Stage-Preview-Commit 단계로 처리한다.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게시·확정된 과거 교육과정 버전을 보존한다.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학사 정정 시 영향대상과 재계산을 승인한다.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9.6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기본 교과·교육과정과 Import API는 구현되어 있으나 실제 학사연계, 대체·선수·복합 선택군의 정규화, 성적정정 수신과 데이터품질 대장이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9.7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CUR-001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교과목·교육과정 기능 명세에서 교과목·개설교과 CRUD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CUR-002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교과목·교육과정 기능 명세에서 교육과정 버전·유효기간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CUR-003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교과목·교육과정 기능 명세에서 이수요건 등록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CUR-004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교과목·교육과정 기능 명세에서 CSV·XLSX·JSON·외부 API Import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CUR-005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동일 파일과 외부키의 중복반영을 차단한다.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CUR-006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Import는 Stage-Preview-Commit 단계로 처리한다.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CUR-007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게시·확정된 과거 교육과정 버전을 보존한다.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CUR-008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학사 정정 시 영향대상과 재계산을 승인한다.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제10장. 비교과 프로그램 기능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10.1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비교과·몰입형·산학연계 프로그램의 기획, 모집, 신청, 선발, 운영, 출석, 과제, 설문 및 이수확정을 관리한다.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10.2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STUDENT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EDUCATION_STAFF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REVIEWER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 전문가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10.3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프로그램·회차 등록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모집기간·정원·자격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신청·대기·선발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출석·과제·설문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이수확정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운영결과·성과연계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10.4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programs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program_sessions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program_applications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attendance_events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attendance_records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assignments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assignment_submissions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surveys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survey_responses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program_completions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10.5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모집·운영기간과 상태전이를 검증한다.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학생-회차 중복신청과 동시 정원초과를 DB Transaction으로 차단한다.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출석·과제·설문 정정은 사유·승인 이력을 보존한다.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이수확정 시 규칙과 원천값 Snapshot을 저장한다.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10.6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프로그램 운영 전반의 API와 데이터는 존재하지만 브라우저 E2E, 정원 동시성 실 DB 시험, 대기자·취소·보완, 운영결과 보고가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10.7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PRG-001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비교과 프로그램 기능 명세에서 프로그램·회차 등록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PRG-002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비교과 프로그램 기능 명세에서 모집기간·정원·자격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PRG-003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비교과 프로그램 기능 명세에서 신청·대기·선발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PRG-004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비교과 프로그램 기능 명세에서 출석·과제·설문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PRG-005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모집·운영기간과 상태전이를 검증한다.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PRG-006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학생-회차 중복신청과 동시 정원초과를 DB Transaction으로 차단한다.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PRG-007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출석·과제·설문 정정은 사유·승인 이력을 보존한다.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PRG-008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이수확정 시 규칙과 원천값 Snapshot을 저장한다.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제11장. 학생 이수판정 기능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11.1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교과·비교과·프로젝트·현장실습·인턴십 원천과 교육과정 규칙을 결합하여 학생별 이수상태와 부족요건을 산출한다.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11.2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STUDENT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EDUCATION_STAFF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REVIEWER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AUDITOR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11.3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규칙 버전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DB 원천 기반 판정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충족·미충족 요건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진행률·자료대기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판정 Snapshot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확정·정정·재계산·이의신청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11.4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course_completions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program_completions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experiential_records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completion_assessments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curriculum_requirements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11.5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양성인원은 해당연차 1개 이상 교육프로그램 이수자를 학생 단위로 중복 제거한다.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중·고급 이수자 비율은 승인된 수준코드와 프로그램 이수확정을 기준으로 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확정결과는 정책변경만으로 자동 소급하지 않는다.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자료 미수신·미확정과 미충족을 구분한다.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11.6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판정 계산과 Snapshot 구조는 존재하지만 공식 이수정책, 확정상태·승인자·현재 유효본, 정정·이의신청과 실제 학사성적 검증이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11.7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CMP-001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이수판정 기능 명세에서 규칙 버전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CMP-002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이수판정 기능 명세에서 DB 원천 기반 판정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CMP-003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이수판정 기능 명세에서 충족·미충족 요건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CMP-004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이수판정 기능 명세에서 진행률·자료대기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CMP-005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양성인원은 해당연차 1개 이상 교육프로그램 이수자를 학생 단위로 중복 제거한다.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CMP-006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중·고급 이수자 비율은 승인된 수준코드와 프로그램 이수확정을 기준으로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CMP-007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확정결과는 정책변경만으로 자동 소급하지 않는다.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CMP-008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자료 미수신·미확정과 미충족을 구분한다.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제12장. 장학금·수혜 기능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12.1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사업연도별 수혜정책과 자격조건을 버전화하고 학생별 후보산정, 검토, 승인, 지급대조 및 환수를 관리한다.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12.2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BENEFIT_STAFF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REVIEWER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STUDENT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AUDITOR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12.3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수혜정책·조건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개별·일괄 후보산정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Dry-run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승인·반려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지급상태·ERP 참조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중복수혜·취소·환수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학생 수혜조회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12.4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benefit_policies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benefit_eligibility_rules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benefit_candidates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benefit_approvals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benefit_payments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향후 benefit_recoveries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12.5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금액·산식은 코드에 고정하지 않고 정책버전으로 관리한다.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후보산정은 원천값·정책·결과 Snapshot을 보존한다.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산정자와 최종 승인자를 분리한다.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실제 지급은 ERP를 원장으로 하고 플랫폼은 요청·상태·대조를 관리한다.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계좌정보는 플랫폼에 저장하지 않는다.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12.6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정책·후보·승인·지급 API와 5개 테이블은 존재하지만 대학 공식 정책, 외부 중복수혜, ERP 지급연계, 지급취소·환수, 학생 이의신청과 실환경 동시성 검증이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12.7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장학금·수혜 기능 명세에서 수혜정책·조건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장학금·수혜 기능 명세에서 개별·일괄 후보산정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장학금·수혜 기능 명세에서 Dry-run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장학금·수혜 기능 명세에서 승인·반려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금액·산식은 코드에 고정하지 않고 정책버전으로 관리한다.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후보산정은 원천값·정책·결과 Snapshot을 보존한다.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산정자와 최종 승인자를 분리한다.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실제 지급은 ERP를 원장으로 하고 플랫폼은 요청·상태·대조를 관리한다.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제13장. 참여기업 기능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13.1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기업 참여신청부터 승인기업 마스터, 담당자·전문가, 확약, 활동·프로젝트·학생평가·채용실적을 연계한다.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13.2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COMPANY_APPLICANT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COMPANY_MANAGER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COMPANY_STAFF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REVIEWER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AUDITOR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13.3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참여신청·보완·결정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기업마스터·중복관리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담당자·전문가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연도별 확약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활동·프로젝트·학생 연결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공개기업·성과연계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13.4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company_applications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companies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company_contacts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company_experts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company_commitments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company_participations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향후 company_memberships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13.5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사업자등록번호와 외부키로 중복을 통제한다.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승인 신청과 기업마스터의 관계를 보존한다.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대표 담당자·사용자 소속·유효기간을 관리한다.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학생정보 제공은 동의·배정관계·목적을 검증한다.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13.6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 6개 테이블과 20개 Endpoint는 존재하지만 사용자-기업 Membership, 기업 초대·회수, 중복기업 병합, 세분화된 프로젝트·평가·고용 모델이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13.7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참여기업 기능 명세에서 참여신청·보완·결정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참여기업 기능 명세에서 기업마스터·중복관리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참여기업 기능 명세에서 담당자·전문가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참여기업 기능 명세에서 연도별 확약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사업자등록번호와 외부키로 중복을 통제한다.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승인 신청과 기업마스터의 관계를 보존한다.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대표 담당자·사용자 소속·유효기간을 관리한다.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학생정보 제공은 동의·배정관계·목적을 검증한다.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제14장. 예산관리 기능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14.1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사업연도·프로그램별 예산배정, 집행, 변경, 증빙과 ERP·RCMS 참조·대조상태를 관리하는 보조장부를 제공한다.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14.2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BUDGET_STAFF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REVIEWER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AUDITOR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14.3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예산계획·배정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집행등록·증빙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금액변경·이력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잔액·집행률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ERP·RCMS 참조·대조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취소·불인정·환수·이월·정산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14.4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budget_allocations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budget_executions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budget_change_history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향후 budget_plans·reconciliations·settlements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14.5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플랫폼은 공식 회계원장을 대체하지 않는다.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집행 Transaction 안에서 잔액을 재검증하고 동시 초과를 차단한다.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모든 금액변경은 전후값·사유·승인을 기록한다.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ERP·RCMS 참조번호는 실제 원장과 대조되어야 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14.6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배정·집행·변경 API와 데이터는 존재하지만 실제 PostgreSQL 동시성 시험, ERP·RCMS 연계·대조, 이월·정산·불인정·환수 Workflow가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14.7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BGT-001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예산관리 기능 명세에서 예산계획·배정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BGT-002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예산관리 기능 명세에서 집행등록·증빙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BGT-003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예산관리 기능 명세에서 금액변경·이력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BGT-004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예산관리 기능 명세에서 잔액·집행률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BGT-005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플랫폼은 공식 회계원장을 대체하지 않는다.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BGT-006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집행 Transaction 안에서 잔액을 재검증하고 동시 초과를 차단한다.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BGT-007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모든 금액변경은 전후값·사유·승인을 기록한다.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BGT-008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ERP·RCMS 참조번호는 실제 원장과 대조되어야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제15장. 성과·증빙 기능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15.1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사업계획과 전문기관 기준에 따른 지표, 연차 목표, 원천자료, 실적계산, 증빙, 검토, 공개 및 제출·인정값을 관리한다.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15.2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PERFORMANCE_STAFF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REVIEWER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AUDITOR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PUBLIC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15.3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지표·산식·목표 버전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원천자료 요약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COUNT·RATE 계산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실적 Snapshot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증빙연결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검토·공개승인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전문기관 제출·인정값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15.4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performance_indicators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performance_targets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performance_results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performance_evidence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performance_reviews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향후 submissions·accepted_results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15.5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지표별 분모·분자·중복제거·기준일을 명시한다.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내부 계산값, 제출값, 전문기관 인정값을 분리한다.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확정 실적은 원천·산식·증빙 Snapshot을 보존한다.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공개 승인된 확정값만 홈페이지에 노출한다.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15.6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지표·목표·결과·증빙·검토 API는 존재하지만 공식 산식 최종 승인, 제출버전·정정·인정값, 질적지표 다중평가와 전문기관 Interface가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15.7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성과·증빙 기능 명세에서 지표·산식·목표 버전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성과·증빙 기능 명세에서 원천자료 요약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성과·증빙 기능 명세에서 COUNT·RATE 계산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성과·증빙 기능 명세에서 실적 Snapshot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지표별 분모·분자·중복제거·기준일을 명시한다.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내부 계산값, 제출값, 전문기관 인정값을 분리한다.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확정 실적은 원천·산식·증빙 Snapshot을 보존한다.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 승인된 확정값만 홈페이지에 노출한다.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제16장. CMS 기능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16.1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공지, 뉴스, 모집, 자료, 성과사례 등 공개 콘텐츠를 작성·검토·승인·게시·예약·보관하고 버전을 관리한다.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16.2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CONTENT_EDITOR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REVIEWER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AUDITOR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PUBLIC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16.3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콘텐츠 작성·수정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slug·메타데이터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검토·승인·게시·보관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예약게시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첨부파일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버전·복원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접근성·개인정보 검토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16.4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content_items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content_attachments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content_versions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stored_files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16.5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작성자는 자기 게시를 할 수 없다.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게시 전 개인정보·저작권·접근성 검토를 적용한다.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예약게시 실패를 탐지·재처리한다.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게시취소 시 캐시·검색·공개파일 접근을 함께 회수한다.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16.6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콘텐츠 3개 테이블과 6개 Endpoint는 존재하지만 공개 단일 상세, 예약게시 Worker, 개인정보·접근성 검토 Gate, 공개 첨부파일 모델이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16.7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 기능 명세에서 콘텐츠 작성·수정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 기능 명세에서 slug·메타데이터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 기능 명세에서 검토·승인·게시·보관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 기능 명세에서 예약게시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작성자는 자기 게시를 할 수 없다.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게시 전 개인정보·저작권·접근성 검토를 적용한다.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예약게시 실패를 탐지·재처리한다.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게시취소 시 캐시·검색·공개파일 접근을 함께 회수한다.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제17장. 파일관리 기능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17.1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교육·기업·예산·성과·CMS 등에서 생성되는 파일을 안전하게 업로드, 검사, 저장, 연결, 다운로드, 보존, 법적보존, 파기 및 복구한다.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17.2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업무담당자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학생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SYSTEM_ADMIN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AUDITOR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17.3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확장자·MIME·Signature 검증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크기·SHA-256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악성코드 검사·격리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로컬·S3 Adapter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업무관계 권한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다운로드 감사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보존·법적보존·파기·복구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17.4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file_retention_policies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stored_files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향후 file_relationships·scan_results·purge_jobs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17.5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운영환경은 악성코드 검사 실패 시 Fail Closed를 적용한다.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파일 목록은 업무관계와 Scope로 제한한다.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공개여부는 콘텐츠 승인과 분리한다.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DB 메타데이터와 Object의 파기·복구 일치를 검증한다.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17.6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업로드·다운로드·보존·법적보존·정리 API는 존재하지만 실제 S3·검사서비스·격리, 범용 파일관계, 공개파일, 전체 복구 증적이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17.7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FIL-001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파일관리 기능 명세에서 확장자·MIME·Signature 검증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FIL-002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파일관리 기능 명세에서 크기·SHA-256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FIL-003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파일관리 기능 명세에서 악성코드 검사·격리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FIL-004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파일관리 기능 명세에서 로컬·S3 Adapter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FIL-005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운영환경은 악성코드 검사 실패 시 Fail Closed를 적용한다.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FIL-006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파일 목록은 업무관계와 Scope로 제한한다.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FIL-007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공개여부는 콘텐츠 승인과 분리한다.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FIL-008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DB 메타데이터와 Object의 파기·복구 일치를 검증한다.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제18장. 인증·세션·권한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590000"/>
          <w:sz w:val="17"/>
        </w:rPr>
        <w:t>PARTIAL / BLOCKED_EXTERNAL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18.1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대학 통합인증과 서버측 세션을 기반으로 사용자를 식별하고 역할·Scope·소유권을 모든 보호 API에 일관되게 적용한다.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18.2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모든 로그인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SYSTEM_ADMIN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AUDITOR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18.3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SSO 시작·Callback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Issuer·Subject 사용자 매핑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세션 생성·연장·만료·로그아웃·회수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Cookie·CSRF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역할·Scope·유효기간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고위험 재인증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인증감사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18.4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users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roles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user_roles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students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향후 sessions·role_assignment_history·access_requests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18.5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운영환경 Mock 인증을 차단한다.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이메일이 아닌 불변 외부식별자를 사용한다.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Secure·HttpOnly·SameSite Cookie와 CSRF 통제를 적용한다.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시스템 관리자 우회범위를 최소화한다.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18.6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비운영 Mock 인증과 Role Guard는 존재하지만 실제 대학 SSO, 중앙 세션·로그아웃, Claim Mapping, MFA·재인증, Scope 전면적용은 외부정보 대기 또는 미구현이다.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18.7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AUT-001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인증·세션·권한 명세에서 SSO 시작·Callback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AUT-002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인증·세션·권한 명세에서 Issuer·Subject 사용자 매핑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AUT-003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인증·세션·권한 명세에서 세션 생성·연장·만료·로그아웃·회수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AUT-004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인증·세션·권한 명세에서 Cookie·CSRF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AUT-005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운영환경 Mock 인증을 차단한다.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AUT-006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이메일이 아닌 불변 외부식별자를 사용한다.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AUT-007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Secure·HttpOnly·SameSite Cookie와 CSRF 통제를 적용한다.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AUT-008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시스템 관리자 우회범위를 최소화한다.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제19장. 데이터 모델 및 관계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 / REAL_ENV_REQUIRED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19.1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통합운영 플랫폼의 53개 현행 물리테이블과 목표 엔터티의 구조, 관계, 제약, 버전, Snapshot, 삭제·파기 및 원천정보를 정의한다.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19.2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개발·DBA·업무설계자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감사·운영 담당자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19.3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UUID PK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사업연도 Scope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FK·Unique·Check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Soft Delete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Snapshot·Version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외부키·원천시스템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JSONB Schema Version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Migration·Seed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19.4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공통 4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사용자·권한 4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교과 4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Import 2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감사 1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파일 2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프로그램 10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이수 3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수혜 5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기업 6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예산 3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성과 5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CMS 3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Rate Limit 1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19.5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중요 제약은 애플리케이션 검증만이 아니라 DB에 적용한다.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확정 산정결과는 입력과 규칙 Snapshot을 보존한다.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Soft Delete와 실제 개인정보 파기를 구분한다.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다형 관계와 UUID 배열은 관계테이블로 보완한다.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19.6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현행 Drizzle 스키마는 53개 테이블을 정의하지만 실제 PostgreSQL Migration·Seed·제약·동시성·백업복구 검증이 필요하며 기업 Membership, 동의·이의·대조·제출·운영 엔터티가 추가되어야 한다.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19.7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DAT-001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데이터 모델 및 관계 명세에서 UUID PK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DAT-002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데이터 모델 및 관계 명세에서 사업연도 Scope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DAT-003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데이터 모델 및 관계 명세에서 FK·Unique·Check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DAT-004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데이터 모델 및 관계 명세에서 Soft Delete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DAT-005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중요 제약은 애플리케이션 검증만이 아니라 DB에 적용한다.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DAT-006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확정 산정결과는 입력과 규칙 Snapshot을 보존한다.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DAT-007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Soft Delete와 실제 개인정보 파기를 구분한다.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DAT-008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다형 관계와 UUID 배열은 관계테이블로 보완한다.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제20장. API 및 외부연계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590000"/>
          <w:sz w:val="17"/>
        </w:rPr>
        <w:t>PARTIAL / BLOCKED_EXTERNAL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20.1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현재 116개 API Endpoint와 목표 외부연계를 공통 계약, 권한, 멱등성, 재시도, 감사 및 대조기준으로 관리한다.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20.2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포털 클라이언트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외부시스템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운영·개발 담당자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20.3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/api/v1 버전경로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Zod 계약·공통 오류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Request ID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페이지·필터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멱등성·낙관적 Lock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비동기 Job·Outbox·Inbox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SSO·학사·ERP·RCMS·전문기관·알림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20.4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현재 116개 Endpoint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api-zod 계약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integration_operations·outbox·inbox 목표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외부 요청·응답 Metadata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20.5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외부호출은 허용 Host·HTTPS·Timeout·제한 재시도를 적용한다.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금전·신청·제출은 Idempotency-Key를 적용한다.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내부상태와 외부상태를 정기 대조한다.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전체 Endpoint를 OpenAPI에 반영한다.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20.6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Router·Zod·오류응답·Request ID·일부 역할검증은 존재하지만 전체 OpenAPI, 멱등성, Outbox·Inbox, Job, 실제 SSO·학사·ERP·RCMS·전문기관 Adapter는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20.7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 및 외부연계 명세에서 /api/v1 버전경로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 및 외부연계 명세에서 Zod 계약·공통 오류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 및 외부연계 명세에서 Request ID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 및 외부연계 명세에서 페이지·필터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외부호출은 허용 Host·HTTPS·Timeout·제한 재시도를 적용한다.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금전·신청·제출은 Idempotency-Key를 적용한다.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내부상태와 외부상태를 정기 대조한다.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전체 Endpoint를 OpenAPI에 반영한다.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제21장. 개인정보·보안·감사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590000"/>
          <w:sz w:val="17"/>
        </w:rPr>
        <w:t>PARTIAL / BLOCKED_EXTERNAL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21.1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개인정보의 적법한 최소처리, 역할·필드 통제, 안전한 저장·전송, 보존·파기 및 변경·다운로드 감사체계를 정의한다.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21.2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개인정보 담당자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정보보안 담당자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SYSTEM_ADMIN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AUDITOR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전 업무담당자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21.3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처리목록·동의 버전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최소수집·마스킹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정보주체 권리요청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제3자 제공·위탁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TLS·Secret·Rate Limit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보안이벤트·사고대응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감사로그·내보내기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21.4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users·students·company_contacts 등 PII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audit_logs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stored_files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향후 consent_records·privacy_requests·disclosures·security_events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21.5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감사 전후값에 민감정보를 중복저장하지 않는다.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대량 다운로드는 목적·승인·암호화·만료를 적용한다.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Secret 원문은 로그·변경기록에 저장하지 않는다.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개인정보 사고는 탐지·격리·보고·통지·재발방지를 기록한다.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21.6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감사로그·보안헤더·일부 Rate Limit과 파일 통제는 존재하지만 공식 처리목록·동의·보존기간, 권리요청, 제공·위탁, 중앙 로그·변조방지, 사고대응은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21.7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PRV-001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개인정보·보안·감사 명세에서 처리목록·동의 버전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PRV-002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개인정보·보안·감사 명세에서 최소수집·마스킹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PRV-003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개인정보·보안·감사 명세에서 정보주체 권리요청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PRV-004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개인정보·보안·감사 명세에서 제3자 제공·위탁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PRV-005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감사 전후값에 민감정보를 중복저장하지 않는다.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PRV-006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대량 다운로드는 목적·승인·암호화·만료를 적용한다.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PRV-007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Secret 원문은 로그·변경기록에 저장하지 않는다.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PRV-008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 사고는 탐지·격리·보고·통지·재발방지를 기록한다.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BLOCKED_EXTERNAL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제22장. 오류·예외처리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22.1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사용자 입력, 권한, 상태충돌, 외부연계, 부분실패, 비동기 처리 및 업무예외를 일관된 코드와 복구절차로 처리한다.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22.2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모든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업무담당자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운영자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개발자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22.3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공통 오류응답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필드 오류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401·403·404·409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외부 Timeout·재시도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부분실패·배치결과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예외승인·이의신청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보상처리·Dead Letter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22.4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error catalog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request_id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job items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integration operations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appeals·exceptions 목표 데이터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22.5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오류메시지는 민감한 내부정보를 노출하지 않는다.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재시도 가능·불가능 오류를 구분한다.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외부 성공 후 내부 실패는 보상·대조 대상으로 등록한다.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사용자 이의신청과 기술예외를 구분한다.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22.6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Zod·ApiError 기반 공통 형식은 존재하지만 중앙 오류코드 Registry, 비동기 작업·부분실패, 예외승인·이의·보상·Dead Letter 모델이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22.7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ERR-001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오류·예외처리 명세에서 공통 오류응답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ERR-002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오류·예외처리 명세에서 필드 오류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ERR-003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오류·예외처리 명세에서 401·403·404·409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ERR-004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오류·예외처리 명세에서 외부 Timeout·재시도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ERR-005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오류메시지는 민감한 내부정보를 노출하지 않는다.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ERR-006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재시도 가능·불가능 오류를 구분한다.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ERR-007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외부 성공 후 내부 실패는 보상·대조 대상으로 등록한다.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ERR-008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사용자 이의신청과 기술예외를 구분한다.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제23장. 테스트 및 인수기준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 / REAL_ENV_REQUIRED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23.1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요구사항별 단위·계약·통합·E2E·보안·성능·접근성·UAT·OAT를 계획하고 출시 Gate를 정의한다.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23.2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개발자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QA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업무 인수자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개인정보·보안 담당자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운영 인수자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23.3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정적·단위·계약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실 PostgreSQL 통합·Migration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브라우저 E2E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권한·IDOR·보안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성능·접근성·호환성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UAT·OAT·Go/No-Go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23.4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test cases·runs·results 목표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CI 로그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결함·증적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UAT·OAT 승인서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23.5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P0 요구사항은 시험설계·실행·통과 100%를 요구한다.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Critical·Major 결함은 0건이어야 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미실행·외부대기 시험을 통과로 간주하지 않는다.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코드 구현자와 최종 인수자를 분리한다.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23.6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루트 verify는 일반시험·Build·Secret·Container·SBOM를 포함하지만 API integration 시험은 별도이며 CI의 PostgreSQL Service·브라우저 E2E·UAT·OAT가 부족하다.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23.7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TST-001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테스트 및 인수기준에서 정적·단위·계약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TST-002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테스트 및 인수기준에서 실 PostgreSQL 통합·Migration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TST-003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테스트 및 인수기준에서 브라우저 E2E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TST-004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테스트 및 인수기준에서 권한·IDOR·보안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TST-005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 요구사항은 시험설계·실행·통과 100%를 요구한다.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TST-006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Critical·Major 결함은 0건이어야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TST-007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미실행·외부대기 시험을 통과로 간주하지 않는다.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TST-008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코드 구현자와 최종 인수자를 분리한다.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제24장. 배포·백업·복구 명세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 / REAL_ENV_REQUIRED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24.1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불변 릴리스, 안전한 Migration, 상태점검, 모니터링, DB·파일 백업, 전체 복구, RPO·RTO 및 재해대응을 정의한다.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24.2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개발책임자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운영담당자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DBA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정보보안 담당자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변경승인자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24.3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Release Manifest·Image Digest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SBOM·취약점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배포 준비검사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Migration 계정분리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Health·Readiness·Graceful Shutdown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DB·파일·Secret Backup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Restore·Rollback·DR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24.4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releases·deployments·backups·restore_rehearsals 목표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운영 로그·Metrics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백업 파일·해시·Manifest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24.5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운영 Secret은 외부 관리하고 Image에 포함하지 않는다.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DB Migration과 Runtime 계정을 분리한다.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백업은 무결성을 검증하고 분리된 위치에 보관한다.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빈 환경 전체 복구로 RPO·RTO를 실측한다.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24.6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Container·Compose·준비검사·Backup/Restore 스크립트와 Release 문서는 존재하지만 실제 Registry 배포, 자동 백업, PITR, S3 복제, 중앙 모니터링, 전체 복구 리허설과 DR이 미완료이다.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24.7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OPS-001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배포·백업·복구 명세에서 Release Manifest·Image Digest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OPS-002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배포·백업·복구 명세에서 SBOM·취약점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OPS-003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배포·백업·복구 명세에서 배포 준비검사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OPS-004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배포·백업·복구 명세에서 Migration 계정분리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OPS-005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 Secret은 외부 관리하고 Image에 포함하지 않는다.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OPS-006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DB Migration과 Runtime 계정을 분리한다.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OPS-007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백업은 무결성을 검증하고 분리된 위치에 보관한다.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OPS-008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빈 환경 전체 복구로 RPO·RTO를 실측한다.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제25장. 미구현·외부정보 대기사항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590000"/>
          <w:sz w:val="17"/>
        </w:rPr>
        <w:t>BLOCKED_EXTERNAL / REAL_ENV_REQUIRED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25.1 목적 및 범위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운영 차단요인과 미구현·부분구현·외부정보 대기·실환경 검증 과제를 단일 Gap Register로 관리한다.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25.2 주요 사용자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사업총괄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도메인 업무담당자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개발·QA·운영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대학 관련부서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전문기관·공급자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25.3 주요 기능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P0·P1·P2 분류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외부정보 요청·회신기한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책임자·선행조건·완료증적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의존성·위험·변경 연결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Release Gate·Go/No-Go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25.4 주요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gap_items·external_dependencies 목표 데이터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요청공문·회신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Issue·PR·시험증적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인수·위험수용 기록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25.5 업무·통제 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P0는 운영 전 0건이어야 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외부정보 수신만으로 종료하지 않고 구현·통합시험을 완료한다.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P1 조건부 수용은 책임자·기한·대체절차·모니터링을 요구한다.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P0 보안·금전·복구 위험은 예외승인으로 우회하지 않는다.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25.6 현재 구현상태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 / REAL_ENV_REQUIRED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대학 SSO, 학사·ERP·RCMS·전문기관 Interface, 역할 Scope, 기업 Membership, 개인정보 정책, 실제 PostgreSQL·S3·검사서비스, E2E·UAT·OAT·복구훈련이 현재 핵심 P0이다.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요구사항·코드·API·DB·시험·운영 증적을 연결하여 검증한다.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25.7 요구사항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0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미구현·외부정보 대기사항에서 P0·P1·P2 분류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미구현·외부정보 대기사항에서 외부정보 요청·회신기한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GAP-003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미구현·외부정보 대기사항에서 책임자·선행조건·완료증적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GAP-004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미구현·외부정보 대기사항에서 의존성·위험·변경 연결 기능을 제공해야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GAP-005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P0는 운영 전 0건이어야 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GAP-006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외부정보 수신만으로 종료하지 않고 구현·통합시험을 완료한다.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GAP-007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 조건부 수용은 책임자·기한·대체절차·모니터링을 요구한다.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 / REAL_ENV_REQUIRED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GAP-008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 보안·금전·복구 위험은 예외승인으로 우회하지 않는다.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 / REAL_ENV_REQUIRED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부록 A. 용어·약어집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COMPLETE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A.1 사업·업무 용어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6973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정의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양성인원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해당연차 1개 이상 교육프로그램을 이수 완료하여 사업단 명의 이수증 또는 디지털 배지를 받은 학생 수. 동일연차 중복 불인정.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중·고급 이수자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양성인원 중 승인된 중급 또는 고급 프로그램을 이수 완료한 학생. 공식 수준코드와 이수확정 자료로 산정.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배출인원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양성인원 중 해당연차 졸업(예정)자. 전문기관 정의와 기준일에 따라 산정.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교육프로그램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교과형, 비교과형, 몰입형, 프로젝트, 현장실습 등 사업단이 이수요건을 정하여 운영하는 교육단위.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교과목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대학 학사체계에 등록된 정규 교과목 마스터 및 학기별 개설정보.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참여기업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주관대학과 협약 또는 참여확약을 통해 교육과정 개발·운영, 프로젝트, 현장실습, 채용연계 등에 참여하는 기업.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K-PASS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전문기관의 사업 공고·협약·과제·성과 등 전주기를 관리하는 사업관리시스템.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RCMS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사업비 지급·사용·관리·정산에 활용되는 실시간통합연구비관리시스템.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ERP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대학의 회계·지급·전표 등 공식 원장 시스템. 본 플랫폼은 ERP를 대체하지 않음.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Snapshot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특정 시점의 입력값, 규칙, 계산결과를 재현할 수 있도록 고정 저장한 데이터.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Scope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역할이 효력을 가지는 사업연도·학과·기업·프로그램·검토건 등의 범위.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IDOR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식별자 변경으로 권한 없는 다른 사용자·기업의 데이터에 접근하는 취약점.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Soft Delete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삭제일을 기록하여 일반 조회에서 제외하는 논리삭제. 실제 개인정보 파기와 구분.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P0/P1/P2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 운영차단, P1 개톴 전 핵심완성, P2 개선·최적화 우선순위.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UAT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업무담당자가 실제 업무정책과 절차 충족 여부를 확인하는 사용자 인수시험.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OAT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운영담당자가 배포·감시·백업·복구 가능성을 확인하는 운영 인수시험.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RPO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장애 시 허용 가능한 데이터 손실 시점 목표.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RTO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장애 후 서비스 복구까지 허용 가능한 시간 목표.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Outbox/Inbox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DB Transaction과 외부메시지 전송·수신의 유실·중복을 통제하는 통합 패턴.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Go/No-Go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정식운영 여부를 P0, 결함, 인수, 복구, 위험을 기준으로 판단하는 최종 결정.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A.2 주요 약어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약어</w:t>
            </w:r>
          </w:p>
        </w:tc>
        <w:tc>
          <w:tcPr>
            <w:tcW w:type="dxa" w:w="6973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Application Programming Interface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Content Management System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SSO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Single Sign-On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OIDC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OpenID Connect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PII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Personally Identifiable Information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RBAC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Role-Based Access Control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CI/CD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Continuous Integration / Continuous Delivery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SBOM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Software Bill of Materials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PITR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Point-in-Time Recovery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SLA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Service Level Agreement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ADR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Architecture Decision Record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DR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Disaster Recovery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A.3 구현상태 코드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6973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정의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COMPLETE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문서·설계·구현·검증이 해당 범위에서 완료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일부 구현 또는 증적 부족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PREVIEW_ONLY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시연·가상데이터 용도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CODE_COMPLETE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코드는 있으나 실환경 검증 전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REAL_ENV_REQUIRED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실제 DB·SSO·스토리지·외부시스템 검증 필요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외부기관 정보·환경·승인 대기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NOT_IMPLEMENTED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미구현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DEFERRED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승인된 보류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VERIFIED_OPERATIONAL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운영환경 적용·검증 완료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부록 B. 역할·권한 매트릭스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B.1 역할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4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4535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책임</w:t>
            </w:r>
          </w:p>
        </w:tc>
        <w:tc>
          <w:tcPr>
            <w:tcW w:type="dxa" w:w="2778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제한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STUDENT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본인 신청·학습·이수·수혜·포트폴리오</w:t>
            </w:r>
          </w:p>
        </w:tc>
        <w:tc>
          <w:tcPr>
            <w:tcW w:type="dxa" w:w="27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타 학생·관리자 업무 금지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COMPANY_APPLICANT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본인 기업 참여신청·보완</w:t>
            </w:r>
          </w:p>
        </w:tc>
        <w:tc>
          <w:tcPr>
            <w:tcW w:type="dxa" w:w="277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승인기업 업무 금지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COMPANY_MANAGER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소속기업 정보·확약·활동·평가</w:t>
            </w:r>
          </w:p>
        </w:tc>
        <w:tc>
          <w:tcPr>
            <w:tcW w:type="dxa" w:w="27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타 기업 접근 금지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EDUCATION_STAFF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교과·교육과정·프로그램·이수</w:t>
            </w:r>
          </w:p>
        </w:tc>
        <w:tc>
          <w:tcPr>
            <w:tcW w:type="dxa" w:w="277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수혜·예산 최종승인 금지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BENEFIT_STAFF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수혜정책·후보·지급상태</w:t>
            </w:r>
          </w:p>
        </w:tc>
        <w:tc>
          <w:tcPr>
            <w:tcW w:type="dxa" w:w="27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산정자 자기승인 금지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COMPANY_STAFF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기업신청·기업마스터·활동 검토</w:t>
            </w:r>
          </w:p>
        </w:tc>
        <w:tc>
          <w:tcPr>
            <w:tcW w:type="dxa" w:w="277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소속기업 사용자 역할과 구분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BUDGET_STAFF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배정·집행·대조</w:t>
            </w:r>
          </w:p>
        </w:tc>
        <w:tc>
          <w:tcPr>
            <w:tcW w:type="dxa" w:w="27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공식 원장 임의수정 금지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PERFORMANCE_STAFF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지표·목표·실적·증빙</w:t>
            </w:r>
          </w:p>
        </w:tc>
        <w:tc>
          <w:tcPr>
            <w:tcW w:type="dxa" w:w="277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자기 공개승인 금지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CONTENT_EDITOR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콘텐츠 작성·수정</w:t>
            </w:r>
          </w:p>
        </w:tc>
        <w:tc>
          <w:tcPr>
            <w:tcW w:type="dxa" w:w="27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자기 게시 금지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REVIEWER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배정된 도메인 검토·승인</w:t>
            </w:r>
          </w:p>
        </w:tc>
        <w:tc>
          <w:tcPr>
            <w:tcW w:type="dxa" w:w="277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전역·자기승인 금지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SYSTEM_ADMIN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계정·설정·운영·기술관리</w:t>
            </w:r>
          </w:p>
        </w:tc>
        <w:tc>
          <w:tcPr>
            <w:tcW w:type="dxa" w:w="27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사업업무 자동승인 금지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AUDITOR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감사·증적 읽기전용</w:t>
            </w:r>
          </w:p>
        </w:tc>
        <w:tc>
          <w:tcPr>
            <w:tcW w:type="dxa" w:w="277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수정·승인 금지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B.2 도메인 권한 매트릭스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도메인</w:t>
            </w:r>
          </w:p>
        </w:tc>
        <w:tc>
          <w:tcPr>
            <w:tcW w:type="dxa" w:w="255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조회</w:t>
            </w:r>
          </w:p>
        </w:tc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작성·수정</w:t>
            </w:r>
          </w:p>
        </w:tc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검토·승인</w:t>
            </w:r>
          </w:p>
        </w:tc>
        <w:tc>
          <w:tcPr>
            <w:tcW w:type="dxa" w:w="147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감사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교과·프로그램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본인/교육/검토/감사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교육담당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지정 검토자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AUDITOR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이수판정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본인/교육/검토/감사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교육담당 계산·정정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지정 검토자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AUDITOR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장학금·수혜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 본인/수혜/검토/감사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수혜담당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분리된 검토자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AUDITOR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소속기업/기업담당/검토/감사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소속기업·기업담당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지정 검토자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AUDITOR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예산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예산/검토/감사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예산담당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결재권자·검토자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AUDITOR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성과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성과/검토/감사/공개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성과담당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지정 검토자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AUDITOR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편집/검토/감사/공개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편집자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검토자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AUDITOR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파일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업무관계·본인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업로더·업무담당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공개·파기 승인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AUDITOR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시스템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SYSTEM_ADMIN/AUDITOR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SYSTEM_ADMIN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운영승인자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AUDITOR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B.3 Scope 유형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GLOBAL: 제한적으로만 사용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BUSINESS_YEAR: 사업연도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DEPARTMENT: 학과·부서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COMPANY: 기업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PROGRAM: 프로그램·회차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REVIEW_ASSIGNMENT: 검토건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RESOURCE_OWNER: 학생 본인·업로더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B.4 확정 필요사항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사용자-기업 Membership 모델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다중 Scope 역할배정 PK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검토배정과 승인단계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시스템 관리자 우회범위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긴급권한 승인·회수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대량 내보내기 승인권자</w:t>
      </w: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부록 C. 전체 메뉴·화면·라우트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C.1 라우트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13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포털</w:t>
            </w:r>
          </w:p>
        </w:tc>
        <w:tc>
          <w:tcPr>
            <w:tcW w:type="dxa" w:w="1928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화면 ID</w:t>
            </w:r>
          </w:p>
        </w:tc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화면명</w:t>
            </w:r>
          </w:p>
        </w:tc>
        <w:tc>
          <w:tcPr>
            <w:tcW w:type="dxa" w:w="289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권장 경로</w:t>
            </w:r>
          </w:p>
        </w:tc>
        <w:tc>
          <w:tcPr>
            <w:tcW w:type="dxa" w:w="15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SCR-PUB-HOM-001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홈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SCR-PUB-INT-001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사업소개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/about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SCR-PUB-CUR-001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교육과정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/curriculum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SCR-PUB-REC-001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모집·프로그램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/programs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SCR-PUB-COM-001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참여기업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/companies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SCR-PUB-PER-001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성과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/performance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SCR-PUB-CMS-001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공지·소식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/content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목표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SCR-PUB-RES-001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자료실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/resources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SCR-PUB-POR-001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공유 포트폴리오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/portfolio/:token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SCR-STU-HOM-001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대시보드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/student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SCR-STU-APP-001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프로그램 신청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/student/programs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SCR-STU-LRN-001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학습활동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/student/learning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SCR-STU-CMP-001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이수현황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/student/completion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SCR-STU-BEN-001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수혜현황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/student/benefits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목표/부분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SCR-STU-POR-001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포트폴리오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/student/portfolio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SCR-STU-PRF-001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내 정보·동의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/student/profile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목표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SCR-PRT-HOM-001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대시보드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/partner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SCR-PRT-APP-001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참여신청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/partner/application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SCR-PRT-COM-001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기업정보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/partner/company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SCR-PRT-SRV-001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수요조사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/partner/surveys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목표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SCR-PRT-PRJ-001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프로젝트·활동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/partner/projects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SCR-PRT-EVL-001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학생평가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/partner/evaluations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목표/부분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SCR-PRT-EMP-001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채용연계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/partner/employment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목표/부분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SCR-ADM-HOM-001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 대시보드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SCR-ADM-CUR-001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교과·교육과정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/admin/curriculum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SCR-ADM-PRG-001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프로그램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/admin/programs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SCR-ADM-CMP-001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이수판정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/admin/completion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SCR-ADM-BEN-001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수혜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/admin/benefits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SCR-ADM-COM-001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참여기업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/admin/companies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SCR-ADM-BGT-001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예산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/admin/budget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SCR-ADM-PER-001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성과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/admin/performance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SCR-ADM-CMS-001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CMS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/admin/content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SCR-ADM-FIL-001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파일관리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/admin/files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SCR-ADM-AUD-001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감사로그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/admin/audit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SCR-ADM-ROL-001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사용자·권한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/admin/access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목표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SCR-ADM-QLT-001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품질·인수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/admin/quality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목표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SCR-ADM-RSK-001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위험·잔여과제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/admin/risks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목표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SCR-ADM-CHG-001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변경·승인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/admin/changes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목표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SCR-ADM-OPS-001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운영·복구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/admin/operations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목표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관리자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SCR-ADM-SET-001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시스템 설정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/admin/settings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현재/보완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C.2 라우트 관리원칙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최상위 화면과 상세화면은 동일 리소스 ID를 사용한다.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메뉴 Registry와 Route Guard의 역할·Scope 설정을 동기화한다.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현재 구현과 목표화면을 상태로 구분한다.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감사 Deep Link는 삭제·보관된 리소스도 권한 범위에서 확인 가능해야 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C.3 정합성 검토사항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현재 라우트 수는 저장소 기준 재검산하여 기준선에 반영한다.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/admin/tests와 /admin/quality 등 중복 제안경로는 /admin/quality로 통합한다.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운영·위험·변경화면은 플랫폼 구현과 외부도구 연계를 구분한다.</w:t>
      </w: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부록 D. 요구사항 추적표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D.1 추적성 방향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866"/>
      </w:tblGrid>
      <w:t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GothicCoding" w:hAnsi="NanumGothicCoding" w:eastAsia="NanumGothicCoding"/>
                <w:b w:val="0"/>
                <w:color w:val="1F2937"/>
                <w:sz w:val="17"/>
              </w:rPr>
              <w:t>사업계획·지침 → 요구사항 → 화면·API·데이터 → 구현 → 테스트 → 결함·변경 → 인수 → 운영증적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D.2 식별자 체계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식별자</w:t>
            </w:r>
          </w:p>
        </w:tc>
        <w:tc>
          <w:tcPr>
            <w:tcW w:type="dxa" w:w="340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4025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SRC-*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근거문서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SRC-PLAN-001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REQ/영역-*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요구사항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BEN-PAY-001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SCR-*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화면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SCR-ADM-BEN-001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API-*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API-BEN-001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DAT-*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데이터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DAT-BEN-001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TST-*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테스트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TST-BEN-IT-001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EVD-*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증적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EVD-BEN-001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DEF-*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결함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DEF-SEC-001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CHG-*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변경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CHG-CUR-001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DEC-*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결정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DEC-AUT-001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RSK-*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위험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RSK-FIL-001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GAP-*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잔여과제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GAP-P0-001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D.3 P0 추적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53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추적 ID</w:t>
            </w:r>
          </w:p>
        </w:tc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요구사항</w:t>
            </w:r>
          </w:p>
        </w:tc>
        <w:tc>
          <w:tcPr>
            <w:tcW w:type="dxa" w:w="141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198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구현대상</w:t>
            </w:r>
          </w:p>
        </w:tc>
        <w:tc>
          <w:tcPr>
            <w:tcW w:type="dxa" w:w="187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시험·증적</w:t>
            </w:r>
          </w:p>
        </w:tc>
        <w:tc>
          <w:tcPr>
            <w:tcW w:type="dxa" w:w="130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TRC-P0-001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대학 SSO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AUT-*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인증 Adapter·세션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실 IdP 로그인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TRC-P0-002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역할·Scope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ROL-*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Guard·Membership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IDOR·범위 E2E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TRC-P0-003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실 PostgreSQL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DAT-*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Migration·Repository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통합·동시성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REAL_ENV_REQUIRED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TRC-P0-004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이수정책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CMP-*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규칙·Snapshot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업무 UAT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TRC-P0-005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장학금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BEN-*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정책·후보·지급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산식·대조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TRC-P0-006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예산 원장대조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BGT-*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ERP·RCMS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실원장 대조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TRC-P0-007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파일보안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FIL-*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S3·Scanner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감염·복구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REAL_ENV_REQUIRED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TRC-P0-008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PRV-*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동의·파기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 승인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TRC-P0-009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브라우저 E2E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TST-*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Playwright 등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역할별 E2E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NOT_IMPLEMENTED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TRC-P0-010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백업·복구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OPS-*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DB·파일·Secret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전체 복구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REAL_ENV_REQUIRED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D.4 완전성 기준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모든 P0·P1은 출처·책임자·화면 또는 비화면 처리·API·데이터·테스트·인수기준을 가져야 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화면 없는 요구사항은 Job·설정·Runbook·모니터링에 연결한다.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미실행·외부대기 항목을 커버리지에서 제외하지 않는다.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구현상태와 인수상태를 분리한다.</w:t>
      </w: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부록 E. API·데이터 목록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E.1 API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Endpoint 수</w:t>
            </w:r>
          </w:p>
        </w:tc>
        <w:tc>
          <w:tcPr>
            <w:tcW w:type="dxa" w:w="5386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범위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공통·시스템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Health, Session, Reference, System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Academic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21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교과·개설·교육과정·Import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Programs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프로그램·신청·운영·학습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Completion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이수판정·경험·공개 포트폴리오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Benefits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정책·후보·승인·지급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Companies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기업·신청·담당자·활동·취업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Budget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요약·변경·배정·집행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Performance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지표·목표·결과·증빙·검토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Content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공개·내부 콘텐츠·상태·버전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Files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업로드·다운로드·보존·파기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Audit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조회·CSV 내보내기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합계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116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기준 정적 집계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E.2 API 공통규칙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업무 API는 /api/v1 경로를 사용한다.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요청 ID와 공통 오류응답을 사용한다.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보호 API는 역할·Scope·소유권을 서버에서 검증한다.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금전·신청·제출 API는 멱등성을 적용한다.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전체 Endpoint를 OpenAPI와 계약시험에 연결한다.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E.3 물리 테이블 53개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순번</w:t>
            </w:r>
          </w:p>
        </w:tc>
        <w:tc>
          <w:tcPr>
            <w:tcW w:type="dxa" w:w="8220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테이블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business_years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terms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code_groups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code_values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users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roles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user_roles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students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course_masters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course_offerings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curricula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curriculum_requirements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import_jobs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14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import_staging_rows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15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audit_logs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16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file_retention_policies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stored_files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programs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19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program_sessions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program_applications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21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attendance_events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22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attendance_records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assignments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24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assignment_submissions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25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surveys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26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survey_responses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27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program_completions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28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course_completions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29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experiential_records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30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completion_assessments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31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benefit_policies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32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benefit_eligibility_rules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33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benefit_candidates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34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benefit_approvals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35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benefit_payments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36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company_applications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37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companies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38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company_contacts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39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company_experts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40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company_commitments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41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company_participations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42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budget_allocations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43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budget_executions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44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budget_change_history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45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performance_indicators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46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performance_targets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47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performance_results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48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performance_evidence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49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performance_reviews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50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content_items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51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content_attachments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52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content_versions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53</w:t>
            </w:r>
          </w:p>
        </w:tc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rate_limit_counters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E.4 주요 구조적 보완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company_memberships 추가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user_roles PK에 복수 Scope 지원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동의·권리요청·이의·환수·대조·제출 엔터티 추가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범용 file_relationships 및 scan_results 추가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outbox·inbox·integration_operations 추가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release·backup·restore 운영 엔터티 추가</w:t>
      </w: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부록 F. 테스트·인수 체크리스트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 / REAL_ENV_REQUIRED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F.1 테스트 유형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42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확인사항</w:t>
            </w:r>
          </w:p>
        </w:tc>
        <w:tc>
          <w:tcPr>
            <w:tcW w:type="dxa" w:w="124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98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필수 증적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정적·Build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Typecheck, Build, Secret Scan, SBOM, 이미지 취약점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CI 증적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 계약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요청·응답·오류·페이지·Rate Limit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계약시험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인증·권한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SSO, 세션, 역할, Scope, IDOR, 자기승인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실환경·E2E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DB 통합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Migration, FK, Unique, Transaction, 동시성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실 PostgreSQL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업무기능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교과·프로그램·이수·수혜·기업·예산·성과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P0/P1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통합·UAT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파일·보안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형식, Scanner, S3, 다운로드, 파기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실환경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비기능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성능, 접근성, 브라우저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시험보고서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배포, 모니터링, Backup, Restore, RPO/RTO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OAT·복구보고서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F.2 진입·종료기준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866"/>
      </w:tblGrid>
      <w:t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GothicCoding" w:hAnsi="NanumGothicCoding" w:eastAsia="NanumGothicCoding"/>
                <w:b w:val="0"/>
                <w:color w:val="1F2937"/>
                <w:sz w:val="17"/>
              </w:rPr>
              <w:t>진입: 요구사항 승인 + Commit 고정 + 환경·데이터·외부정보 준비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color w:val="1F2937"/>
                <w:sz w:val="17"/>
              </w:rPr>
              <w:t>종료: P0 100% 통과 + Critical·Major 0건 + UAT·OAT 승인 + 전체 복구 통과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F.3 현재 판단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 / REAL_ENV_REQUIRED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실 PostgreSQL, 대학 SSO, 브라우저 E2E, ERP·RCMS, S3·Scanner, UAT·OAT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CI·통합·E2E·보안·성능·접근성·UAT·OAT·복구 보고서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F.4 Go/No-Go 기준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P0 미실행·실패 1건이라도 있으면 NO-GO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Critical·Major 결함 0건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개인정보·보안 승인 완료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Backup·Restore와 RPO·RTO 실측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업무·운영 인수자 서명</w:t>
      </w: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부록 G. 위험·의사결정·잔여과제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590000"/>
          <w:sz w:val="17"/>
        </w:rPr>
        <w:t>PARTIAL / BLOCKED_EXTERNAL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G.1 위험평가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발생 가능성 1~5와 영향도 1~5를 곱하여 위험점수를 산정한다. 20~25는 치명적, 15~19는 매우 높음으로 보아 원칙적으로 출시를 차단한다.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G.2 핵심 위험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53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위험 ID</w:t>
            </w:r>
          </w:p>
        </w:tc>
        <w:tc>
          <w:tcPr>
            <w:tcW w:type="dxa" w:w="3175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위험</w:t>
            </w:r>
          </w:p>
        </w:tc>
        <w:tc>
          <w:tcPr>
            <w:tcW w:type="dxa" w:w="96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가능성</w:t>
            </w:r>
          </w:p>
        </w:tc>
        <w:tc>
          <w:tcPr>
            <w:tcW w:type="dxa" w:w="96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영향</w:t>
            </w:r>
          </w:p>
        </w:tc>
        <w:tc>
          <w:tcPr>
            <w:tcW w:type="dxa" w:w="96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175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RSK-AUT-001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대학 SSO 미연계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25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RSK-ROL-001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역할 Scope·기업 Membership 불완전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PARTIAL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RSK-PRV-001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 동의·처리체계 미완료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RSK-DAT-001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실 PostgreSQL 통합검증 미완료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REAL_ENV_REQUIRED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RSK-BEN-001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장학금 정책·지급대조 미확정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RSK-BGT-001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ERP·RCMS 원장대조 미완료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RSK-FIL-001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S3·악성코드 검사 미검증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REAL_ENV_REQUIRED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RSK-OPS-001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전체 복구 미검증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REAL_ENV_REQUIRED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RSK-TST-001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브라우저 E2E 부재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16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NOT_IMPLEMENTED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RSK-ORG-001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소규모 조직 역할집중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16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OPEN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G.3 P0 잔여과제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Gap ID</w:t>
            </w:r>
          </w:p>
        </w:tc>
        <w:tc>
          <w:tcPr>
            <w:tcW w:type="dxa" w:w="708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과제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GAP-P0-001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대학 SSO·중앙 세션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GAP-P0-002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역할·Scope·기업 Membership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GAP-P0-003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 처리목록·동의·권리·파기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GAP-P0-004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실 PostgreSQL 통합 CI·동시성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GAP-P0-005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공식 이수·장학금·성과정책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GAP-P0-006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ERP·RCMS·전문기관 연계·대조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GAP-P0-007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 S3·악성코드 검사·파일 Scope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GAP-P0-008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브라우저 P0 E2E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GAP-P0-009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Backup 자동화·전체 Restore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GAP-P0-010</w:t>
            </w:r>
          </w:p>
        </w:tc>
        <w:tc>
          <w:tcPr>
            <w:tcW w:type="dxa" w:w="708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UAT·OAT·최종 Go 승인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G.4 주요 의사결정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결정 ID</w:t>
            </w:r>
          </w:p>
        </w:tc>
        <w:tc>
          <w:tcPr>
            <w:tcW w:type="dxa" w:w="4819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안건</w:t>
            </w:r>
          </w:p>
        </w:tc>
        <w:tc>
          <w:tcPr>
            <w:tcW w:type="dxa" w:w="272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DEC-AUT-001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대학 인증 프로토콜·Claim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DEC-ROL-001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역할·Scope·직무분리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PENDING_APPROVAL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DEC-BEN-001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장학금 자격·산식·환수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PENDING_APPROVAL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DEC-BGT-001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ERP·RCMS 연계방식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DEC-PER-001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성과 산식·제출·인정값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BLOCKED_EXTERNAL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DEC-PRV-001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 수집·보존·제공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PENDING_APPROVAL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DEC-OPS-001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Hosting·S3·Scanner·로그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PENDING_APPROVAL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DEC-OPS-002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RPO·RTO·DR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PENDING_APPROVAL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G.5 현재 판정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현재 상태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치명적 / NO-GO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주요 차단요인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 다수, 외부정보·실환경·인수 미완료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완료 증적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 0건, 최종 위험평가, 위험수용·Go 승인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NanumSquare" w:hAnsi="NanumSquare" w:eastAsia="NanumSquare"/>
          <w:b/>
          <w:color w:val="0D2E8B"/>
          <w:sz w:val="40"/>
        </w:rPr>
        <w:t>부록 H. 변경·승인기록</w:t>
      </w:r>
    </w:p>
    <w:p>
      <w:pPr>
        <w:spacing w:after="200"/>
      </w:pPr>
      <w:r>
        <w:rPr>
          <w:rFonts w:ascii="NanumSquare" w:hAnsi="NanumSquare" w:eastAsia="NanumSquare"/>
          <w:b/>
          <w:color w:val="4C4C45"/>
          <w:sz w:val="17"/>
        </w:rPr>
        <w:t xml:space="preserve">작성상태  </w:t>
      </w:r>
      <w:r>
        <w:rPr>
          <w:rFonts w:ascii="NanumGothic" w:hAnsi="NanumGothic" w:eastAsia="NanumGothic"/>
          <w:b/>
          <w:color w:val="0D2E8B"/>
          <w:sz w:val="17"/>
        </w:rPr>
        <w:t>PARTIAL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H.1 변경 흐름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866"/>
      </w:tblGrid>
      <w:tr>
        <w:tc>
          <w:tcPr>
            <w:tcW w:type="dxa" w:w="9866"/>
            <w:shd w:fill="F7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anumGothicCoding" w:hAnsi="NanumGothicCoding" w:eastAsia="NanumGothicCoding"/>
                <w:b w:val="0"/>
                <w:color w:val="1F2937"/>
                <w:sz w:val="17"/>
              </w:rPr>
              <w:t>변경요청 → 영향분석 → 위험평가 → 승인 → 구현 → 시험 → 배포 → 확인 → 문서·기준선 갱신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H.2 변경등급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3969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4139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L0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업무·데이터·보안 영향 없음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오탈자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L1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제한적 UI·편의기능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정렬·문구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L2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단일 기능·API·데이터 영향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신청항목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L3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다중 도메인·개인정보·금액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장학정책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L4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인증·대량 PII·지급·예산·전체 DB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SSO·Migration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H.3 현재 기준선·정정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변경 ID</w:t>
            </w:r>
          </w:p>
        </w:tc>
        <w:tc>
          <w:tcPr>
            <w:tcW w:type="dxa" w:w="527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변경내용</w:t>
            </w:r>
          </w:p>
        </w:tc>
        <w:tc>
          <w:tcPr>
            <w:tcW w:type="dxa" w:w="215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CHG-DOC-001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물리 테이블 총계 52개에서 53개로 정정(program_completions 포함)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DOCUMENT_BASELINE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CHG-DOC-002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API 총계 115개에서 116개로 정정(benefit-payments 포함)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DOCUMENT_BASELINE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CHG-CI-001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Windows CI 시험 실행 수정 커밋 2346fb2...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IMPLEMENTED_BASELINE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CHG-REL-001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최초 운영 Go-Live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NO-GO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H.4 승인단계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A1 업무·요구사항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A2 개인정보·보안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A3 기술설계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A4 구현·시험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A5 배포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A6 UAT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A7 OAT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A8 최종 Go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H.5 긴급변경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서비스중단·개인정보·보안·금전·데이터 위험에 한해 최소범위로 수행한다.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즉시 검증 후 사후 코드검토·회귀시험·승인을 완료한다.</w:t>
      </w:r>
    </w:p>
    <w:p>
      <w:pPr>
        <w:pStyle w:val="ListBullet"/>
        <w:spacing w:after="40"/>
        <w:ind w:left="312" w:hanging="142"/>
      </w:pPr>
      <w:r>
        <w:rPr>
          <w:rFonts w:ascii="NanumGothic" w:hAnsi="NanumGothic" w:eastAsia="NanumGothic"/>
          <w:b w:val="0"/>
          <w:color w:val="1F2937"/>
          <w:sz w:val="18"/>
        </w:rPr>
        <w:t>일정관리 실패나 일반 개선은 긴급변경 사유가 아니다.</w:t>
      </w:r>
    </w:p>
    <w:p>
      <w:pPr>
        <w:pStyle w:val="Heading2"/>
        <w:keepNext/>
        <w:spacing w:before="200" w:after="80"/>
      </w:pPr>
      <w:r>
        <w:rPr>
          <w:rFonts w:ascii="NanumSquare" w:hAnsi="NanumSquare" w:eastAsia="NanumSquare"/>
          <w:b/>
          <w:color w:val="0D2E8B"/>
          <w:sz w:val="24"/>
        </w:rPr>
        <w:t>H.6 문서 상태</w:t>
      </w:r>
    </w:p>
    <w:p>
      <w:pPr>
        <w:pStyle w:val="BodyText"/>
        <w:spacing w:after="80" w:line="283" w:lineRule="auto"/>
        <w:ind w:firstLine="369"/>
      </w:pPr>
      <w:r>
        <w:rPr>
          <w:rFonts w:ascii="NanumGothic" w:hAnsi="NanumGothic" w:eastAsia="NanumGothic"/>
          <w:b w:val="0"/>
          <w:color w:val="1F2937"/>
          <w:sz w:val="18"/>
        </w:rPr>
        <w:t>현재 통합 명세서는 v0.9.0 검토본이며 공식 문서 소유자·검토자·승인자·승인일이 확정되지 않았다. 최종 승인 후 v1.0.0 기준선으로 전환하고 릴리스 패키지와 연결한다.</w:t>
      </w:r>
    </w:p>
    <w:p>
      <w:r>
        <w:br w:type="page"/>
      </w:r>
    </w:p>
    <w:p>
      <w:r>
        <w:rPr>
          <w:rFonts w:ascii="NanumSquare" w:hAnsi="NanumSquare" w:eastAsia="NanumSquare"/>
          <w:b/>
          <w:color w:val="0D2E8B"/>
          <w:sz w:val="40"/>
        </w:rPr>
        <w:t>외부정보 요청 종합표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외부 ID</w:t>
            </w:r>
          </w:p>
        </w:tc>
        <w:tc>
          <w:tcPr>
            <w:tcW w:type="dxa" w:w="2268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요청대상</w:t>
            </w:r>
          </w:p>
        </w:tc>
        <w:tc>
          <w:tcPr>
            <w:tcW w:type="dxa" w:w="4082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필요정보</w:t>
            </w:r>
          </w:p>
        </w:tc>
        <w:tc>
          <w:tcPr>
            <w:tcW w:type="dxa" w:w="1191"/>
            <w:shd w:fill="0D2E8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EXT-SSO-001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대학 정보전산원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Issuer, Client, Redirect/Logout URI, Claim, 시험계정, MFA·세션정책</w:t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EXT-SIS-001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학사부서·정보전산원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학생·학적·교과·개설·수강·성적·정정 Interface</w:t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EXT-ERP-001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장학·재무부서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지급요청·결과·취소·환수·중복대조</w:t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EXT-RCMS-001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회계·산학협력단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집행·정산·불인정·환수·참조번호</w:t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EXT-KIAT-001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전문기관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성과 정의·제출 Schema·접수·보완·인정값</w:t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EXT-PRV-001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개인정보 담당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처리목록·동의문·보존·제공·사고 연락망</w:t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shd w:fill="F7F8FA"/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EXT-OPS-001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운영·보안부서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Hosting, DNS/TLS, Secret, S3, Scanner, 로그·Metrics, Backup·DR</w:t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Gothic" w:hAnsi="NanumGothic" w:eastAsia="NanumGothic"/>
                <w:b w:val="0"/>
                <w:color w:val="1F2937"/>
                <w:sz w:val="16"/>
              </w:rPr>
              <w:t>P0</w:t>
            </w:r>
          </w:p>
        </w:tc>
      </w:tr>
    </w:tbl>
    <w:p>
      <w:pPr>
        <w:spacing w:after="20"/>
      </w:pPr>
    </w:p>
    <w:p>
      <w:r>
        <w:rPr>
          <w:rFonts w:ascii="NanumSquare" w:hAnsi="NanumSquare" w:eastAsia="NanumSquare"/>
          <w:b/>
          <w:color w:val="0D2E8B"/>
          <w:sz w:val="30"/>
        </w:rPr>
        <w:t>운영 전 최종 확인</w:t>
      </w:r>
    </w:p>
    <w:p>
      <w:pPr>
        <w:pStyle w:val="ListBullet"/>
      </w:pPr>
      <w:r>
        <w:rPr>
          <w:rFonts w:ascii="NanumGothic" w:hAnsi="NanumGothic" w:eastAsia="NanumGothic"/>
          <w:b w:val="0"/>
          <w:color w:val="1F2937"/>
          <w:sz w:val="18"/>
        </w:rPr>
        <w:t>대학 SSO 실연계 및 세션 회수</w:t>
      </w:r>
    </w:p>
    <w:p>
      <w:pPr>
        <w:pStyle w:val="ListBullet"/>
      </w:pPr>
      <w:r>
        <w:rPr>
          <w:rFonts w:ascii="NanumGothic" w:hAnsi="NanumGothic" w:eastAsia="NanumGothic"/>
          <w:b w:val="0"/>
          <w:color w:val="1F2937"/>
          <w:sz w:val="18"/>
        </w:rPr>
        <w:t>역할·Scope·기업 Membership 및 IDOR 전수시험</w:t>
      </w:r>
    </w:p>
    <w:p>
      <w:pPr>
        <w:pStyle w:val="ListBullet"/>
      </w:pPr>
      <w:r>
        <w:rPr>
          <w:rFonts w:ascii="NanumGothic" w:hAnsi="NanumGothic" w:eastAsia="NanumGothic"/>
          <w:b w:val="0"/>
          <w:color w:val="1F2937"/>
          <w:sz w:val="18"/>
        </w:rPr>
        <w:t>개인정보 처리목록·동의·보존·파기 승인</w:t>
      </w:r>
    </w:p>
    <w:p>
      <w:pPr>
        <w:pStyle w:val="ListBullet"/>
      </w:pPr>
      <w:r>
        <w:rPr>
          <w:rFonts w:ascii="NanumGothic" w:hAnsi="NanumGothic" w:eastAsia="NanumGothic"/>
          <w:b w:val="0"/>
          <w:color w:val="1F2937"/>
          <w:sz w:val="18"/>
        </w:rPr>
        <w:t>공식 이수·장학금·예산·성과 정책 승인</w:t>
      </w:r>
    </w:p>
    <w:p>
      <w:pPr>
        <w:pStyle w:val="ListBullet"/>
      </w:pPr>
      <w:r>
        <w:rPr>
          <w:rFonts w:ascii="NanumGothic" w:hAnsi="NanumGothic" w:eastAsia="NanumGothic"/>
          <w:b w:val="0"/>
          <w:color w:val="1F2937"/>
          <w:sz w:val="18"/>
        </w:rPr>
        <w:t>실 PostgreSQL Migration·통합·동시성 시험</w:t>
      </w:r>
    </w:p>
    <w:p>
      <w:pPr>
        <w:pStyle w:val="ListBullet"/>
      </w:pPr>
      <w:r>
        <w:rPr>
          <w:rFonts w:ascii="NanumGothic" w:hAnsi="NanumGothic" w:eastAsia="NanumGothic"/>
          <w:b w:val="0"/>
          <w:color w:val="1F2937"/>
          <w:sz w:val="18"/>
        </w:rPr>
        <w:t>ERP·RCMS·전문기관 Sandbox·대조</w:t>
      </w:r>
    </w:p>
    <w:p>
      <w:pPr>
        <w:pStyle w:val="ListBullet"/>
      </w:pPr>
      <w:r>
        <w:rPr>
          <w:rFonts w:ascii="NanumGothic" w:hAnsi="NanumGothic" w:eastAsia="NanumGothic"/>
          <w:b w:val="0"/>
          <w:color w:val="1F2937"/>
          <w:sz w:val="18"/>
        </w:rPr>
        <w:t>운영 S3·악성코드 검사·파일 복구</w:t>
      </w:r>
    </w:p>
    <w:p>
      <w:pPr>
        <w:pStyle w:val="ListBullet"/>
      </w:pPr>
      <w:r>
        <w:rPr>
          <w:rFonts w:ascii="NanumGothic" w:hAnsi="NanumGothic" w:eastAsia="NanumGothic"/>
          <w:b w:val="0"/>
          <w:color w:val="1F2937"/>
          <w:sz w:val="18"/>
        </w:rPr>
        <w:t>브라우저 P0 E2E·보안·성능·접근성</w:t>
      </w:r>
    </w:p>
    <w:p>
      <w:pPr>
        <w:pStyle w:val="ListBullet"/>
      </w:pPr>
      <w:r>
        <w:rPr>
          <w:rFonts w:ascii="NanumGothic" w:hAnsi="NanumGothic" w:eastAsia="NanumGothic"/>
          <w:b w:val="0"/>
          <w:color w:val="1F2937"/>
          <w:sz w:val="18"/>
        </w:rPr>
        <w:t>Backup 자동화와 빈 환경 전체 Restore</w:t>
      </w:r>
    </w:p>
    <w:p>
      <w:pPr>
        <w:pStyle w:val="ListBullet"/>
      </w:pPr>
      <w:r>
        <w:rPr>
          <w:rFonts w:ascii="NanumGothic" w:hAnsi="NanumGothic" w:eastAsia="NanumGothic"/>
          <w:b w:val="0"/>
          <w:color w:val="1F2937"/>
          <w:sz w:val="18"/>
        </w:rPr>
        <w:t>UAT·OAT·최종 위험평가·Go 승인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90000"/>
          <w:left w:val="single" w:sz="6" w:space="0" w:color="590000"/>
          <w:bottom w:val="single" w:sz="6" w:space="0" w:color="590000"/>
          <w:right w:val="single" w:sz="6" w:space="0" w:color="590000"/>
          <w:insideH w:val="single" w:sz="6" w:space="0" w:color="590000"/>
          <w:insideV w:val="single" w:sz="6" w:space="0" w:color="590000"/>
        </w:tblBorders>
      </w:tblPr>
      <w:tblGrid>
        <w:gridCol w:w="9866"/>
      </w:tblGrid>
      <w:tr>
        <w:tc>
          <w:tcPr>
            <w:tcW w:type="dxa" w:w="9866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Gothic" w:hAnsi="NanumGothic" w:eastAsia="NanumGothic"/>
                <w:b/>
                <w:color w:val="590000"/>
                <w:sz w:val="18"/>
              </w:rPr>
              <w:t>최종 판정: 현재 NO-GO. P0 잔여과제와 실환경·인수 증적 완료 후 재판정한다.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b w:val="0"/>
        <w:color w:val="4C4C45"/>
        <w:sz w:val="16"/>
      </w:rPr>
      <w:t xml:space="preserve">페이지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anumSquare" w:hAnsi="NanumSquare" w:eastAsia="NanumSquare"/>
        <w:b/>
        <w:color w:val="0D2E8B"/>
        <w:sz w:val="16"/>
      </w:rPr>
      <w:t>부트캠프(AI) 통합운영 플랫폼 세부 명세서  |  v0.9.0 검토본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0D2E8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0D2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59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0D2E8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Gothic" w:hAnsi="NanumGothic" w:eastAsia="Nanum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국립한국교통대학교 부트캠프(AI) 통합운영 플랫폼 세부 명세서</dc:title>
  <dc:subject>본문 제1장~제25장 및 부록 A~H 통합 명세</dc:subject>
  <dc:creator>국립한국교통대학교 부트캠프(AI)사업단</dc:creator>
  <cp:keywords>부트캠프, AI, 통합운영 플랫폼, 세부 명세서, 요구사항, API, 데이터, 테스트, 운영</cp:keywords>
  <dc:description>v0.9.0 검토본. 공식 승인 전.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