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3.png" ContentType="image/png"/>
  <Override PartName="/word/media/rId86.png" ContentType="image/png"/>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
      <w:bookmarkEnd w:id="74"/>
      <w:r>
        <w:t xml:space="preserve">Angular</w:t>
      </w:r>
    </w:p>
    <w:p>
      <w:pPr>
        <w:pStyle w:val="FirstParagraph"/>
      </w:pPr>
      <w:r>
        <w:t xml:space="preserve">This chapter will walk you through the main concepts in Angular. We will start by looking at components, and then we move onto pipes, services, events and other concepts. By the end of the chapter you should have a basic understanding of the most important concepts in Angular.</w:t>
      </w:r>
    </w:p>
    <w:p>
      <w:pPr>
        <w:pStyle w:val="BodyText"/>
      </w:pPr>
      <w:r>
        <w:t xml:space="preserve">The goal of this chapter is to get your feet wet without scaring you with a lot of details. Don't worry, there will be a lot coming in later chapters.</w:t>
      </w:r>
    </w:p>
    <w:p>
      <w:pPr>
        <w:pStyle w:val="Heading2"/>
      </w:pPr>
      <w:bookmarkStart w:id="75" w:name="project-files"/>
      <w:bookmarkEnd w:id="75"/>
      <w:r>
        <w:t xml:space="preserve">Project Files</w:t>
      </w:r>
    </w:p>
    <w:p>
      <w:pPr>
        <w:pStyle w:val="Heading3"/>
      </w:pPr>
      <w:bookmarkStart w:id="76" w:name="running-the-project-files"/>
      <w:bookmarkEnd w:id="76"/>
      <w:r>
        <w:t xml:space="preserve">Running the Project Files</w:t>
      </w:r>
    </w:p>
    <w:p>
      <w:pPr>
        <w:pStyle w:val="FirstParagraph"/>
      </w:pPr>
      <w:r>
        <w:t xml:space="preserve">First, make sure that you have cloned the code repo somewhere on your machine:</w:t>
      </w:r>
    </w:p>
    <w:p>
      <w:pPr>
        <w:pStyle w:val="SourceCode"/>
      </w:pPr>
      <w:r>
        <w:rPr>
          <w:rStyle w:val="VerbatimChar"/>
        </w:rPr>
        <w:t xml:space="preserve">cd ~/Desktop &amp;&amp; git clone git@github.com:st32lth/angular2-intro.git</w:t>
      </w:r>
    </w:p>
    <w:p>
      <w:pPr>
        <w:pStyle w:val="FirstParagraph"/>
      </w:pPr>
      <w:r>
        <w:t xml:space="preserve">In order to run the project files, you need to do two things:</w:t>
      </w:r>
    </w:p>
    <w:p>
      <w:pPr>
        <w:numPr>
          <w:numId w:val="1035"/>
          <w:ilvl w:val="0"/>
        </w:numPr>
      </w:pPr>
      <w:r>
        <w:t xml:space="preserve">First, install the server dependencies and run the server in the root of the repo:</w:t>
      </w:r>
    </w:p>
    <w:p>
      <w:pPr>
        <w:pStyle w:val="SourceCode"/>
        <w:numPr>
          <w:numId w:val="1000"/>
          <w:ilvl w:val="0"/>
        </w:numPr>
      </w:pPr>
      <w:r>
        <w:rPr>
          <w:rStyle w:val="VerbatimChar"/>
        </w:rPr>
        <w:t xml:space="preserve">cd angular2-intro &amp;&amp; npm i &amp;&amp; npm start</w:t>
      </w:r>
    </w:p>
    <w:p>
      <w:pPr>
        <w:numPr>
          <w:numId w:val="1000"/>
          <w:ilvl w:val="0"/>
        </w:numPr>
      </w:pPr>
      <w:r>
        <w:t xml:space="preserve">After the dependencies are installed, it will open up the browser at port 8080.</w:t>
      </w:r>
    </w:p>
    <w:p>
      <w:pPr>
        <w:numPr>
          <w:numId w:val="1035"/>
          <w:ilvl w:val="0"/>
        </w:numPr>
      </w:pPr>
      <w:r>
        <w:t xml:space="preserve">The next step is to install the dependencies for angular examples. Go to</w:t>
      </w:r>
      <w:r>
        <w:t xml:space="preserve"> </w:t>
      </w:r>
      <w:r>
        <w:rPr>
          <w:rStyle w:val="VerbatimChar"/>
        </w:rPr>
        <w:t xml:space="preserve">project-files/angular-examples</w:t>
      </w:r>
      <w:r>
        <w:t xml:space="preserve"> </w:t>
      </w:r>
      <w:r>
        <w:t xml:space="preserve">and install the dependencies:</w:t>
      </w:r>
    </w:p>
    <w:p>
      <w:pPr>
        <w:pStyle w:val="SourceCode"/>
        <w:numPr>
          <w:numId w:val="1000"/>
          <w:ilvl w:val="0"/>
        </w:numPr>
      </w:pPr>
      <w:r>
        <w:rPr>
          <w:rStyle w:val="VerbatimChar"/>
        </w:rPr>
        <w:t xml:space="preserve">cd project-files/angular-examples &amp;&amp; npm i</w:t>
      </w:r>
    </w:p>
    <w:p>
      <w:pPr>
        <w:pStyle w:val="FirstParagraph"/>
      </w:pPr>
      <w:r>
        <w:t xml:space="preserve">After following the steps above, you should be able to see the examples in the browser. For example, if you want to see the</w:t>
      </w:r>
      <w:r>
        <w:t xml:space="preserve"> </w:t>
      </w:r>
      <w:r>
        <w:rPr>
          <w:rStyle w:val="VerbatimChar"/>
        </w:rPr>
        <w:t xml:space="preserve">basic-component</w:t>
      </w:r>
      <w:r>
        <w:t xml:space="preserve"> </w:t>
      </w:r>
      <w:r>
        <w:t xml:space="preserve">example, you can go to the following url:</w:t>
      </w:r>
    </w:p>
    <w:p>
      <w:pPr>
        <w:pStyle w:val="SourceCode"/>
      </w:pPr>
      <w:r>
        <w:rPr>
          <w:rStyle w:val="VerbatimChar"/>
        </w:rPr>
        <w:t xml:space="preserve">http://localhost:8080/project-files/angular-examples/basic-component/index.html</w:t>
      </w:r>
    </w:p>
    <w:p>
      <w:pPr>
        <w:pStyle w:val="Heading3"/>
      </w:pPr>
      <w:bookmarkStart w:id="77" w:name="starter-project"/>
      <w:bookmarkEnd w:id="77"/>
      <w:r>
        <w:t xml:space="preserve">Starter Project</w:t>
      </w:r>
    </w:p>
    <w:p>
      <w:pPr>
        <w:pStyle w:val="FirstParagraph"/>
      </w:pPr>
      <w:r>
        <w:t xml:space="preserve">There is a starter project in</w:t>
      </w:r>
      <w:r>
        <w:t xml:space="preserve"> </w:t>
      </w:r>
      <w:r>
        <w:rPr>
          <w:rStyle w:val="VerbatimChar"/>
        </w:rPr>
        <w:t xml:space="preserve">angular-examples/starter</w:t>
      </w:r>
      <w:r>
        <w:t xml:space="preserve">. You can make a copy of that folder if you want to work on something new. The steps for running the project is the same for all the projects:</w:t>
      </w:r>
    </w:p>
    <w:p>
      <w:pPr>
        <w:pStyle w:val="Compact"/>
        <w:numPr>
          <w:numId w:val="1036"/>
          <w:ilvl w:val="0"/>
        </w:numPr>
      </w:pPr>
      <w:r>
        <w:t xml:space="preserve">Install the dependencies for the dev server in the root of the repo with</w:t>
      </w:r>
      <w:r>
        <w:t xml:space="preserve"> </w:t>
      </w:r>
      <w:r>
        <w:rPr>
          <w:rStyle w:val="VerbatimChar"/>
        </w:rPr>
        <w:t xml:space="preserve">npm i</w:t>
      </w:r>
      <w:r>
        <w:t xml:space="preserve"> </w:t>
      </w:r>
      <w:r>
        <w:rPr>
          <w:b/>
        </w:rPr>
        <w:t xml:space="preserve">(needed once)</w:t>
      </w:r>
    </w:p>
    <w:p>
      <w:pPr>
        <w:pStyle w:val="Compact"/>
        <w:numPr>
          <w:numId w:val="1036"/>
          <w:ilvl w:val="0"/>
        </w:numPr>
      </w:pPr>
      <w:r>
        <w:t xml:space="preserve">Start the dev server in the root of the repo with</w:t>
      </w:r>
      <w:r>
        <w:t xml:space="preserve"> </w:t>
      </w:r>
      <w:r>
        <w:rPr>
          <w:rStyle w:val="VerbatimChar"/>
        </w:rPr>
        <w:t xml:space="preserve">npm start</w:t>
      </w:r>
    </w:p>
    <w:p>
      <w:pPr>
        <w:pStyle w:val="Compact"/>
        <w:numPr>
          <w:numId w:val="1036"/>
          <w:ilvl w:val="0"/>
        </w:numPr>
      </w:pPr>
      <w:r>
        <w:t xml:space="preserve">Install the dependencies for angular examples:</w:t>
      </w:r>
      <w:r>
        <w:t xml:space="preserve"> </w:t>
      </w:r>
      <w:r>
        <w:rPr>
          <w:rStyle w:val="VerbatimChar"/>
        </w:rPr>
        <w:t xml:space="preserve">cd project-files/angluar-examples &amp;&amp; npm i</w:t>
      </w:r>
      <w:r>
        <w:t xml:space="preserve"> </w:t>
      </w:r>
      <w:r>
        <w:rPr>
          <w:b/>
        </w:rPr>
        <w:t xml:space="preserve">(needed once)</w:t>
      </w:r>
    </w:p>
    <w:p>
      <w:pPr>
        <w:pStyle w:val="Compact"/>
        <w:numPr>
          <w:numId w:val="1036"/>
          <w:ilvl w:val="0"/>
        </w:numPr>
      </w:pPr>
      <w:r>
        <w:t xml:space="preserve">Open your project in VSCode:</w:t>
      </w:r>
      <w:r>
        <w:t xml:space="preserve"> </w:t>
      </w:r>
      <w:r>
        <w:rPr>
          <w:rStyle w:val="VerbatimChar"/>
        </w:rPr>
        <w:t xml:space="preserve">code project-files/angular-examples/starter</w:t>
      </w:r>
    </w:p>
    <w:p>
      <w:pPr>
        <w:pStyle w:val="Compact"/>
        <w:numPr>
          <w:numId w:val="1037"/>
          <w:ilvl w:val="1"/>
        </w:numPr>
      </w:pPr>
      <w:r>
        <w:t xml:space="preserve">Close all chrome instances (quit out of Chrome)</w:t>
      </w:r>
    </w:p>
    <w:p>
      <w:pPr>
        <w:pStyle w:val="Compact"/>
        <w:numPr>
          <w:numId w:val="1037"/>
          <w:ilvl w:val="1"/>
        </w:numPr>
      </w:pPr>
      <w:r>
        <w:t xml:space="preserve">In VSCode start the build with</w:t>
      </w:r>
      <w:r>
        <w:t xml:space="preserve"> </w:t>
      </w:r>
      <w:r>
        <w:rPr>
          <w:rStyle w:val="VerbatimChar"/>
        </w:rPr>
        <w:t xml:space="preserve">command + shift + b</w:t>
      </w:r>
      <w:r>
        <w:t xml:space="preserve"> </w:t>
      </w:r>
      <w:r>
        <w:t xml:space="preserve">and run the app by hitting F5 on the keyboard</w:t>
      </w:r>
    </w:p>
    <w:p>
      <w:pPr>
        <w:pStyle w:val="Compact"/>
        <w:numPr>
          <w:numId w:val="1036"/>
          <w:ilvl w:val="0"/>
        </w:numPr>
      </w:pPr>
      <w:r>
        <w:t xml:space="preserve">If you don't want to use VSCode, you can use any other editor that you want. But make sure that you run the TypeScript compiler in the project folder:</w:t>
      </w:r>
      <w:r>
        <w:t xml:space="preserve"> </w:t>
      </w:r>
      <w:r>
        <w:rPr>
          <w:rStyle w:val="VerbatimChar"/>
        </w:rPr>
        <w:t xml:space="preserve">cd project-files/angular-examples/starter &amp;&amp; tsc -w</w:t>
      </w:r>
      <w:r>
        <w:t xml:space="preserve">.</w:t>
      </w:r>
    </w:p>
    <w:p>
      <w:pPr>
        <w:pStyle w:val="Heading2"/>
      </w:pPr>
      <w:bookmarkStart w:id="78" w:name="using-the-docs"/>
      <w:bookmarkEnd w:id="78"/>
      <w:r>
        <w:t xml:space="preserve">Using the Docs</w:t>
      </w:r>
    </w:p>
    <w:p>
      <w:pPr>
        <w:pStyle w:val="FirstParagraph"/>
      </w:pPr>
      <w:r>
        <w:rPr>
          <w:b/>
        </w:rPr>
        <w:t xml:space="preserve">TODO</w:t>
      </w:r>
    </w:p>
    <w:p>
      <w:pPr>
        <w:pStyle w:val="Heading2"/>
      </w:pPr>
      <w:bookmarkStart w:id="79" w:name="components"/>
      <w:bookmarkEnd w:id="79"/>
      <w:r>
        <w:t xml:space="preserve">Components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80" w:name="project-files-1"/>
      <w:bookmarkEnd w:id="80"/>
      <w:r>
        <w:t xml:space="preserve">Project Files</w:t>
      </w:r>
    </w:p>
    <w:p>
      <w:pPr>
        <w:pStyle w:val="FirstParagraph"/>
      </w:pPr>
      <w:r>
        <w:t xml:space="preserve">The project files for this chapter are in</w:t>
      </w:r>
      <w:r>
        <w:t xml:space="preserve"> </w:t>
      </w:r>
      <w:hyperlink r:id="rId81">
        <w:r>
          <w:rPr>
            <w:rStyle w:val="VerbatimChar"/>
            <w:rStyle w:val="Hyperlink"/>
            <w:b/>
          </w:rPr>
          <w:t xml:space="preserve">angular2-intro/project-files/angular-examples/basic-component</w:t>
        </w:r>
      </w:hyperlink>
      <w:r>
        <w:t xml:space="preserve"> </w:t>
      </w:r>
      <w:r>
        <w:t xml:space="preserve">You can either follow along or just look at the final result</w:t>
      </w:r>
    </w:p>
    <w:p>
      <w:pPr>
        <w:pStyle w:val="BodyText"/>
      </w:pPr>
      <w:r>
        <w:t xml:space="preserve">In order to run the project files, please refer to the</w:t>
      </w:r>
      <w:r>
        <w:t xml:space="preserve"> </w:t>
      </w:r>
      <w:hyperlink w:anchor="using-angular-project-files">
        <w:r>
          <w:rPr>
            <w:rStyle w:val="Hyperlink"/>
          </w:rPr>
          <w:t xml:space="preserve">Using Angular Project Files</w:t>
        </w:r>
      </w:hyperlink>
      <w:r>
        <w:t xml:space="preserve"> </w:t>
      </w:r>
      <w:r>
        <w:t xml:space="preserve">section.</w:t>
      </w:r>
    </w:p>
    <w:p>
      <w:pPr>
        <w:pStyle w:val="Heading3"/>
      </w:pPr>
      <w:bookmarkStart w:id="82" w:name="getting-started"/>
      <w:bookmarkEnd w:id="82"/>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add the</w:t>
      </w:r>
      <w:r>
        <w:t xml:space="preserve"> </w:t>
      </w:r>
      <w:r>
        <w:rPr>
          <w:rStyle w:val="VerbatimChar"/>
        </w:rPr>
        <w:t xml:space="preserve">dependencies</w:t>
      </w:r>
      <w:r>
        <w:t xml:space="preserve"> </w:t>
      </w:r>
      <w:r>
        <w:t xml:space="preserve">and</w:t>
      </w:r>
      <w:r>
        <w:t xml:space="preserve"> </w:t>
      </w:r>
      <w:r>
        <w:rPr>
          <w:rStyle w:val="VerbatimChar"/>
        </w:rPr>
        <w:t xml:space="preserve">devDependencies</w:t>
      </w:r>
      <w:r>
        <w:t xml:space="preserve"> </w:t>
      </w:r>
      <w:r>
        <w:t xml:space="preserve">field to your</w:t>
      </w:r>
      <w:r>
        <w:t xml:space="preserve"> </w:t>
      </w:r>
      <w:r>
        <w:rPr>
          <w:rStyle w:val="VerbatimChar"/>
        </w:rPr>
        <w:t xml:space="preserve">package.json</w:t>
      </w:r>
      <w:r>
        <w:t xml:space="preserve"> </w:t>
      </w:r>
      <w:r>
        <w:t xml:space="preserve">file:</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FunctionTok"/>
        </w:rPr>
        <w:t xml:space="preserve">}</w:t>
      </w:r>
    </w:p>
    <w:p>
      <w:pPr>
        <w:pStyle w:val="FirstParagraph"/>
      </w:pPr>
      <w:r>
        <w:t xml:space="preserve">your</w:t>
      </w:r>
      <w:r>
        <w:t xml:space="preserve"> </w:t>
      </w:r>
      <w:r>
        <w:rPr>
          <w:rStyle w:val="VerbatimChar"/>
        </w:rPr>
        <w:t xml:space="preserve">package.json</w:t>
      </w:r>
      <w:r>
        <w:t xml:space="preserve"> </w:t>
      </w:r>
      <w:r>
        <w:t xml:space="preserve">file should look something like the follwoing:</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"hello-angular"</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type="textWrapping"/>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"echo </w:t>
      </w:r>
      <w:r>
        <w:rPr>
          <w:rStyle w:val="CharTok"/>
        </w:rPr>
        <w:t xml:space="preserve">\"</w:t>
      </w:r>
      <w:r>
        <w:rPr>
          <w:rStyle w:val="StringTok"/>
        </w:rPr>
        <w:t xml:space="preserve">Error: no test specified</w:t>
      </w:r>
      <w:r>
        <w:rPr>
          <w:rStyle w:val="CharTok"/>
        </w:rPr>
        <w:t xml:space="preserve">\"</w:t>
      </w:r>
      <w:r>
        <w:rPr>
          <w:rStyle w:val="StringTok"/>
        </w:rPr>
        <w:t xml:space="preserve"> &amp;&amp; exit 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"Stealth &lt;st32lth@gmail.com&gt; (http://github.com/st32lth)"</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"ISC"</w:t>
      </w:r>
      <w:r>
        <w:rPr>
          <w:rStyle w:val="FunctionTok"/>
        </w:rPr>
        <w:t xml:space="preserve">,</w:t>
      </w:r>
      <w:r>
        <w:br w:type="textWrapping"/>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Then run</w:t>
      </w:r>
      <w:r>
        <w:t xml:space="preserve"> </w:t>
      </w:r>
      <w:r>
        <w:rPr>
          <w:rStyle w:val="VerbatimChar"/>
        </w:rPr>
        <w:t xml:space="preserve">npm i</w:t>
      </w:r>
      <w:r>
        <w:t xml:space="preserve"> </w:t>
      </w:r>
      <w:r>
        <w:t xml:space="preserve">to install the dependencies.</w:t>
      </w:r>
    </w:p>
    <w:p>
      <w:pPr>
        <w:pStyle w:val="BodyText"/>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83" w:name="making-the-component"/>
      <w:bookmarkEnd w:id="83"/>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styles: [`h1 { line-height: 100vh; text-align: center }`],</w:t>
      </w:r>
      <w:r>
        <w:br w:type="textWrapping"/>
      </w:r>
      <w:r>
        <w:rPr>
          <w:rStyle w:val="NormalTok"/>
        </w:rPr>
        <w:t xml:space="preserve"> </w:t>
      </w:r>
      <w:r>
        <w:rPr>
          <w:rStyle w:val="NormalTok"/>
        </w:rPr>
        <w:t xml:space="preserve"> </w:t>
      </w:r>
      <w:r>
        <w:rPr>
          <w:rStyle w:val="NormalTok"/>
        </w:rPr>
        <w:t xml:space="preserve">template: `&lt;h1&gt;{{ name }}&lt;/h1&gt;`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'Hello Angular';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linked');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38"/>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38"/>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38"/>
          <w:ilvl w:val="0"/>
        </w:numPr>
      </w:pPr>
      <w:r>
        <w:t xml:space="preserve">On line 4, we are defining a component using the</w:t>
      </w:r>
      <w:r>
        <w:t xml:space="preserve"> </w:t>
      </w:r>
      <w:r>
        <w:rPr>
          <w:rStyle w:val="VerbatimChar"/>
        </w:rPr>
        <w:t xml:space="preserve">component</w:t>
      </w:r>
      <w:r>
        <w:t xml:space="preserve"> </w:t>
      </w:r>
      <w:r>
        <w:t xml:space="preserve">decorator.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38"/>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38"/>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38"/>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84" w:name="compiling-the-component"/>
      <w:bookmarkEnd w:id="84"/>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39"/>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39"/>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40"/>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41"/>
          <w:ilvl w:val="1"/>
        </w:numPr>
      </w:pPr>
      <w:r>
        <w:t xml:space="preserve">Use</w:t>
      </w:r>
      <w:r>
        <w:t xml:space="preserve"> </w:t>
      </w:r>
      <w:r>
        <w:rPr>
          <w:rStyle w:val="VerbatimChar"/>
        </w:rPr>
        <w:t xml:space="preserve">command + shift + p</w:t>
      </w:r>
      <w:r>
        <w:t xml:space="preserve"> </w:t>
      </w:r>
      <w:r>
        <w:t xml:space="preserve">to open the prompt</w:t>
      </w:r>
    </w:p>
    <w:p>
      <w:pPr>
        <w:numPr>
          <w:numId w:val="1041"/>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40"/>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40"/>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85" w:name="loading-the-component"/>
      <w:bookmarkEnd w:id="85"/>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388100" cy="4343400"/>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86"/>
                    <a:stretch>
                      <a:fillRect/>
                    </a:stretch>
                  </pic:blipFill>
                  <pic:spPr bwMode="auto">
                    <a:xfrm>
                      <a:off x="0" y="0"/>
                      <a:ext cx="6388100" cy="4343400"/>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Heading3"/>
      </w:pPr>
      <w:bookmarkStart w:id="87" w:name="debugging-the-component"/>
      <w:bookmarkEnd w:id="87"/>
      <w:r>
        <w:t xml:space="preserve">Debugging the component</w:t>
      </w:r>
    </w:p>
    <w:p>
      <w:pPr>
        <w:pStyle w:val="FirstParagraph"/>
      </w:pPr>
      <w:r>
        <w:t xml:space="preserve">You can connect chrome's debugger to VSCode using the chrome debugger extension for Visual Studio Code. See the</w:t>
      </w:r>
      <w:r>
        <w:t xml:space="preserve"> </w:t>
      </w:r>
      <w:hyperlink w:anchor="debugging-app-from-vscode">
        <w:r>
          <w:rPr>
            <w:rStyle w:val="Hyperlink"/>
          </w:rPr>
          <w:t xml:space="preserve">Debugging App from VSCode</w:t>
        </w:r>
      </w:hyperlink>
      <w:r>
        <w:t xml:space="preserve"> </w:t>
      </w:r>
      <w:r>
        <w:t xml:space="preserve">section in case you missed to install it. But, assuming that you have the extension installed, you can debug your app from VSCode. In order to do that, we need to create a</w:t>
      </w:r>
      <w:r>
        <w:t xml:space="preserve"> </w:t>
      </w:r>
      <w:r>
        <w:rPr>
          <w:rStyle w:val="VerbatimChar"/>
        </w:rPr>
        <w:t xml:space="preserve">launch.json</w:t>
      </w:r>
      <w:r>
        <w:t xml:space="preserve"> </w:t>
      </w:r>
      <w:r>
        <w:t xml:space="preserve">file in the</w:t>
      </w:r>
      <w:r>
        <w:t xml:space="preserve"> </w:t>
      </w:r>
      <w:r>
        <w:rPr>
          <w:rStyle w:val="VerbatimChar"/>
        </w:rPr>
        <w:t xml:space="preserve">.vscode</w:t>
      </w:r>
      <w:r>
        <w:t xml:space="preserve"> </w:t>
      </w:r>
      <w:r>
        <w:t xml:space="preserve">folder:</w:t>
      </w:r>
    </w:p>
    <w:p>
      <w:pPr>
        <w:pStyle w:val="SourceCode"/>
      </w:pPr>
      <w:r>
        <w:rPr>
          <w:rStyle w:val="VerbatimChar"/>
        </w:rPr>
        <w:t xml:space="preserve">touch .vscode/launch.json</w:t>
      </w:r>
    </w:p>
    <w:p>
      <w:pPr>
        <w:pStyle w:val="FirstParagraph"/>
      </w:pPr>
      <w:r>
        <w:t xml:space="preserve">After you created the file, put in the following configuration in the file:</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Chrome Debugger"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"chrome"</w:t>
      </w:r>
      <w:r>
        <w:rPr>
          <w:rStyle w:val="FunctionTok"/>
        </w:rPr>
        <w:t xml:space="preserve">,</w:t>
      </w:r>
      <w:r>
        <w:br w:type="textWrapping"/>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"http://127.0.0.1:8080/"</w:t>
      </w:r>
      <w:r>
        <w:rPr>
          <w:rStyle w:val="FunctionTok"/>
        </w:rPr>
        <w:t xml:space="preserve">,</w:t>
      </w:r>
      <w:r>
        <w:br w:type="textWrapping"/>
      </w:r>
      <w:r>
        <w:rPr>
          <w:rStyle w:val="NormalTok"/>
        </w:rPr>
        <w:t xml:space="preserve">      </w:t>
      </w:r>
      <w:r>
        <w:rPr>
          <w:rStyle w:val="DataTypeTok"/>
        </w:rPr>
        <w:t xml:space="preserve">"sourceMaps"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"webRoot"</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"/Applications/Google Chrome.app/Contents/MacOS/Google Chrome"</w:t>
      </w:r>
      <w:r>
        <w:rPr>
          <w:rStyle w:val="FunctionTok"/>
        </w:rPr>
        <w:t xml:space="preserve">,</w:t>
      </w:r>
      <w:r>
        <w:br w:type="textWrapping"/>
      </w:r>
      <w:r>
        <w:rPr>
          <w:rStyle w:val="NormalTok"/>
        </w:rPr>
        <w:t xml:space="preserve">      </w:t>
      </w:r>
      <w:r>
        <w:rPr>
          <w:rStyle w:val="DataTypeTok"/>
        </w:rPr>
        <w:t xml:space="preserve">"runtimeArgs"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"--remote-debugging-port=9222"</w:t>
      </w:r>
      <w:r>
        <w:rPr>
          <w:rStyle w:val="OtherTok"/>
        </w:rPr>
        <w:t xml:space="preserve">,</w:t>
      </w:r>
      <w:r>
        <w:br w:type="textWrapping"/>
      </w:r>
      <w:r>
        <w:rPr>
          <w:rStyle w:val="NormalTok"/>
        </w:rPr>
        <w:t xml:space="preserve">        </w:t>
      </w:r>
      <w:r>
        <w:rPr>
          <w:rStyle w:val="StringTok"/>
        </w:rPr>
        <w:t xml:space="preserve">"--incognito"</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Before running the debugger:</w:t>
      </w:r>
    </w:p>
    <w:p>
      <w:pPr>
        <w:pStyle w:val="Compact"/>
        <w:numPr>
          <w:numId w:val="1042"/>
          <w:ilvl w:val="0"/>
        </w:numPr>
      </w:pPr>
      <w:r>
        <w:t xml:space="preserve">Make sure that all instances of chrome are closed. It makes it easier to run the debugger from VSCode itself.</w:t>
      </w:r>
    </w:p>
    <w:p>
      <w:pPr>
        <w:pStyle w:val="Compact"/>
        <w:numPr>
          <w:numId w:val="1042"/>
          <w:ilvl w:val="0"/>
        </w:numPr>
      </w:pPr>
      <w:r>
        <w:t xml:space="preserve">Make sure that the</w:t>
      </w:r>
      <w:r>
        <w:t xml:space="preserve"> </w:t>
      </w:r>
      <w:r>
        <w:rPr>
          <w:rStyle w:val="VerbatimChar"/>
        </w:rPr>
        <w:t xml:space="preserve">runtimeExecutable</w:t>
      </w:r>
      <w:r>
        <w:t xml:space="preserve"> </w:t>
      </w:r>
      <w:r>
        <w:t xml:space="preserve">path is valid. This value would be different depending on your OS.</w:t>
      </w:r>
    </w:p>
    <w:p>
      <w:pPr>
        <w:pStyle w:val="Compact"/>
        <w:numPr>
          <w:numId w:val="1042"/>
          <w:ilvl w:val="0"/>
        </w:numPr>
      </w:pPr>
      <w:r>
        <w:t xml:space="preserve">Make sure that the</w:t>
      </w:r>
      <w:r>
        <w:t xml:space="preserve"> </w:t>
      </w:r>
      <w:r>
        <w:rPr>
          <w:rStyle w:val="VerbatimChar"/>
        </w:rPr>
        <w:t xml:space="preserve">url</w:t>
      </w:r>
      <w:r>
        <w:t xml:space="preserve"> </w:t>
      </w:r>
      <w:r>
        <w:t xml:space="preserve">value is valid as well. The</w:t>
      </w:r>
      <w:r>
        <w:t xml:space="preserve"> </w:t>
      </w:r>
      <w:r>
        <w:rPr>
          <w:rStyle w:val="VerbatimChar"/>
        </w:rPr>
        <w:t xml:space="preserve">url</w:t>
      </w:r>
      <w:r>
        <w:t xml:space="preserve"> </w:t>
      </w:r>
      <w:r>
        <w:t xml:space="preserve">value has to match the path that you see when you run a server serving the files.</w:t>
      </w:r>
    </w:p>
    <w:p>
      <w:pPr>
        <w:pStyle w:val="Compact"/>
        <w:numPr>
          <w:numId w:val="1042"/>
          <w:ilvl w:val="0"/>
        </w:numPr>
      </w:pPr>
      <w:r>
        <w:t xml:space="preserve">Set a breakpoint on a line in</w:t>
      </w:r>
      <w:r>
        <w:t xml:space="preserve"> </w:t>
      </w:r>
      <w:r>
        <w:rPr>
          <w:rStyle w:val="VerbatimChar"/>
        </w:rPr>
        <w:t xml:space="preserve">main.ts</w:t>
      </w:r>
      <w:r>
        <w:t xml:space="preserve"> </w:t>
      </w:r>
      <w:r>
        <w:t xml:space="preserve">file and then run the debugger under the debugger tab.</w:t>
      </w:r>
    </w:p>
    <w:p>
      <w:pPr>
        <w:pStyle w:val="FirstParagraph"/>
      </w:pPr>
      <w:r>
        <w:t xml:space="preserve">In order to run the debugger, select</w:t>
      </w:r>
      <w:r>
        <w:t xml:space="preserve"> </w:t>
      </w:r>
      <w:r>
        <w:rPr>
          <w:rStyle w:val="VerbatimChar"/>
        </w:rPr>
        <w:t xml:space="preserve">Launch Chrome Debugger</w:t>
      </w:r>
      <w:r>
        <w:t xml:space="preserve"> </w:t>
      </w:r>
      <w:r>
        <w:t xml:space="preserve">in the dropdown under the debugger tab and either click on the play icon or hit F5 on the keyboard. After that, an instance of Chrome should be opened in incognito mode. In order to trigger the debugger just refresh the page and you should be able to see the debugger pausing in VSCode. If everything is set up correctly you should be able to see something like the following screenshot:</w:t>
      </w:r>
    </w:p>
    <w:p>
      <w:pPr>
        <w:pStyle w:val="FigureWithCaption"/>
      </w:pPr>
      <w:r>
        <w:drawing>
          <wp:inline>
            <wp:extent cx="6489700" cy="3943245"/>
            <wp:effectExtent b="0" l="0" r="0" t="0"/>
            <wp:docPr descr="" id="1" name="Picture"/>
            <a:graphic>
              <a:graphicData uri="http://schemas.openxmlformats.org/drawingml/2006/picture">
                <pic:pic>
                  <pic:nvPicPr>
                    <pic:cNvPr descr="images/run-debugger.png" id="0" name="Picture"/>
                    <pic:cNvPicPr>
                      <a:picLocks noChangeArrowheads="1" noChangeAspect="1"/>
                    </pic:cNvPicPr>
                  </pic:nvPicPr>
                  <pic:blipFill>
                    <a:blip r:embed="rId88"/>
                    <a:stretch>
                      <a:fillRect/>
                    </a:stretch>
                  </pic:blipFill>
                  <pic:spPr bwMode="auto">
                    <a:xfrm>
                      <a:off x="0" y="0"/>
                      <a:ext cx="6489700" cy="3943245"/>
                    </a:xfrm>
                    <a:prstGeom prst="rect">
                      <a:avLst/>
                    </a:prstGeom>
                    <a:noFill/>
                    <a:ln w="9525">
                      <a:noFill/>
                      <a:headEnd/>
                      <a:tailEnd/>
                    </a:ln>
                  </pic:spPr>
                </pic:pic>
              </a:graphicData>
            </a:graphic>
          </wp:inline>
        </w:drawing>
      </w:r>
    </w:p>
    <w:p>
      <w:pPr>
        <w:pStyle w:val="ImageCaption"/>
      </w:pPr>
      <w:r>
        <w:t xml:space="preserve">Debugging the app with Chrome Debugger in VSCode</w:t>
      </w:r>
    </w:p>
    <w:p>
      <w:pPr>
        <w:pStyle w:val="Heading2"/>
      </w:pPr>
      <w:bookmarkStart w:id="89" w:name="directives"/>
      <w:bookmarkEnd w:id="89"/>
      <w:r>
        <w:t xml:space="preserve">Directives</w:t>
      </w:r>
    </w:p>
    <w:p>
      <w:pPr>
        <w:pStyle w:val="Compact"/>
        <w:numPr>
          <w:numId w:val="1043"/>
          <w:ilvl w:val="0"/>
        </w:numPr>
      </w:pPr>
      <w:r>
        <w:t xml:space="preserve">Directives and components hand-in-hand are the fundamental elements of Angular.</w:t>
      </w:r>
    </w:p>
    <w:p>
      <w:pPr>
        <w:pStyle w:val="Compact"/>
        <w:numPr>
          <w:numId w:val="1043"/>
          <w:ilvl w:val="0"/>
        </w:numPr>
      </w:pPr>
      <w:r>
        <w:t xml:space="preserve">Components can be defined as directives with views.</w:t>
      </w:r>
    </w:p>
    <w:p>
      <w:pPr>
        <w:pStyle w:val="Compact"/>
        <w:numPr>
          <w:numId w:val="1043"/>
          <w:ilvl w:val="0"/>
        </w:numPr>
      </w:pPr>
      <w:r>
        <w:t xml:space="preserve">There are two types of directives in Angular:</w:t>
      </w:r>
    </w:p>
    <w:p>
      <w:pPr>
        <w:pStyle w:val="Compact"/>
        <w:numPr>
          <w:numId w:val="1044"/>
          <w:ilvl w:val="1"/>
        </w:numPr>
      </w:pPr>
      <w:r>
        <w:t xml:space="preserve">Structural</w:t>
      </w:r>
    </w:p>
    <w:p>
      <w:pPr>
        <w:pStyle w:val="Compact"/>
        <w:numPr>
          <w:numId w:val="1044"/>
          <w:ilvl w:val="1"/>
        </w:numPr>
      </w:pPr>
      <w:r>
        <w:t xml:space="preserve">Attribute</w:t>
      </w:r>
    </w:p>
    <w:p>
      <w:pPr>
        <w:pStyle w:val="Compact"/>
        <w:numPr>
          <w:numId w:val="1043"/>
          <w:ilvl w:val="0"/>
        </w:numPr>
      </w:pPr>
      <w:r>
        <w:t xml:space="preserve">A directive is defined using the</w:t>
      </w:r>
      <w:r>
        <w:t xml:space="preserve"> </w:t>
      </w:r>
      <w:r>
        <w:rPr>
          <w:rStyle w:val="VerbatimChar"/>
        </w:rPr>
        <w:t xml:space="preserve">@directive</w:t>
      </w:r>
      <w:r>
        <w:t xml:space="preserve"> </w:t>
      </w:r>
      <w:r>
        <w:t xml:space="preserve">decorator</w:t>
      </w:r>
    </w:p>
    <w:p>
      <w:pPr>
        <w:pStyle w:val="FirstParagraph"/>
      </w:pPr>
      <w:r>
        <w:rPr>
          <w:b/>
        </w:rPr>
        <w:t xml:space="preserve">TODO</w:t>
      </w:r>
    </w:p>
    <w:p>
      <w:pPr>
        <w:pStyle w:val="Heading2"/>
      </w:pPr>
      <w:bookmarkStart w:id="90" w:name="pipes"/>
      <w:bookmarkEnd w:id="90"/>
      <w:r>
        <w:t xml:space="preserve">Pipes</w:t>
      </w:r>
    </w:p>
    <w:p>
      <w:pPr>
        <w:pStyle w:val="Compact"/>
        <w:numPr>
          <w:numId w:val="1045"/>
          <w:ilvl w:val="0"/>
        </w:numPr>
      </w:pPr>
      <w:r>
        <w:t xml:space="preserve">Pipes allow you to transform values in templates before they are outputed to the view.</w:t>
      </w:r>
    </w:p>
    <w:p>
      <w:pPr>
        <w:pStyle w:val="Compact"/>
        <w:numPr>
          <w:numId w:val="1045"/>
          <w:ilvl w:val="0"/>
        </w:numPr>
      </w:pPr>
      <w:r>
        <w:t xml:space="preserve">Pipes were formerly known as filters in Angular 1.x</w:t>
      </w:r>
    </w:p>
    <w:p>
      <w:pPr>
        <w:pStyle w:val="Compact"/>
        <w:numPr>
          <w:numId w:val="1045"/>
          <w:ilvl w:val="0"/>
        </w:numPr>
      </w:pPr>
      <w:r>
        <w:t xml:space="preserve">A pipe is defined using the</w:t>
      </w:r>
      <w:r>
        <w:t xml:space="preserve"> </w:t>
      </w:r>
      <w:r>
        <w:rPr>
          <w:rStyle w:val="VerbatimChar"/>
        </w:rPr>
        <w:t xml:space="preserve">@pipe</w:t>
      </w:r>
      <w:r>
        <w:t xml:space="preserve"> </w:t>
      </w:r>
      <w:r>
        <w:t xml:space="preserve">class decorator</w:t>
      </w:r>
    </w:p>
    <w:p>
      <w:pPr>
        <w:pStyle w:val="Compact"/>
        <w:numPr>
          <w:numId w:val="1045"/>
          <w:ilvl w:val="0"/>
        </w:numPr>
      </w:pPr>
      <w:r>
        <w:t xml:space="preserve">The pipe decorator takes name as a parameter defining the name of the pipe:</w:t>
      </w:r>
      <w:r>
        <w:t xml:space="preserve"> </w:t>
      </w:r>
      <w:r>
        <w:rPr>
          <w:rStyle w:val="VerbatimChar"/>
        </w:rPr>
        <w:t xml:space="preserve">@pipe({ name: 'myPipe' })</w:t>
      </w:r>
    </w:p>
    <w:p>
      <w:pPr>
        <w:pStyle w:val="Compact"/>
        <w:numPr>
          <w:numId w:val="1045"/>
          <w:ilvl w:val="0"/>
        </w:numPr>
      </w:pPr>
      <w:r>
        <w:t xml:space="preserve">Every pipe class has a</w:t>
      </w:r>
      <w:r>
        <w:t xml:space="preserve"> </w:t>
      </w:r>
      <w:r>
        <w:rPr>
          <w:rStyle w:val="VerbatimChar"/>
        </w:rPr>
        <w:t xml:space="preserve">transform</w:t>
      </w:r>
      <w:r>
        <w:t xml:space="preserve"> </w:t>
      </w:r>
      <w:r>
        <w:t xml:space="preserve">method that transforms input to outputs:</w:t>
      </w:r>
    </w:p>
    <w:p>
      <w:pPr>
        <w:pStyle w:val="Compact"/>
        <w:numPr>
          <w:numId w:val="1046"/>
          <w:ilvl w:val="1"/>
        </w:numPr>
      </w:pPr>
      <w:r>
        <w:t xml:space="preserve">The first parameter is the input to the pipe</w:t>
      </w:r>
    </w:p>
    <w:p>
      <w:pPr>
        <w:pStyle w:val="Compact"/>
        <w:numPr>
          <w:numId w:val="1046"/>
          <w:ilvl w:val="1"/>
        </w:numPr>
      </w:pPr>
      <w:r>
        <w:t xml:space="preserve">The second parameter is the list of arguments passed to the pipe</w:t>
      </w:r>
    </w:p>
    <w:p>
      <w:pPr>
        <w:pStyle w:val="Compact"/>
        <w:numPr>
          <w:numId w:val="1045"/>
          <w:ilvl w:val="0"/>
        </w:numPr>
      </w:pPr>
      <w:r>
        <w:t xml:space="preserve">Give the following pipe in a template:</w:t>
      </w:r>
      <w:r>
        <w:t xml:space="preserve"> </w:t>
      </w:r>
      <w:r>
        <w:rPr>
          <w:rStyle w:val="VerbatimChar"/>
        </w:rPr>
        <w:t xml:space="preserve">{{ data | somePipe:1:'px'}}</w:t>
      </w:r>
      <w:r>
        <w:t xml:space="preserve">:</w:t>
      </w:r>
    </w:p>
    <w:p>
      <w:pPr>
        <w:pStyle w:val="Compact"/>
        <w:numPr>
          <w:numId w:val="1047"/>
          <w:ilvl w:val="1"/>
        </w:numPr>
      </w:pPr>
      <w:r>
        <w:rPr>
          <w:rStyle w:val="VerbatimChar"/>
        </w:rPr>
        <w:t xml:space="preserve">data</w:t>
      </w:r>
      <w:r>
        <w:t xml:space="preserve"> </w:t>
      </w:r>
      <w:r>
        <w:t xml:space="preserve">is the input to pipe -- the first parameter of the transform method</w:t>
      </w:r>
    </w:p>
    <w:p>
      <w:pPr>
        <w:pStyle w:val="Compact"/>
        <w:numPr>
          <w:numId w:val="1047"/>
          <w:ilvl w:val="1"/>
        </w:numPr>
      </w:pPr>
      <w:r>
        <w:rPr>
          <w:rStyle w:val="VerbatimChar"/>
        </w:rPr>
        <w:t xml:space="preserve">[1, 'px']</w:t>
      </w:r>
      <w:r>
        <w:t xml:space="preserve"> </w:t>
      </w:r>
      <w:r>
        <w:t xml:space="preserve">is the arguments to the pipe -- the second parameter of the transform method</w:t>
      </w:r>
    </w:p>
    <w:p>
      <w:pPr>
        <w:numPr>
          <w:numId w:val="1045"/>
          <w:ilvl w:val="0"/>
        </w:numPr>
      </w:pPr>
      <w:r>
        <w:t xml:space="preserve">A pipe can be as simple as:</w:t>
      </w:r>
    </w:p>
    <w:p>
      <w:pPr>
        <w:pStyle w:val="SourceCode"/>
        <w:numPr>
          <w:numId w:val="1000"/>
          <w:ilvl w:val="0"/>
        </w:numPr>
      </w:pPr>
      <w:r>
        <w:rPr>
          <w:rStyle w:val="FunctionTok"/>
        </w:rPr>
        <w:t xml:space="preserve">@pipe</w:t>
      </w:r>
      <w:r>
        <w:rPr>
          <w:rStyle w:val="NormalTok"/>
        </w:rPr>
        <w:t xml:space="preserve">({name: 'simplePipe'})</w:t>
      </w:r>
      <w:r>
        <w:br w:type="textWrapping"/>
      </w:r>
      <w:r>
        <w:rPr>
          <w:rStyle w:val="KeywordTok"/>
        </w:rPr>
        <w:t xml:space="preserve">class</w:t>
      </w:r>
      <w:r>
        <w:rPr>
          <w:rStyle w:val="NormalTok"/>
        </w:rPr>
        <w:t xml:space="preserve"> </w:t>
      </w:r>
      <w:r>
        <w:rPr>
          <w:rStyle w:val="NormalTok"/>
        </w:rPr>
        <w:t xml:space="preserve">MyPipe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 { </w:t>
      </w:r>
      <w:r>
        <w:rPr>
          <w:rStyle w:val="KeywordTok"/>
        </w:rPr>
        <w:t xml:space="preserve">return</w:t>
      </w:r>
      <w:r>
        <w:rPr>
          <w:rStyle w:val="NormalTok"/>
        </w:rPr>
        <w:t xml:space="preserve"> </w:t>
      </w:r>
      <w:r>
        <w:rPr>
          <w:rStyle w:val="NormalTok"/>
        </w:rPr>
        <w:t xml:space="preserve">input + 'px'; }</w:t>
      </w:r>
      <w:r>
        <w:br w:type="textWrapping"/>
      </w:r>
      <w:r>
        <w:rPr>
          <w:rStyle w:val="NormalTok"/>
        </w:rPr>
        <w:t xml:space="preserve">}</w:t>
      </w:r>
    </w:p>
    <w:p>
      <w:pPr>
        <w:numPr>
          <w:numId w:val="1045"/>
          <w:ilvl w:val="0"/>
        </w:numPr>
      </w:pPr>
      <w:r>
        <w:t xml:space="preserve">If you want to use a pipe, you need to register your pipe class with the components in the pipes array:</w:t>
      </w:r>
    </w:p>
    <w:p>
      <w:pPr>
        <w:pStyle w:val="SourceCode"/>
        <w:numPr>
          <w:numId w:val="1000"/>
          <w:ilvl w:val="0"/>
        </w:numPr>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w:t>
      </w:r>
      <w:r>
        <w:br w:type="textWrapping"/>
      </w:r>
      <w:r>
        <w:rPr>
          <w:rStyle w:val="NormalTok"/>
        </w:rPr>
        <w:t xml:space="preserve"> </w:t>
      </w:r>
      <w:r>
        <w:rPr>
          <w:rStyle w:val="NormalTok"/>
        </w:rPr>
        <w:t xml:space="preserve"> </w:t>
      </w:r>
      <w:r>
        <w:rPr>
          <w:rStyle w:val="NormalTok"/>
        </w:rPr>
        <w:t xml:space="preserve">pipes: [MyPipe] </w:t>
      </w:r>
      <w:r>
        <w:rPr>
          <w:rStyle w:val="CommentTok"/>
        </w:rPr>
        <w:t xml:space="preserve">// adding pipe to the array of pipes.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Compact"/>
        <w:numPr>
          <w:numId w:val="1045"/>
          <w:ilvl w:val="0"/>
        </w:numPr>
      </w:pPr>
      <w:r>
        <w:t xml:space="preserve">Pipes can be chained:</w:t>
      </w:r>
      <w:r>
        <w:t xml:space="preserve"> </w:t>
      </w:r>
      <w:r>
        <w:rPr>
          <w:rStyle w:val="VerbatimChar"/>
        </w:rPr>
        <w:t xml:space="preserve">input | pipe1 | pipe2 | pipe3</w:t>
      </w:r>
    </w:p>
    <w:p>
      <w:pPr>
        <w:pStyle w:val="Compact"/>
        <w:numPr>
          <w:numId w:val="1048"/>
          <w:ilvl w:val="1"/>
        </w:numPr>
      </w:pPr>
      <w:r>
        <w:rPr>
          <w:rStyle w:val="VerbatimChar"/>
        </w:rPr>
        <w:t xml:space="preserve">input | pipe1 : output1</w:t>
      </w:r>
    </w:p>
    <w:p>
      <w:pPr>
        <w:pStyle w:val="Compact"/>
        <w:numPr>
          <w:numId w:val="1048"/>
          <w:ilvl w:val="1"/>
        </w:numPr>
      </w:pPr>
      <w:r>
        <w:rPr>
          <w:rStyle w:val="VerbatimChar"/>
        </w:rPr>
        <w:t xml:space="preserve">output1 | pipe2: output2</w:t>
      </w:r>
    </w:p>
    <w:p>
      <w:pPr>
        <w:pStyle w:val="Compact"/>
        <w:numPr>
          <w:numId w:val="1048"/>
          <w:ilvl w:val="1"/>
        </w:numPr>
      </w:pPr>
      <w:r>
        <w:rPr>
          <w:rStyle w:val="VerbatimChar"/>
        </w:rPr>
        <w:t xml:space="preserve">output2 | pipe3 : finalOutput</w:t>
      </w:r>
    </w:p>
    <w:p>
      <w:pPr>
        <w:pStyle w:val="Heading3"/>
      </w:pPr>
      <w:bookmarkStart w:id="91" w:name="basic-pipe"/>
      <w:bookmarkEnd w:id="91"/>
      <w:r>
        <w:t xml:space="preserve">Basic Pipe</w:t>
      </w:r>
    </w:p>
    <w:p>
      <w:pPr>
        <w:pStyle w:val="FirstParagraph"/>
      </w:pPr>
      <w:r>
        <w:t xml:space="preserve">Let's make a basic pipe called</w:t>
      </w:r>
      <w:r>
        <w:t xml:space="preserve"> </w:t>
      </w:r>
      <w:r>
        <w:rPr>
          <w:rStyle w:val="VerbatimChar"/>
        </w:rPr>
        <w:t xml:space="preserve">pixel</w:t>
      </w:r>
      <w:r>
        <w:t xml:space="preserve"> </w:t>
      </w:r>
      <w:r>
        <w:t xml:space="preserve">that takes a value as the input and appends 'px' to the end of it. The project files for this section are in</w:t>
      </w:r>
      <w:r>
        <w:t xml:space="preserve"> </w:t>
      </w:r>
      <w:hyperlink r:id="rId92">
        <w:r>
          <w:rPr>
            <w:rStyle w:val="Hyperlink"/>
          </w:rPr>
          <w:t xml:space="preserve">angular2-intro/project-files/angular-examples/pipes/basic-pipe</w:t>
        </w:r>
      </w:hyperlink>
      <w:r>
        <w:t xml:space="preserve">.</w:t>
      </w:r>
    </w:p>
    <w:p>
      <w:pPr>
        <w:pStyle w:val="BodyText"/>
      </w:pPr>
      <w:r>
        <w:t xml:space="preserve">Start by making a copy of the "starter" folder and call it "basic-pipe" and put it in</w:t>
      </w:r>
      <w:r>
        <w:t xml:space="preserve"> </w:t>
      </w:r>
      <w:r>
        <w:rPr>
          <w:rStyle w:val="VerbatimChar"/>
        </w:rPr>
        <w:t xml:space="preserve">project-files/angular-examples</w:t>
      </w:r>
      <w:r>
        <w:t xml:space="preserve">. Then, open the folder in VSCode:</w:t>
      </w:r>
      <w:r>
        <w:t xml:space="preserve"> </w:t>
      </w:r>
      <w:r>
        <w:rPr>
          <w:rStyle w:val="VerbatimChar"/>
        </w:rPr>
        <w:t xml:space="preserve">code project-files/angular-examples/basic-pipe</w:t>
      </w:r>
      <w:r>
        <w:t xml:space="preserve"> </w:t>
      </w:r>
      <w:r>
        <w:t xml:space="preserve">and start the build with</w:t>
      </w:r>
      <w:r>
        <w:t xml:space="preserve"> </w:t>
      </w:r>
      <w:r>
        <w:rPr>
          <w:rStyle w:val="VerbatimChar"/>
        </w:rPr>
        <w:t xml:space="preserve">command + shift + b</w:t>
      </w:r>
      <w:r>
        <w:t xml:space="preserve">.</w:t>
      </w:r>
    </w:p>
    <w:p>
      <w:pPr>
        <w:pStyle w:val="BodyText"/>
      </w:pPr>
      <w:r>
        <w:t xml:space="preserve">Then, create a file for the pipe and call it</w:t>
      </w:r>
      <w:r>
        <w:t xml:space="preserve"> </w:t>
      </w:r>
      <w:r>
        <w:rPr>
          <w:rStyle w:val="VerbatimChar"/>
        </w:rPr>
        <w:t xml:space="preserve">pixel.pipe.ts</w:t>
      </w:r>
      <w:r>
        <w:t xml:space="preserve"> </w:t>
      </w:r>
      <w:r>
        <w:t xml:space="preserve">in the root of the project.</w:t>
      </w:r>
    </w:p>
    <w:p>
      <w:pPr>
        <w:pStyle w:val="BodyText"/>
      </w:pPr>
      <w:r>
        <w:t xml:space="preserve">After that we need to do couple of things to define the pipe:</w:t>
      </w:r>
    </w:p>
    <w:p>
      <w:pPr>
        <w:pStyle w:val="Compact"/>
        <w:numPr>
          <w:numId w:val="1049"/>
          <w:ilvl w:val="0"/>
        </w:numPr>
      </w:pPr>
      <w:r>
        <w:t xml:space="preserve">Import the Pipe Class Metadata from angular core:</w:t>
      </w:r>
      <w:r>
        <w:t xml:space="preserve"> </w:t>
      </w:r>
      <w:r>
        <w:rPr>
          <w:rStyle w:val="VerbatimChar"/>
        </w:rPr>
        <w:t xml:space="preserve">import {Pipe} from 'Angular/core'</w:t>
      </w:r>
    </w:p>
    <w:p>
      <w:pPr>
        <w:numPr>
          <w:numId w:val="1049"/>
          <w:ilvl w:val="0"/>
        </w:numPr>
      </w:pPr>
      <w:r>
        <w:t xml:space="preserve">Then create a class defining the Pipe:</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br w:type="textWrapping"/>
      </w:r>
      <w:r>
        <w:rPr>
          <w:rStyle w:val="NormalTok"/>
        </w:rPr>
        <w:t xml:space="preserve">}</w:t>
      </w:r>
    </w:p>
    <w:p>
      <w:pPr>
        <w:numPr>
          <w:numId w:val="1049"/>
          <w:ilvl w:val="0"/>
        </w:numPr>
      </w:pPr>
      <w:r>
        <w:t xml:space="preserve">Implement the</w:t>
      </w:r>
      <w:r>
        <w:t xml:space="preserve"> </w:t>
      </w:r>
      <w:r>
        <w:rPr>
          <w:rStyle w:val="VerbatimChar"/>
        </w:rPr>
        <w:t xml:space="preserve">transform</w:t>
      </w:r>
      <w:r>
        <w:t xml:space="preserve"> </w:t>
      </w:r>
      <w:r>
        <w:t xml:space="preserve">method in the class:</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49"/>
          <w:ilvl w:val="0"/>
        </w:numPr>
      </w:pPr>
      <w:r>
        <w:t xml:space="preserve">After implementing the method, we need to decorate the class and give the pipe a name that we want to use in our templates:</w:t>
      </w:r>
    </w:p>
    <w:p>
      <w:pPr>
        <w:pStyle w:val="SourceCode"/>
        <w:numPr>
          <w:numId w:val="1000"/>
          <w:ilvl w:val="0"/>
        </w:numPr>
      </w:pPr>
      <w:r>
        <w:rPr>
          <w:rStyle w:val="FunctionTok"/>
        </w:rPr>
        <w:t xml:space="preserve">@Pipe</w:t>
      </w:r>
      <w:r>
        <w:rPr>
          <w:rStyle w:val="NormalTok"/>
        </w:rPr>
        <w:t xml:space="preserve">({name: 'pixel'}) </w:t>
      </w:r>
      <w:r>
        <w:rPr>
          <w:rStyle w:val="CommentTok"/>
        </w:rPr>
        <w:t xml:space="preserve">// &lt;- adding the decorator</w:t>
      </w:r>
      <w:r>
        <w:br w:type="textWrapping"/>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49"/>
          <w:ilvl w:val="0"/>
        </w:numPr>
      </w:pPr>
      <w:r>
        <w:t xml:space="preserve">As the last step we are going to export the class by putting the</w:t>
      </w:r>
      <w:r>
        <w:t xml:space="preserve"> </w:t>
      </w:r>
      <w:r>
        <w:rPr>
          <w:rStyle w:val="VerbatimChar"/>
        </w:rPr>
        <w:t xml:space="preserve">export</w:t>
      </w:r>
      <w:r>
        <w:t xml:space="preserve"> </w:t>
      </w:r>
      <w:r>
        <w:t xml:space="preserve">keyword behind the class:</w:t>
      </w:r>
    </w:p>
    <w:p>
      <w:pPr>
        <w:pStyle w:val="SourceCode"/>
        <w:numPr>
          <w:numId w:val="1000"/>
          <w:ilvl w:val="0"/>
        </w:numPr>
      </w:pP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your file should look like the following:</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'pixel'}) </w:t>
      </w:r>
      <w:r>
        <w:rPr>
          <w:rStyle w:val="CommentTok"/>
        </w:rPr>
        <w:t xml:space="preserve">// &lt;- adding the decorator</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let's go back to the</w:t>
      </w:r>
      <w:r>
        <w:t xml:space="preserve"> </w:t>
      </w:r>
      <w:r>
        <w:rPr>
          <w:rStyle w:val="VerbatimChar"/>
        </w:rPr>
        <w:t xml:space="preserve">main.ts</w:t>
      </w:r>
      <w:r>
        <w:t xml:space="preserve"> </w:t>
      </w:r>
      <w:r>
        <w:t xml:space="preserve">file and import our pipe: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rPr>
          <w:rStyle w:val="NormalTok"/>
        </w:rPr>
        <w:t xml:space="preserve"> </w:t>
      </w:r>
      <w:r>
        <w:rPr>
          <w:rStyle w:val="CommentTok"/>
        </w:rPr>
        <w:t xml:space="preserve">// &lt;- importing pipe</w:t>
      </w:r>
    </w:p>
    <w:p>
      <w:pPr>
        <w:pStyle w:val="FirstParagraph"/>
      </w:pPr>
      <w:r>
        <w:t xml:space="preserve">After importing our pipe, we should register it with our component by adding it to the</w:t>
      </w:r>
      <w:r>
        <w:t xml:space="preserve"> </w:t>
      </w:r>
      <w:r>
        <w:rPr>
          <w:rStyle w:val="VerbatimChar"/>
        </w:rPr>
        <w:t xml:space="preserve">pipes</w:t>
      </w:r>
      <w:r>
        <w:t xml:space="preserve"> </w:t>
      </w:r>
      <w:r>
        <w:t xml:space="preserve">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w:t>
      </w:r>
      <w:r>
        <w:rPr>
          <w:rStyle w:val="CommentTok"/>
        </w:rPr>
        <w:t xml:space="preserve">// &lt;- registering the pipe</w:t>
      </w:r>
      <w:r>
        <w:br w:type="textWrapping"/>
      </w:r>
      <w:r>
        <w:rPr>
          <w:rStyle w:val="NormalTok"/>
        </w:rPr>
        <w:t xml:space="preserve">})</w:t>
      </w:r>
    </w:p>
    <w:p>
      <w:pPr>
        <w:pStyle w:val="FirstParagraph"/>
      </w:pPr>
      <w:r>
        <w:t xml:space="preserve">Now that we have registered the pipe, we can use it in our template in</w:t>
      </w:r>
      <w:r>
        <w:t xml:space="preserve"> </w:t>
      </w:r>
      <w:r>
        <w:rPr>
          <w:rStyle w:val="VerbatimChar"/>
        </w:rPr>
        <w:t xml:space="preserve">templates/app.tpl.html</w:t>
      </w:r>
      <w:r>
        <w:t xml:space="preserve">:</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&lt;p&gt;</w:t>
      </w:r>
      <w:r>
        <w:rPr>
          <w:rStyle w:val="NormalTok"/>
        </w:rPr>
        <w:t xml:space="preserve">Pixel value: {{ 25 | pixel }}</w:t>
      </w:r>
      <w:r>
        <w:rPr>
          <w:rStyle w:val="KeywordTok"/>
        </w:rPr>
        <w:t xml:space="preserve">&lt;/p&gt;</w:t>
      </w:r>
    </w:p>
    <w:p>
      <w:pPr>
        <w:pStyle w:val="FirstParagraph"/>
      </w:pPr>
      <w:r>
        <w:t xml:space="preserve">You should be all set now. You can set the url in your</w:t>
      </w:r>
      <w:r>
        <w:t xml:space="preserve"> </w:t>
      </w:r>
      <w:r>
        <w:rPr>
          <w:rStyle w:val="VerbatimChar"/>
        </w:rPr>
        <w:t xml:space="preserve">launch.json</w:t>
      </w:r>
      <w:r>
        <w:t xml:space="preserve"> </w:t>
      </w:r>
      <w:r>
        <w:t xml:space="preserve">file and hit F5:</w:t>
      </w:r>
    </w:p>
    <w:p>
      <w:pPr>
        <w:pStyle w:val="SourceCode"/>
      </w:pPr>
      <w:r>
        <w:rPr>
          <w:rStyle w:val="ErrorTok"/>
        </w:rPr>
        <w:t xml:space="preserve">...</w:t>
      </w:r>
      <w:r>
        <w:br w:type="textWrapping"/>
      </w:r>
      <w:r>
        <w:rPr>
          <w:rStyle w:val="ErrorTok"/>
        </w:rPr>
        <w:t xml:space="preserve">"url":</w:t>
      </w:r>
      <w:r>
        <w:rPr>
          <w:rStyle w:val="NormalTok"/>
        </w:rPr>
        <w:t xml:space="preserve"> </w:t>
      </w:r>
      <w:r>
        <w:rPr>
          <w:rStyle w:val="ErrorTok"/>
        </w:rPr>
        <w:t xml:space="preserve">"http://localhost:8080/project-files/angular-examples/basic-pipe/index.html",</w:t>
      </w:r>
      <w:r>
        <w:br w:type="textWrapping"/>
      </w:r>
      <w:r>
        <w:rPr>
          <w:rStyle w:val="ErrorTok"/>
        </w:rPr>
        <w:t xml:space="preserve">...</w:t>
      </w:r>
    </w:p>
    <w:p>
      <w:pPr>
        <w:pStyle w:val="FirstParagraph"/>
      </w:pPr>
      <w:r>
        <w:t xml:space="preserve">If your server is running you should be able to see the following output:</w:t>
      </w:r>
    </w:p>
    <w:p>
      <w:pPr>
        <w:pStyle w:val="FigureWithCaption"/>
      </w:pPr>
      <w:r>
        <w:drawing>
          <wp:inline>
            <wp:extent cx="6388100" cy="2273300"/>
            <wp:effectExtent b="0" l="0" r="0" t="0"/>
            <wp:docPr descr="" id="1" name="Picture"/>
            <a:graphic>
              <a:graphicData uri="http://schemas.openxmlformats.org/drawingml/2006/picture">
                <pic:pic>
                  <pic:nvPicPr>
                    <pic:cNvPr descr="images/basic-pipe.png" id="0" name="Picture"/>
                    <pic:cNvPicPr>
                      <a:picLocks noChangeArrowheads="1" noChangeAspect="1"/>
                    </pic:cNvPicPr>
                  </pic:nvPicPr>
                  <pic:blipFill>
                    <a:blip r:embed="rId93"/>
                    <a:stretch>
                      <a:fillRect/>
                    </a:stretch>
                  </pic:blipFill>
                  <pic:spPr bwMode="auto">
                    <a:xfrm>
                      <a:off x="0" y="0"/>
                      <a:ext cx="6388100" cy="2273300"/>
                    </a:xfrm>
                    <a:prstGeom prst="rect">
                      <a:avLst/>
                    </a:prstGeom>
                    <a:noFill/>
                    <a:ln w="9525">
                      <a:noFill/>
                      <a:headEnd/>
                      <a:tailEnd/>
                    </a:ln>
                  </pic:spPr>
                </pic:pic>
              </a:graphicData>
            </a:graphic>
          </wp:inline>
        </w:drawing>
      </w:r>
    </w:p>
    <w:p>
      <w:pPr>
        <w:pStyle w:val="ImageCaption"/>
      </w:pPr>
      <w:r>
        <w:t xml:space="preserve">Running the pixelPipe in the browser</w:t>
      </w:r>
    </w:p>
    <w:p>
      <w:pPr>
        <w:pStyle w:val="Heading3"/>
      </w:pPr>
      <w:bookmarkStart w:id="94" w:name="chaining-pipes"/>
      <w:bookmarkEnd w:id="94"/>
      <w:r>
        <w:t xml:space="preserve">Chaining Pipes</w:t>
      </w:r>
    </w:p>
    <w:p>
      <w:pPr>
        <w:pStyle w:val="FirstParagraph"/>
      </w:pPr>
      <w:r>
        <w:t xml:space="preserve">Let's continue where we left off with the "pixelPipe" and add another pipe called "round" that rounds down given values, that is:</w:t>
      </w:r>
    </w:p>
    <w:p>
      <w:pPr>
        <w:pStyle w:val="SourceCode"/>
      </w:pPr>
      <w:r>
        <w:rPr>
          <w:rStyle w:val="VerbatimChar"/>
        </w:rPr>
        <w:t xml:space="preserve">25.3 | round | pixel -&gt; 25px</w:t>
      </w:r>
    </w:p>
    <w:p>
      <w:pPr>
        <w:pStyle w:val="FirstParagraph"/>
      </w:pPr>
      <w:r>
        <w:t xml:space="preserve">The project files for this section are in</w:t>
      </w:r>
      <w:r>
        <w:t xml:space="preserve"> </w:t>
      </w:r>
      <w:hyperlink r:id="rId95">
        <w:r>
          <w:rPr>
            <w:rStyle w:val="Hyperlink"/>
          </w:rPr>
          <w:t xml:space="preserve">angular2-intro/project-files/angular-examples/pipes/pipe-chaining</w:t>
        </w:r>
      </w:hyperlink>
      <w:r>
        <w:t xml:space="preserve">.</w:t>
      </w:r>
    </w:p>
    <w:p>
      <w:pPr>
        <w:pStyle w:val="BodyText"/>
      </w:pPr>
      <w:r>
        <w:t xml:space="preserve">We are going to add the "roundPipe" to our "basic-pipe" project. Let's get started by adding the</w:t>
      </w:r>
      <w:r>
        <w:t xml:space="preserve"> </w:t>
      </w:r>
      <w:r>
        <w:rPr>
          <w:rStyle w:val="VerbatimChar"/>
        </w:rPr>
        <w:t xml:space="preserve">round.pipe.ts</w:t>
      </w:r>
      <w:r>
        <w:t xml:space="preserve"> </w:t>
      </w:r>
      <w:r>
        <w:t xml:space="preserve">file in the root of the project:</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'round'})</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RoundPipe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 </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Math.</w:t>
      </w:r>
      <w:r>
        <w:rPr>
          <w:rStyle w:val="FunctionTok"/>
        </w:rPr>
        <w:t xml:space="preserve">floor</w:t>
      </w:r>
      <w:r>
        <w:rPr>
          <w:rStyle w:val="NormalTok"/>
        </w:rPr>
        <w:t xml:space="preserve">(+input); </w:t>
      </w:r>
      <w:r>
        <w:rPr>
          <w:rStyle w:val="CommentTok"/>
        </w:rPr>
        <w:t xml:space="preserve">// &lt;- convert input to number and then floor 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This Pipe is not complicated at all. We are just returning the floor of the input. We are also converting the input to number by putting a</w:t>
      </w:r>
      <w:r>
        <w:t xml:space="preserve"> </w:t>
      </w:r>
      <w:r>
        <w:rPr>
          <w:rStyle w:val="VerbatimChar"/>
        </w:rPr>
        <w:t xml:space="preserve">+</w:t>
      </w:r>
      <w:r>
        <w:t xml:space="preserve"> </w:t>
      </w:r>
      <w:r>
        <w:t xml:space="preserve">before input.</w:t>
      </w:r>
    </w:p>
    <w:p>
      <w:pPr>
        <w:pStyle w:val="BodyText"/>
      </w:pPr>
      <w:r>
        <w:t xml:space="preserve">Now, let's import the pipe into our</w:t>
      </w:r>
      <w:r>
        <w:t xml:space="preserve"> </w:t>
      </w:r>
      <w:r>
        <w:rPr>
          <w:rStyle w:val="VerbatimChar"/>
        </w:rPr>
        <w:t xml:space="preserve">main.ts</w:t>
      </w:r>
      <w:r>
        <w:t xml:space="preserve"> </w:t>
      </w:r>
      <w:r>
        <w:t xml:space="preserve">file: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br w:type="textWrapping"/>
      </w:r>
      <w:r>
        <w:rPr>
          <w:rStyle w:val="KeywordTok"/>
        </w:rPr>
        <w:t xml:space="preserve">import {RoundPipe} from './round.pipe';</w:t>
      </w:r>
      <w:r>
        <w:rPr>
          <w:rStyle w:val="NormalTok"/>
        </w:rPr>
        <w:t xml:space="preserve"> </w:t>
      </w:r>
      <w:r>
        <w:rPr>
          <w:rStyle w:val="CommentTok"/>
        </w:rPr>
        <w:t xml:space="preserve">// &lt;- importing `RoundPipe`</w:t>
      </w:r>
    </w:p>
    <w:p>
      <w:pPr>
        <w:pStyle w:val="FirstParagraph"/>
      </w:pPr>
      <w:r>
        <w:t xml:space="preserve">and then we have to add the pipe to the list of pipe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RoundPipe] </w:t>
      </w:r>
      <w:r>
        <w:rPr>
          <w:rStyle w:val="CommentTok"/>
        </w:rPr>
        <w:t xml:space="preserve">// &lt;- registering the pipe</w:t>
      </w:r>
      <w:r>
        <w:br w:type="textWrapping"/>
      </w:r>
      <w:r>
        <w:rPr>
          <w:rStyle w:val="NormalTok"/>
        </w:rPr>
        <w:t xml:space="preserve">})</w:t>
      </w:r>
    </w:p>
    <w:p>
      <w:pPr>
        <w:pStyle w:val="FirstParagraph"/>
      </w:pPr>
      <w:r>
        <w:t xml:space="preserve">after that we are going to add the following to our</w:t>
      </w:r>
      <w:r>
        <w:t xml:space="preserve"> </w:t>
      </w:r>
      <w:r>
        <w:rPr>
          <w:rStyle w:val="VerbatimChar"/>
        </w:rPr>
        <w:t xml:space="preserve">templates/app.tpl.html</w:t>
      </w:r>
      <w:r>
        <w:t xml:space="preserve"> </w:t>
      </w:r>
      <w:r>
        <w:t xml:space="preserve">file:</w:t>
      </w:r>
    </w:p>
    <w:p>
      <w:pPr>
        <w:pStyle w:val="SourceCode"/>
      </w:pPr>
      <w:r>
        <w:rPr>
          <w:rStyle w:val="KeywordTok"/>
        </w:rPr>
        <w:t xml:space="preserve">&lt;p&gt;</w:t>
      </w:r>
      <w:r>
        <w:rPr>
          <w:rStyle w:val="NormalTok"/>
        </w:rPr>
        <w:t xml:space="preserve">Pixel value: {{ 34.4 | round | pixel }}</w:t>
      </w:r>
      <w:r>
        <w:rPr>
          <w:rStyle w:val="KeywordTok"/>
        </w:rPr>
        <w:t xml:space="preserve">&lt;/p&gt;</w:t>
      </w:r>
    </w:p>
    <w:p>
      <w:pPr>
        <w:pStyle w:val="FirstParagraph"/>
      </w:pPr>
      <w:r>
        <w:t xml:space="preserve">After running the app you should see</w:t>
      </w:r>
      <w:r>
        <w:t xml:space="preserve"> </w:t>
      </w:r>
      <w:r>
        <w:rPr>
          <w:rStyle w:val="VerbatimChar"/>
        </w:rPr>
        <w:t xml:space="preserve">34.px</w:t>
      </w:r>
      <w:r>
        <w:t xml:space="preserve"> </w:t>
      </w:r>
      <w:r>
        <w:t xml:space="preserve">as the output on the page.</w:t>
      </w:r>
    </w:p>
    <w:p>
      <w:pPr>
        <w:pStyle w:val="Heading3"/>
      </w:pPr>
      <w:bookmarkStart w:id="96" w:name="pipes-with-parameters"/>
      <w:bookmarkEnd w:id="96"/>
      <w:r>
        <w:t xml:space="preserve">Pipes with Parameters</w:t>
      </w:r>
    </w:p>
    <w:p>
      <w:pPr>
        <w:pStyle w:val="FirstParagraph"/>
      </w:pPr>
      <w:r>
        <w:t xml:space="preserve">In this section we are going to extend our 'pixel' pipe to accept an optional parameter to set the unit. As a result, we are going to rename the 'pixel' pipe to 'unit' to make it more generic. This pipe will take the unit as an optional argument. If no argument is passed, it will default to 'px'. That is:</w:t>
      </w:r>
    </w:p>
    <w:p>
      <w:pPr>
        <w:pStyle w:val="SourceCode"/>
      </w:pPr>
      <w:r>
        <w:rPr>
          <w:rStyle w:val="VerbatimChar"/>
        </w:rPr>
        <w:t xml:space="preserve">25 | unit -&gt; 25px</w:t>
      </w:r>
      <w:r>
        <w:br w:type="textWrapping"/>
      </w:r>
      <w:r>
        <w:rPr>
          <w:rStyle w:val="VerbatimChar"/>
        </w:rPr>
        <w:t xml:space="preserve">25 | unit:'em' -&gt; 25em</w:t>
      </w:r>
      <w:r>
        <w:br w:type="textWrapping"/>
      </w:r>
      <w:r>
        <w:rPr>
          <w:rStyle w:val="VerbatimChar"/>
        </w:rPr>
        <w:t xml:space="preserve">34.5 | round | unit:'%' -&gt; 34%</w:t>
      </w:r>
    </w:p>
    <w:p>
      <w:pPr>
        <w:pStyle w:val="FirstParagraph"/>
      </w:pPr>
      <w:r>
        <w:t xml:space="preserve">You can look at the project files in</w:t>
      </w:r>
      <w:r>
        <w:t xml:space="preserve"> </w:t>
      </w:r>
      <w:hyperlink r:id="rId97">
        <w:r>
          <w:rPr>
            <w:rStyle w:val="Hyperlink"/>
          </w:rPr>
          <w:t xml:space="preserve">angular2-intro/project-files/angular-examples/pipes/pipe-unit</w:t>
        </w:r>
      </w:hyperlink>
      <w:r>
        <w:t xml:space="preserve">.. AFter refactoring the name of the Pipe, we just need to change the implementation of the "UnitPipe":</w:t>
      </w:r>
    </w:p>
    <w:p>
      <w:pPr>
        <w:pStyle w:val="BodyText"/>
      </w:pPr>
      <w:r>
        <w:rPr>
          <w:rStyle w:val="VerbatimChar"/>
          <w:b/>
        </w:rPr>
        <w:t xml:space="preserve">unit.pipe.ts</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'unit'})</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UnitPipe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unit = args[</w:t>
      </w:r>
      <w:r>
        <w:rPr>
          <w:rStyle w:val="DecValTok"/>
        </w:rPr>
        <w:t xml:space="preserve">0</w:t>
      </w:r>
      <w:r>
        <w:rPr>
          <w:rStyle w:val="NormalTok"/>
        </w:rPr>
        <w:t xml:space="preserve">] || 'px';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unit;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0"/>
          <w:ilvl w:val="0"/>
        </w:numPr>
      </w:pPr>
      <w:r>
        <w:t xml:space="preserve">On line 5, we are grabbing the first parameter that is passed in and setting it to the</w:t>
      </w:r>
      <w:r>
        <w:t xml:space="preserve"> </w:t>
      </w:r>
      <w:r>
        <w:rPr>
          <w:rStyle w:val="VerbatimChar"/>
        </w:rPr>
        <w:t xml:space="preserve">unit</w:t>
      </w:r>
      <w:r>
        <w:t xml:space="preserve"> </w:t>
      </w:r>
      <w:r>
        <w:t xml:space="preserve">variable. And if the value is not set, we are setting 'px' as the default value.</w:t>
      </w:r>
    </w:p>
    <w:p>
      <w:pPr>
        <w:pStyle w:val="Compact"/>
        <w:numPr>
          <w:numId w:val="1050"/>
          <w:ilvl w:val="0"/>
        </w:numPr>
      </w:pPr>
      <w:r>
        <w:t xml:space="preserve">And finally we are returning</w:t>
      </w:r>
      <w:r>
        <w:t xml:space="preserve"> </w:t>
      </w:r>
      <w:r>
        <w:rPr>
          <w:rStyle w:val="VerbatimChar"/>
        </w:rPr>
        <w:t xml:space="preserve">input + unit</w:t>
      </w:r>
      <w:r>
        <w:t xml:space="preserve">.</w:t>
      </w:r>
    </w:p>
    <w:p>
      <w:pPr>
        <w:pStyle w:val="FirstParagraph"/>
      </w:pPr>
      <w:r>
        <w:t xml:space="preserve">That's basically all we have to do. Note that you can pass multiple parameters separated by</w:t>
      </w:r>
      <w:r>
        <w:t xml:space="preserve"> </w:t>
      </w:r>
      <w:r>
        <w:rPr>
          <w:rStyle w:val="VerbatimChar"/>
        </w:rPr>
        <w:t xml:space="preserve">:</w:t>
      </w:r>
      <w:r>
        <w:t xml:space="preserve"> </w:t>
      </w:r>
      <w:r>
        <w:t xml:space="preserve">and they all become available in the</w:t>
      </w:r>
      <w:r>
        <w:t xml:space="preserve"> </w:t>
      </w:r>
      <w:r>
        <w:rPr>
          <w:rStyle w:val="VerbatimChar"/>
        </w:rPr>
        <w:t xml:space="preserve">args</w:t>
      </w:r>
      <w:r>
        <w:t xml:space="preserve"> </w:t>
      </w:r>
      <w:r>
        <w:t xml:space="preserve">array. So if you wanted to expand this pipe, this is how your template would look like:</w:t>
      </w:r>
    </w:p>
    <w:p>
      <w:pPr>
        <w:pStyle w:val="SourceCode"/>
      </w:pPr>
      <w:r>
        <w:rPr>
          <w:rStyle w:val="NormalTok"/>
        </w:rPr>
        <w:t xml:space="preserve">{{ 25 | unit:'em':2}}</w:t>
      </w:r>
    </w:p>
    <w:p>
      <w:pPr>
        <w:pStyle w:val="FirstParagraph"/>
      </w:pPr>
      <w:r>
        <w:t xml:space="preserve">And the</w:t>
      </w:r>
      <w:r>
        <w:t xml:space="preserve"> </w:t>
      </w:r>
      <w:r>
        <w:rPr>
          <w:rStyle w:val="VerbatimChar"/>
        </w:rPr>
        <w:t xml:space="preserve">args</w:t>
      </w:r>
      <w:r>
        <w:t xml:space="preserve"> </w:t>
      </w:r>
      <w:r>
        <w:t xml:space="preserve">array would be:</w:t>
      </w:r>
      <w:r>
        <w:t xml:space="preserve"> </w:t>
      </w:r>
      <w:r>
        <w:rPr>
          <w:rStyle w:val="VerbatimChar"/>
        </w:rPr>
        <w:t xml:space="preserve">['em', 2]</w:t>
      </w:r>
      <w:r>
        <w:t xml:space="preserve">.</w:t>
      </w:r>
    </w:p>
    <w:p>
      <w:pPr>
        <w:pStyle w:val="Heading3"/>
      </w:pPr>
      <w:bookmarkStart w:id="98" w:name="async-pipes"/>
      <w:bookmarkEnd w:id="98"/>
      <w:r>
        <w:t xml:space="preserve">Async Pipes</w:t>
      </w:r>
    </w:p>
    <w:p>
      <w:pPr>
        <w:pStyle w:val="FirstParagraph"/>
      </w:pPr>
      <w:r>
        <w:t xml:space="preserve">Async Pipes can be used for values that will be resolved after some asynchronous operation like getting a value after making a http call.</w:t>
      </w:r>
    </w:p>
    <w:p>
      <w:pPr>
        <w:pStyle w:val="BodyText"/>
      </w:pPr>
      <w:r>
        <w:rPr>
          <w:b/>
        </w:rPr>
        <w:t xml:space="preserve">TODO</w:t>
      </w:r>
    </w:p>
    <w:p>
      <w:pPr>
        <w:pStyle w:val="Heading2"/>
      </w:pPr>
      <w:bookmarkStart w:id="99" w:name="dependency-injection"/>
      <w:bookmarkEnd w:id="99"/>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BodyText"/>
      </w:pPr>
      <w:r>
        <w:rPr>
          <w:b/>
        </w:rPr>
        <w:t xml:space="preserve">TODO</w:t>
      </w:r>
    </w:p>
    <w:p>
      <w:pPr>
        <w:pStyle w:val="Heading2"/>
      </w:pPr>
      <w:bookmarkStart w:id="100" w:name="services-and-providers"/>
      <w:bookmarkEnd w:id="100"/>
      <w:r>
        <w:t xml:space="preserve">Services and Providers</w:t>
      </w:r>
    </w:p>
    <w:p>
      <w:pPr>
        <w:pStyle w:val="Compact"/>
        <w:numPr>
          <w:numId w:val="1051"/>
          <w:ilvl w:val="0"/>
        </w:numPr>
      </w:pPr>
      <w:r>
        <w:t xml:space="preserve">A service is nothing more than a class in Angular 2. It remains nothing more than a class until we register it with the Angular injector.</w:t>
      </w:r>
    </w:p>
    <w:p>
      <w:pPr>
        <w:pStyle w:val="Compact"/>
        <w:numPr>
          <w:numId w:val="1051"/>
          <w:ilvl w:val="0"/>
        </w:numPr>
      </w:pPr>
      <w:r>
        <w:t xml:space="preserve">When you bootstrap your app, Angular creates an injector on the fly that can inject services and other dependencies throughout the app.</w:t>
      </w:r>
    </w:p>
    <w:p>
      <w:pPr>
        <w:pStyle w:val="Compact"/>
        <w:numPr>
          <w:numId w:val="1051"/>
          <w:ilvl w:val="0"/>
        </w:numPr>
      </w:pPr>
      <w:r>
        <w:t xml:space="preserve">You can register the service or the dependencies during when bootstrapping the app or when defining a component.</w:t>
      </w:r>
    </w:p>
    <w:p>
      <w:pPr>
        <w:numPr>
          <w:numId w:val="1051"/>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51"/>
          <w:ilvl w:val="0"/>
        </w:numPr>
      </w:pPr>
      <w:r>
        <w:t xml:space="preserve">Providers is a way to specify what services are available inside the component in a hierarchical fashion.</w:t>
      </w:r>
    </w:p>
    <w:p>
      <w:pPr>
        <w:pStyle w:val="Compact"/>
        <w:numPr>
          <w:numId w:val="1051"/>
          <w:ilvl w:val="0"/>
        </w:numPr>
      </w:pPr>
      <w:r>
        <w:t xml:space="preserve">A provider can be a class, a value or a factory.</w:t>
      </w:r>
    </w:p>
    <w:p>
      <w:pPr>
        <w:pStyle w:val="Compact"/>
        <w:numPr>
          <w:numId w:val="1051"/>
          <w:ilvl w:val="0"/>
        </w:numPr>
      </w:pPr>
      <w:r>
        <w:t xml:space="preserve">Providers create the instances of the things that we ask the injector to inject.</w:t>
      </w:r>
    </w:p>
    <w:p>
      <w:pPr>
        <w:pStyle w:val="Compact"/>
        <w:numPr>
          <w:numId w:val="1051"/>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51"/>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51"/>
          <w:ilvl w:val="0"/>
        </w:numPr>
      </w:pPr>
      <w:r>
        <w:t xml:space="preserve">You can also use a factory as a provider.</w:t>
      </w:r>
    </w:p>
    <w:p>
      <w:pPr>
        <w:numPr>
          <w:numId w:val="1051"/>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51"/>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numPr>
          <w:numId w:val="1000"/>
          <w:ilvl w:val="0"/>
        </w:numPr>
      </w:pPr>
      <w:r>
        <w:rPr>
          <w:b/>
        </w:rPr>
        <w:t xml:space="preserve">TODO</w:t>
      </w:r>
    </w:p>
    <w:p>
      <w:pPr>
        <w:pStyle w:val="Heading2"/>
      </w:pPr>
      <w:bookmarkStart w:id="101" w:name="data-and-state-management"/>
      <w:bookmarkEnd w:id="101"/>
      <w:r>
        <w:t xml:space="preserve">Data and State Management</w:t>
      </w:r>
    </w:p>
    <w:p>
      <w:pPr>
        <w:pStyle w:val="Compact"/>
        <w:numPr>
          <w:numId w:val="1052"/>
          <w:ilvl w:val="0"/>
        </w:numPr>
      </w:pPr>
      <w:r>
        <w:t xml:space="preserve">Angular is flexible and doesn't prescribe a recipe for managing data in your apps</w:t>
      </w:r>
    </w:p>
    <w:p>
      <w:pPr>
        <w:pStyle w:val="Compact"/>
        <w:numPr>
          <w:numId w:val="1052"/>
          <w:ilvl w:val="0"/>
        </w:numPr>
      </w:pPr>
      <w:r>
        <w:t xml:space="preserve">Since observables are integrated into Angular, you can take advantage of observables to manage data and state</w:t>
      </w:r>
    </w:p>
    <w:p>
      <w:pPr>
        <w:pStyle w:val="Compact"/>
        <w:numPr>
          <w:numId w:val="1052"/>
          <w:ilvl w:val="0"/>
        </w:numPr>
      </w:pPr>
      <w:r>
        <w:t xml:space="preserve">You ca use services to manage streams that emit models</w:t>
      </w:r>
    </w:p>
    <w:p>
      <w:pPr>
        <w:pStyle w:val="Compact"/>
        <w:numPr>
          <w:numId w:val="1052"/>
          <w:ilvl w:val="0"/>
        </w:numPr>
      </w:pPr>
      <w:r>
        <w:t xml:space="preserve">Components can subscribe to the streams maintained by services and render accordingly.</w:t>
      </w:r>
    </w:p>
    <w:p>
      <w:pPr>
        <w:pStyle w:val="Compact"/>
        <w:numPr>
          <w:numId w:val="1053"/>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53"/>
          <w:ilvl w:val="1"/>
        </w:numPr>
      </w:pPr>
      <w:r>
        <w:t xml:space="preserve">You may have another component that listens for the user that has been assigned to a task provided by a service.</w:t>
      </w:r>
    </w:p>
    <w:p>
      <w:pPr>
        <w:pStyle w:val="Compact"/>
        <w:numPr>
          <w:numId w:val="1052"/>
          <w:ilvl w:val="0"/>
        </w:numPr>
      </w:pPr>
      <w:r>
        <w:t xml:space="preserve">The steps for creating different parts of an app can be summarized in three steps:</w:t>
      </w:r>
    </w:p>
    <w:p>
      <w:pPr>
        <w:pStyle w:val="Compact"/>
        <w:numPr>
          <w:numId w:val="1054"/>
          <w:ilvl w:val="1"/>
        </w:numPr>
      </w:pPr>
      <w:r>
        <w:t xml:space="preserve">Defining a Model using a class</w:t>
      </w:r>
    </w:p>
    <w:p>
      <w:pPr>
        <w:pStyle w:val="Compact"/>
        <w:numPr>
          <w:numId w:val="1054"/>
          <w:ilvl w:val="1"/>
        </w:numPr>
      </w:pPr>
      <w:r>
        <w:t xml:space="preserve">Defining the service</w:t>
      </w:r>
    </w:p>
    <w:p>
      <w:pPr>
        <w:pStyle w:val="Compact"/>
        <w:numPr>
          <w:numId w:val="1054"/>
          <w:ilvl w:val="1"/>
        </w:numPr>
      </w:pPr>
      <w:r>
        <w:t xml:space="preserve">Defining the component</w:t>
      </w:r>
    </w:p>
    <w:p>
      <w:pPr>
        <w:pStyle w:val="Heading2"/>
      </w:pPr>
      <w:bookmarkStart w:id="102" w:name="observables"/>
      <w:bookmarkEnd w:id="102"/>
      <w:r>
        <w:t xml:space="preserve">Observables</w:t>
      </w:r>
    </w:p>
    <w:p>
      <w:pPr>
        <w:pStyle w:val="Compact"/>
        <w:numPr>
          <w:numId w:val="1055"/>
          <w:ilvl w:val="0"/>
        </w:numPr>
      </w:pPr>
      <w:r>
        <w:t xml:space="preserve">Angular embraces observables using the RxJS library.</w:t>
      </w:r>
    </w:p>
    <w:p>
      <w:pPr>
        <w:pStyle w:val="Compact"/>
        <w:numPr>
          <w:numId w:val="1055"/>
          <w:ilvl w:val="0"/>
        </w:numPr>
      </w:pPr>
      <w:r>
        <w:t xml:space="preserve">Observables emit events and observers observe observables.</w:t>
      </w:r>
    </w:p>
    <w:p>
      <w:pPr>
        <w:pStyle w:val="Compact"/>
        <w:numPr>
          <w:numId w:val="1055"/>
          <w:ilvl w:val="0"/>
        </w:numPr>
      </w:pPr>
      <w:r>
        <w:t xml:space="preserve">An observer</w:t>
      </w:r>
      <w:r>
        <w:t xml:space="preserve"> </w:t>
      </w:r>
      <w:r>
        <w:rPr>
          <w:i/>
        </w:rPr>
        <w:t xml:space="preserve">subscribes</w:t>
      </w:r>
      <w:r>
        <w:t xml:space="preserve"> </w:t>
      </w:r>
      <w:r>
        <w:t xml:space="preserve">to events emitted from an observable.</w:t>
      </w:r>
    </w:p>
    <w:p>
      <w:pPr>
        <w:numPr>
          <w:numId w:val="1055"/>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55"/>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FirstParagraph"/>
      </w:pPr>
      <w:r>
        <w:rPr>
          <w:b/>
        </w:rPr>
        <w:t xml:space="preserve">TODO</w:t>
      </w:r>
    </w:p>
    <w:p>
      <w:pPr>
        <w:pStyle w:val="Heading2"/>
      </w:pPr>
      <w:bookmarkStart w:id="103" w:name="metadata-classes"/>
      <w:bookmarkEnd w:id="103"/>
      <w:r>
        <w:t xml:space="preserve">Metadata Classes</w:t>
      </w:r>
    </w:p>
    <w:p>
      <w:pPr>
        <w:pStyle w:val="Compact"/>
        <w:numPr>
          <w:numId w:val="1056"/>
          <w:ilvl w:val="0"/>
        </w:numPr>
      </w:pPr>
      <w:r>
        <w:t xml:space="preserve">Angular uses Metadata to decorate classes, methods and properties.</w:t>
      </w:r>
    </w:p>
    <w:p>
      <w:pPr>
        <w:pStyle w:val="Compact"/>
        <w:numPr>
          <w:numId w:val="1056"/>
          <w:ilvl w:val="0"/>
        </w:numPr>
      </w:pPr>
      <w:r>
        <w:t xml:space="preserve">The most notable Metadata is the</w:t>
      </w:r>
      <w:r>
        <w:t xml:space="preserve"> </w:t>
      </w:r>
      <w:r>
        <w:rPr>
          <w:rStyle w:val="VerbatimChar"/>
        </w:rPr>
        <w:t xml:space="preserve">@component</w:t>
      </w:r>
      <w:r>
        <w:t xml:space="preserve"> </w:t>
      </w:r>
      <w:r>
        <w:t xml:space="preserve">Metadata.</w:t>
      </w:r>
    </w:p>
    <w:p>
      <w:pPr>
        <w:pStyle w:val="Compact"/>
        <w:numPr>
          <w:numId w:val="1056"/>
          <w:ilvl w:val="0"/>
        </w:numPr>
      </w:pPr>
      <w:r>
        <w:t xml:space="preserve">Metadta classes are very convenient and they make it easy to work with components, services and the dependency injection system</w:t>
      </w:r>
    </w:p>
    <w:p>
      <w:pPr>
        <w:pStyle w:val="FirstParagraph"/>
      </w:pPr>
      <w:r>
        <w:t xml:space="preserve">Below is a list of Angular's core Metadata classes categorized under directives/components, pipes and di.</w:t>
      </w:r>
    </w:p>
    <w:p>
      <w:pPr>
        <w:pStyle w:val="BodyText"/>
      </w:pPr>
      <w:r>
        <w:rPr>
          <w:b/>
        </w:rPr>
        <w:t xml:space="preserve">Directive/component Meta-data</w:t>
      </w:r>
    </w:p>
    <w:p>
      <w:pPr>
        <w:numPr>
          <w:numId w:val="1057"/>
          <w:ilvl w:val="0"/>
        </w:numPr>
      </w:pPr>
      <w:hyperlink r:id="rId104">
        <w:r>
          <w:rPr>
            <w:rStyle w:val="Hyperlink"/>
          </w:rPr>
          <w:t xml:space="preserve">Component</w:t>
        </w:r>
      </w:hyperlink>
      <w:r>
        <w:t xml:space="preserve">: used to define a component</w:t>
      </w:r>
    </w:p>
    <w:p>
      <w:pPr>
        <w:pStyle w:val="Compact"/>
        <w:numPr>
          <w:numId w:val="1058"/>
          <w:ilvl w:val="1"/>
        </w:numPr>
      </w:pPr>
      <w:hyperlink r:id="rId105">
        <w:r>
          <w:rPr>
            <w:rStyle w:val="Hyperlink"/>
          </w:rPr>
          <w:t xml:space="preserve">View</w:t>
        </w:r>
      </w:hyperlink>
      <w:r>
        <w:t xml:space="preserve">: used to define the template for a component</w:t>
      </w:r>
    </w:p>
    <w:p>
      <w:pPr>
        <w:pStyle w:val="Compact"/>
        <w:numPr>
          <w:numId w:val="1058"/>
          <w:ilvl w:val="1"/>
        </w:numPr>
      </w:pPr>
      <w:hyperlink r:id="rId106">
        <w:r>
          <w:rPr>
            <w:rStyle w:val="Hyperlink"/>
          </w:rPr>
          <w:t xml:space="preserve">ViewChild</w:t>
        </w:r>
      </w:hyperlink>
      <w:r>
        <w:t xml:space="preserve">: used to configure a view query</w:t>
      </w:r>
    </w:p>
    <w:p>
      <w:pPr>
        <w:pStyle w:val="Compact"/>
        <w:numPr>
          <w:numId w:val="1058"/>
          <w:ilvl w:val="1"/>
        </w:numPr>
      </w:pPr>
      <w:hyperlink r:id="rId107">
        <w:r>
          <w:rPr>
            <w:rStyle w:val="Hyperlink"/>
          </w:rPr>
          <w:t xml:space="preserve">ViewChildren</w:t>
        </w:r>
      </w:hyperlink>
      <w:r>
        <w:t xml:space="preserve">: used to configure a view query</w:t>
      </w:r>
    </w:p>
    <w:p>
      <w:pPr>
        <w:numPr>
          <w:numId w:val="1057"/>
          <w:ilvl w:val="0"/>
        </w:numPr>
      </w:pPr>
      <w:hyperlink r:id="rId108">
        <w:r>
          <w:rPr>
            <w:rStyle w:val="Hyperlink"/>
          </w:rPr>
          <w:t xml:space="preserve">Directive</w:t>
        </w:r>
      </w:hyperlink>
      <w:r>
        <w:t xml:space="preserve">: used to define a directive</w:t>
      </w:r>
    </w:p>
    <w:p>
      <w:pPr>
        <w:pStyle w:val="Compact"/>
        <w:numPr>
          <w:numId w:val="1059"/>
          <w:ilvl w:val="1"/>
        </w:numPr>
      </w:pPr>
      <w:hyperlink r:id="rId109">
        <w:r>
          <w:rPr>
            <w:rStyle w:val="Hyperlink"/>
          </w:rPr>
          <w:t xml:space="preserve">Attribute</w:t>
        </w:r>
      </w:hyperlink>
      <w:r>
        <w:t xml:space="preserve"> </w:t>
      </w:r>
      <w:r>
        <w:t xml:space="preserve">used to grab the value of an attribute on an element hosting a directive</w:t>
      </w:r>
    </w:p>
    <w:p>
      <w:pPr>
        <w:pStyle w:val="Compact"/>
        <w:numPr>
          <w:numId w:val="1059"/>
          <w:ilvl w:val="1"/>
        </w:numPr>
      </w:pPr>
      <w:hyperlink r:id="rId110">
        <w:r>
          <w:rPr>
            <w:rStyle w:val="Hyperlink"/>
          </w:rPr>
          <w:t xml:space="preserve">ContentChild</w:t>
        </w:r>
      </w:hyperlink>
      <w:r>
        <w:t xml:space="preserve">: used to configure a content query</w:t>
      </w:r>
    </w:p>
    <w:p>
      <w:pPr>
        <w:pStyle w:val="Compact"/>
        <w:numPr>
          <w:numId w:val="1059"/>
          <w:ilvl w:val="1"/>
        </w:numPr>
      </w:pPr>
      <w:hyperlink r:id="rId111">
        <w:r>
          <w:rPr>
            <w:rStyle w:val="Hyperlink"/>
          </w:rPr>
          <w:t xml:space="preserve">ContentChildren</w:t>
        </w:r>
      </w:hyperlink>
      <w:r>
        <w:t xml:space="preserve">: used to configure a content query</w:t>
      </w:r>
    </w:p>
    <w:p>
      <w:pPr>
        <w:pStyle w:val="Compact"/>
        <w:numPr>
          <w:numId w:val="1059"/>
          <w:ilvl w:val="1"/>
        </w:numPr>
      </w:pPr>
      <w:hyperlink r:id="rId112">
        <w:r>
          <w:rPr>
            <w:rStyle w:val="Hyperlink"/>
          </w:rPr>
          <w:t xml:space="preserve">Input</w:t>
        </w:r>
      </w:hyperlink>
      <w:r>
        <w:t xml:space="preserve">: used to define the input to a directive/component</w:t>
      </w:r>
    </w:p>
    <w:p>
      <w:pPr>
        <w:pStyle w:val="Compact"/>
        <w:numPr>
          <w:numId w:val="1059"/>
          <w:ilvl w:val="1"/>
        </w:numPr>
      </w:pPr>
      <w:hyperlink r:id="rId113">
        <w:r>
          <w:rPr>
            <w:rStyle w:val="Hyperlink"/>
          </w:rPr>
          <w:t xml:space="preserve">Output</w:t>
        </w:r>
      </w:hyperlink>
      <w:r>
        <w:t xml:space="preserve">: used to define the output events of a directive/component</w:t>
      </w:r>
    </w:p>
    <w:p>
      <w:pPr>
        <w:pStyle w:val="Compact"/>
        <w:numPr>
          <w:numId w:val="1059"/>
          <w:ilvl w:val="1"/>
        </w:numPr>
      </w:pPr>
      <w:hyperlink r:id="rId114">
        <w:r>
          <w:rPr>
            <w:rStyle w:val="Hyperlink"/>
          </w:rPr>
          <w:t xml:space="preserve">HostBinding</w:t>
        </w:r>
      </w:hyperlink>
      <w:r>
        <w:t xml:space="preserve">: used to declare a host property binding</w:t>
      </w:r>
    </w:p>
    <w:p>
      <w:pPr>
        <w:pStyle w:val="Compact"/>
        <w:numPr>
          <w:numId w:val="1059"/>
          <w:ilvl w:val="1"/>
        </w:numPr>
      </w:pPr>
      <w:hyperlink r:id="rId115">
        <w:r>
          <w:rPr>
            <w:rStyle w:val="Hyperlink"/>
          </w:rPr>
          <w:t xml:space="preserve">HostListener</w:t>
        </w:r>
      </w:hyperlink>
      <w:r>
        <w:t xml:space="preserve">: used to declare a host listener</w:t>
      </w:r>
    </w:p>
    <w:p>
      <w:pPr>
        <w:pStyle w:val="FirstParagraph"/>
      </w:pPr>
      <w:r>
        <w:rPr>
          <w:b/>
        </w:rPr>
        <w:t xml:space="preserve">Pipes</w:t>
      </w:r>
    </w:p>
    <w:p>
      <w:pPr>
        <w:pStyle w:val="Compact"/>
        <w:numPr>
          <w:numId w:val="1060"/>
          <w:ilvl w:val="0"/>
        </w:numPr>
      </w:pPr>
      <w:hyperlink r:id="rId116">
        <w:r>
          <w:rPr>
            <w:rStyle w:val="Hyperlink"/>
          </w:rPr>
          <w:t xml:space="preserve">Pipe</w:t>
        </w:r>
      </w:hyperlink>
      <w:r>
        <w:t xml:space="preserve">: used to declare reusable pipe function</w:t>
      </w:r>
    </w:p>
    <w:p>
      <w:pPr>
        <w:pStyle w:val="FirstParagraph"/>
      </w:pPr>
      <w:r>
        <w:rPr>
          <w:b/>
        </w:rPr>
        <w:t xml:space="preserve">DI</w:t>
      </w:r>
    </w:p>
    <w:p>
      <w:pPr>
        <w:pStyle w:val="Compact"/>
        <w:numPr>
          <w:numId w:val="1061"/>
          <w:ilvl w:val="0"/>
        </w:numPr>
      </w:pPr>
      <w:hyperlink r:id="rId117">
        <w:r>
          <w:rPr>
            <w:rStyle w:val="Hyperlink"/>
          </w:rPr>
          <w:t xml:space="preserve">Inject</w:t>
        </w:r>
      </w:hyperlink>
      <w:r>
        <w:t xml:space="preserve">: parameter metadata that specifies a dependency.</w:t>
      </w:r>
    </w:p>
    <w:p>
      <w:pPr>
        <w:pStyle w:val="Compact"/>
        <w:numPr>
          <w:numId w:val="1061"/>
          <w:ilvl w:val="0"/>
        </w:numPr>
      </w:pPr>
      <w:hyperlink r:id="rId118">
        <w:r>
          <w:rPr>
            <w:rStyle w:val="Hyperlink"/>
          </w:rPr>
          <w:t xml:space="preserve">Injectable</w:t>
        </w:r>
      </w:hyperlink>
      <w:r>
        <w:t xml:space="preserve">: a marker metadata that marks a class as available to Injector for creation.</w:t>
      </w:r>
    </w:p>
    <w:p>
      <w:pPr>
        <w:pStyle w:val="Compact"/>
        <w:numPr>
          <w:numId w:val="1061"/>
          <w:ilvl w:val="0"/>
        </w:numPr>
      </w:pPr>
      <w:hyperlink r:id="rId119">
        <w:r>
          <w:rPr>
            <w:rStyle w:val="Hyperlink"/>
          </w:rPr>
          <w:t xml:space="preserve">Host</w:t>
        </w:r>
      </w:hyperlink>
      <w:r>
        <w:t xml:space="preserve">: Specifies that an injector should retrieve a dependency from any injector until reaching the closest host.</w:t>
      </w:r>
    </w:p>
    <w:p>
      <w:pPr>
        <w:pStyle w:val="Compact"/>
        <w:numPr>
          <w:numId w:val="1061"/>
          <w:ilvl w:val="0"/>
        </w:numPr>
      </w:pPr>
      <w:hyperlink r:id="rId120">
        <w:r>
          <w:rPr>
            <w:rStyle w:val="Hyperlink"/>
          </w:rPr>
          <w:t xml:space="preserve">Optional</w:t>
        </w:r>
      </w:hyperlink>
      <w:r>
        <w:t xml:space="preserve">: parameter metadata that marks a dependency as optional</w:t>
      </w:r>
    </w:p>
    <w:p>
      <w:pPr>
        <w:pStyle w:val="Compact"/>
        <w:numPr>
          <w:numId w:val="1061"/>
          <w:ilvl w:val="0"/>
        </w:numPr>
      </w:pPr>
      <w:hyperlink r:id="rId121">
        <w:r>
          <w:rPr>
            <w:rStyle w:val="Hyperlink"/>
          </w:rPr>
          <w:t xml:space="preserve">Self</w:t>
        </w:r>
      </w:hyperlink>
      <w:r>
        <w:t xml:space="preserve">: Specifies that an Injector should retrieve a dependency only from itself.</w:t>
      </w:r>
    </w:p>
    <w:p>
      <w:pPr>
        <w:pStyle w:val="Compact"/>
        <w:numPr>
          <w:numId w:val="1061"/>
          <w:ilvl w:val="0"/>
        </w:numPr>
      </w:pPr>
      <w:hyperlink r:id="rId122">
        <w:r>
          <w:rPr>
            <w:rStyle w:val="Hyperlink"/>
          </w:rPr>
          <w:t xml:space="preserve">SkipSelf</w:t>
        </w:r>
      </w:hyperlink>
      <w:r>
        <w:t xml:space="preserve">: Specifies that the dependency resolution should start from the parent injector.</w:t>
      </w:r>
    </w:p>
    <w:p>
      <w:pPr>
        <w:pStyle w:val="Compact"/>
        <w:numPr>
          <w:numId w:val="1061"/>
          <w:ilvl w:val="0"/>
        </w:numPr>
      </w:pPr>
      <w:hyperlink r:id="rId123">
        <w:r>
          <w:rPr>
            <w:rStyle w:val="Hyperlink"/>
          </w:rPr>
          <w:t xml:space="preserve">Query</w:t>
        </w:r>
      </w:hyperlink>
      <w:r>
        <w:t xml:space="preserve">: Declares an injectable parameter to be a live list of directives or variable bindings from the content children of a directive.</w:t>
      </w:r>
    </w:p>
    <w:p>
      <w:pPr>
        <w:pStyle w:val="Compact"/>
        <w:numPr>
          <w:numId w:val="1061"/>
          <w:ilvl w:val="0"/>
        </w:numPr>
      </w:pPr>
      <w:hyperlink r:id="rId124">
        <w:r>
          <w:rPr>
            <w:rStyle w:val="Hyperlink"/>
          </w:rPr>
          <w:t xml:space="preserve">ViewQuery</w:t>
        </w:r>
      </w:hyperlink>
      <w:r>
        <w:t xml:space="preserve">: Similar to</w:t>
      </w:r>
      <w:r>
        <w:t xml:space="preserve"> </w:t>
      </w:r>
      <w:r>
        <w:rPr>
          <w:rStyle w:val="VerbatimChar"/>
        </w:rPr>
        <w:t xml:space="preserve">QueryMetadata</w:t>
      </w:r>
      <w:r>
        <w:t xml:space="preserve">, but querying the component view, instead of the content children.</w:t>
      </w:r>
    </w:p>
    <w:p>
      <w:pPr>
        <w:pStyle w:val="FirstParagraph"/>
      </w:pPr>
      <w:r>
        <w:rPr>
          <w:b/>
        </w:rPr>
        <w:t xml:space="preserve">TODO</w:t>
      </w:r>
    </w:p>
    <w:p>
      <w:pPr>
        <w:pStyle w:val="Heading2"/>
      </w:pPr>
      <w:bookmarkStart w:id="125" w:name="angular-router"/>
      <w:bookmarkEnd w:id="125"/>
      <w:r>
        <w:t xml:space="preserve">Angular Router</w:t>
      </w:r>
    </w:p>
    <w:p>
      <w:pPr>
        <w:pStyle w:val="FirstParagraph"/>
      </w:pPr>
      <w:r>
        <w:t xml:space="preserve">Angular has a stand-alone module responsible for handling routing.</w:t>
      </w:r>
    </w:p>
    <w:p>
      <w:pPr>
        <w:pStyle w:val="BodyText"/>
      </w:pPr>
      <w:r>
        <w:rPr>
          <w:b/>
        </w:rPr>
        <w:t xml:space="preserve">TODO</w:t>
      </w:r>
    </w:p>
    <w:p>
      <w:pPr>
        <w:pStyle w:val="Heading1"/>
      </w:pPr>
      <w:bookmarkStart w:id="126" w:name="deep-dive"/>
      <w:bookmarkEnd w:id="126"/>
      <w:r>
        <w:t xml:space="preserve">Deep Dive</w:t>
      </w:r>
    </w:p>
    <w:p>
      <w:pPr>
        <w:pStyle w:val="FirstParagraph"/>
      </w:pPr>
      <w:r>
        <w:t xml:space="preserve">Let's deep dive into Angular and RxJS concepts</w:t>
      </w:r>
    </w:p>
    <w:p>
      <w:pPr>
        <w:pStyle w:val="Heading2"/>
      </w:pPr>
      <w:bookmarkStart w:id="127" w:name="components-in-depth"/>
      <w:bookmarkEnd w:id="127"/>
      <w:r>
        <w:t xml:space="preserve">Components in Depth</w:t>
      </w:r>
    </w:p>
    <w:p>
      <w:pPr>
        <w:pStyle w:val="Compact"/>
        <w:numPr>
          <w:numId w:val="1062"/>
          <w:ilvl w:val="0"/>
        </w:numPr>
      </w:pPr>
      <w:r>
        <w:t xml:space="preserve">A component declares a reusable building block of an app</w:t>
      </w:r>
    </w:p>
    <w:p>
      <w:pPr>
        <w:pStyle w:val="Compact"/>
        <w:numPr>
          <w:numId w:val="1062"/>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63"/>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63"/>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63"/>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63"/>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63"/>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63"/>
          <w:ilvl w:val="0"/>
        </w:numPr>
      </w:pPr>
      <w:r>
        <w:t xml:space="preserve">host?: {['string']: 'string'},</w:t>
      </w:r>
    </w:p>
    <w:p>
      <w:pPr>
        <w:pStyle w:val="Compact"/>
        <w:numPr>
          <w:numId w:val="1063"/>
          <w:ilvl w:val="0"/>
        </w:numPr>
      </w:pPr>
      <w:r>
        <w:t xml:space="preserve">providers:</w:t>
      </w:r>
      <w:r>
        <w:t xml:space="preserve"> </w:t>
      </w:r>
      <w:r>
        <w:rPr>
          <w:rStyle w:val="VerbatimChar"/>
        </w:rPr>
        <w:t xml:space="preserve">array of objects</w:t>
      </w:r>
      <w:r>
        <w:t xml:space="preserve"> </w:t>
      </w:r>
      <w:r>
        <w:t xml:space="preserve">defining the providers for the component</w:t>
      </w:r>
    </w:p>
    <w:p>
      <w:pPr>
        <w:pStyle w:val="Compact"/>
        <w:numPr>
          <w:numId w:val="1063"/>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63"/>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63"/>
          <w:ilvl w:val="0"/>
        </w:numPr>
      </w:pPr>
      <w:r>
        <w:t xml:space="preserve">viewProviders:</w:t>
      </w:r>
      <w:r>
        <w:t xml:space="preserve"> </w:t>
      </w:r>
      <w:r>
        <w:rPr>
          <w:rStyle w:val="VerbatimChar"/>
        </w:rPr>
        <w:t xml:space="preserve">array of objects</w:t>
      </w:r>
      <w:r>
        <w:t xml:space="preserve"> </w:t>
      </w:r>
      <w:r>
        <w:t xml:space="preserve">defining the providers for the view</w:t>
      </w:r>
    </w:p>
    <w:p>
      <w:pPr>
        <w:pStyle w:val="Compact"/>
        <w:numPr>
          <w:numId w:val="1063"/>
          <w:ilvl w:val="0"/>
        </w:numPr>
      </w:pPr>
      <w:r>
        <w:t xml:space="preserve">queries: {[key: string]: any},</w:t>
      </w:r>
    </w:p>
    <w:p>
      <w:pPr>
        <w:numPr>
          <w:numId w:val="1063"/>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064"/>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64"/>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064"/>
          <w:ilvl w:val="1"/>
        </w:numPr>
      </w:pPr>
      <w:r>
        <w:rPr>
          <w:rStyle w:val="VerbatimChar"/>
        </w:rPr>
        <w:t xml:space="preserve">ChangeDetectionStrategy.Detached</w:t>
      </w:r>
      <w:r>
        <w:t xml:space="preserve">: change detector sub tree is not a part of the main tree and should be skipped</w:t>
      </w:r>
    </w:p>
    <w:p>
      <w:pPr>
        <w:pStyle w:val="Compact"/>
        <w:numPr>
          <w:numId w:val="1064"/>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64"/>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64"/>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63"/>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63"/>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63"/>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63"/>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065"/>
          <w:ilvl w:val="1"/>
        </w:numPr>
      </w:pPr>
      <w:r>
        <w:t xml:space="preserve">styles: ['.myclass { color: #000;}'],</w:t>
      </w:r>
    </w:p>
    <w:p>
      <w:pPr>
        <w:pStyle w:val="Compact"/>
        <w:numPr>
          <w:numId w:val="1063"/>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63"/>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63"/>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066"/>
          <w:ilvl w:val="1"/>
        </w:numPr>
      </w:pPr>
      <w:r>
        <w:rPr>
          <w:rStyle w:val="VerbatimChar"/>
        </w:rPr>
        <w:t xml:space="preserve">ViewEncapsulation.None</w:t>
      </w:r>
      <w:r>
        <w:t xml:space="preserve">: means do not provide any style encapsulation</w:t>
      </w:r>
    </w:p>
    <w:p>
      <w:pPr>
        <w:pStyle w:val="Compact"/>
        <w:numPr>
          <w:numId w:val="1066"/>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066"/>
          <w:ilvl w:val="1"/>
        </w:numPr>
      </w:pPr>
      <w:r>
        <w:rPr>
          <w:rStyle w:val="VerbatimChar"/>
        </w:rPr>
        <w:t xml:space="preserve">ViewEncapsulation.Native</w:t>
      </w:r>
      <w:r>
        <w:t xml:space="preserve">: means provide native shadow DOM encapsulation and styles appear in component’s template inside the shadow root.</w:t>
      </w:r>
    </w:p>
    <w:p>
      <w:pPr>
        <w:pStyle w:val="FirstParagraph"/>
      </w:pPr>
      <w:r>
        <w:rPr>
          <w:b/>
        </w:rPr>
        <w:t xml:space="preserve">TODO</w:t>
      </w:r>
    </w:p>
    <w:p>
      <w:pPr>
        <w:pStyle w:val="Heading1"/>
      </w:pPr>
      <w:bookmarkStart w:id="128" w:name="rxjs"/>
      <w:bookmarkEnd w:id="128"/>
      <w:r>
        <w:t xml:space="preserve">RxJS</w:t>
      </w:r>
    </w:p>
    <w:p>
      <w:pPr>
        <w:pStyle w:val="Compact"/>
        <w:numPr>
          <w:numId w:val="1067"/>
          <w:ilvl w:val="0"/>
        </w:numPr>
      </w:pPr>
      <w:r>
        <w:t xml:space="preserve">RxJS is a great library for composing event streams</w:t>
      </w:r>
    </w:p>
    <w:p>
      <w:pPr>
        <w:pStyle w:val="Compact"/>
        <w:numPr>
          <w:numId w:val="1067"/>
          <w:ilvl w:val="0"/>
        </w:numPr>
      </w:pPr>
      <w:r>
        <w:t xml:space="preserve">You can perform operations on events</w:t>
      </w:r>
    </w:p>
    <w:p>
      <w:pPr>
        <w:pStyle w:val="FirstParagraph"/>
      </w:pPr>
      <w:r>
        <w:rPr>
          <w:b/>
        </w:rPr>
        <w:t xml:space="preserve">TODO</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5c8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f7762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a519b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3" Target="media/rId93.png" /><Relationship Type="http://schemas.openxmlformats.org/officeDocument/2006/relationships/image" Id="rId86" Target="media/rId86.png" /><Relationship Type="http://schemas.openxmlformats.org/officeDocument/2006/relationships/image" Id="rId88" Target="media/rId88.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09" Target="https://angular.io/docs/ts/latest/api/core/AttributeMetadata-class.html" TargetMode="External" /><Relationship Type="http://schemas.openxmlformats.org/officeDocument/2006/relationships/hyperlink" Id="rId104" Target="https://angular.io/docs/ts/latest/api/core/ComponentMetadata-class.html" TargetMode="External" /><Relationship Type="http://schemas.openxmlformats.org/officeDocument/2006/relationships/hyperlink" Id="rId110" Target="https://angular.io/docs/ts/latest/api/core/ContentChildMetadata-class.html" TargetMode="External" /><Relationship Type="http://schemas.openxmlformats.org/officeDocument/2006/relationships/hyperlink" Id="rId111" Target="https://angular.io/docs/ts/latest/api/core/ContentChildrenMetadata-class.html" TargetMode="External" /><Relationship Type="http://schemas.openxmlformats.org/officeDocument/2006/relationships/hyperlink" Id="rId108" Target="https://angular.io/docs/ts/latest/api/core/DirectiveMetadata-class.html" TargetMode="External" /><Relationship Type="http://schemas.openxmlformats.org/officeDocument/2006/relationships/hyperlink" Id="rId114" Target="https://angular.io/docs/ts/latest/api/core/HostBindingMetadata-class.html" TargetMode="External" /><Relationship Type="http://schemas.openxmlformats.org/officeDocument/2006/relationships/hyperlink" Id="rId115" Target="https://angular.io/docs/ts/latest/api/core/HostListenerMetadata-class.html" TargetMode="External" /><Relationship Type="http://schemas.openxmlformats.org/officeDocument/2006/relationships/hyperlink" Id="rId119" Target="https://angular.io/docs/ts/latest/api/core/HostMetadata-class.html" TargetMode="External" /><Relationship Type="http://schemas.openxmlformats.org/officeDocument/2006/relationships/hyperlink" Id="rId117" Target="https://angular.io/docs/ts/latest/api/core/InjectMetadata-class.html" TargetMode="External" /><Relationship Type="http://schemas.openxmlformats.org/officeDocument/2006/relationships/hyperlink" Id="rId118" Target="https://angular.io/docs/ts/latest/api/core/InjectableMetadata-class.html" TargetMode="External" /><Relationship Type="http://schemas.openxmlformats.org/officeDocument/2006/relationships/hyperlink" Id="rId112" Target="https://angular.io/docs/ts/latest/api/core/InputMetadata-class.html" TargetMode="External" /><Relationship Type="http://schemas.openxmlformats.org/officeDocument/2006/relationships/hyperlink" Id="rId120" Target="https://angular.io/docs/ts/latest/api/core/OptionalMetadata-class.html" TargetMode="External" /><Relationship Type="http://schemas.openxmlformats.org/officeDocument/2006/relationships/hyperlink" Id="rId113" Target="https://angular.io/docs/ts/latest/api/core/OutputMetadata-class.html" TargetMode="External" /><Relationship Type="http://schemas.openxmlformats.org/officeDocument/2006/relationships/hyperlink" Id="rId116" Target="https://angular.io/docs/ts/latest/api/core/PipeMetadata-class.html" TargetMode="External" /><Relationship Type="http://schemas.openxmlformats.org/officeDocument/2006/relationships/hyperlink" Id="rId123" Target="https://angular.io/docs/ts/latest/api/core/QueryMetadata-class.html" TargetMode="External" /><Relationship Type="http://schemas.openxmlformats.org/officeDocument/2006/relationships/hyperlink" Id="rId121" Target="https://angular.io/docs/ts/latest/api/core/SelfMetadata-class.html" TargetMode="External" /><Relationship Type="http://schemas.openxmlformats.org/officeDocument/2006/relationships/hyperlink" Id="rId122" Target="https://angular.io/docs/ts/latest/api/core/SkipSelfMetadata-class.html" TargetMode="External" /><Relationship Type="http://schemas.openxmlformats.org/officeDocument/2006/relationships/hyperlink" Id="rId106" Target="https://angular.io/docs/ts/latest/api/core/ViewChildMetadata-class.html" TargetMode="External" /><Relationship Type="http://schemas.openxmlformats.org/officeDocument/2006/relationships/hyperlink" Id="rId107" Target="https://angular.io/docs/ts/latest/api/core/ViewChildrenMetadata-class.html" TargetMode="External" /><Relationship Type="http://schemas.openxmlformats.org/officeDocument/2006/relationships/hyperlink" Id="rId105" Target="https://angular.io/docs/ts/latest/api/core/ViewMetadata-class.html" TargetMode="External" /><Relationship Type="http://schemas.openxmlformats.org/officeDocument/2006/relationships/hyperlink" Id="rId124"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81" Target="https://github.com/st32lth/angular2-intro/tree/master/project-files/angular-examples/basic-component" TargetMode="External" /><Relationship Type="http://schemas.openxmlformats.org/officeDocument/2006/relationships/hyperlink" Id="rId92" Target="https://github.com/st32lth/angular2-intro/tree/master/project-files/angular-examples/pipes/basic-pipe" TargetMode="External" /><Relationship Type="http://schemas.openxmlformats.org/officeDocument/2006/relationships/hyperlink" Id="rId95" Target="https://github.com/st32lth/angular2-intro/tree/master/project-files/angular-examples/pipes/pipe-chaining" TargetMode="External" /><Relationship Type="http://schemas.openxmlformats.org/officeDocument/2006/relationships/hyperlink" Id="rId97" Target="https://github.com/st32lth/angular2-intro/tree/master/project-files/angular-examples/pipes/pipe-uni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09" Target="https://angular.io/docs/ts/latest/api/core/AttributeMetadata-class.html" TargetMode="External" /><Relationship Type="http://schemas.openxmlformats.org/officeDocument/2006/relationships/hyperlink" Id="rId104" Target="https://angular.io/docs/ts/latest/api/core/ComponentMetadata-class.html" TargetMode="External" /><Relationship Type="http://schemas.openxmlformats.org/officeDocument/2006/relationships/hyperlink" Id="rId110" Target="https://angular.io/docs/ts/latest/api/core/ContentChildMetadata-class.html" TargetMode="External" /><Relationship Type="http://schemas.openxmlformats.org/officeDocument/2006/relationships/hyperlink" Id="rId111" Target="https://angular.io/docs/ts/latest/api/core/ContentChildrenMetadata-class.html" TargetMode="External" /><Relationship Type="http://schemas.openxmlformats.org/officeDocument/2006/relationships/hyperlink" Id="rId108" Target="https://angular.io/docs/ts/latest/api/core/DirectiveMetadata-class.html" TargetMode="External" /><Relationship Type="http://schemas.openxmlformats.org/officeDocument/2006/relationships/hyperlink" Id="rId114" Target="https://angular.io/docs/ts/latest/api/core/HostBindingMetadata-class.html" TargetMode="External" /><Relationship Type="http://schemas.openxmlformats.org/officeDocument/2006/relationships/hyperlink" Id="rId115" Target="https://angular.io/docs/ts/latest/api/core/HostListenerMetadata-class.html" TargetMode="External" /><Relationship Type="http://schemas.openxmlformats.org/officeDocument/2006/relationships/hyperlink" Id="rId119" Target="https://angular.io/docs/ts/latest/api/core/HostMetadata-class.html" TargetMode="External" /><Relationship Type="http://schemas.openxmlformats.org/officeDocument/2006/relationships/hyperlink" Id="rId117" Target="https://angular.io/docs/ts/latest/api/core/InjectMetadata-class.html" TargetMode="External" /><Relationship Type="http://schemas.openxmlformats.org/officeDocument/2006/relationships/hyperlink" Id="rId118" Target="https://angular.io/docs/ts/latest/api/core/InjectableMetadata-class.html" TargetMode="External" /><Relationship Type="http://schemas.openxmlformats.org/officeDocument/2006/relationships/hyperlink" Id="rId112" Target="https://angular.io/docs/ts/latest/api/core/InputMetadata-class.html" TargetMode="External" /><Relationship Type="http://schemas.openxmlformats.org/officeDocument/2006/relationships/hyperlink" Id="rId120" Target="https://angular.io/docs/ts/latest/api/core/OptionalMetadata-class.html" TargetMode="External" /><Relationship Type="http://schemas.openxmlformats.org/officeDocument/2006/relationships/hyperlink" Id="rId113" Target="https://angular.io/docs/ts/latest/api/core/OutputMetadata-class.html" TargetMode="External" /><Relationship Type="http://schemas.openxmlformats.org/officeDocument/2006/relationships/hyperlink" Id="rId116" Target="https://angular.io/docs/ts/latest/api/core/PipeMetadata-class.html" TargetMode="External" /><Relationship Type="http://schemas.openxmlformats.org/officeDocument/2006/relationships/hyperlink" Id="rId123" Target="https://angular.io/docs/ts/latest/api/core/QueryMetadata-class.html" TargetMode="External" /><Relationship Type="http://schemas.openxmlformats.org/officeDocument/2006/relationships/hyperlink" Id="rId121" Target="https://angular.io/docs/ts/latest/api/core/SelfMetadata-class.html" TargetMode="External" /><Relationship Type="http://schemas.openxmlformats.org/officeDocument/2006/relationships/hyperlink" Id="rId122" Target="https://angular.io/docs/ts/latest/api/core/SkipSelfMetadata-class.html" TargetMode="External" /><Relationship Type="http://schemas.openxmlformats.org/officeDocument/2006/relationships/hyperlink" Id="rId106" Target="https://angular.io/docs/ts/latest/api/core/ViewChildMetadata-class.html" TargetMode="External" /><Relationship Type="http://schemas.openxmlformats.org/officeDocument/2006/relationships/hyperlink" Id="rId107" Target="https://angular.io/docs/ts/latest/api/core/ViewChildrenMetadata-class.html" TargetMode="External" /><Relationship Type="http://schemas.openxmlformats.org/officeDocument/2006/relationships/hyperlink" Id="rId105" Target="https://angular.io/docs/ts/latest/api/core/ViewMetadata-class.html" TargetMode="External" /><Relationship Type="http://schemas.openxmlformats.org/officeDocument/2006/relationships/hyperlink" Id="rId124"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81" Target="https://github.com/st32lth/angular2-intro/tree/master/project-files/angular-examples/basic-component" TargetMode="External" /><Relationship Type="http://schemas.openxmlformats.org/officeDocument/2006/relationships/hyperlink" Id="rId92" Target="https://github.com/st32lth/angular2-intro/tree/master/project-files/angular-examples/pipes/basic-pipe" TargetMode="External" /><Relationship Type="http://schemas.openxmlformats.org/officeDocument/2006/relationships/hyperlink" Id="rId95" Target="https://github.com/st32lth/angular2-intro/tree/master/project-files/angular-examples/pipes/pipe-chaining" TargetMode="External" /><Relationship Type="http://schemas.openxmlformats.org/officeDocument/2006/relationships/hyperlink" Id="rId97" Target="https://github.com/st32lth/angular2-intro/tree/master/project-files/angular-examples/pipes/pipe-uni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