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7.png" ContentType="image/png"/>
  <Override PartName="/word/media/rId86.png" ContentType="image/png"/>
  <Override PartName="/word/media/rId91.png" ContentType="image/png"/>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b/>
            <w:rStyle w:val="Hyperlink"/>
          </w:rPr>
          <w:t xml:space="preserve">angular2-intro/project-files/vscode</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 The project files for this chapter are in</w:t>
      </w:r>
      <w:r>
        <w:t xml:space="preserve"> </w:t>
      </w:r>
      <w:hyperlink r:id="rId42">
        <w:r>
          <w:rPr>
            <w:rStyle w:val="VerbatimChar"/>
            <w:b/>
            <w:rStyle w:val="Hyperlink"/>
          </w:rPr>
          <w:t xml:space="preserve">angular2-intro/project-files/typescript</w:t>
        </w:r>
      </w:hyperlink>
      <w:r>
        <w:t xml:space="preserve">.</w:t>
      </w:r>
    </w:p>
    <w:p>
      <w:pPr>
        <w:pStyle w:val="Heading2"/>
      </w:pPr>
      <w:bookmarkStart w:id="43" w:name="typescript-basics"/>
      <w:bookmarkEnd w:id="43"/>
      <w:r>
        <w:t xml:space="preserve">TypeScript Basics</w:t>
      </w:r>
    </w:p>
    <w:p>
      <w:pPr>
        <w:numPr>
          <w:numId w:val="1007"/>
          <w:ilvl w:val="0"/>
        </w:numPr>
      </w:pPr>
      <w:r>
        <w:t xml:space="preserve">TypeScript is a superset of JavaScript with additional features, among which optional types is the most notable. This means that any valid JavaScript code (ES 2015/2016...) is valid TypeScript code. You can basically change the extension of the file to</w:t>
      </w:r>
      <w:r>
        <w:t xml:space="preserve"> </w:t>
      </w:r>
      <w:r>
        <w:rPr>
          <w:rStyle w:val="VerbatimChar"/>
        </w:rPr>
        <w:t xml:space="preserve">.ts</w:t>
      </w:r>
      <w:r>
        <w:t xml:space="preserve"> </w:t>
      </w:r>
      <w:r>
        <w:t xml:space="preserve">and compile it with the the TypeScript compiler.</w:t>
      </w:r>
    </w:p>
    <w:p>
      <w:pPr>
        <w:numPr>
          <w:numId w:val="1007"/>
          <w:ilvl w:val="0"/>
        </w:numPr>
      </w:pPr>
      <w:r>
        <w:t xml:space="preserve">TypeScript defines 7 primary types:</w:t>
      </w:r>
    </w:p>
    <w:p>
      <w:pPr>
        <w:pStyle w:val="Compact"/>
        <w:numPr>
          <w:numId w:val="1008"/>
          <w:ilvl w:val="1"/>
        </w:numPr>
      </w:pPr>
      <w:r>
        <w:t xml:space="preserve">boolean:</w:t>
      </w:r>
      <w:r>
        <w:t xml:space="preserve"> </w:t>
      </w:r>
      <w:r>
        <w:rPr>
          <w:rStyle w:val="VerbatimChar"/>
        </w:rPr>
        <w:t xml:space="preserve">var isDone: boolean = false;</w:t>
      </w:r>
    </w:p>
    <w:p>
      <w:pPr>
        <w:pStyle w:val="Compact"/>
        <w:numPr>
          <w:numId w:val="1008"/>
          <w:ilvl w:val="1"/>
        </w:numPr>
      </w:pPr>
      <w:r>
        <w:t xml:space="preserve">number:</w:t>
      </w:r>
      <w:r>
        <w:t xml:space="preserve"> </w:t>
      </w:r>
      <w:r>
        <w:rPr>
          <w:rStyle w:val="VerbatimChar"/>
        </w:rPr>
        <w:t xml:space="preserve">var height: number = 6;</w:t>
      </w:r>
    </w:p>
    <w:p>
      <w:pPr>
        <w:pStyle w:val="Compact"/>
        <w:numPr>
          <w:numId w:val="1008"/>
          <w:ilvl w:val="1"/>
        </w:numPr>
      </w:pPr>
      <w:r>
        <w:t xml:space="preserve">string:</w:t>
      </w:r>
      <w:r>
        <w:t xml:space="preserve"> </w:t>
      </w:r>
      <w:r>
        <w:rPr>
          <w:rStyle w:val="VerbatimChar"/>
        </w:rPr>
        <w:t xml:space="preserve">var name: string = "bob";</w:t>
      </w:r>
    </w:p>
    <w:p>
      <w:pPr>
        <w:pStyle w:val="Compact"/>
        <w:numPr>
          <w:numId w:val="1008"/>
          <w:ilvl w:val="1"/>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8"/>
          <w:ilvl w:val="1"/>
        </w:numPr>
      </w:pPr>
      <w:r>
        <w:t xml:space="preserve">enum:</w:t>
      </w:r>
      <w:r>
        <w:t xml:space="preserve"> </w:t>
      </w:r>
      <w:r>
        <w:rPr>
          <w:rStyle w:val="VerbatimChar"/>
        </w:rPr>
        <w:t xml:space="preserve">enum Color {Red, Green, Blue};</w:t>
      </w:r>
    </w:p>
    <w:p>
      <w:pPr>
        <w:pStyle w:val="Compact"/>
        <w:numPr>
          <w:numId w:val="1008"/>
          <w:ilvl w:val="1"/>
        </w:numPr>
      </w:pPr>
      <w:r>
        <w:t xml:space="preserve">any:</w:t>
      </w:r>
      <w:r>
        <w:t xml:space="preserve"> </w:t>
      </w:r>
      <w:r>
        <w:rPr>
          <w:rStyle w:val="VerbatimChar"/>
        </w:rPr>
        <w:t xml:space="preserve">var notSure: any = 4;</w:t>
      </w:r>
    </w:p>
    <w:p>
      <w:pPr>
        <w:pStyle w:val="Compact"/>
        <w:numPr>
          <w:numId w:val="1008"/>
          <w:ilvl w:val="1"/>
        </w:numPr>
      </w:pPr>
      <w:r>
        <w:t xml:space="preserve">void:</w:t>
      </w:r>
      <w:r>
        <w:t xml:space="preserve"> </w:t>
      </w:r>
      <w:r>
        <w:rPr>
          <w:rStyle w:val="VerbatimChar"/>
        </w:rPr>
        <w:t xml:space="preserve">function hello(): void { console.log('hello'); }</w:t>
      </w:r>
    </w:p>
    <w:p>
      <w:pPr>
        <w:pStyle w:val="Heading2"/>
      </w:pPr>
      <w:bookmarkStart w:id="44" w:name="interface"/>
      <w:bookmarkEnd w:id="44"/>
      <w:r>
        <w:t xml:space="preserve">Interface</w:t>
      </w:r>
    </w:p>
    <w:p>
      <w:pPr>
        <w:pStyle w:val="Compact"/>
        <w:numPr>
          <w:numId w:val="1009"/>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9"/>
          <w:ilvl w:val="0"/>
        </w:numPr>
      </w:pPr>
      <w:r>
        <w:t xml:space="preserve">Interfaces are used only during compilation time to check types</w:t>
      </w:r>
    </w:p>
    <w:p>
      <w:pPr>
        <w:pStyle w:val="Compact"/>
        <w:numPr>
          <w:numId w:val="1009"/>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9"/>
          <w:ilvl w:val="0"/>
        </w:numPr>
      </w:pPr>
      <w:r>
        <w:t xml:space="preserve">Interfaces are used in classical object oriented programming as a design tool</w:t>
      </w:r>
    </w:p>
    <w:p>
      <w:pPr>
        <w:pStyle w:val="Compact"/>
        <w:numPr>
          <w:numId w:val="1009"/>
          <w:ilvl w:val="0"/>
        </w:numPr>
      </w:pPr>
      <w:r>
        <w:t xml:space="preserve">Interfaces don't contain implementations</w:t>
      </w:r>
    </w:p>
    <w:p>
      <w:pPr>
        <w:pStyle w:val="Compact"/>
        <w:numPr>
          <w:numId w:val="1009"/>
          <w:ilvl w:val="0"/>
        </w:numPr>
      </w:pPr>
      <w:r>
        <w:t xml:space="preserve">They provide definitions only</w:t>
      </w:r>
    </w:p>
    <w:p>
      <w:pPr>
        <w:pStyle w:val="Compact"/>
        <w:numPr>
          <w:numId w:val="1009"/>
          <w:ilvl w:val="0"/>
        </w:numPr>
      </w:pPr>
      <w:r>
        <w:t xml:space="preserve">When an object implements an interface, it must adhere to the contract defined by the interface</w:t>
      </w:r>
    </w:p>
    <w:p>
      <w:pPr>
        <w:pStyle w:val="Compact"/>
        <w:numPr>
          <w:numId w:val="1009"/>
          <w:ilvl w:val="0"/>
        </w:numPr>
      </w:pPr>
      <w:r>
        <w:t xml:space="preserve">An interface defines what properties and methods an object must implement</w:t>
      </w:r>
    </w:p>
    <w:p>
      <w:pPr>
        <w:pStyle w:val="Compact"/>
        <w:numPr>
          <w:numId w:val="1009"/>
          <w:ilvl w:val="0"/>
        </w:numPr>
      </w:pPr>
      <w:r>
        <w:t xml:space="preserve">If an object implements an interface, it must adhere to the contract. If it doesn't the compiler will let us know.</w:t>
      </w:r>
    </w:p>
    <w:p>
      <w:pPr>
        <w:pStyle w:val="Compact"/>
        <w:numPr>
          <w:numId w:val="1009"/>
          <w:ilvl w:val="0"/>
        </w:numPr>
      </w:pPr>
      <w:r>
        <w:t xml:space="preserve">Interfaces also define custom types</w:t>
      </w:r>
    </w:p>
    <w:p>
      <w:pPr>
        <w:pStyle w:val="Heading3"/>
      </w:pPr>
      <w:bookmarkStart w:id="45" w:name="basic-interface"/>
      <w:bookmarkEnd w:id="45"/>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6" w:name="classes-as-interfaces"/>
      <w:bookmarkEnd w:id="46"/>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7" w:name="classes"/>
      <w:bookmarkEnd w:id="47"/>
      <w:r>
        <w:t xml:space="preserve">Classes</w:t>
      </w:r>
    </w:p>
    <w:p>
      <w:pPr>
        <w:pStyle w:val="Compact"/>
        <w:numPr>
          <w:numId w:val="1010"/>
          <w:ilvl w:val="0"/>
        </w:numPr>
      </w:pPr>
      <w:r>
        <w:t xml:space="preserve">Classes are heavily used in classical object oriented programming</w:t>
      </w:r>
    </w:p>
    <w:p>
      <w:pPr>
        <w:pStyle w:val="Compact"/>
        <w:numPr>
          <w:numId w:val="1010"/>
          <w:ilvl w:val="0"/>
        </w:numPr>
      </w:pPr>
      <w:r>
        <w:t xml:space="preserve">It defines what an object is and what it can do</w:t>
      </w:r>
    </w:p>
    <w:p>
      <w:pPr>
        <w:pStyle w:val="Compact"/>
        <w:numPr>
          <w:numId w:val="1010"/>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0"/>
          <w:ilvl w:val="0"/>
        </w:numPr>
      </w:pPr>
      <w:r>
        <w:t xml:space="preserve">By convention, the name of the class start with an uppercase letter</w:t>
      </w:r>
    </w:p>
    <w:p>
      <w:pPr>
        <w:pStyle w:val="Compact"/>
        <w:numPr>
          <w:numId w:val="1010"/>
          <w:ilvl w:val="0"/>
        </w:numPr>
      </w:pPr>
      <w:r>
        <w:t xml:space="preserve">A class can be used to create multiple objects (instances) of the same class</w:t>
      </w:r>
    </w:p>
    <w:p>
      <w:pPr>
        <w:pStyle w:val="Compact"/>
        <w:numPr>
          <w:numId w:val="1010"/>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0"/>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0"/>
          <w:ilvl w:val="0"/>
        </w:numPr>
      </w:pPr>
      <w:r>
        <w:t xml:space="preserve">Properties of a class are called instance variables and its functions are called the class methods</w:t>
      </w:r>
    </w:p>
    <w:p>
      <w:pPr>
        <w:pStyle w:val="Compact"/>
        <w:numPr>
          <w:numId w:val="1010"/>
          <w:ilvl w:val="0"/>
        </w:numPr>
      </w:pPr>
      <w:r>
        <w:t xml:space="preserve">Access modifiers can be used to make them public or private</w:t>
      </w:r>
    </w:p>
    <w:p>
      <w:pPr>
        <w:pStyle w:val="Compact"/>
        <w:numPr>
          <w:numId w:val="1010"/>
          <w:ilvl w:val="0"/>
        </w:numPr>
      </w:pPr>
      <w:r>
        <w:t xml:space="preserve">The instance variables are attached to the instance itself but not the prototype</w:t>
      </w:r>
    </w:p>
    <w:p>
      <w:pPr>
        <w:pStyle w:val="Compact"/>
        <w:numPr>
          <w:numId w:val="1010"/>
          <w:ilvl w:val="0"/>
        </w:numPr>
      </w:pPr>
      <w:r>
        <w:t xml:space="preserve">Methods however are attached to the prototype object as opposed to the instance itself</w:t>
      </w:r>
    </w:p>
    <w:p>
      <w:pPr>
        <w:pStyle w:val="Compact"/>
        <w:numPr>
          <w:numId w:val="1010"/>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10"/>
          <w:ilvl w:val="0"/>
        </w:numPr>
      </w:pPr>
      <w:r>
        <w:t xml:space="preserve">Classes can implement interfaces</w:t>
      </w:r>
    </w:p>
    <w:p>
      <w:pPr>
        <w:pStyle w:val="FirstParagraph"/>
      </w:pPr>
      <w:r>
        <w:t xml:space="preserve">Let's make a class definition for a car and incrementally add more things to it. The project files for this section are in</w:t>
      </w:r>
      <w:r>
        <w:t xml:space="preserve"> </w:t>
      </w:r>
      <w:hyperlink r:id="rId50">
        <w:r>
          <w:rPr>
            <w:rStyle w:val="VerbatimChar"/>
            <w:b/>
            <w:rStyle w:val="Hyperlink"/>
          </w:rPr>
          <w:t xml:space="preserve">angular2-intro/project-files/typescript/classes/basic-class</w:t>
        </w:r>
      </w:hyperlink>
      <w:r>
        <w:t xml:space="preserve">.</w:t>
      </w:r>
    </w:p>
    <w:p>
      <w:pPr>
        <w:pStyle w:val="Heading3"/>
      </w:pPr>
      <w:bookmarkStart w:id="51" w:name="adding-an-instance-variable"/>
      <w:bookmarkEnd w:id="5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1"/>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1"/>
          <w:ilvl w:val="0"/>
        </w:numPr>
      </w:pPr>
      <w:r>
        <w:rPr>
          <w:rStyle w:val="VerbatimChar"/>
        </w:rPr>
        <w:t xml:space="preserve">distance</w:t>
      </w:r>
      <w:r>
        <w:t xml:space="preserve"> </w:t>
      </w:r>
      <w:r>
        <w:t xml:space="preserve">is a property that tracks the distance that car has traveled</w:t>
      </w:r>
    </w:p>
    <w:p>
      <w:pPr>
        <w:pStyle w:val="Compact"/>
        <w:numPr>
          <w:numId w:val="1011"/>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2"/>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2"/>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2"/>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2" w:name="adding-a-method"/>
      <w:bookmarkEnd w:id="5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3"/>
          <w:ilvl w:val="0"/>
        </w:numPr>
      </w:pPr>
      <w:r>
        <w:t xml:space="preserve">The body of the method is defined in</w:t>
      </w:r>
      <w:r>
        <w:t xml:space="preserve"> </w:t>
      </w:r>
      <w:r>
        <w:rPr>
          <w:rStyle w:val="VerbatimChar"/>
        </w:rPr>
        <w:t xml:space="preserve">{ }</w:t>
      </w:r>
    </w:p>
    <w:p>
      <w:pPr>
        <w:pStyle w:val="Compact"/>
        <w:numPr>
          <w:numId w:val="1013"/>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3"/>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3" w:name="using-access-modifiers"/>
      <w:bookmarkEnd w:id="5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4"/>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4"/>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4"/>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4"/>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4" w:name="adding-a-constructor"/>
      <w:bookmarkEnd w:id="54"/>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rPr>
          <w:rStyle w:val="VerbatimChar"/>
        </w:rPr>
        <w:t xml:space="preserve">constructor()</w:t>
      </w:r>
      <w:r>
        <w:t xml:space="preserve"> </w:t>
      </w:r>
      <w:r>
        <w:t xml:space="preserve">is called automatically when a new car is created</w:t>
      </w:r>
    </w:p>
    <w:p>
      <w:pPr>
        <w:pStyle w:val="Compact"/>
        <w:numPr>
          <w:numId w:val="1015"/>
          <w:ilvl w:val="0"/>
        </w:numPr>
      </w:pPr>
      <w:r>
        <w:t xml:space="preserve">Parameters are passed to the constructor in the</w:t>
      </w:r>
      <w:r>
        <w:t xml:space="preserve"> </w:t>
      </w:r>
      <w:r>
        <w:rPr>
          <w:rStyle w:val="VerbatimChar"/>
        </w:rPr>
        <w:t xml:space="preserve">()</w:t>
      </w:r>
    </w:p>
    <w:p>
      <w:pPr>
        <w:pStyle w:val="Compact"/>
        <w:numPr>
          <w:numId w:val="1015"/>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6"/>
          <w:ilvl w:val="0"/>
        </w:numPr>
      </w:pPr>
      <w:r>
        <w:t xml:space="preserve">On line 3 we are passing distance as a parameter. This means that when a new instance is created, a value should be passed in to set the distance of the car.</w:t>
      </w:r>
    </w:p>
    <w:p>
      <w:pPr>
        <w:pStyle w:val="Compact"/>
        <w:numPr>
          <w:numId w:val="1016"/>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5" w:name="setters-and-getters-accessors"/>
      <w:bookmarkEnd w:id="55"/>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6">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7" w:name="static-methods-and-properties"/>
      <w:bookmarkEnd w:id="57"/>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7"/>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7"/>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8">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8"/>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8"/>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9"/>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9"/>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9" w:name="implementing-an-interface"/>
      <w:bookmarkEnd w:id="5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3"/>
      </w:pPr>
      <w:bookmarkStart w:id="60" w:name="inheritance"/>
      <w:bookmarkEnd w:id="60"/>
      <w:r>
        <w:t xml:space="preserve">Inheritance</w:t>
      </w:r>
    </w:p>
    <w:p>
      <w:pPr>
        <w:pStyle w:val="FirstParagraph"/>
      </w:pPr>
      <w:r>
        <w:t xml:space="preserve">In Object-oriented programming, a class can inherit from another class which helps to define shared attributes and methods among objects. Although this pattern is very useful, it should be used cautiously as it can lead to code that is hard to maintain. You can learn more about classical inheritance and prototypical inheritance by watching Eric Elliot's</w:t>
      </w:r>
      <w:r>
        <w:t xml:space="preserve"> </w:t>
      </w:r>
      <w:hyperlink r:id="rId61">
        <w:r>
          <w:rPr>
            <w:rStyle w:val="Hyperlink"/>
          </w:rPr>
          <w:t xml:space="preserve">talk</w:t>
        </w:r>
      </w:hyperlink>
      <w:r>
        <w:t xml:space="preserve"> </w:t>
      </w:r>
      <w:r>
        <w:t xml:space="preserve">at O'Reilly's Fluent Conference. The project files for this section are in</w:t>
      </w:r>
      <w:r>
        <w:t xml:space="preserve"> </w:t>
      </w:r>
      <w:hyperlink r:id="rId62">
        <w:r>
          <w:rPr>
            <w:rStyle w:val="VerbatimChar"/>
            <w:b/>
            <w:rStyle w:val="Hyperlink"/>
          </w:rPr>
          <w:t xml:space="preserve">angular2-intro/project-files/typescript/classes/inheritance</w:t>
        </w:r>
      </w:hyperlink>
      <w:r>
        <w:t xml:space="preserve">.</w:t>
      </w:r>
    </w:p>
    <w:p>
      <w:pPr>
        <w:pStyle w:val="BodyText"/>
      </w:pPr>
      <w:r>
        <w:t xml:space="preserve">Let's get started by creating a base class called</w:t>
      </w:r>
      <w:r>
        <w:t xml:space="preserve"> </w:t>
      </w:r>
      <w:r>
        <w:rPr>
          <w:rStyle w:val="VerbatimChar"/>
        </w:rPr>
        <w:t xml:space="preserve">Vehicle</w:t>
      </w:r>
      <w:r>
        <w:t xml:space="preserve">. This class is going to be the base class for other classes that we create later.</w:t>
      </w:r>
    </w:p>
    <w:p>
      <w:pPr>
        <w:pStyle w:val="SourceCode"/>
      </w:pPr>
      <w:r>
        <w:rPr>
          <w:rStyle w:val="CommentTok"/>
        </w:rPr>
        <w:t xml:space="preserve">// Vehicle.ts</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KeywordTok"/>
        </w:rPr>
        <w:t xml:space="preserve">private</w:t>
      </w:r>
      <w:r>
        <w:rPr>
          <w:rStyle w:val="NormalTok"/>
        </w:rPr>
        <w:t xml:space="preserve"> </w:t>
      </w:r>
      <w:r>
        <w:rPr>
          <w:rStyle w:val="NormalTok"/>
        </w:rPr>
        <w:t xml:space="preserve">_name: string = 'Vehicle',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get </w:t>
      </w:r>
      <w:r>
        <w:rPr>
          <w:rStyle w:val="FunctionTok"/>
        </w:rPr>
        <w:t xml:space="preserve">name</w:t>
      </w:r>
      <w:r>
        <w:rPr>
          <w:rStyle w:val="NormalTok"/>
        </w:rPr>
        <w:t xml:space="preserve">(): string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name</w:t>
      </w:r>
      <w:r>
        <w:rPr>
          <w:rStyle w:val="NormalTok"/>
        </w:rPr>
        <w:t xml:space="preserve">(newName: string) { </w:t>
      </w:r>
      <w:r>
        <w:rPr>
          <w:rStyle w:val="KeywordTok"/>
        </w:rPr>
        <w:t xml:space="preserve">this</w:t>
      </w:r>
      <w:r>
        <w:rPr>
          <w:rStyle w:val="NormalTok"/>
        </w:rPr>
        <w:t xml:space="preserve">.</w:t>
      </w:r>
      <w:r>
        <w:rPr>
          <w:rStyle w:val="FunctionTok"/>
        </w:rPr>
        <w:t xml:space="preserve">_name</w:t>
      </w:r>
      <w:r>
        <w:rPr>
          <w:rStyle w:val="NormalTok"/>
        </w:rPr>
        <w:t xml:space="preserve"> </w:t>
      </w:r>
      <w:r>
        <w:rPr>
          <w:rStyle w:val="NormalTok"/>
        </w:rPr>
        <w:t xml:space="preserve">= newName; }</w:t>
      </w:r>
      <w:r>
        <w:br w:type="textWrapping"/>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toString</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 }</w:t>
      </w:r>
      <w:r>
        <w:br w:type="textWrapping"/>
      </w:r>
      <w:r>
        <w:rPr>
          <w:rStyle w:val="NormalTok"/>
        </w:rPr>
        <w:t xml:space="preserve">}</w:t>
      </w:r>
    </w:p>
    <w:p>
      <w:pPr>
        <w:pStyle w:val="FirstParagraph"/>
      </w:pPr>
      <w:r>
        <w:t xml:space="preserve">There is nothing special in this class. We are just creating a class that has two private properties (name, distance) and we are creating the setters and getters for them. Additionally, we are defining the</w:t>
      </w:r>
      <w:r>
        <w:t xml:space="preserve"> </w:t>
      </w:r>
      <w:r>
        <w:rPr>
          <w:rStyle w:val="VerbatimChar"/>
        </w:rPr>
        <w:t xml:space="preserve">toString</w:t>
      </w:r>
      <w:r>
        <w:t xml:space="preserve"> </w:t>
      </w:r>
      <w:r>
        <w:t xml:space="preserve">method that JavaScript internally calls in "textual contexts". The constructor is the most notable of all the other methods:</w:t>
      </w:r>
    </w:p>
    <w:p>
      <w:pPr>
        <w:pStyle w:val="Compact"/>
        <w:numPr>
          <w:numId w:val="1020"/>
          <w:ilvl w:val="0"/>
        </w:numPr>
      </w:pPr>
      <w:r>
        <w:t xml:space="preserve">It sets the</w:t>
      </w:r>
      <w:r>
        <w:t xml:space="preserve"> </w:t>
      </w:r>
      <w:r>
        <w:rPr>
          <w:rStyle w:val="VerbatimChar"/>
        </w:rPr>
        <w:t xml:space="preserve">name</w:t>
      </w:r>
      <w:r>
        <w:t xml:space="preserve"> </w:t>
      </w:r>
      <w:r>
        <w:t xml:space="preserve">property to "Vehicle" for all the instances</w:t>
      </w:r>
    </w:p>
    <w:p>
      <w:pPr>
        <w:pStyle w:val="Compact"/>
        <w:numPr>
          <w:numId w:val="1020"/>
          <w:ilvl w:val="0"/>
        </w:numPr>
      </w:pPr>
      <w:r>
        <w:t xml:space="preserve">It also sets the</w:t>
      </w:r>
      <w:r>
        <w:t xml:space="preserve"> </w:t>
      </w:r>
      <w:r>
        <w:rPr>
          <w:rStyle w:val="VerbatimChar"/>
        </w:rPr>
        <w:t xml:space="preserve">distance</w:t>
      </w:r>
      <w:r>
        <w:t xml:space="preserve"> </w:t>
      </w:r>
      <w:r>
        <w:t xml:space="preserve">property to 0.</w:t>
      </w:r>
    </w:p>
    <w:p>
      <w:pPr>
        <w:pStyle w:val="FirstParagraph"/>
      </w:pPr>
      <w:r>
        <w:t xml:space="preserve">This means that when a class extends the</w:t>
      </w:r>
      <w:r>
        <w:t xml:space="preserve"> </w:t>
      </w:r>
      <w:r>
        <w:rPr>
          <w:rStyle w:val="VerbatimChar"/>
        </w:rPr>
        <w:t xml:space="preserve">Vehicle</w:t>
      </w:r>
      <w:r>
        <w:t xml:space="preserve"> </w:t>
      </w:r>
      <w:r>
        <w:t xml:space="preserve">class, it will have to call the constructor of</w:t>
      </w:r>
      <w:r>
        <w:t xml:space="preserve"> </w:t>
      </w:r>
      <w:r>
        <w:rPr>
          <w:rStyle w:val="VerbatimChar"/>
        </w:rPr>
        <w:t xml:space="preserve">Vehicle</w:t>
      </w:r>
      <w:r>
        <w:t xml:space="preserve"> </w:t>
      </w:r>
      <w:r>
        <w:t xml:space="preserve">using the</w:t>
      </w:r>
      <w:r>
        <w:t xml:space="preserve"> </w:t>
      </w:r>
      <w:r>
        <w:rPr>
          <w:rStyle w:val="VerbatimChar"/>
        </w:rPr>
        <w:t xml:space="preserve">super</w:t>
      </w:r>
      <w:r>
        <w:t xml:space="preserve"> </w:t>
      </w:r>
      <w:r>
        <w:t xml:space="preserve">keyword. Let's do that now by creating two classes called</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that inherit from the</w:t>
      </w:r>
      <w:r>
        <w:t xml:space="preserve"> </w:t>
      </w:r>
      <w:r>
        <w:rPr>
          <w:rStyle w:val="VerbatimChar"/>
        </w:rPr>
        <w:t xml:space="preserve">Vehicle</w:t>
      </w:r>
      <w:r>
        <w:t xml:space="preserve"> </w:t>
      </w:r>
      <w:r>
        <w:t xml:space="preserve">class:</w:t>
      </w:r>
    </w:p>
    <w:p>
      <w:pPr>
        <w:pStyle w:val="BodyText"/>
      </w:pPr>
      <w:r>
        <w:rPr>
          <w:rStyle w:val="VerbatimChar"/>
          <w:b/>
        </w:rPr>
        <w:t xml:space="preserve">cars.ts</w:t>
      </w:r>
    </w:p>
    <w:p>
      <w:pPr>
        <w:pStyle w:val="SourceCode"/>
      </w:pPr>
      <w:r>
        <w:rPr>
          <w:rStyle w:val="KeywordTok"/>
        </w:rPr>
        <w:t xml:space="preserve">import {Vehicle} from './vehicle';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'Car';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Truck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'Truck';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1"/>
          <w:ilvl w:val="0"/>
        </w:numPr>
      </w:pPr>
      <w:r>
        <w:t xml:space="preserve">The</w:t>
      </w:r>
      <w:r>
        <w:t xml:space="preserve"> </w:t>
      </w:r>
      <w:r>
        <w:rPr>
          <w:rStyle w:val="VerbatimChar"/>
        </w:rPr>
        <w:t xml:space="preserve">Car</w:t>
      </w:r>
      <w:r>
        <w:t xml:space="preserve"> </w:t>
      </w:r>
      <w:r>
        <w:t xml:space="preserve">class and the</w:t>
      </w:r>
      <w:r>
        <w:t xml:space="preserve"> </w:t>
      </w:r>
      <w:r>
        <w:rPr>
          <w:rStyle w:val="VerbatimChar"/>
        </w:rPr>
        <w:t xml:space="preserve">Truck</w:t>
      </w:r>
      <w:r>
        <w:t xml:space="preserve"> </w:t>
      </w:r>
      <w:r>
        <w:t xml:space="preserve">class both look almost identical. They both inherit from the</w:t>
      </w:r>
      <w:r>
        <w:t xml:space="preserve"> </w:t>
      </w:r>
      <w:r>
        <w:rPr>
          <w:rStyle w:val="VerbatimChar"/>
        </w:rPr>
        <w:t xml:space="preserve">Vehicle</w:t>
      </w:r>
      <w:r>
        <w:t xml:space="preserve"> </w:t>
      </w:r>
      <w:r>
        <w:t xml:space="preserve">using the</w:t>
      </w:r>
      <w:r>
        <w:t xml:space="preserve"> </w:t>
      </w:r>
      <w:r>
        <w:rPr>
          <w:rStyle w:val="VerbatimChar"/>
        </w:rPr>
        <w:t xml:space="preserve">extends</w:t>
      </w:r>
      <w:r>
        <w:t xml:space="preserve"> </w:t>
      </w:r>
      <w:r>
        <w:t xml:space="preserve">keyword.</w:t>
      </w:r>
    </w:p>
    <w:p>
      <w:pPr>
        <w:pStyle w:val="Compact"/>
        <w:numPr>
          <w:numId w:val="1021"/>
          <w:ilvl w:val="0"/>
        </w:numPr>
      </w:pPr>
      <w:r>
        <w:t xml:space="preserve">They both call the</w:t>
      </w:r>
      <w:r>
        <w:t xml:space="preserve"> </w:t>
      </w:r>
      <w:r>
        <w:rPr>
          <w:rStyle w:val="VerbatimChar"/>
        </w:rPr>
        <w:t xml:space="preserve">Vehicle</w:t>
      </w:r>
      <w:r>
        <w:t xml:space="preserve">'s constructor in their own constructor method before implementing their own:</w:t>
      </w:r>
      <w:r>
        <w:t xml:space="preserve"> </w:t>
      </w:r>
      <w:r>
        <w:rPr>
          <w:rStyle w:val="VerbatimChar"/>
        </w:rPr>
        <w:t xml:space="preserve">constructor(name?: string) { super(); }</w:t>
      </w:r>
    </w:p>
    <w:p>
      <w:pPr>
        <w:pStyle w:val="Compact"/>
        <w:numPr>
          <w:numId w:val="1021"/>
          <w:ilvl w:val="0"/>
        </w:numPr>
      </w:pPr>
      <w:r>
        <w:t xml:space="preserve">They both take an optional</w:t>
      </w:r>
      <w:r>
        <w:t xml:space="preserve"> </w:t>
      </w:r>
      <w:r>
        <w:rPr>
          <w:rStyle w:val="VerbatimChar"/>
        </w:rPr>
        <w:t xml:space="preserve">name</w:t>
      </w:r>
      <w:r>
        <w:t xml:space="preserve"> </w:t>
      </w:r>
      <w:r>
        <w:t xml:space="preserve">property to set the name of the vehicle. If not name is provided, it will be set to either 'Car' or 'Truck'</w:t>
      </w:r>
    </w:p>
    <w:p>
      <w:pPr>
        <w:pStyle w:val="FirstParagraph"/>
      </w:pPr>
      <w:r>
        <w:t xml:space="preserve">Now let's create the</w:t>
      </w:r>
      <w:r>
        <w:t xml:space="preserve"> </w:t>
      </w:r>
      <w:r>
        <w:rPr>
          <w:rStyle w:val="VerbatimChar"/>
        </w:rPr>
        <w:t xml:space="preserve">main</w:t>
      </w:r>
      <w:r>
        <w:t xml:space="preserve"> </w:t>
      </w:r>
      <w:r>
        <w:t xml:space="preserve">file and run the file:</w:t>
      </w:r>
    </w:p>
    <w:p>
      <w:pPr>
        <w:pStyle w:val="SourceCode"/>
      </w:pPr>
      <w:r>
        <w:rPr>
          <w:rStyle w:val="KeywordTok"/>
        </w:rPr>
        <w:t xml:space="preserve">import {Car, Truck} from './cars';</w:t>
      </w:r>
      <w:r>
        <w:br w:type="textWrapping"/>
      </w:r>
      <w:r>
        <w:br w:type="textWrapping"/>
      </w:r>
      <w:r>
        <w:rPr>
          <w:rStyle w:val="CommentTok"/>
        </w:rPr>
        <w:t xml:space="preserve">/**</w:t>
      </w:r>
      <w:r>
        <w:br w:type="textWrapping"/>
      </w:r>
      <w:r>
        <w:rPr>
          <w:rStyle w:val="CommentTok"/>
        </w:rPr>
        <w:t xml:space="preserve"> * Creating a new car from `Car`</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name</w:t>
      </w:r>
      <w:r>
        <w:rPr>
          <w:rStyle w:val="NormalTok"/>
        </w:rPr>
        <w:t xml:space="preserve">);</w:t>
      </w:r>
      <w:r>
        <w:br w:type="textWrapping"/>
      </w:r>
      <w:r>
        <w:rPr>
          <w:rStyle w:val="NormalTok"/>
        </w:rPr>
        <w:t xml:space="preserve">car.</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CommentTok"/>
        </w:rPr>
        <w:t xml:space="preserve">/**</w:t>
      </w:r>
      <w:r>
        <w:br w:type="textWrapping"/>
      </w:r>
      <w:r>
        <w:rPr>
          <w:rStyle w:val="CommentTok"/>
        </w:rPr>
        <w:t xml:space="preserve"> * Creating a new Truck.</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truck = </w:t>
      </w:r>
      <w:r>
        <w:rPr>
          <w:rStyle w:val="KeywordTok"/>
        </w:rPr>
        <w:t xml:space="preserve">new</w:t>
      </w:r>
      <w:r>
        <w:rPr>
          <w:rStyle w:val="NormalTok"/>
        </w:rPr>
        <w:t xml:space="preserve"> </w:t>
      </w:r>
      <w:r>
        <w:rPr>
          <w:rStyle w:val="FunctionTok"/>
        </w:rPr>
        <w:t xml:space="preserve">Truck</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(truck.</w:t>
      </w:r>
      <w:r>
        <w:rPr>
          <w:rStyle w:val="FunctionTok"/>
        </w:rPr>
        <w:t xml:space="preserve">name</w:t>
      </w:r>
      <w:r>
        <w:rPr>
          <w:rStyle w:val="NormalTok"/>
        </w:rPr>
        <w:t xml:space="preserve">);</w:t>
      </w:r>
    </w:p>
    <w:p>
      <w:pPr>
        <w:pStyle w:val="Compact"/>
        <w:numPr>
          <w:numId w:val="1022"/>
          <w:ilvl w:val="0"/>
        </w:numPr>
      </w:pPr>
      <w:r>
        <w:t xml:space="preserve">On line 1 we are importing the</w:t>
      </w:r>
      <w:r>
        <w:t xml:space="preserve"> </w:t>
      </w:r>
      <w:r>
        <w:rPr>
          <w:rStyle w:val="VerbatimChar"/>
        </w:rPr>
        <w:t xml:space="preserve">Car</w:t>
      </w:r>
      <w:r>
        <w:t xml:space="preserve"> </w:t>
      </w:r>
      <w:r>
        <w:t xml:space="preserve">and the</w:t>
      </w:r>
      <w:r>
        <w:t xml:space="preserve"> </w:t>
      </w:r>
      <w:r>
        <w:rPr>
          <w:rStyle w:val="VerbatimChar"/>
        </w:rPr>
        <w:t xml:space="preserve">Truck</w:t>
      </w:r>
      <w:r>
        <w:t xml:space="preserve"> </w:t>
      </w:r>
      <w:r>
        <w:t xml:space="preserve">class.</w:t>
      </w:r>
    </w:p>
    <w:p>
      <w:pPr>
        <w:pStyle w:val="Compact"/>
        <w:numPr>
          <w:numId w:val="1022"/>
          <w:ilvl w:val="0"/>
        </w:numPr>
      </w:pPr>
      <w:r>
        <w:t xml:space="preserve">and then we create a</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instance and log their names and distance to the console.</w:t>
      </w:r>
    </w:p>
    <w:p>
      <w:pPr>
        <w:pStyle w:val="FirstParagraph"/>
      </w:pPr>
      <w:r>
        <w:t xml:space="preserve">Run the build task (command + shift + b) and run the file (F5) and you should see the output:</w:t>
      </w:r>
    </w:p>
    <w:p>
      <w:pPr>
        <w:pStyle w:val="SourceCode"/>
      </w:pPr>
      <w:r>
        <w:rPr>
          <w:rStyle w:val="VerbatimChar"/>
        </w:rPr>
        <w:t xml:space="preserve">node --debug-brk=7394 --nolazy output/main.js</w:t>
      </w:r>
      <w:r>
        <w:br w:type="textWrapping"/>
      </w:r>
      <w:r>
        <w:rPr>
          <w:rStyle w:val="VerbatimChar"/>
        </w:rPr>
        <w:t xml:space="preserve">Debugger listening on port 7394</w:t>
      </w:r>
      <w:r>
        <w:br w:type="textWrapping"/>
      </w:r>
      <w:r>
        <w:rPr>
          <w:rStyle w:val="VerbatimChar"/>
        </w:rPr>
        <w:t xml:space="preserve">Car</w:t>
      </w:r>
      <w:r>
        <w:br w:type="textWrapping"/>
      </w:r>
      <w:r>
        <w:rPr>
          <w:rStyle w:val="VerbatimChar"/>
        </w:rPr>
        <w:t xml:space="preserve">7</w:t>
      </w:r>
      <w:r>
        <w:br w:type="textWrapping"/>
      </w:r>
      <w:r>
        <w:rPr>
          <w:rStyle w:val="VerbatimChar"/>
        </w:rPr>
        <w:t xml:space="preserve">Truck</w:t>
      </w:r>
    </w:p>
    <w:p>
      <w:pPr>
        <w:pStyle w:val="FirstParagraph"/>
      </w:pPr>
      <w:r>
        <w:t xml:space="preserve">You can play around with the code above an try passing a string when instantiating a</w:t>
      </w:r>
      <w:r>
        <w:t xml:space="preserve"> </w:t>
      </w:r>
      <w:r>
        <w:rPr>
          <w:rStyle w:val="VerbatimChar"/>
        </w:rPr>
        <w:t xml:space="preserve">Car</w:t>
      </w:r>
      <w:r>
        <w:t xml:space="preserve"> </w:t>
      </w:r>
      <w:r>
        <w:t xml:space="preserve">or a</w:t>
      </w:r>
      <w:r>
        <w:t xml:space="preserve"> </w:t>
      </w:r>
      <w:r>
        <w:rPr>
          <w:rStyle w:val="VerbatimChar"/>
        </w:rPr>
        <w:t xml:space="preserve">Truck</w:t>
      </w:r>
      <w:r>
        <w:t xml:space="preserve"> </w:t>
      </w:r>
      <w:r>
        <w:t xml:space="preserve">to see the name change.</w:t>
      </w:r>
    </w:p>
    <w:p>
      <w:pPr>
        <w:pStyle w:val="BodyText"/>
      </w:pPr>
      <w:r>
        <w:rPr>
          <w:b/>
        </w:rPr>
        <w:t xml:space="preserve">TODO</w:t>
      </w:r>
    </w:p>
    <w:p>
      <w:pPr>
        <w:pStyle w:val="Compact"/>
        <w:numPr>
          <w:numId w:val="1023"/>
          <w:ilvl w:val="0"/>
        </w:numPr>
      </w:pPr>
      <w:r>
        <w:rPr>
          <w:rStyle w:val="VerbatimChar"/>
        </w:rPr>
        <w:t xml:space="preserve">constructor overloading</w:t>
      </w:r>
    </w:p>
    <w:p>
      <w:pPr>
        <w:pStyle w:val="Heading3"/>
      </w:pPr>
      <w:bookmarkStart w:id="63" w:name="class-decorators"/>
      <w:bookmarkEnd w:id="63"/>
      <w:r>
        <w:t xml:space="preserve">Class Decorators</w:t>
      </w:r>
    </w:p>
    <w:p>
      <w:pPr>
        <w:pStyle w:val="FirstParagraph"/>
      </w:pPr>
      <w:r>
        <w:t xml:space="preserve">There are different types of decorators in TypeScript. In this section we are going to focus on Class Decorators.</w:t>
      </w:r>
    </w:p>
    <w:p>
      <w:pPr>
        <w:pStyle w:val="BodyText"/>
      </w:pPr>
      <w:r>
        <w:rPr>
          <w:b/>
        </w:rPr>
        <w:t xml:space="preserve">TODO</w:t>
      </w:r>
    </w:p>
    <w:p>
      <w:pPr>
        <w:pStyle w:val="BodyText"/>
      </w:pPr>
      <w:r>
        <w:rPr>
          <w:rStyle w:val="VerbatimChar"/>
        </w:rPr>
        <w:t xml:space="preserve">add content</w:t>
      </w:r>
    </w:p>
    <w:p>
      <w:pPr>
        <w:pStyle w:val="Heading2"/>
      </w:pPr>
      <w:bookmarkStart w:id="64" w:name="modules"/>
      <w:bookmarkEnd w:id="64"/>
      <w:r>
        <w:t xml:space="preserve">Modules</w:t>
      </w:r>
    </w:p>
    <w:p>
      <w:pPr>
        <w:pStyle w:val="Compact"/>
        <w:numPr>
          <w:numId w:val="1024"/>
          <w:ilvl w:val="0"/>
        </w:numPr>
      </w:pPr>
      <w:r>
        <w:t xml:space="preserve">In TypeScript you can use modules to organize your code, avoid polluting the global space, and expose functionalities for others to use.</w:t>
      </w:r>
    </w:p>
    <w:p>
      <w:pPr>
        <w:pStyle w:val="Compact"/>
        <w:numPr>
          <w:numId w:val="1024"/>
          <w:ilvl w:val="0"/>
        </w:numPr>
      </w:pPr>
      <w:r>
        <w:t xml:space="preserve">Multiple modules can be defined in the same file. However, it makes more sense to keep on module per file</w:t>
      </w:r>
    </w:p>
    <w:p>
      <w:pPr>
        <w:pStyle w:val="Compact"/>
        <w:numPr>
          <w:numId w:val="1024"/>
          <w:ilvl w:val="0"/>
        </w:numPr>
      </w:pPr>
      <w:r>
        <w:t xml:space="preserve">If you want, you can split a single module across multiple files</w:t>
      </w:r>
    </w:p>
    <w:p>
      <w:pPr>
        <w:pStyle w:val="Compact"/>
        <w:numPr>
          <w:numId w:val="1024"/>
          <w:ilvl w:val="0"/>
        </w:numPr>
      </w:pPr>
      <w:r>
        <w:t xml:space="preserve">If you decide to split a module across different files, this is how you would do it:</w:t>
      </w:r>
    </w:p>
    <w:p>
      <w:pPr>
        <w:pStyle w:val="Compact"/>
        <w:numPr>
          <w:numId w:val="1025"/>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5"/>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5"/>
          <w:ilvl w:val="1"/>
        </w:numPr>
      </w:pPr>
      <w:r>
        <w:t xml:space="preserve">Then in your main file, you need two things on top of the file:</w:t>
      </w:r>
    </w:p>
    <w:p>
      <w:pPr>
        <w:pStyle w:val="Compact"/>
        <w:numPr>
          <w:numId w:val="1026"/>
          <w:ilvl w:val="2"/>
        </w:numPr>
      </w:pPr>
      <w:r>
        <w:rPr>
          <w:rStyle w:val="VerbatimChar"/>
        </w:rPr>
        <w:t xml:space="preserve">/// &lt;reference path="mymodule.ts" /&gt;</w:t>
      </w:r>
    </w:p>
    <w:p>
      <w:pPr>
        <w:pStyle w:val="Compact"/>
        <w:numPr>
          <w:numId w:val="1026"/>
          <w:ilvl w:val="2"/>
        </w:numPr>
      </w:pPr>
      <w:r>
        <w:rPr>
          <w:rStyle w:val="VerbatimChar"/>
        </w:rPr>
        <w:t xml:space="preserve">/// &lt;reference path="mymodule.ext1.ts" /&gt;</w:t>
      </w:r>
    </w:p>
    <w:p>
      <w:pPr>
        <w:pStyle w:val="Compact"/>
        <w:numPr>
          <w:numId w:val="1025"/>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24"/>
          <w:ilvl w:val="0"/>
        </w:numPr>
      </w:pPr>
      <w:r>
        <w:t xml:space="preserve">TypeScript has two system: one used internally and the other used externally</w:t>
      </w:r>
    </w:p>
    <w:p>
      <w:pPr>
        <w:pStyle w:val="Compact"/>
        <w:numPr>
          <w:numId w:val="1024"/>
          <w:ilvl w:val="0"/>
        </w:numPr>
      </w:pPr>
      <w:r>
        <w:t xml:space="preserve">External modules are used if your app uses CommonJS or AMD modules. Otherwise, you can use TypeScript's internal module system</w:t>
      </w:r>
    </w:p>
    <w:p>
      <w:pPr>
        <w:pStyle w:val="Compact"/>
        <w:numPr>
          <w:numId w:val="1024"/>
          <w:ilvl w:val="0"/>
        </w:numPr>
      </w:pPr>
      <w:r>
        <w:t xml:space="preserve">Using TypeScript's internal module system, you can:</w:t>
      </w:r>
    </w:p>
    <w:p>
      <w:pPr>
        <w:pStyle w:val="Compact"/>
        <w:numPr>
          <w:numId w:val="1027"/>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7"/>
          <w:ilvl w:val="1"/>
        </w:numPr>
      </w:pPr>
      <w:r>
        <w:t xml:space="preserve">split modules into different files that contribute to a single module</w:t>
      </w:r>
    </w:p>
    <w:p>
      <w:pPr>
        <w:pStyle w:val="Compact"/>
        <w:numPr>
          <w:numId w:val="1027"/>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24"/>
          <w:ilvl w:val="0"/>
        </w:numPr>
      </w:pPr>
      <w:r>
        <w:t xml:space="preserve">Using TypeScript's external module system:</w:t>
      </w:r>
    </w:p>
    <w:p>
      <w:pPr>
        <w:pStyle w:val="Compact"/>
        <w:numPr>
          <w:numId w:val="1028"/>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8"/>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8"/>
          <w:ilvl w:val="1"/>
        </w:numPr>
      </w:pPr>
      <w:r>
        <w:t xml:space="preserve">you can import symbols using the file name:</w:t>
      </w:r>
      <w:r>
        <w:t xml:space="preserve"> </w:t>
      </w:r>
      <w:r>
        <w:rPr>
          <w:rStyle w:val="VerbatimChar"/>
        </w:rPr>
        <w:t xml:space="preserve">import mymodule = require('mymodule')</w:t>
      </w:r>
    </w:p>
    <w:p>
      <w:pPr>
        <w:pStyle w:val="FirstParagraph"/>
      </w:pPr>
      <w:r>
        <w:t xml:space="preserve">The project files for this chapter are in</w:t>
      </w:r>
      <w:r>
        <w:t xml:space="preserve"> </w:t>
      </w:r>
      <w:hyperlink r:id="rId65">
        <w:r>
          <w:rPr>
            <w:rStyle w:val="VerbatimChar"/>
            <w:b/>
            <w:rStyle w:val="Hyperlink"/>
          </w:rPr>
          <w:t xml:space="preserve">angular2-intro/project-files/typescript/modules</w:t>
        </w:r>
      </w:hyperlink>
      <w:r>
        <w:t xml:space="preserve">.</w:t>
      </w:r>
    </w:p>
    <w:p>
      <w:pPr>
        <w:pStyle w:val="Heading3"/>
      </w:pPr>
      <w:bookmarkStart w:id="66" w:name="simple-module"/>
      <w:bookmarkEnd w:id="66"/>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7">
        <w:r>
          <w:rPr>
            <w:rStyle w:val="VerbatimChar"/>
            <w:b/>
            <w:rStyle w:val="Hyperlink"/>
          </w:rPr>
          <w:t xml:space="preserve">angular2-intro/project-files/typescript/modules/basic-module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9"/>
          <w:ilvl w:val="0"/>
        </w:numPr>
      </w:pPr>
      <w:r>
        <w:t xml:space="preserve">On line 1 we are defining the module called</w:t>
      </w:r>
      <w:r>
        <w:t xml:space="preserve"> </w:t>
      </w:r>
      <w:r>
        <w:rPr>
          <w:rStyle w:val="VerbatimChar"/>
        </w:rPr>
        <w:t xml:space="preserve">MyModule</w:t>
      </w:r>
      <w:r>
        <w:t xml:space="preserve">.</w:t>
      </w:r>
    </w:p>
    <w:p>
      <w:pPr>
        <w:pStyle w:val="Compact"/>
        <w:numPr>
          <w:numId w:val="1029"/>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30"/>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8" w:name="splitting-internal-modules"/>
      <w:bookmarkEnd w:id="68"/>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9">
        <w:r>
          <w:rPr>
            <w:rStyle w:val="VerbatimChar"/>
            <w:b/>
            <w:rStyle w:val="Hyperlink"/>
          </w:rPr>
          <w:t xml:space="preserve">angular2-intro/project-files/typescript/modules/merged-module</w:t>
        </w:r>
      </w:hyperlink>
      <w:r>
        <w:t xml:space="preserve">.</w:t>
      </w:r>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70" w:name="external-modules"/>
      <w:bookmarkEnd w:id="70"/>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71">
        <w:r>
          <w:rPr>
            <w:rStyle w:val="VerbatimChar"/>
            <w:b/>
            <w:rStyle w:val="Hyperlink"/>
          </w:rPr>
          <w:t xml:space="preserve">angular2-intro/project-files/typescript/modules/external-module</w:t>
        </w:r>
      </w:hyperlink>
      <w:r>
        <w:t xml:space="preserve">.</w:t>
      </w:r>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72" w:name="decorators"/>
      <w:bookmarkEnd w:id="72"/>
      <w:r>
        <w:t xml:space="preserve">Decorators</w:t>
      </w:r>
    </w:p>
    <w:p>
      <w:pPr>
        <w:pStyle w:val="Compact"/>
        <w:numPr>
          <w:numId w:val="1031"/>
          <w:ilvl w:val="0"/>
        </w:numPr>
      </w:pPr>
      <w:r>
        <w:t xml:space="preserve">Decorators can be used to add additional properties and methods to existing objects.</w:t>
      </w:r>
    </w:p>
    <w:p>
      <w:pPr>
        <w:pStyle w:val="Compact"/>
        <w:numPr>
          <w:numId w:val="1031"/>
          <w:ilvl w:val="0"/>
        </w:numPr>
      </w:pPr>
      <w:r>
        <w:t xml:space="preserve">Decorators are a declarative way to add metadata to code.</w:t>
      </w:r>
    </w:p>
    <w:p>
      <w:pPr>
        <w:pStyle w:val="Compact"/>
        <w:numPr>
          <w:numId w:val="1031"/>
          <w:ilvl w:val="0"/>
        </w:numPr>
      </w:pPr>
      <w:r>
        <w:t xml:space="preserve">There are four decorators: ClassDecorator, PropertyDecorator, MethodDecorator, ParameterDecorator</w:t>
      </w:r>
    </w:p>
    <w:p>
      <w:pPr>
        <w:pStyle w:val="Compact"/>
        <w:numPr>
          <w:numId w:val="1031"/>
          <w:ilvl w:val="0"/>
        </w:numPr>
      </w:pPr>
      <w:r>
        <w:t xml:space="preserve">TypeScript supports decorators and does not know about Angular's specific annotations.</w:t>
      </w:r>
    </w:p>
    <w:p>
      <w:pPr>
        <w:pStyle w:val="Compact"/>
        <w:numPr>
          <w:numId w:val="1031"/>
          <w:ilvl w:val="0"/>
        </w:numPr>
      </w:pPr>
      <w:r>
        <w:t xml:space="preserve">Angular provides annotations that are made with decorators behind the scenes</w:t>
      </w:r>
    </w:p>
    <w:p>
      <w:pPr>
        <w:pStyle w:val="Heading3"/>
      </w:pPr>
      <w:bookmarkStart w:id="73" w:name="method-decorators"/>
      <w:bookmarkEnd w:id="73"/>
      <w:r>
        <w:t xml:space="preserve">Method Decorators</w:t>
      </w:r>
    </w:p>
    <w:p>
      <w:pPr>
        <w:pStyle w:val="FirstParagraph"/>
      </w:pPr>
      <w:r>
        <w:t xml:space="preserve">Goals: - make a method decorator called</w:t>
      </w:r>
      <w:r>
        <w:t xml:space="preserve"> </w:t>
      </w:r>
      <w:r>
        <w:rPr>
          <w:rStyle w:val="VerbatimChar"/>
        </w:rPr>
        <w:t xml:space="preserve">log</w:t>
      </w:r>
      <w:r>
        <w:t xml:space="preserve">. - Decorate</w:t>
      </w:r>
      <w:r>
        <w:t xml:space="preserve"> </w:t>
      </w:r>
      <w:r>
        <w:rPr>
          <w:rStyle w:val="VerbatimChar"/>
        </w:rPr>
        <w:t xml:space="preserve">someMethod</w:t>
      </w:r>
      <w:r>
        <w:t xml:space="preserve"> </w:t>
      </w:r>
      <w:r>
        <w:t xml:space="preserve">in a class using</w:t>
      </w:r>
      <w:r>
        <w:t xml:space="preserve"> </w:t>
      </w:r>
      <w:r>
        <w:rPr>
          <w:rStyle w:val="VerbatimChar"/>
        </w:rPr>
        <w:t xml:space="preserve">@log</w:t>
      </w:r>
    </w:p>
    <w:p>
      <w:pPr>
        <w:pStyle w:val="SourceCode"/>
      </w:pPr>
      <w:r>
        <w:rPr>
          <w:rStyle w:val="KeywordTok"/>
        </w:rPr>
        <w:t xml:space="preserve">class</w:t>
      </w:r>
      <w:r>
        <w:rPr>
          <w:rStyle w:val="NormalTok"/>
        </w:rPr>
        <w:t xml:space="preserve"> </w:t>
      </w:r>
      <w:r>
        <w:rPr>
          <w:rStyle w:val="NormalTok"/>
        </w:rPr>
        <w:t xml:space="preserve">SomeClass {</w:t>
      </w:r>
      <w:r>
        <w:br w:type="textWrapping"/>
      </w:r>
      <w:r>
        <w:rPr>
          <w:rStyle w:val="NormalTok"/>
        </w:rPr>
        <w:t xml:space="preserve"> </w:t>
      </w:r>
      <w:r>
        <w:rPr>
          <w:rStyle w:val="NormalTok"/>
        </w:rPr>
        <w:t xml:space="preserve"> </w:t>
      </w:r>
      <w:r>
        <w:rPr>
          <w:rStyle w:val="FunctionTok"/>
        </w:rPr>
        <w:t xml:space="preserve">@log</w:t>
      </w:r>
      <w:r>
        <w:br w:type="textWrapping"/>
      </w:r>
      <w:r>
        <w:rPr>
          <w:rStyle w:val="NormalTok"/>
        </w:rPr>
        <w:t xml:space="preserve"> </w:t>
      </w:r>
      <w:r>
        <w:rPr>
          <w:rStyle w:val="NormalTok"/>
        </w:rPr>
        <w:t xml:space="preserve"> </w:t>
      </w:r>
      <w:r>
        <w:rPr>
          <w:rStyle w:val="FunctionTok"/>
        </w:rPr>
        <w:t xml:space="preserve">someMethod</w:t>
      </w:r>
      <w:r>
        <w:rPr>
          <w:rStyle w:val="NormalTok"/>
        </w:rPr>
        <w:t xml:space="preserve">(n: 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In the usage,</w:t>
      </w:r>
      <w:r>
        <w:t xml:space="preserve"> </w:t>
      </w:r>
      <w:r>
        <w:rPr>
          <w:rStyle w:val="VerbatimChar"/>
        </w:rPr>
        <w:t xml:space="preserve">someMethod</w:t>
      </w:r>
      <w:r>
        <w:t xml:space="preserve"> </w:t>
      </w:r>
      <w:r>
        <w:t xml:space="preserve">has been decorated with</w:t>
      </w:r>
      <w:r>
        <w:t xml:space="preserve"> </w:t>
      </w:r>
      <w:r>
        <w:rPr>
          <w:rStyle w:val="VerbatimChar"/>
        </w:rPr>
        <w:t xml:space="preserve">log</w:t>
      </w:r>
      <w:r>
        <w:t xml:space="preserve"> </w:t>
      </w:r>
      <w:r>
        <w:t xml:space="preserve">using the</w:t>
      </w:r>
      <w:r>
        <w:t xml:space="preserve"> </w:t>
      </w:r>
      <w:r>
        <w:rPr>
          <w:rStyle w:val="VerbatimChar"/>
        </w:rPr>
        <w:t xml:space="preserve">@</w:t>
      </w:r>
      <w:r>
        <w:t xml:space="preserve"> </w:t>
      </w:r>
      <w:r>
        <w:t xml:space="preserve">symbol.</w:t>
      </w:r>
      <w:r>
        <w:t xml:space="preserve"> </w:t>
      </w:r>
      <w:r>
        <w:rPr>
          <w:rStyle w:val="VerbatimChar"/>
        </w:rPr>
        <w:t xml:space="preserve">@log</w:t>
      </w:r>
      <w:r>
        <w:t xml:space="preserve"> </w:t>
      </w:r>
      <w:r>
        <w:t xml:space="preserve">is decorating</w:t>
      </w:r>
      <w:r>
        <w:t xml:space="preserve"> </w:t>
      </w:r>
      <w:r>
        <w:rPr>
          <w:rStyle w:val="VerbatimChar"/>
        </w:rPr>
        <w:t xml:space="preserve">someMethod</w:t>
      </w:r>
      <w:r>
        <w:t xml:space="preserve"> </w:t>
      </w:r>
      <w:r>
        <w:t xml:space="preserve">because it is placed right before the method.</w:t>
      </w:r>
    </w:p>
    <w:p>
      <w:pPr>
        <w:pStyle w:val="Compact"/>
        <w:numPr>
          <w:numId w:val="1032"/>
          <w:ilvl w:val="0"/>
        </w:numPr>
      </w:pPr>
      <w:r>
        <w:t xml:space="preserve">Decorator Implementation:</w:t>
      </w:r>
    </w:p>
    <w:p>
      <w:pPr>
        <w:pStyle w:val="SourceCode"/>
      </w:pPr>
      <w:r>
        <w:rPr>
          <w:rStyle w:val="NormalTok"/>
        </w:rPr>
        <w:t xml:space="preserve">function </w:t>
      </w:r>
      <w:r>
        <w:rPr>
          <w:rStyle w:val="FunctionTok"/>
        </w:rPr>
        <w:t xml:space="preserve">log</w:t>
      </w:r>
      <w:r>
        <w:rPr>
          <w:rStyle w:val="NormalTok"/>
        </w:rPr>
        <w:t xml:space="preserve">(target: Function, key: string, value: any)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w:t>
      </w:r>
      <w:r>
        <w:rPr>
          <w:rStyle w:val="FunctionTok"/>
        </w:rPr>
        <w:t xml:space="preserve">function</w:t>
      </w:r>
      <w:r>
        <w:rPr>
          <w:rStyle w:val="NormalTok"/>
        </w:rPr>
        <w:t xml:space="preserve"> </w:t>
      </w:r>
      <w:r>
        <w:rPr>
          <w:rStyle w:val="NormalTok"/>
        </w:rPr>
        <w:t xml:space="preserve">(...</w:t>
      </w:r>
      <w:r>
        <w:rPr>
          <w:rStyle w:val="FunctionTok"/>
        </w:rPr>
        <w:t xml:space="preserve">args</w:t>
      </w:r>
      <w:r>
        <w:rPr>
          <w:rStyle w:val="NormalTok"/>
        </w:rPr>
        <w:t xml:space="preserve">: any[])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a = args.</w:t>
      </w:r>
      <w:r>
        <w:rPr>
          <w:rStyle w:val="FunctionTok"/>
        </w:rPr>
        <w:t xml:space="preserve">map</w:t>
      </w:r>
      <w:r>
        <w:rPr>
          <w:rStyle w:val="NormalTok"/>
        </w:rPr>
        <w:t xml:space="preserve">(a =&gt; JSON.</w:t>
      </w:r>
      <w:r>
        <w:rPr>
          <w:rStyle w:val="FunctionTok"/>
        </w:rPr>
        <w:t xml:space="preserve">stringify</w:t>
      </w:r>
      <w:r>
        <w:rPr>
          <w:rStyle w:val="NormalTok"/>
        </w:rPr>
        <w:t xml:space="preserve">(a)).</w:t>
      </w:r>
      <w:r>
        <w:rPr>
          <w:rStyle w:val="FunctionTok"/>
        </w:rPr>
        <w:t xml:space="preserve">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result = value.</w:t>
      </w:r>
      <w:r>
        <w:rPr>
          <w:rStyle w:val="FunctionTok"/>
        </w:rPr>
        <w:t xml:space="preserve">value</w:t>
      </w:r>
      <w:r>
        <w:rPr>
          <w:rStyle w:val="NormalTok"/>
        </w:rPr>
        <w:t xml:space="preserve">.</w:t>
      </w:r>
      <w:r>
        <w:rPr>
          <w:rStyle w:val="FunctionTok"/>
        </w:rPr>
        <w:t xml:space="preserve">apply</w:t>
      </w:r>
      <w:r>
        <w:rPr>
          <w:rStyle w:val="NormalTok"/>
        </w:rPr>
        <w:t xml:space="preserve">(</w:t>
      </w:r>
      <w:r>
        <w:rPr>
          <w:rStyle w:val="KeywordTok"/>
        </w:rPr>
        <w:t xml:space="preserve">this</w:t>
      </w:r>
      <w:r>
        <w:rPr>
          <w:rStyle w:val="NormalTok"/>
        </w:rPr>
        <w:t xml:space="preserve">,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 = JSON.</w:t>
      </w:r>
      <w:r>
        <w:rPr>
          <w:rStyle w:val="FunctionTok"/>
        </w:rPr>
        <w:t xml:space="preserve">stringify</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(`Call: ${key}(${a}) =&gt; ${r}`);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 method decorators takes a 3 arguments:</w:t>
      </w:r>
    </w:p>
    <w:p>
      <w:pPr>
        <w:pStyle w:val="Compact"/>
        <w:numPr>
          <w:numId w:val="1033"/>
          <w:ilvl w:val="0"/>
        </w:numPr>
      </w:pPr>
      <w:r>
        <w:rPr>
          <w:rStyle w:val="VerbatimChar"/>
        </w:rPr>
        <w:t xml:space="preserve">target</w:t>
      </w:r>
      <w:r>
        <w:t xml:space="preserve">: the method being decorated.</w:t>
      </w:r>
    </w:p>
    <w:p>
      <w:pPr>
        <w:pStyle w:val="Compact"/>
        <w:numPr>
          <w:numId w:val="1033"/>
          <w:ilvl w:val="0"/>
        </w:numPr>
      </w:pPr>
      <w:r>
        <w:rPr>
          <w:rStyle w:val="VerbatimChar"/>
        </w:rPr>
        <w:t xml:space="preserve">key</w:t>
      </w:r>
      <w:r>
        <w:t xml:space="preserve">: the name of the method being decorated.</w:t>
      </w:r>
    </w:p>
    <w:p>
      <w:pPr>
        <w:pStyle w:val="Compact"/>
        <w:numPr>
          <w:numId w:val="1033"/>
          <w:ilvl w:val="0"/>
        </w:numPr>
      </w:pPr>
      <w:r>
        <w:rPr>
          <w:rStyle w:val="VerbatimChar"/>
        </w:rPr>
        <w:t xml:space="preserve">value</w:t>
      </w:r>
      <w:r>
        <w:t xml:space="preserve">: a property descriptor of the given property if it exists on the object, undefined otherwise. The property descriptor is obtained by invoking the</w:t>
      </w:r>
      <w:r>
        <w:t xml:space="preserve"> </w:t>
      </w:r>
      <w:r>
        <w:rPr>
          <w:rStyle w:val="VerbatimChar"/>
        </w:rPr>
        <w:t xml:space="preserve">Object.getOwnPropertyDescriptor</w:t>
      </w:r>
      <w:r>
        <w:t xml:space="preserve"> </w:t>
      </w:r>
      <w:r>
        <w:t xml:space="preserve">function.</w:t>
      </w:r>
    </w:p>
    <w:p>
      <w:pPr>
        <w:pStyle w:val="FirstParagraph"/>
      </w:pPr>
      <w:r>
        <w:rPr>
          <w:b/>
        </w:rPr>
        <w:t xml:space="preserve">TODO</w:t>
      </w:r>
    </w:p>
    <w:p>
      <w:pPr>
        <w:pStyle w:val="Compact"/>
        <w:numPr>
          <w:numId w:val="1034"/>
          <w:ilvl w:val="0"/>
        </w:numPr>
      </w:pPr>
      <w:r>
        <w:t xml:space="preserve">Add decorator content for each type.</w:t>
      </w:r>
    </w:p>
    <w:p>
      <w:pPr>
        <w:pStyle w:val="Heading1"/>
      </w:pPr>
      <w:bookmarkStart w:id="74" w:name="angular"/>
      <w:bookmarkEnd w:id="74"/>
      <w:r>
        <w:t xml:space="preserve">Angular</w:t>
      </w:r>
    </w:p>
    <w:p>
      <w:pPr>
        <w:pStyle w:val="FirstParagraph"/>
      </w:pPr>
      <w:r>
        <w:t xml:space="preserve">This chapter will walk you through the main concepts in Angular. We will start by looking at components, and then we move onto pipes, services, events and other concepts. By the end of the chapter you should have a basic understanding of the most important concepts in Angular.</w:t>
      </w:r>
    </w:p>
    <w:p>
      <w:pPr>
        <w:pStyle w:val="BodyText"/>
      </w:pPr>
      <w:r>
        <w:t xml:space="preserve">The goal of this chapter is to get your feet wet without scaring you with a lot of details. Don't worry, there will be a lot coming in later chapters.</w:t>
      </w:r>
    </w:p>
    <w:p>
      <w:pPr>
        <w:pStyle w:val="Heading2"/>
      </w:pPr>
      <w:bookmarkStart w:id="75" w:name="project-files"/>
      <w:bookmarkEnd w:id="75"/>
      <w:r>
        <w:t xml:space="preserve">Project Files</w:t>
      </w:r>
    </w:p>
    <w:p>
      <w:pPr>
        <w:pStyle w:val="Heading3"/>
      </w:pPr>
      <w:bookmarkStart w:id="76" w:name="running-the-project-files"/>
      <w:bookmarkEnd w:id="76"/>
      <w:r>
        <w:t xml:space="preserve">Running the Project Files</w:t>
      </w:r>
    </w:p>
    <w:p>
      <w:pPr>
        <w:pStyle w:val="FirstParagraph"/>
      </w:pPr>
      <w:r>
        <w:t xml:space="preserve">First, make sure that you have cloned the code repo somewhere on your machine:</w:t>
      </w:r>
    </w:p>
    <w:p>
      <w:pPr>
        <w:pStyle w:val="SourceCode"/>
      </w:pPr>
      <w:r>
        <w:rPr>
          <w:rStyle w:val="VerbatimChar"/>
        </w:rPr>
        <w:t xml:space="preserve">cd ~/Desktop &amp;&amp; git clone git@github.com:st32lth/angular2-intro.git</w:t>
      </w:r>
    </w:p>
    <w:p>
      <w:pPr>
        <w:pStyle w:val="FirstParagraph"/>
      </w:pPr>
      <w:r>
        <w:t xml:space="preserve">In order to run the project files, you need to do two things:</w:t>
      </w:r>
    </w:p>
    <w:p>
      <w:pPr>
        <w:numPr>
          <w:numId w:val="1035"/>
          <w:ilvl w:val="0"/>
        </w:numPr>
      </w:pPr>
      <w:r>
        <w:t xml:space="preserve">First, install the server dependencies and run the server in the root of the repo:</w:t>
      </w:r>
    </w:p>
    <w:p>
      <w:pPr>
        <w:pStyle w:val="SourceCode"/>
        <w:numPr>
          <w:numId w:val="1000"/>
          <w:ilvl w:val="0"/>
        </w:numPr>
      </w:pPr>
      <w:r>
        <w:rPr>
          <w:rStyle w:val="VerbatimChar"/>
        </w:rPr>
        <w:t xml:space="preserve">cd angular2-intro &amp;&amp; npm i &amp;&amp; npm start</w:t>
      </w:r>
    </w:p>
    <w:p>
      <w:pPr>
        <w:numPr>
          <w:numId w:val="1000"/>
          <w:ilvl w:val="0"/>
        </w:numPr>
      </w:pPr>
      <w:r>
        <w:t xml:space="preserve">After the dependencies are installed, it will open up the browser at port 8080.</w:t>
      </w:r>
    </w:p>
    <w:p>
      <w:pPr>
        <w:numPr>
          <w:numId w:val="1035"/>
          <w:ilvl w:val="0"/>
        </w:numPr>
      </w:pPr>
      <w:r>
        <w:t xml:space="preserve">The next step is to install the dependencies for angular examples. Go to</w:t>
      </w:r>
      <w:r>
        <w:t xml:space="preserve"> </w:t>
      </w:r>
      <w:r>
        <w:rPr>
          <w:rStyle w:val="VerbatimChar"/>
        </w:rPr>
        <w:t xml:space="preserve">project-files/angular-examples</w:t>
      </w:r>
      <w:r>
        <w:t xml:space="preserve"> </w:t>
      </w:r>
      <w:r>
        <w:t xml:space="preserve">and install the dependencies:</w:t>
      </w:r>
    </w:p>
    <w:p>
      <w:pPr>
        <w:pStyle w:val="SourceCode"/>
        <w:numPr>
          <w:numId w:val="1000"/>
          <w:ilvl w:val="0"/>
        </w:numPr>
      </w:pPr>
      <w:r>
        <w:rPr>
          <w:rStyle w:val="VerbatimChar"/>
        </w:rPr>
        <w:t xml:space="preserve">cd project-files/angular-examples &amp;&amp; npm i</w:t>
      </w:r>
    </w:p>
    <w:p>
      <w:pPr>
        <w:pStyle w:val="FirstParagraph"/>
      </w:pPr>
      <w:r>
        <w:t xml:space="preserve">After following the steps above, you should be able to see the examples in the browser. For example, if you want to see the</w:t>
      </w:r>
      <w:r>
        <w:t xml:space="preserve"> </w:t>
      </w:r>
      <w:r>
        <w:rPr>
          <w:rStyle w:val="VerbatimChar"/>
        </w:rPr>
        <w:t xml:space="preserve">basic-component</w:t>
      </w:r>
      <w:r>
        <w:t xml:space="preserve"> </w:t>
      </w:r>
      <w:r>
        <w:t xml:space="preserve">example, you can go to the following url:</w:t>
      </w:r>
    </w:p>
    <w:p>
      <w:pPr>
        <w:pStyle w:val="SourceCode"/>
      </w:pPr>
      <w:r>
        <w:rPr>
          <w:rStyle w:val="VerbatimChar"/>
        </w:rPr>
        <w:t xml:space="preserve">http://localhost:8080/project-files/angular-examples/basic-component/index.html</w:t>
      </w:r>
    </w:p>
    <w:p>
      <w:pPr>
        <w:pStyle w:val="Heading3"/>
      </w:pPr>
      <w:bookmarkStart w:id="77" w:name="starter-project"/>
      <w:bookmarkEnd w:id="77"/>
      <w:r>
        <w:t xml:space="preserve">Starter Project</w:t>
      </w:r>
    </w:p>
    <w:p>
      <w:pPr>
        <w:pStyle w:val="FirstParagraph"/>
      </w:pPr>
      <w:r>
        <w:t xml:space="preserve">There is a starter project in</w:t>
      </w:r>
      <w:r>
        <w:t xml:space="preserve"> </w:t>
      </w:r>
      <w:r>
        <w:rPr>
          <w:rStyle w:val="VerbatimChar"/>
        </w:rPr>
        <w:t xml:space="preserve">angular-examples/starter</w:t>
      </w:r>
      <w:r>
        <w:t xml:space="preserve">. You can make a copy of that folder if you want to work on something new. The steps for running the project is the same for all the projects:</w:t>
      </w:r>
    </w:p>
    <w:p>
      <w:pPr>
        <w:pStyle w:val="Compact"/>
        <w:numPr>
          <w:numId w:val="1036"/>
          <w:ilvl w:val="0"/>
        </w:numPr>
      </w:pPr>
      <w:r>
        <w:t xml:space="preserve">Install the dependencies for the dev server in the root of the repo with</w:t>
      </w:r>
      <w:r>
        <w:t xml:space="preserve"> </w:t>
      </w:r>
      <w:r>
        <w:rPr>
          <w:rStyle w:val="VerbatimChar"/>
        </w:rPr>
        <w:t xml:space="preserve">npm i</w:t>
      </w:r>
      <w:r>
        <w:t xml:space="preserve"> </w:t>
      </w:r>
      <w:r>
        <w:rPr>
          <w:b/>
        </w:rPr>
        <w:t xml:space="preserve">(needed once)</w:t>
      </w:r>
    </w:p>
    <w:p>
      <w:pPr>
        <w:pStyle w:val="Compact"/>
        <w:numPr>
          <w:numId w:val="1036"/>
          <w:ilvl w:val="0"/>
        </w:numPr>
      </w:pPr>
      <w:r>
        <w:t xml:space="preserve">Start the dev server in the root of the repo with</w:t>
      </w:r>
      <w:r>
        <w:t xml:space="preserve"> </w:t>
      </w:r>
      <w:r>
        <w:rPr>
          <w:rStyle w:val="VerbatimChar"/>
        </w:rPr>
        <w:t xml:space="preserve">npm start</w:t>
      </w:r>
    </w:p>
    <w:p>
      <w:pPr>
        <w:pStyle w:val="Compact"/>
        <w:numPr>
          <w:numId w:val="1036"/>
          <w:ilvl w:val="0"/>
        </w:numPr>
      </w:pPr>
      <w:r>
        <w:t xml:space="preserve">Install the dependencies for angular examples:</w:t>
      </w:r>
      <w:r>
        <w:t xml:space="preserve"> </w:t>
      </w:r>
      <w:r>
        <w:rPr>
          <w:rStyle w:val="VerbatimChar"/>
        </w:rPr>
        <w:t xml:space="preserve">cd project-files/angluar-examples &amp;&amp; npm i</w:t>
      </w:r>
      <w:r>
        <w:t xml:space="preserve"> </w:t>
      </w:r>
      <w:r>
        <w:rPr>
          <w:b/>
        </w:rPr>
        <w:t xml:space="preserve">(needed once)</w:t>
      </w:r>
    </w:p>
    <w:p>
      <w:pPr>
        <w:pStyle w:val="Compact"/>
        <w:numPr>
          <w:numId w:val="1036"/>
          <w:ilvl w:val="0"/>
        </w:numPr>
      </w:pPr>
      <w:r>
        <w:t xml:space="preserve">Open your project in VSCode:</w:t>
      </w:r>
      <w:r>
        <w:t xml:space="preserve"> </w:t>
      </w:r>
      <w:r>
        <w:rPr>
          <w:rStyle w:val="VerbatimChar"/>
        </w:rPr>
        <w:t xml:space="preserve">code project-files/angular-examples/starter</w:t>
      </w:r>
    </w:p>
    <w:p>
      <w:pPr>
        <w:pStyle w:val="Compact"/>
        <w:numPr>
          <w:numId w:val="1037"/>
          <w:ilvl w:val="1"/>
        </w:numPr>
      </w:pPr>
      <w:r>
        <w:t xml:space="preserve">Close all chrome instances (quit out of Chrome)</w:t>
      </w:r>
    </w:p>
    <w:p>
      <w:pPr>
        <w:pStyle w:val="Compact"/>
        <w:numPr>
          <w:numId w:val="1037"/>
          <w:ilvl w:val="1"/>
        </w:numPr>
      </w:pPr>
      <w:r>
        <w:t xml:space="preserve">In VSCode start the build with</w:t>
      </w:r>
      <w:r>
        <w:t xml:space="preserve"> </w:t>
      </w:r>
      <w:r>
        <w:rPr>
          <w:rStyle w:val="VerbatimChar"/>
        </w:rPr>
        <w:t xml:space="preserve">command + shift + b</w:t>
      </w:r>
      <w:r>
        <w:t xml:space="preserve"> </w:t>
      </w:r>
      <w:r>
        <w:t xml:space="preserve">and run the app by hitting F5 on the keyboard</w:t>
      </w:r>
    </w:p>
    <w:p>
      <w:pPr>
        <w:pStyle w:val="Compact"/>
        <w:numPr>
          <w:numId w:val="1036"/>
          <w:ilvl w:val="0"/>
        </w:numPr>
      </w:pPr>
      <w:r>
        <w:t xml:space="preserve">If you don't want to use VSCode, you can use any other editor that you want. But make sure that you run the TypeScript compiler in the project folder:</w:t>
      </w:r>
      <w:r>
        <w:t xml:space="preserve"> </w:t>
      </w:r>
      <w:r>
        <w:rPr>
          <w:rStyle w:val="VerbatimChar"/>
        </w:rPr>
        <w:t xml:space="preserve">cd project-files/angular-examples/starter &amp;&amp; tsc -w</w:t>
      </w:r>
      <w:r>
        <w:t xml:space="preserve">.</w:t>
      </w:r>
    </w:p>
    <w:p>
      <w:pPr>
        <w:pStyle w:val="Heading2"/>
      </w:pPr>
      <w:bookmarkStart w:id="78" w:name="using-the-docs"/>
      <w:bookmarkEnd w:id="78"/>
      <w:r>
        <w:t xml:space="preserve">Using the Docs</w:t>
      </w:r>
    </w:p>
    <w:p>
      <w:pPr>
        <w:pStyle w:val="FirstParagraph"/>
      </w:pPr>
      <w:r>
        <w:rPr>
          <w:b/>
        </w:rPr>
        <w:t xml:space="preserve">TODO</w:t>
      </w:r>
    </w:p>
    <w:p>
      <w:pPr>
        <w:pStyle w:val="Heading2"/>
      </w:pPr>
      <w:bookmarkStart w:id="79" w:name="components"/>
      <w:bookmarkEnd w:id="79"/>
      <w:r>
        <w:t xml:space="preserve">Components</w:t>
      </w:r>
    </w:p>
    <w:p>
      <w:pPr>
        <w:pStyle w:val="FirstParagraph"/>
      </w:pPr>
      <w:r>
        <w:t xml:space="preserve">Components are at the heart of Angular. The main idea is that you break down your application into different cohesive components and let the components handle the rest. Every component has a controller defined by a class and a template defined by html. In addition, a component's job is to enable the user experience and delegate everything non-trivial to services.</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Heading3"/>
      </w:pPr>
      <w:bookmarkStart w:id="80" w:name="project-files-1"/>
      <w:bookmarkEnd w:id="80"/>
      <w:r>
        <w:t xml:space="preserve">Project Files</w:t>
      </w:r>
    </w:p>
    <w:p>
      <w:pPr>
        <w:pStyle w:val="FirstParagraph"/>
      </w:pPr>
      <w:r>
        <w:t xml:space="preserve">The project files for this chapter are in</w:t>
      </w:r>
      <w:r>
        <w:t xml:space="preserve"> </w:t>
      </w:r>
      <w:hyperlink r:id="rId81">
        <w:r>
          <w:rPr>
            <w:rStyle w:val="VerbatimChar"/>
            <w:rStyle w:val="Hyperlink"/>
            <w:b/>
          </w:rPr>
          <w:t xml:space="preserve">angular2-intro/project-files/angular-examples/basic-component</w:t>
        </w:r>
      </w:hyperlink>
      <w:r>
        <w:t xml:space="preserve"> </w:t>
      </w:r>
      <w:r>
        <w:t xml:space="preserve">You can either follow along or just look at the final result</w:t>
      </w:r>
    </w:p>
    <w:p>
      <w:pPr>
        <w:pStyle w:val="BodyText"/>
      </w:pPr>
      <w:r>
        <w:t xml:space="preserve">In order to run the project files, please refer to the</w:t>
      </w:r>
      <w:r>
        <w:t xml:space="preserve"> </w:t>
      </w:r>
      <w:hyperlink w:anchor="running-the-project-files">
        <w:r>
          <w:rPr>
            <w:rStyle w:val="Hyperlink"/>
          </w:rPr>
          <w:t xml:space="preserve">Running the Project Files</w:t>
        </w:r>
      </w:hyperlink>
      <w:r>
        <w:t xml:space="preserve"> </w:t>
      </w:r>
      <w:r>
        <w:t xml:space="preserve">section.</w:t>
      </w:r>
    </w:p>
    <w:p>
      <w:pPr>
        <w:pStyle w:val="Heading3"/>
      </w:pPr>
      <w:bookmarkStart w:id="82" w:name="getting-started"/>
      <w:bookmarkEnd w:id="82"/>
      <w:r>
        <w:t xml:space="preserve">Getting Started</w:t>
      </w:r>
    </w:p>
    <w:p>
      <w:pPr>
        <w:pStyle w:val="FirstParagraph"/>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add the</w:t>
      </w:r>
      <w:r>
        <w:t xml:space="preserve"> </w:t>
      </w:r>
      <w:r>
        <w:rPr>
          <w:rStyle w:val="VerbatimChar"/>
        </w:rPr>
        <w:t xml:space="preserve">dependencies</w:t>
      </w:r>
      <w:r>
        <w:t xml:space="preserve"> </w:t>
      </w:r>
      <w:r>
        <w:t xml:space="preserve">and</w:t>
      </w:r>
      <w:r>
        <w:t xml:space="preserve"> </w:t>
      </w:r>
      <w:r>
        <w:rPr>
          <w:rStyle w:val="VerbatimChar"/>
        </w:rPr>
        <w:t xml:space="preserve">devDependencies</w:t>
      </w:r>
      <w:r>
        <w:t xml:space="preserve"> </w:t>
      </w:r>
      <w:r>
        <w:t xml:space="preserve">field to your</w:t>
      </w:r>
      <w:r>
        <w:t xml:space="preserve"> </w:t>
      </w:r>
      <w:r>
        <w:rPr>
          <w:rStyle w:val="VerbatimChar"/>
        </w:rPr>
        <w:t xml:space="preserve">package.json</w:t>
      </w:r>
      <w:r>
        <w:t xml:space="preserve"> </w:t>
      </w:r>
      <w:r>
        <w:t xml:space="preserve">file:</w:t>
      </w:r>
    </w:p>
    <w:p>
      <w:pPr>
        <w:pStyle w:val="SourceCode"/>
      </w:pPr>
      <w:r>
        <w:rPr>
          <w:rStyle w:val="ErrorTok"/>
        </w:rPr>
        <w:t xml:space="preserve">"dependencies":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FunctionTok"/>
        </w:rPr>
        <w:t xml:space="preserve">}</w:t>
      </w:r>
      <w:r>
        <w:rPr>
          <w:rStyle w:val="ErrorTok"/>
        </w:rPr>
        <w:t xml:space="preserve">,</w:t>
      </w:r>
      <w:r>
        <w:br w:type="textWrapping"/>
      </w:r>
      <w:r>
        <w:rPr>
          <w:rStyle w:val="ErrorTok"/>
        </w:rPr>
        <w:t xml:space="preserve">"devDependencies":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FunctionTok"/>
        </w:rPr>
        <w:t xml:space="preserve">}</w:t>
      </w:r>
    </w:p>
    <w:p>
      <w:pPr>
        <w:pStyle w:val="FirstParagraph"/>
      </w:pPr>
      <w:r>
        <w:t xml:space="preserve">your</w:t>
      </w:r>
      <w:r>
        <w:t xml:space="preserve"> </w:t>
      </w:r>
      <w:r>
        <w:rPr>
          <w:rStyle w:val="VerbatimChar"/>
        </w:rPr>
        <w:t xml:space="preserve">package.json</w:t>
      </w:r>
      <w:r>
        <w:t xml:space="preserve"> </w:t>
      </w:r>
      <w:r>
        <w:t xml:space="preserve">file should look something like the follwoing:</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"hello-angular"</w:t>
      </w: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"1.0.0"</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"main"</w:t>
      </w:r>
      <w:r>
        <w:rPr>
          <w:rStyle w:val="FunctionTok"/>
        </w:rPr>
        <w:t xml:space="preserve">:</w:t>
      </w:r>
      <w:r>
        <w:rPr>
          <w:rStyle w:val="NormalTok"/>
        </w:rPr>
        <w:t xml:space="preserve"> </w:t>
      </w:r>
      <w:r>
        <w:rPr>
          <w:rStyle w:val="StringTok"/>
        </w:rPr>
        <w:t xml:space="preserve">"index.js"</w:t>
      </w:r>
      <w:r>
        <w:rPr>
          <w:rStyle w:val="FunctionTok"/>
        </w:rPr>
        <w:t xml:space="preserve">,</w:t>
      </w:r>
      <w:r>
        <w:br w:type="textWrapping"/>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"test"</w:t>
      </w:r>
      <w:r>
        <w:rPr>
          <w:rStyle w:val="FunctionTok"/>
        </w:rPr>
        <w:t xml:space="preserve">:</w:t>
      </w:r>
      <w:r>
        <w:rPr>
          <w:rStyle w:val="NormalTok"/>
        </w:rPr>
        <w:t xml:space="preserve"> </w:t>
      </w:r>
      <w:r>
        <w:rPr>
          <w:rStyle w:val="StringTok"/>
        </w:rPr>
        <w:t xml:space="preserve">"echo </w:t>
      </w:r>
      <w:r>
        <w:rPr>
          <w:rStyle w:val="CharTok"/>
        </w:rPr>
        <w:t xml:space="preserve">\"</w:t>
      </w:r>
      <w:r>
        <w:rPr>
          <w:rStyle w:val="StringTok"/>
        </w:rPr>
        <w:t xml:space="preserve">Error: no test specified</w:t>
      </w:r>
      <w:r>
        <w:rPr>
          <w:rStyle w:val="CharTok"/>
        </w:rPr>
        <w:t xml:space="preserve">\"</w:t>
      </w:r>
      <w:r>
        <w:rPr>
          <w:rStyle w:val="StringTok"/>
        </w:rPr>
        <w:t xml:space="preserve"> &amp;&amp; exit 1"</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"Stealth &lt;st32lth@gmail.com&gt; (http://github.com/st32lth)"</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"ISC"</w:t>
      </w:r>
      <w:r>
        <w:rPr>
          <w:rStyle w:val="FunctionTok"/>
        </w:rPr>
        <w:t xml:space="preserve">,</w:t>
      </w:r>
      <w:r>
        <w:br w:type="textWrapping"/>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Then run</w:t>
      </w:r>
      <w:r>
        <w:t xml:space="preserve"> </w:t>
      </w:r>
      <w:r>
        <w:rPr>
          <w:rStyle w:val="VerbatimChar"/>
        </w:rPr>
        <w:t xml:space="preserve">npm i</w:t>
      </w:r>
      <w:r>
        <w:t xml:space="preserve"> </w:t>
      </w:r>
      <w:r>
        <w:t xml:space="preserve">to install the dependencies.</w:t>
      </w:r>
    </w:p>
    <w:p>
      <w:pPr>
        <w:pStyle w:val="BodyText"/>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83" w:name="making-the-component"/>
      <w:bookmarkEnd w:id="83"/>
      <w:r>
        <w:t xml:space="preserve">Making the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styles: [`h1 { line-height: 100vh; text-align: center }`],</w:t>
      </w:r>
      <w:r>
        <w:br w:type="textWrapping"/>
      </w:r>
      <w:r>
        <w:rPr>
          <w:rStyle w:val="NormalTok"/>
        </w:rPr>
        <w:t xml:space="preserve"> </w:t>
      </w:r>
      <w:r>
        <w:rPr>
          <w:rStyle w:val="NormalTok"/>
        </w:rPr>
        <w:t xml:space="preserve"> </w:t>
      </w:r>
      <w:r>
        <w:rPr>
          <w:rStyle w:val="NormalTok"/>
        </w:rPr>
        <w:t xml:space="preserve">template: `&lt;h1&gt;{{ name }}&lt;/h1&gt;`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'Hello Angular';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linked');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38"/>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38"/>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38"/>
          <w:ilvl w:val="0"/>
        </w:numPr>
      </w:pPr>
      <w:r>
        <w:t xml:space="preserve">On line 4, we are defining a component using the</w:t>
      </w:r>
      <w:r>
        <w:t xml:space="preserve"> </w:t>
      </w:r>
      <w:r>
        <w:rPr>
          <w:rStyle w:val="VerbatimChar"/>
        </w:rPr>
        <w:t xml:space="preserve">component</w:t>
      </w:r>
      <w:r>
        <w:t xml:space="preserve"> </w:t>
      </w:r>
      <w:r>
        <w:t xml:space="preserve">decorator.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38"/>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38"/>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38"/>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Heading3"/>
      </w:pPr>
      <w:bookmarkStart w:id="84" w:name="compiling-the-component"/>
      <w:bookmarkEnd w:id="84"/>
      <w:r>
        <w:t xml:space="preserve">Compiling the Component</w:t>
      </w:r>
    </w:p>
    <w:p>
      <w:pPr>
        <w:pStyle w:val="FirstParagraph"/>
      </w:pPr>
      <w:r>
        <w:t xml:space="preserve">Now we need to compile the file to JavaScript. We can do it from the terminal, but let's stick to VSCode. In order to that, we need to make two config files:</w:t>
      </w:r>
    </w:p>
    <w:p>
      <w:pPr>
        <w:numPr>
          <w:numId w:val="1039"/>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39"/>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40"/>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41"/>
          <w:ilvl w:val="1"/>
        </w:numPr>
      </w:pPr>
      <w:r>
        <w:t xml:space="preserve">Use</w:t>
      </w:r>
      <w:r>
        <w:t xml:space="preserve"> </w:t>
      </w:r>
      <w:r>
        <w:rPr>
          <w:rStyle w:val="VerbatimChar"/>
        </w:rPr>
        <w:t xml:space="preserve">command + shift + p</w:t>
      </w:r>
      <w:r>
        <w:t xml:space="preserve"> </w:t>
      </w:r>
      <w:r>
        <w:t xml:space="preserve">to open the prompt</w:t>
      </w:r>
    </w:p>
    <w:p>
      <w:pPr>
        <w:numPr>
          <w:numId w:val="1041"/>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40"/>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40"/>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Heading3"/>
      </w:pPr>
      <w:bookmarkStart w:id="85" w:name="loading-the-component"/>
      <w:bookmarkEnd w:id="85"/>
      <w:r>
        <w:t xml:space="preserve">Loading the Component</w:t>
      </w:r>
    </w:p>
    <w:p>
      <w:pPr>
        <w:pStyle w:val="FirstParagraph"/>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388100" cy="4343400"/>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86"/>
                    <a:stretch>
                      <a:fillRect/>
                    </a:stretch>
                  </pic:blipFill>
                  <pic:spPr bwMode="auto">
                    <a:xfrm>
                      <a:off x="0" y="0"/>
                      <a:ext cx="6388100" cy="4343400"/>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Heading3"/>
      </w:pPr>
      <w:bookmarkStart w:id="87" w:name="debugging-the-component"/>
      <w:bookmarkEnd w:id="87"/>
      <w:r>
        <w:t xml:space="preserve">Debugging the component</w:t>
      </w:r>
    </w:p>
    <w:p>
      <w:pPr>
        <w:pStyle w:val="FirstParagraph"/>
      </w:pPr>
      <w:r>
        <w:t xml:space="preserve">You can connect chrome's debugger to VSCode using the chrome debugger extension for Visual Studio Code. See the</w:t>
      </w:r>
      <w:r>
        <w:t xml:space="preserve"> </w:t>
      </w:r>
      <w:hyperlink w:anchor="debugging-app-from-vscode">
        <w:r>
          <w:rPr>
            <w:rStyle w:val="Hyperlink"/>
          </w:rPr>
          <w:t xml:space="preserve">Debugging App from VSCode</w:t>
        </w:r>
      </w:hyperlink>
      <w:r>
        <w:t xml:space="preserve"> </w:t>
      </w:r>
      <w:r>
        <w:t xml:space="preserve">section in case you missed to install it. But, assuming that you have the extension installed, you can debug your app from VSCode. In order to do that, we need to create a</w:t>
      </w:r>
      <w:r>
        <w:t xml:space="preserve"> </w:t>
      </w:r>
      <w:r>
        <w:rPr>
          <w:rStyle w:val="VerbatimChar"/>
        </w:rPr>
        <w:t xml:space="preserve">launch.json</w:t>
      </w:r>
      <w:r>
        <w:t xml:space="preserve"> </w:t>
      </w:r>
      <w:r>
        <w:t xml:space="preserve">file in the</w:t>
      </w:r>
      <w:r>
        <w:t xml:space="preserve"> </w:t>
      </w:r>
      <w:r>
        <w:rPr>
          <w:rStyle w:val="VerbatimChar"/>
        </w:rPr>
        <w:t xml:space="preserve">.vscode</w:t>
      </w:r>
      <w:r>
        <w:t xml:space="preserve"> </w:t>
      </w:r>
      <w:r>
        <w:t xml:space="preserve">folder:</w:t>
      </w:r>
    </w:p>
    <w:p>
      <w:pPr>
        <w:pStyle w:val="SourceCode"/>
      </w:pPr>
      <w:r>
        <w:rPr>
          <w:rStyle w:val="VerbatimChar"/>
        </w:rPr>
        <w:t xml:space="preserve">touch .vscode/launch.json</w:t>
      </w:r>
    </w:p>
    <w:p>
      <w:pPr>
        <w:pStyle w:val="FirstParagraph"/>
      </w:pPr>
      <w:r>
        <w:t xml:space="preserve">After you created the file, put in the following configuration in the file:</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"configurations"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"Launch Chrome Debugger"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"chrome"</w:t>
      </w:r>
      <w:r>
        <w:rPr>
          <w:rStyle w:val="FunctionTok"/>
        </w:rPr>
        <w:t xml:space="preserve">,</w:t>
      </w:r>
      <w:r>
        <w:br w:type="textWrapping"/>
      </w:r>
      <w:r>
        <w:rPr>
          <w:rStyle w:val="NormalTok"/>
        </w:rPr>
        <w:t xml:space="preserve">      </w:t>
      </w:r>
      <w:r>
        <w:rPr>
          <w:rStyle w:val="DataTypeTok"/>
        </w:rPr>
        <w:t xml:space="preserve">"request"</w:t>
      </w:r>
      <w:r>
        <w:rPr>
          <w:rStyle w:val="FunctionTok"/>
        </w:rPr>
        <w:t xml:space="preserve">:</w:t>
      </w:r>
      <w:r>
        <w:rPr>
          <w:rStyle w:val="NormalTok"/>
        </w:rPr>
        <w:t xml:space="preserve"> </w:t>
      </w:r>
      <w:r>
        <w:rPr>
          <w:rStyle w:val="StringTok"/>
        </w:rPr>
        <w:t xml:space="preserve">"launch"</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"http://127.0.0.1:8080/"</w:t>
      </w:r>
      <w:r>
        <w:rPr>
          <w:rStyle w:val="FunctionTok"/>
        </w:rPr>
        <w:t xml:space="preserve">,</w:t>
      </w:r>
      <w:r>
        <w:br w:type="textWrapping"/>
      </w:r>
      <w:r>
        <w:rPr>
          <w:rStyle w:val="NormalTok"/>
        </w:rPr>
        <w:t xml:space="preserve">      </w:t>
      </w:r>
      <w:r>
        <w:rPr>
          <w:rStyle w:val="DataTypeTok"/>
        </w:rPr>
        <w:t xml:space="preserve">"sourceMaps"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"webRoot"</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"runtimeExecutable"</w:t>
      </w:r>
      <w:r>
        <w:rPr>
          <w:rStyle w:val="FunctionTok"/>
        </w:rPr>
        <w:t xml:space="preserve">:</w:t>
      </w:r>
      <w:r>
        <w:rPr>
          <w:rStyle w:val="NormalTok"/>
        </w:rPr>
        <w:t xml:space="preserve"> </w:t>
      </w:r>
      <w:r>
        <w:rPr>
          <w:rStyle w:val="StringTok"/>
        </w:rPr>
        <w:t xml:space="preserve">"/Applications/Google Chrome.app/Contents/MacOS/Google Chrome"</w:t>
      </w:r>
      <w:r>
        <w:rPr>
          <w:rStyle w:val="FunctionTok"/>
        </w:rPr>
        <w:t xml:space="preserve">,</w:t>
      </w:r>
      <w:r>
        <w:br w:type="textWrapping"/>
      </w:r>
      <w:r>
        <w:rPr>
          <w:rStyle w:val="NormalTok"/>
        </w:rPr>
        <w:t xml:space="preserve">      </w:t>
      </w:r>
      <w:r>
        <w:rPr>
          <w:rStyle w:val="DataTypeTok"/>
        </w:rPr>
        <w:t xml:space="preserve">"runtimeArgs"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"--remote-debugging-port=9222"</w:t>
      </w:r>
      <w:r>
        <w:rPr>
          <w:rStyle w:val="OtherTok"/>
        </w:rPr>
        <w:t xml:space="preserve">,</w:t>
      </w:r>
      <w:r>
        <w:br w:type="textWrapping"/>
      </w:r>
      <w:r>
        <w:rPr>
          <w:rStyle w:val="NormalTok"/>
        </w:rPr>
        <w:t xml:space="preserve">        </w:t>
      </w:r>
      <w:r>
        <w:rPr>
          <w:rStyle w:val="StringTok"/>
        </w:rPr>
        <w:t xml:space="preserve">"--incognito"</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Before running the debugger:</w:t>
      </w:r>
    </w:p>
    <w:p>
      <w:pPr>
        <w:pStyle w:val="Compact"/>
        <w:numPr>
          <w:numId w:val="1042"/>
          <w:ilvl w:val="0"/>
        </w:numPr>
      </w:pPr>
      <w:r>
        <w:t xml:space="preserve">Make sure that all instances of chrome are closed. It makes it easier to run the debugger from VSCode itself.</w:t>
      </w:r>
    </w:p>
    <w:p>
      <w:pPr>
        <w:pStyle w:val="Compact"/>
        <w:numPr>
          <w:numId w:val="1042"/>
          <w:ilvl w:val="0"/>
        </w:numPr>
      </w:pPr>
      <w:r>
        <w:t xml:space="preserve">Make sure that the</w:t>
      </w:r>
      <w:r>
        <w:t xml:space="preserve"> </w:t>
      </w:r>
      <w:r>
        <w:rPr>
          <w:rStyle w:val="VerbatimChar"/>
        </w:rPr>
        <w:t xml:space="preserve">runtimeExecutable</w:t>
      </w:r>
      <w:r>
        <w:t xml:space="preserve"> </w:t>
      </w:r>
      <w:r>
        <w:t xml:space="preserve">path is valid. This value would be different depending on your OS.</w:t>
      </w:r>
    </w:p>
    <w:p>
      <w:pPr>
        <w:pStyle w:val="Compact"/>
        <w:numPr>
          <w:numId w:val="1042"/>
          <w:ilvl w:val="0"/>
        </w:numPr>
      </w:pPr>
      <w:r>
        <w:t xml:space="preserve">Make sure that the</w:t>
      </w:r>
      <w:r>
        <w:t xml:space="preserve"> </w:t>
      </w:r>
      <w:r>
        <w:rPr>
          <w:rStyle w:val="VerbatimChar"/>
        </w:rPr>
        <w:t xml:space="preserve">url</w:t>
      </w:r>
      <w:r>
        <w:t xml:space="preserve"> </w:t>
      </w:r>
      <w:r>
        <w:t xml:space="preserve">value is valid as well. The</w:t>
      </w:r>
      <w:r>
        <w:t xml:space="preserve"> </w:t>
      </w:r>
      <w:r>
        <w:rPr>
          <w:rStyle w:val="VerbatimChar"/>
        </w:rPr>
        <w:t xml:space="preserve">url</w:t>
      </w:r>
      <w:r>
        <w:t xml:space="preserve"> </w:t>
      </w:r>
      <w:r>
        <w:t xml:space="preserve">value has to match the path that you see when you run a server serving the files.</w:t>
      </w:r>
    </w:p>
    <w:p>
      <w:pPr>
        <w:pStyle w:val="Compact"/>
        <w:numPr>
          <w:numId w:val="1042"/>
          <w:ilvl w:val="0"/>
        </w:numPr>
      </w:pPr>
      <w:r>
        <w:t xml:space="preserve">Set a breakpoint on a line in</w:t>
      </w:r>
      <w:r>
        <w:t xml:space="preserve"> </w:t>
      </w:r>
      <w:r>
        <w:rPr>
          <w:rStyle w:val="VerbatimChar"/>
        </w:rPr>
        <w:t xml:space="preserve">main.ts</w:t>
      </w:r>
      <w:r>
        <w:t xml:space="preserve"> </w:t>
      </w:r>
      <w:r>
        <w:t xml:space="preserve">file and then run the debugger under the debugger tab.</w:t>
      </w:r>
    </w:p>
    <w:p>
      <w:pPr>
        <w:pStyle w:val="FirstParagraph"/>
      </w:pPr>
      <w:r>
        <w:t xml:space="preserve">In order to run the debugger, select</w:t>
      </w:r>
      <w:r>
        <w:t xml:space="preserve"> </w:t>
      </w:r>
      <w:r>
        <w:rPr>
          <w:rStyle w:val="VerbatimChar"/>
        </w:rPr>
        <w:t xml:space="preserve">Launch Chrome Debugger</w:t>
      </w:r>
      <w:r>
        <w:t xml:space="preserve"> </w:t>
      </w:r>
      <w:r>
        <w:t xml:space="preserve">in the dropdown under the debugger tab and either click on the play icon or hit F5 on the keyboard. After that, an instance of Chrome should be opened in incognito mode. In order to trigger the debugger just refresh the page and you should be able to see the debugger pausing in VSCode. If everything is set up correctly you should be able to see something like the following screenshot:</w:t>
      </w:r>
    </w:p>
    <w:p>
      <w:pPr>
        <w:pStyle w:val="FigureWithCaption"/>
      </w:pPr>
      <w:r>
        <w:drawing>
          <wp:inline>
            <wp:extent cx="6489700" cy="3943245"/>
            <wp:effectExtent b="0" l="0" r="0" t="0"/>
            <wp:docPr descr="" id="1" name="Picture"/>
            <a:graphic>
              <a:graphicData uri="http://schemas.openxmlformats.org/drawingml/2006/picture">
                <pic:pic>
                  <pic:nvPicPr>
                    <pic:cNvPr descr="images/run-debugger.png" id="0" name="Picture"/>
                    <pic:cNvPicPr>
                      <a:picLocks noChangeArrowheads="1" noChangeAspect="1"/>
                    </pic:cNvPicPr>
                  </pic:nvPicPr>
                  <pic:blipFill>
                    <a:blip r:embed="rId88"/>
                    <a:stretch>
                      <a:fillRect/>
                    </a:stretch>
                  </pic:blipFill>
                  <pic:spPr bwMode="auto">
                    <a:xfrm>
                      <a:off x="0" y="0"/>
                      <a:ext cx="6489700" cy="3943245"/>
                    </a:xfrm>
                    <a:prstGeom prst="rect">
                      <a:avLst/>
                    </a:prstGeom>
                    <a:noFill/>
                    <a:ln w="9525">
                      <a:noFill/>
                      <a:headEnd/>
                      <a:tailEnd/>
                    </a:ln>
                  </pic:spPr>
                </pic:pic>
              </a:graphicData>
            </a:graphic>
          </wp:inline>
        </w:drawing>
      </w:r>
    </w:p>
    <w:p>
      <w:pPr>
        <w:pStyle w:val="ImageCaption"/>
      </w:pPr>
      <w:r>
        <w:t xml:space="preserve">Debugging the app with Chrome Debugger in VSCode</w:t>
      </w:r>
    </w:p>
    <w:p>
      <w:pPr>
        <w:pStyle w:val="Heading2"/>
      </w:pPr>
      <w:bookmarkStart w:id="89" w:name="component-inputs"/>
      <w:bookmarkEnd w:id="89"/>
      <w:r>
        <w:t xml:space="preserve">Component Inputs</w:t>
      </w:r>
    </w:p>
    <w:p>
      <w:pPr>
        <w:pStyle w:val="Compact"/>
        <w:numPr>
          <w:numId w:val="1043"/>
          <w:ilvl w:val="0"/>
        </w:numPr>
      </w:pPr>
      <w:r>
        <w:t xml:space="preserve">You can pass data to a component.</w:t>
      </w:r>
    </w:p>
    <w:p>
      <w:pPr>
        <w:pStyle w:val="Compact"/>
        <w:numPr>
          <w:numId w:val="1043"/>
          <w:ilvl w:val="0"/>
        </w:numPr>
      </w:pPr>
      <w:r>
        <w:t xml:space="preserve">You can either use the</w:t>
      </w:r>
      <w:r>
        <w:t xml:space="preserve"> </w:t>
      </w:r>
      <w:r>
        <w:rPr>
          <w:rStyle w:val="VerbatimChar"/>
        </w:rPr>
        <w:t xml:space="preserve">inputs</w:t>
      </w:r>
      <w:r>
        <w:t xml:space="preserve"> </w:t>
      </w:r>
      <w:r>
        <w:t xml:space="preserve">array on a component or annotate an instance variable with the</w:t>
      </w:r>
      <w:r>
        <w:t xml:space="preserve"> </w:t>
      </w:r>
      <w:r>
        <w:rPr>
          <w:rStyle w:val="VerbatimChar"/>
        </w:rPr>
        <w:t xml:space="preserve">Input</w:t>
      </w:r>
      <w:r>
        <w:t xml:space="preserve"> </w:t>
      </w:r>
      <w:r>
        <w:t xml:space="preserve">decorator</w:t>
      </w:r>
    </w:p>
    <w:p>
      <w:pPr>
        <w:pStyle w:val="Compact"/>
        <w:numPr>
          <w:numId w:val="1043"/>
          <w:ilvl w:val="0"/>
        </w:numPr>
      </w:pPr>
      <w:r>
        <w:t xml:space="preserve">Once you specify the inputs to your component, they become available in the</w:t>
      </w:r>
      <w:r>
        <w:t xml:space="preserve"> </w:t>
      </w:r>
      <w:r>
        <w:rPr>
          <w:rStyle w:val="VerbatimChar"/>
        </w:rPr>
        <w:t xml:space="preserve">ngOnInit</w:t>
      </w:r>
      <w:r>
        <w:t xml:space="preserve"> </w:t>
      </w:r>
      <w:r>
        <w:t xml:space="preserve">method</w:t>
      </w:r>
    </w:p>
    <w:p>
      <w:pPr>
        <w:pStyle w:val="Compact"/>
        <w:numPr>
          <w:numId w:val="1043"/>
          <w:ilvl w:val="0"/>
        </w:numPr>
      </w:pPr>
      <w:r>
        <w:t xml:space="preserve">You can implement the</w:t>
      </w:r>
      <w:r>
        <w:t xml:space="preserve"> </w:t>
      </w:r>
      <w:r>
        <w:rPr>
          <w:rStyle w:val="VerbatimChar"/>
        </w:rPr>
        <w:t xml:space="preserve">ngOnInit</w:t>
      </w:r>
      <w:r>
        <w:t xml:space="preserve"> </w:t>
      </w:r>
      <w:r>
        <w:t xml:space="preserve">and access the input instance variables</w:t>
      </w:r>
    </w:p>
    <w:p>
      <w:pPr>
        <w:pStyle w:val="Compact"/>
        <w:numPr>
          <w:numId w:val="1043"/>
          <w:ilvl w:val="0"/>
        </w:numPr>
      </w:pPr>
      <w:r>
        <w:t xml:space="preserve">You can use the</w:t>
      </w:r>
      <w:r>
        <w:t xml:space="preserve"> </w:t>
      </w:r>
      <w:r>
        <w:rPr>
          <w:rStyle w:val="VerbatimChar"/>
        </w:rPr>
        <w:t xml:space="preserve">[propname]="data"</w:t>
      </w:r>
      <w:r>
        <w:t xml:space="preserve"> </w:t>
      </w:r>
      <w:r>
        <w:t xml:space="preserve">to set the</w:t>
      </w:r>
      <w:r>
        <w:t xml:space="preserve"> </w:t>
      </w:r>
      <w:r>
        <w:rPr>
          <w:rStyle w:val="VerbatimChar"/>
        </w:rPr>
        <w:t xml:space="preserve">propname</w:t>
      </w:r>
      <w:r>
        <w:t xml:space="preserve"> </w:t>
      </w:r>
      <w:r>
        <w:t xml:space="preserve">to whatever</w:t>
      </w:r>
      <w:r>
        <w:t xml:space="preserve"> </w:t>
      </w:r>
      <w:r>
        <w:rPr>
          <w:rStyle w:val="VerbatimChar"/>
        </w:rPr>
        <w:t xml:space="preserve">data</w:t>
      </w:r>
      <w:r>
        <w:t xml:space="preserve"> </w:t>
      </w:r>
      <w:r>
        <w:t xml:space="preserve">evaluates to</w:t>
      </w:r>
    </w:p>
    <w:p>
      <w:pPr>
        <w:pStyle w:val="Compact"/>
        <w:numPr>
          <w:numId w:val="1043"/>
          <w:ilvl w:val="0"/>
        </w:numPr>
      </w:pPr>
      <w:r>
        <w:t xml:space="preserve">Note that if you set</w:t>
      </w:r>
      <w:r>
        <w:t xml:space="preserve"> </w:t>
      </w:r>
      <w:r>
        <w:rPr>
          <w:rStyle w:val="VerbatimChar"/>
        </w:rPr>
        <w:t xml:space="preserve">[propname]="'data'"</w:t>
      </w:r>
      <w:r>
        <w:t xml:space="preserve">,</w:t>
      </w:r>
      <w:r>
        <w:t xml:space="preserve"> </w:t>
      </w:r>
      <w:r>
        <w:rPr>
          <w:rStyle w:val="VerbatimChar"/>
        </w:rPr>
        <w:t xml:space="preserve">propname</w:t>
      </w:r>
      <w:r>
        <w:t xml:space="preserve"> </w:t>
      </w:r>
      <w:r>
        <w:t xml:space="preserve">will be set to the literal</w:t>
      </w:r>
      <w:r>
        <w:t xml:space="preserve"> </w:t>
      </w:r>
      <w:r>
        <w:rPr>
          <w:rStyle w:val="VerbatimChar"/>
        </w:rPr>
        <w:t xml:space="preserve">data</w:t>
      </w:r>
      <w:r>
        <w:t xml:space="preserve"> </w:t>
      </w:r>
      <w:r>
        <w:t xml:space="preserve">string</w:t>
      </w:r>
    </w:p>
    <w:p>
      <w:pPr>
        <w:pStyle w:val="FirstParagraph"/>
      </w:pPr>
      <w:r>
        <w:rPr>
          <w:b/>
        </w:rPr>
        <w:t xml:space="preserve">Project files</w:t>
      </w:r>
      <w:r>
        <w:t xml:space="preserve"> </w:t>
      </w:r>
      <w:r>
        <w:t xml:space="preserve">for this section are in</w:t>
      </w:r>
      <w:r>
        <w:t xml:space="preserve"> </w:t>
      </w:r>
      <w:hyperlink r:id="rId90">
        <w:r>
          <w:rPr>
            <w:rStyle w:val="Hyperlink"/>
          </w:rPr>
          <w:t xml:space="preserve">angular2-intro/project-files/angular-examples/component-input</w:t>
        </w:r>
      </w:hyperlink>
      <w:r>
        <w:t xml:space="preserve">.</w:t>
      </w:r>
    </w:p>
    <w:p>
      <w:pPr>
        <w:pStyle w:val="BodyText"/>
      </w:pPr>
      <w:r>
        <w:t xml:space="preserve">In order to demonstrate component inputs, we are going to create a</w:t>
      </w:r>
      <w:r>
        <w:t xml:space="preserve"> </w:t>
      </w:r>
      <w:r>
        <w:rPr>
          <w:rStyle w:val="VerbatimChar"/>
        </w:rPr>
        <w:t xml:space="preserve">user</w:t>
      </w:r>
      <w:r>
        <w:t xml:space="preserve"> </w:t>
      </w:r>
      <w:r>
        <w:t xml:space="preserve">component and pass</w:t>
      </w:r>
      <w:r>
        <w:t xml:space="preserve"> </w:t>
      </w:r>
      <w:r>
        <w:rPr>
          <w:rStyle w:val="VerbatimChar"/>
        </w:rPr>
        <w:t xml:space="preserve">name</w:t>
      </w:r>
      <w:r>
        <w:t xml:space="preserve">,</w:t>
      </w:r>
      <w:r>
        <w:t xml:space="preserve"> </w:t>
      </w:r>
      <w:r>
        <w:rPr>
          <w:rStyle w:val="VerbatimChar"/>
        </w:rPr>
        <w:t xml:space="preserve">lastName</w:t>
      </w:r>
      <w:r>
        <w:t xml:space="preserve">, and</w:t>
      </w:r>
      <w:r>
        <w:t xml:space="preserve"> </w:t>
      </w:r>
      <w:r>
        <w:rPr>
          <w:rStyle w:val="VerbatimChar"/>
        </w:rPr>
        <w:t xml:space="preserve">userId</w:t>
      </w:r>
      <w:r>
        <w:t xml:space="preserve"> </w:t>
      </w:r>
      <w:r>
        <w:t xml:space="preserve">to it. So our final html tag would look something like the following:</w:t>
      </w:r>
    </w:p>
    <w:p>
      <w:pPr>
        <w:pStyle w:val="SourceCode"/>
      </w:pPr>
      <w:r>
        <w:rPr>
          <w:rStyle w:val="KeywordTok"/>
        </w:rPr>
        <w:t xml:space="preserve">&lt;user</w:t>
      </w:r>
      <w:r>
        <w:rPr>
          <w:rStyle w:val="OtherTok"/>
        </w:rPr>
        <w:t xml:space="preserve"> name=</w:t>
      </w:r>
      <w:r>
        <w:rPr>
          <w:rStyle w:val="StringTok"/>
        </w:rPr>
        <w:t xml:space="preserve">"Tom"</w:t>
      </w:r>
      <w:r>
        <w:rPr>
          <w:rStyle w:val="OtherTok"/>
        </w:rPr>
        <w:t xml:space="preserve"> lastName=</w:t>
      </w:r>
      <w:r>
        <w:rPr>
          <w:rStyle w:val="StringTok"/>
        </w:rPr>
        <w:t xml:space="preserve">"Johnson"</w:t>
      </w:r>
      <w:r>
        <w:rPr>
          <w:rStyle w:val="OtherTok"/>
        </w:rPr>
        <w:t xml:space="preserve"> uesrId=</w:t>
      </w:r>
      <w:r>
        <w:rPr>
          <w:rStyle w:val="StringTok"/>
        </w:rPr>
        <w:t xml:space="preserve">"1"</w:t>
      </w:r>
      <w:r>
        <w:rPr>
          <w:rStyle w:val="KeywordTok"/>
        </w:rPr>
        <w:t xml:space="preserve">&gt;&lt;/user&gt;</w:t>
      </w:r>
    </w:p>
    <w:p>
      <w:pPr>
        <w:pStyle w:val="FirstParagraph"/>
      </w:pPr>
      <w:r>
        <w:t xml:space="preserve">And the template for the component will be:</w:t>
      </w:r>
    </w:p>
    <w:p>
      <w:pPr>
        <w:pStyle w:val="SourceCode"/>
      </w:pPr>
      <w:r>
        <w:rPr>
          <w:rStyle w:val="KeywordTok"/>
        </w:rPr>
        <w:t xml:space="preserve">&lt;h1&gt;</w:t>
      </w:r>
      <w:r>
        <w:rPr>
          <w:rStyle w:val="NormalTok"/>
        </w:rPr>
        <w:t xml:space="preserve">Hello, {{ name }} {{ lastName }}, id: {{ userId }}</w:t>
      </w:r>
      <w:r>
        <w:rPr>
          <w:rStyle w:val="KeywordTok"/>
        </w:rPr>
        <w:t xml:space="preserve">&lt;/h1&gt;</w:t>
      </w:r>
    </w:p>
    <w:p>
      <w:pPr>
        <w:pStyle w:val="FirstParagraph"/>
      </w:pPr>
      <w:r>
        <w:t xml:space="preserve">which would output:</w:t>
      </w:r>
      <w:r>
        <w:t xml:space="preserve"> </w:t>
      </w:r>
      <w:r>
        <w:rPr>
          <w:rStyle w:val="VerbatimChar"/>
        </w:rPr>
        <w:t xml:space="preserve">Hello, Tom Johnson id: 1</w:t>
      </w:r>
      <w:r>
        <w:t xml:space="preserve">.</w:t>
      </w:r>
    </w:p>
    <w:p>
      <w:pPr>
        <w:pStyle w:val="BodyText"/>
      </w:pPr>
      <w:r>
        <w:t xml:space="preserve">To get started, let's define the</w:t>
      </w:r>
      <w:r>
        <w:t xml:space="preserve"> </w:t>
      </w:r>
      <w:r>
        <w:rPr>
          <w:rStyle w:val="VerbatimChar"/>
        </w:rPr>
        <w:t xml:space="preserve">User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NormalTok"/>
        </w:rPr>
        <w:t xml:space="preserve">inputs: ['name', 'lastName', 'userId'] </w:t>
      </w:r>
      <w:r>
        <w:rPr>
          <w:rStyle w:val="CommentTok"/>
        </w:rPr>
        <w:t xml:space="preserve">// &lt;- specifying the inputs to the `User`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44"/>
          <w:ilvl w:val="0"/>
        </w:numPr>
      </w:pPr>
      <w:r>
        <w:t xml:space="preserve">On line 4 we are defining the inputs as an array of strings</w:t>
      </w:r>
    </w:p>
    <w:p>
      <w:pPr>
        <w:pStyle w:val="FirstParagraph"/>
      </w:pPr>
      <w:r>
        <w:t xml:space="preserve">Then, we are going to use the</w:t>
      </w:r>
      <w:r>
        <w:t xml:space="preserve"> </w:t>
      </w:r>
      <w:r>
        <w:rPr>
          <w:rStyle w:val="VerbatimChar"/>
        </w:rPr>
        <w:t xml:space="preserve">User</w:t>
      </w:r>
      <w:r>
        <w:t xml:space="preserve"> </w:t>
      </w:r>
      <w:r>
        <w:t xml:space="preserve">component inside our app's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uesrId=</w:t>
      </w:r>
      <w:r>
        <w:rPr>
          <w:rStyle w:val="StringTok"/>
        </w:rPr>
        <w:t xml:space="preserve">"1"</w:t>
      </w:r>
      <w:r>
        <w:rPr>
          <w:rStyle w:val="NormalTok"/>
        </w:rPr>
        <w:t xml:space="preserve">&gt;&lt;/user&gt;`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because we are using the</w:t>
      </w:r>
      <w:r>
        <w:t xml:space="preserve"> </w:t>
      </w:r>
      <w:r>
        <w:rPr>
          <w:rStyle w:val="VerbatimChar"/>
        </w:rPr>
        <w:t xml:space="preserve">User</w:t>
      </w:r>
      <w:r>
        <w:t xml:space="preserve"> </w:t>
      </w:r>
      <w:r>
        <w:t xml:space="preserve">component in the app, we need to register it with the app by adding</w:t>
      </w:r>
      <w:r>
        <w:t xml:space="preserve"> </w:t>
      </w:r>
      <w:r>
        <w:rPr>
          <w:rStyle w:val="VerbatimChar"/>
        </w:rPr>
        <w:t xml:space="preserve">User</w:t>
      </w:r>
      <w:r>
        <w:t xml:space="preserve"> </w:t>
      </w:r>
      <w:r>
        <w:t xml:space="preserve">class to the list of</w:t>
      </w:r>
      <w:r>
        <w:t xml:space="preserve"> </w:t>
      </w:r>
      <w:r>
        <w:rPr>
          <w:rStyle w:val="VerbatimChar"/>
        </w:rPr>
        <w:t xml:space="preserve">directives</w:t>
      </w:r>
      <w:r>
        <w:t xml:space="preserve"> </w:t>
      </w:r>
      <w:r>
        <w:t xml:space="preserve">of the app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userId=</w:t>
      </w:r>
      <w:r>
        <w:rPr>
          <w:rStyle w:val="StringTok"/>
        </w:rPr>
        <w:t xml:space="preserve">"1"</w:t>
      </w:r>
      <w:r>
        <w:rPr>
          <w:rStyle w:val="NormalTok"/>
        </w:rPr>
        <w:t xml:space="preserve">&gt;&lt;/user&gt;`,</w:t>
      </w:r>
      <w:r>
        <w:br w:type="textWrapping"/>
      </w:r>
      <w:r>
        <w:rPr>
          <w:rStyle w:val="NormalTok"/>
        </w:rPr>
        <w:t xml:space="preserve"> </w:t>
      </w:r>
      <w:r>
        <w:rPr>
          <w:rStyle w:val="NormalTok"/>
        </w:rPr>
        <w:t xml:space="preserve"> </w:t>
      </w:r>
      <w:r>
        <w:rPr>
          <w:rStyle w:val="NormalTok"/>
        </w:rPr>
        <w:t xml:space="preserve">directives: [User] </w:t>
      </w:r>
      <w:r>
        <w:rPr>
          <w:rStyle w:val="CommentTok"/>
        </w:rPr>
        <w:t xml:space="preserve">// &lt;- register the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and at the end we need to bootstrap the app:</w:t>
      </w:r>
    </w:p>
    <w:p>
      <w:pPr>
        <w:pStyle w:val="SourceCode"/>
      </w:pPr>
      <w:r>
        <w:rPr>
          <w:rStyle w:val="FunctionTok"/>
        </w:rPr>
        <w:t xml:space="preserve">bootstrap</w:t>
      </w:r>
      <w:r>
        <w:rPr>
          <w:rStyle w:val="NormalTok"/>
        </w:rPr>
        <w:t xml:space="preserve">(Root, [])</w:t>
      </w:r>
    </w:p>
    <w:p>
      <w:pPr>
        <w:pStyle w:val="FirstParagraph"/>
      </w:pPr>
      <w:r>
        <w:t xml:space="preserve">Now, notice that instead of adding the inputs to the</w:t>
      </w:r>
      <w:r>
        <w:t xml:space="preserve"> </w:t>
      </w:r>
      <w:r>
        <w:rPr>
          <w:rStyle w:val="VerbatimChar"/>
        </w:rPr>
        <w:t xml:space="preserve">inputs</w:t>
      </w:r>
      <w:r>
        <w:t xml:space="preserve"> </w:t>
      </w:r>
      <w:r>
        <w:t xml:space="preserve">array, we could have decorated the instance variables with the</w:t>
      </w:r>
      <w:r>
        <w:t xml:space="preserve"> </w:t>
      </w:r>
      <w:r>
        <w:rPr>
          <w:rStyle w:val="VerbatimChar"/>
        </w:rPr>
        <w:t xml:space="preserve">@Input</w:t>
      </w:r>
      <w:r>
        <w:t xml:space="preserve"> </w:t>
      </w:r>
      <w:r>
        <w:t xml:space="preserve">decorator:</w:t>
      </w:r>
    </w:p>
    <w:p>
      <w:pPr>
        <w:pStyle w:val="SourceCode"/>
      </w:pPr>
      <w:r>
        <w:rPr>
          <w:rStyle w:val="KeywordTok"/>
        </w:rPr>
        <w:t xml:space="preserve">import {Input} from 'angular2/core';</w:t>
      </w:r>
      <w:r>
        <w:rPr>
          <w:rStyle w:val="NormalTok"/>
        </w:rPr>
        <w:t xml:space="preserve"> </w:t>
      </w:r>
      <w:r>
        <w:rPr>
          <w:rStyle w:val="CommentTok"/>
        </w:rPr>
        <w:t xml:space="preserve">// &lt;- importing the Input decorator</w:t>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CommentTok"/>
        </w:rPr>
        <w:t xml:space="preserve">// &lt;- removing the inputs array.</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lastName: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userId: number;</w:t>
      </w:r>
      <w:r>
        <w:br w:type="textWrapping"/>
      </w:r>
      <w:r>
        <w:rPr>
          <w:rStyle w:val="NormalTok"/>
        </w:rPr>
        <w:t xml:space="preserve">}</w:t>
      </w:r>
    </w:p>
    <w:p>
      <w:pPr>
        <w:pStyle w:val="FirstParagraph"/>
      </w:pPr>
      <w:r>
        <w:t xml:space="preserve">Now, let's see how we can bind to a property from another component. For this example, we are going to continue with our</w:t>
      </w:r>
      <w:r>
        <w:t xml:space="preserve"> </w:t>
      </w:r>
      <w:r>
        <w:rPr>
          <w:rStyle w:val="VerbatimChar"/>
        </w:rPr>
        <w:t xml:space="preserve">User</w:t>
      </w:r>
      <w:r>
        <w:t xml:space="preserve"> </w:t>
      </w:r>
      <w:r>
        <w:t xml:space="preserve">component and create a new component called</w:t>
      </w:r>
      <w:r>
        <w:t xml:space="preserve"> </w:t>
      </w:r>
      <w:r>
        <w:rPr>
          <w:rStyle w:val="VerbatimChar"/>
        </w:rPr>
        <w:t xml:space="preserve">Permission</w:t>
      </w:r>
      <w:r>
        <w:t xml:space="preserve">. Then we are going to use the the</w:t>
      </w:r>
      <w:r>
        <w:t xml:space="preserve"> </w:t>
      </w:r>
      <w:r>
        <w:rPr>
          <w:rStyle w:val="VerbatimChar"/>
        </w:rPr>
        <w:t xml:space="preserve">Permission</w:t>
      </w:r>
      <w:r>
        <w:t xml:space="preserve"> </w:t>
      </w:r>
      <w:r>
        <w:t xml:space="preserve">component inside the</w:t>
      </w:r>
      <w:r>
        <w:t xml:space="preserve"> </w:t>
      </w:r>
      <w:r>
        <w:rPr>
          <w:rStyle w:val="VerbatimChar"/>
        </w:rPr>
        <w:t xml:space="preserve">User</w:t>
      </w:r>
      <w:r>
        <w:t xml:space="preserve"> </w:t>
      </w:r>
      <w:r>
        <w:t xml:space="preserve">component and set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 the</w:t>
      </w:r>
      <w:r>
        <w:t xml:space="preserve"> </w:t>
      </w:r>
      <w:r>
        <w:rPr>
          <w:rStyle w:val="VerbatimChar"/>
        </w:rPr>
        <w:t xml:space="preserve">userId</w:t>
      </w:r>
      <w:r>
        <w:t xml:space="preserve"> </w:t>
      </w:r>
      <w:r>
        <w:t xml:space="preserve">of the</w:t>
      </w:r>
      <w:r>
        <w:t xml:space="preserve"> </w:t>
      </w:r>
      <w:r>
        <w:rPr>
          <w:rStyle w:val="VerbatimChar"/>
        </w:rPr>
        <w:t xml:space="preserve">User</w:t>
      </w:r>
      <w:r>
        <w:t xml:space="preserve">.</w:t>
      </w:r>
    </w:p>
    <w:p>
      <w:pPr>
        <w:pStyle w:val="BodyText"/>
      </w:pPr>
      <w:r>
        <w:t xml:space="preserve">The</w:t>
      </w:r>
      <w:r>
        <w:t xml:space="preserve"> </w:t>
      </w:r>
      <w:r>
        <w:rPr>
          <w:rStyle w:val="VerbatimChar"/>
        </w:rPr>
        <w:t xml:space="preserve">Permission</w:t>
      </w:r>
      <w:r>
        <w:t xml:space="preserve"> </w:t>
      </w:r>
      <w:r>
        <w:t xml:space="preserve">component is defined as follows:</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'permission',</w:t>
      </w:r>
      <w:r>
        <w:br w:type="textWrapping"/>
      </w:r>
      <w:r>
        <w:rPr>
          <w:rStyle w:val="NormalTok"/>
        </w:rPr>
        <w:t xml:space="preserve"> </w:t>
      </w:r>
      <w:r>
        <w:rPr>
          <w:rStyle w:val="NormalTok"/>
        </w:rPr>
        <w:t xml:space="preserve"> </w:t>
      </w:r>
      <w:r>
        <w:rPr>
          <w:rStyle w:val="NormalTok"/>
        </w:rPr>
        <w:t xml:space="preserve">template: '&lt;h2&gt; Restriction is: {{ restriction }}'</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Permission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uid: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restriction: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'none';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uid</w:t>
      </w:r>
      <w:r>
        <w:rPr>
          <w:rStyle w:val="NormalTok"/>
        </w:rPr>
        <w:t xml:space="preserve"> </w:t>
      </w:r>
      <w:r>
        <w:rPr>
          <w:rStyle w:val="NormalTok"/>
        </w:rPr>
        <w:t xml:space="preserve">=== '</w:t>
      </w:r>
      <w:r>
        <w:rPr>
          <w:rStyle w:val="DecValTok"/>
        </w:rPr>
        <w:t xml:space="preserve">1</w:t>
      </w:r>
      <w:r>
        <w:rPr>
          <w:rStyle w:val="NormalTok"/>
        </w:rPr>
        <w:t xml:space="preserve">' ? 'admin' : 'normal';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45"/>
          <w:ilvl w:val="0"/>
        </w:numPr>
      </w:pPr>
      <w:r>
        <w:t xml:space="preserve">On line 6 we are defining</w:t>
      </w:r>
      <w:r>
        <w:t xml:space="preserve"> </w:t>
      </w:r>
      <w:r>
        <w:rPr>
          <w:rStyle w:val="VerbatimChar"/>
        </w:rPr>
        <w:t xml:space="preserve">uid</w:t>
      </w:r>
      <w:r>
        <w:t xml:space="preserve"> </w:t>
      </w:r>
      <w:r>
        <w:t xml:space="preserve">to be an input instance variable. It's value is set from outside.</w:t>
      </w:r>
    </w:p>
    <w:p>
      <w:pPr>
        <w:pStyle w:val="Compact"/>
        <w:numPr>
          <w:numId w:val="1045"/>
          <w:ilvl w:val="0"/>
        </w:numPr>
      </w:pPr>
      <w:r>
        <w:t xml:space="preserve">In the constructor we are setting a default value for the restriction.</w:t>
      </w:r>
    </w:p>
    <w:p>
      <w:pPr>
        <w:pStyle w:val="Compact"/>
        <w:numPr>
          <w:numId w:val="1045"/>
          <w:ilvl w:val="0"/>
        </w:numPr>
      </w:pPr>
      <w:r>
        <w:t xml:space="preserve">Then in the</w:t>
      </w:r>
      <w:r>
        <w:t xml:space="preserve"> </w:t>
      </w:r>
      <w:r>
        <w:rPr>
          <w:rStyle w:val="VerbatimChar"/>
        </w:rPr>
        <w:t xml:space="preserve">ngOnInit</w:t>
      </w:r>
      <w:r>
        <w:t xml:space="preserve"> </w:t>
      </w:r>
      <w:r>
        <w:t xml:space="preserve">hook, we are evaluating the value of</w:t>
      </w:r>
      <w:r>
        <w:t xml:space="preserve"> </w:t>
      </w:r>
      <w:r>
        <w:rPr>
          <w:rStyle w:val="VerbatimChar"/>
        </w:rPr>
        <w:t xml:space="preserve">restriction</w:t>
      </w:r>
      <w:r>
        <w:t xml:space="preserve"> </w:t>
      </w:r>
      <w:r>
        <w:t xml:space="preserve">based on the given id provided by other components, in this case the</w:t>
      </w:r>
      <w:r>
        <w:t xml:space="preserve"> </w:t>
      </w:r>
      <w:r>
        <w:rPr>
          <w:rStyle w:val="VerbatimChar"/>
        </w:rPr>
        <w:t xml:space="preserve">User</w:t>
      </w:r>
      <w:r>
        <w:t xml:space="preserve"> </w:t>
      </w:r>
      <w:r>
        <w:t xml:space="preserve">component</w:t>
      </w:r>
    </w:p>
    <w:p>
      <w:pPr>
        <w:pStyle w:val="Compact"/>
        <w:numPr>
          <w:numId w:val="1045"/>
          <w:ilvl w:val="0"/>
        </w:numPr>
      </w:pPr>
      <w:r>
        <w:t xml:space="preserve">In this silly example, if the passed id is</w:t>
      </w:r>
      <w:r>
        <w:t xml:space="preserve"> </w:t>
      </w:r>
      <w:r>
        <w:rPr>
          <w:rStyle w:val="VerbatimChar"/>
        </w:rPr>
        <w:t xml:space="preserve">1</w:t>
      </w:r>
      <w:r>
        <w:t xml:space="preserve">, we will set the</w:t>
      </w:r>
      <w:r>
        <w:t xml:space="preserve"> </w:t>
      </w:r>
      <w:r>
        <w:rPr>
          <w:rStyle w:val="VerbatimChar"/>
        </w:rPr>
        <w:t xml:space="preserve">restriction</w:t>
      </w:r>
      <w:r>
        <w:t xml:space="preserve"> </w:t>
      </w:r>
      <w:r>
        <w:t xml:space="preserve">to</w:t>
      </w:r>
      <w:r>
        <w:t xml:space="preserve"> </w:t>
      </w:r>
      <w:r>
        <w:rPr>
          <w:rStyle w:val="VerbatimChar"/>
        </w:rPr>
        <w:t xml:space="preserve">admin</w:t>
      </w:r>
      <w:r>
        <w:t xml:space="preserve">, otherwise we set it to</w:t>
      </w:r>
      <w:r>
        <w:t xml:space="preserve"> </w:t>
      </w:r>
      <w:r>
        <w:rPr>
          <w:rStyle w:val="VerbatimChar"/>
        </w:rPr>
        <w:t xml:space="preserve">normal</w:t>
      </w:r>
      <w:r>
        <w:t xml:space="preserve">.</w:t>
      </w:r>
    </w:p>
    <w:p>
      <w:pPr>
        <w:pStyle w:val="FirstParagraph"/>
      </w:pPr>
      <w:r>
        <w:t xml:space="preserve">then we are going to register the</w:t>
      </w:r>
      <w:r>
        <w:t xml:space="preserve"> </w:t>
      </w:r>
      <w:r>
        <w:rPr>
          <w:rStyle w:val="VerbatimChar"/>
        </w:rPr>
        <w:t xml:space="preserve">Permission</w:t>
      </w:r>
      <w:r>
        <w:t xml:space="preserve"> </w:t>
      </w:r>
      <w:r>
        <w:t xml:space="preserve">component with the</w:t>
      </w:r>
      <w:r>
        <w:t xml:space="preserve"> </w:t>
      </w:r>
      <w:r>
        <w:rPr>
          <w:rStyle w:val="VerbatimChar"/>
        </w:rPr>
        <w:t xml:space="preserve">User</w:t>
      </w:r>
      <w:r>
        <w:t xml:space="preserve"> </w:t>
      </w:r>
      <w:r>
        <w:t xml:space="preserve">component so that we can use it in the</w:t>
      </w:r>
      <w:r>
        <w:t xml:space="preserve"> </w:t>
      </w:r>
      <w:r>
        <w:rPr>
          <w:rStyle w:val="VerbatimChar"/>
        </w:rPr>
        <w:t xml:space="preserve">User</w:t>
      </w:r>
      <w:r>
        <w:t xml:space="preserve"> </w:t>
      </w:r>
      <w:r>
        <w:t xml:space="preserve">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directives: [Permission] </w:t>
      </w:r>
      <w:r>
        <w:rPr>
          <w:rStyle w:val="CommentTok"/>
        </w:rPr>
        <w:t xml:space="preserve">// &lt;-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FirstParagraph"/>
      </w:pPr>
      <w:r>
        <w:t xml:space="preserve">then we can update the</w:t>
      </w:r>
      <w:r>
        <w:t xml:space="preserve"> </w:t>
      </w:r>
      <w:r>
        <w:rPr>
          <w:rStyle w:val="VerbatimChar"/>
        </w:rPr>
        <w:t xml:space="preserve">User</w:t>
      </w:r>
      <w:r>
        <w:t xml:space="preserve"> </w:t>
      </w:r>
      <w:r>
        <w:t xml:space="preserve">template to include the</w:t>
      </w:r>
      <w:r>
        <w:t xml:space="preserve"> </w:t>
      </w:r>
      <w:r>
        <w:rPr>
          <w:rStyle w:val="VerbatimChar"/>
        </w:rPr>
        <w:t xml:space="preserve">Permission</w:t>
      </w:r>
      <w:r>
        <w:t xml:space="preserv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w:t>
      </w:r>
      <w:r>
        <w:br w:type="textWrapping"/>
      </w:r>
      <w:r>
        <w:rPr>
          <w:rStyle w:val="NormalTok"/>
        </w:rPr>
        <w:t xml:space="preserve"> </w:t>
      </w:r>
      <w:r>
        <w:rPr>
          <w:rStyle w:val="NormalTok"/>
        </w:rPr>
        <w:t xml:space="preserve"> </w:t>
      </w:r>
      <w:r>
        <w:rPr>
          <w:rStyle w:val="NormalTok"/>
        </w:rPr>
        <w:t xml:space="preserve">&lt;h1&gt;Hello, {{ name }} {{ lastName }}, id: {{ userId}}&lt;/h1&gt;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&lt;permission [uid]=</w:t>
      </w:r>
      <w:r>
        <w:rPr>
          <w:rStyle w:val="StringTok"/>
        </w:rPr>
        <w:t xml:space="preserve">"userId"</w:t>
      </w:r>
      <w:r>
        <w:rPr>
          <w:rStyle w:val="NormalTok"/>
        </w:rPr>
        <w:t xml:space="preserve">&gt;&lt;/permission&gt;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inputs: ['name', 'lastName', 'userId'],</w:t>
      </w:r>
      <w:r>
        <w:br w:type="textWrapping"/>
      </w:r>
      <w:r>
        <w:rPr>
          <w:rStyle w:val="NormalTok"/>
        </w:rPr>
        <w:t xml:space="preserve"> </w:t>
      </w:r>
      <w:r>
        <w:rPr>
          <w:rStyle w:val="NormalTok"/>
        </w:rPr>
        <w:t xml:space="preserve"> </w:t>
      </w:r>
      <w:r>
        <w:rPr>
          <w:rStyle w:val="NormalTok"/>
        </w:rPr>
        <w:t xml:space="preserve">directives: [Permission]</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46"/>
          <w:ilvl w:val="0"/>
        </w:numPr>
      </w:pPr>
      <w:r>
        <w:t xml:space="preserve">Note that on line 6 we are setting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w:t>
      </w:r>
      <w:r>
        <w:t xml:space="preserve"> </w:t>
      </w:r>
      <w:r>
        <w:rPr>
          <w:rStyle w:val="VerbatimChar"/>
        </w:rPr>
        <w:t xml:space="preserve">userId</w:t>
      </w:r>
      <w:r>
        <w:t xml:space="preserve"> </w:t>
      </w:r>
      <w:r>
        <w:t xml:space="preserve">available from the</w:t>
      </w:r>
      <w:r>
        <w:t xml:space="preserve"> </w:t>
      </w:r>
      <w:r>
        <w:rPr>
          <w:rStyle w:val="VerbatimChar"/>
        </w:rPr>
        <w:t xml:space="preserve">User</w:t>
      </w:r>
      <w:r>
        <w:t xml:space="preserve"> </w:t>
      </w:r>
      <w:r>
        <w:t xml:space="preserve">component.</w:t>
      </w:r>
    </w:p>
    <w:p>
      <w:pPr>
        <w:pStyle w:val="FirstParagraph"/>
      </w:pPr>
      <w:r>
        <w:t xml:space="preserve">If you run the app you should see the following printed to the page:</w:t>
      </w:r>
    </w:p>
    <w:p>
      <w:pPr>
        <w:pStyle w:val="FigureWithCaption"/>
      </w:pPr>
      <w:r>
        <w:drawing>
          <wp:inline>
            <wp:extent cx="5118100" cy="3657600"/>
            <wp:effectExtent b="0" l="0" r="0" t="0"/>
            <wp:docPr descr="" id="1" name="Picture"/>
            <a:graphic>
              <a:graphicData uri="http://schemas.openxmlformats.org/drawingml/2006/picture">
                <pic:pic>
                  <pic:nvPicPr>
                    <pic:cNvPr descr="images/input-cmp.png" id="0" name="Picture"/>
                    <pic:cNvPicPr>
                      <a:picLocks noChangeArrowheads="1" noChangeAspect="1"/>
                    </pic:cNvPicPr>
                  </pic:nvPicPr>
                  <pic:blipFill>
                    <a:blip r:embed="rId91"/>
                    <a:stretch>
                      <a:fillRect/>
                    </a:stretch>
                  </pic:blipFill>
                  <pic:spPr bwMode="auto">
                    <a:xfrm>
                      <a:off x="0" y="0"/>
                      <a:ext cx="5118100" cy="3657600"/>
                    </a:xfrm>
                    <a:prstGeom prst="rect">
                      <a:avLst/>
                    </a:prstGeom>
                    <a:noFill/>
                    <a:ln w="9525">
                      <a:noFill/>
                      <a:headEnd/>
                      <a:tailEnd/>
                    </a:ln>
                  </pic:spPr>
                </pic:pic>
              </a:graphicData>
            </a:graphic>
          </wp:inline>
        </w:drawing>
      </w:r>
    </w:p>
    <w:p>
      <w:pPr>
        <w:pStyle w:val="ImageCaption"/>
      </w:pPr>
      <w:r>
        <w:t xml:space="preserve">Input to components</w:t>
      </w:r>
    </w:p>
    <w:p>
      <w:pPr>
        <w:pStyle w:val="Heading2"/>
      </w:pPr>
      <w:bookmarkStart w:id="92" w:name="directives"/>
      <w:bookmarkEnd w:id="92"/>
      <w:r>
        <w:t xml:space="preserve">Directives</w:t>
      </w:r>
    </w:p>
    <w:p>
      <w:pPr>
        <w:pStyle w:val="Compact"/>
        <w:numPr>
          <w:numId w:val="1047"/>
          <w:ilvl w:val="0"/>
        </w:numPr>
      </w:pPr>
      <w:r>
        <w:t xml:space="preserve">Directives and components hand-in-hand are the fundamental elements of Angular.</w:t>
      </w:r>
    </w:p>
    <w:p>
      <w:pPr>
        <w:pStyle w:val="Compact"/>
        <w:numPr>
          <w:numId w:val="1047"/>
          <w:ilvl w:val="0"/>
        </w:numPr>
      </w:pPr>
      <w:r>
        <w:t xml:space="preserve">Components can be defined as directives with views.</w:t>
      </w:r>
    </w:p>
    <w:p>
      <w:pPr>
        <w:pStyle w:val="Compact"/>
        <w:numPr>
          <w:numId w:val="1047"/>
          <w:ilvl w:val="0"/>
        </w:numPr>
      </w:pPr>
      <w:r>
        <w:t xml:space="preserve">There are two types of directives in Angular:</w:t>
      </w:r>
    </w:p>
    <w:p>
      <w:pPr>
        <w:pStyle w:val="Compact"/>
        <w:numPr>
          <w:numId w:val="1048"/>
          <w:ilvl w:val="1"/>
        </w:numPr>
      </w:pPr>
      <w:r>
        <w:t xml:space="preserve">Structural</w:t>
      </w:r>
    </w:p>
    <w:p>
      <w:pPr>
        <w:pStyle w:val="Compact"/>
        <w:numPr>
          <w:numId w:val="1048"/>
          <w:ilvl w:val="1"/>
        </w:numPr>
      </w:pPr>
      <w:r>
        <w:t xml:space="preserve">Attribute</w:t>
      </w:r>
    </w:p>
    <w:p>
      <w:pPr>
        <w:pStyle w:val="Compact"/>
        <w:numPr>
          <w:numId w:val="1047"/>
          <w:ilvl w:val="0"/>
        </w:numPr>
      </w:pPr>
      <w:r>
        <w:t xml:space="preserve">A directive is defined using the</w:t>
      </w:r>
      <w:r>
        <w:t xml:space="preserve"> </w:t>
      </w:r>
      <w:r>
        <w:rPr>
          <w:rStyle w:val="VerbatimChar"/>
        </w:rPr>
        <w:t xml:space="preserve">@directive</w:t>
      </w:r>
      <w:r>
        <w:t xml:space="preserve"> </w:t>
      </w:r>
      <w:r>
        <w:t xml:space="preserve">decorator</w:t>
      </w:r>
    </w:p>
    <w:p>
      <w:pPr>
        <w:pStyle w:val="FirstParagraph"/>
      </w:pPr>
      <w:r>
        <w:rPr>
          <w:b/>
        </w:rPr>
        <w:t xml:space="preserve">TODO</w:t>
      </w:r>
    </w:p>
    <w:p>
      <w:pPr>
        <w:pStyle w:val="Heading2"/>
      </w:pPr>
      <w:bookmarkStart w:id="93" w:name="change-detection"/>
      <w:bookmarkEnd w:id="93"/>
      <w:r>
        <w:t xml:space="preserve">Change Detection</w:t>
      </w:r>
    </w:p>
    <w:p>
      <w:pPr>
        <w:pStyle w:val="Compact"/>
        <w:numPr>
          <w:numId w:val="1049"/>
          <w:ilvl w:val="0"/>
        </w:numPr>
      </w:pPr>
      <w:r>
        <w:t xml:space="preserve">In Angular2 you can limit the change detection scope to components</w:t>
      </w:r>
    </w:p>
    <w:p>
      <w:pPr>
        <w:pStyle w:val="Compact"/>
        <w:numPr>
          <w:numId w:val="1049"/>
          <w:ilvl w:val="0"/>
        </w:numPr>
      </w:pPr>
      <w:r>
        <w:t xml:space="preserve">Using</w:t>
      </w:r>
      <w:r>
        <w:t xml:space="preserve"> </w:t>
      </w:r>
      <w:r>
        <w:rPr>
          <w:rStyle w:val="VerbatimChar"/>
        </w:rPr>
        <w:t xml:space="preserve">chageDection</w:t>
      </w:r>
      <w:r>
        <w:t xml:space="preserve"> </w:t>
      </w:r>
      <w:r>
        <w:t xml:space="preserve">property we can choose a change detection strategy for a component</w:t>
      </w:r>
    </w:p>
    <w:p>
      <w:pPr>
        <w:numPr>
          <w:numId w:val="1049"/>
          <w:ilvl w:val="0"/>
        </w:numPr>
      </w:pPr>
      <w:r>
        <w:t xml:space="preserve">The</w:t>
      </w:r>
      <w:r>
        <w:t xml:space="preserve"> </w:t>
      </w:r>
      <w:r>
        <w:rPr>
          <w:rStyle w:val="VerbatimChar"/>
        </w:rPr>
        <w:t xml:space="preserve">changeDetection</w:t>
      </w:r>
      <w:r>
        <w:t xml:space="preserve"> </w:t>
      </w:r>
      <w:r>
        <w:t xml:space="preserve">field accept one of the following values:</w:t>
      </w:r>
    </w:p>
    <w:p>
      <w:pPr>
        <w:pStyle w:val="Compact"/>
        <w:numPr>
          <w:numId w:val="1050"/>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50"/>
          <w:ilvl w:val="1"/>
        </w:numPr>
      </w:pPr>
      <w:r>
        <w:rPr>
          <w:rStyle w:val="VerbatimChar"/>
        </w:rPr>
        <w:t xml:space="preserve">ChangeDetectionStrategy.OnPush</w:t>
      </w:r>
      <w:r>
        <w:t xml:space="preserve">: sets detector mode to</w:t>
      </w:r>
      <w:r>
        <w:t xml:space="preserve"> </w:t>
      </w:r>
      <w:r>
        <w:rPr>
          <w:rStyle w:val="VerbatimChar"/>
        </w:rPr>
        <w:t xml:space="preserve">CheckOnce</w:t>
      </w:r>
      <w:r>
        <w:t xml:space="preserve">. This will limit change detection to the bindings affecting the component only</w:t>
      </w:r>
    </w:p>
    <w:p>
      <w:pPr>
        <w:pStyle w:val="Compact"/>
        <w:numPr>
          <w:numId w:val="1050"/>
          <w:ilvl w:val="1"/>
        </w:numPr>
      </w:pPr>
      <w:r>
        <w:rPr>
          <w:rStyle w:val="VerbatimChar"/>
        </w:rPr>
        <w:t xml:space="preserve">ChangeDetectionStrategy.Detached</w:t>
      </w:r>
      <w:r>
        <w:t xml:space="preserve">: change detector sub tree is not a part of the main tree and should be skipped</w:t>
      </w:r>
    </w:p>
    <w:p>
      <w:pPr>
        <w:pStyle w:val="Compact"/>
        <w:numPr>
          <w:numId w:val="1050"/>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50"/>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50"/>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numPr>
          <w:numId w:val="1049"/>
          <w:ilvl w:val="0"/>
        </w:numPr>
      </w:pPr>
      <w:r>
        <w:t xml:space="preserve">Having the ability to specify change detection strategy can reduce the number of checks and improve app's performance</w:t>
      </w:r>
    </w:p>
    <w:p>
      <w:pPr>
        <w:pStyle w:val="Heading2"/>
      </w:pPr>
      <w:bookmarkStart w:id="94" w:name="pipes"/>
      <w:bookmarkEnd w:id="94"/>
      <w:r>
        <w:t xml:space="preserve">Pipes</w:t>
      </w:r>
    </w:p>
    <w:p>
      <w:pPr>
        <w:pStyle w:val="Compact"/>
        <w:numPr>
          <w:numId w:val="1051"/>
          <w:ilvl w:val="0"/>
        </w:numPr>
      </w:pPr>
      <w:r>
        <w:t xml:space="preserve">Pipes allow you to transform values in templates before they are outputed to the view.</w:t>
      </w:r>
    </w:p>
    <w:p>
      <w:pPr>
        <w:pStyle w:val="Compact"/>
        <w:numPr>
          <w:numId w:val="1051"/>
          <w:ilvl w:val="0"/>
        </w:numPr>
      </w:pPr>
      <w:r>
        <w:t xml:space="preserve">Pipes were formerly known as filters in Angular 1.x</w:t>
      </w:r>
    </w:p>
    <w:p>
      <w:pPr>
        <w:pStyle w:val="Compact"/>
        <w:numPr>
          <w:numId w:val="1051"/>
          <w:ilvl w:val="0"/>
        </w:numPr>
      </w:pPr>
      <w:r>
        <w:t xml:space="preserve">A pipe is defined using the</w:t>
      </w:r>
      <w:r>
        <w:t xml:space="preserve"> </w:t>
      </w:r>
      <w:r>
        <w:rPr>
          <w:rStyle w:val="VerbatimChar"/>
        </w:rPr>
        <w:t xml:space="preserve">@pipe</w:t>
      </w:r>
      <w:r>
        <w:t xml:space="preserve"> </w:t>
      </w:r>
      <w:r>
        <w:t xml:space="preserve">class decorator</w:t>
      </w:r>
    </w:p>
    <w:p>
      <w:pPr>
        <w:pStyle w:val="Compact"/>
        <w:numPr>
          <w:numId w:val="1051"/>
          <w:ilvl w:val="0"/>
        </w:numPr>
      </w:pPr>
      <w:r>
        <w:t xml:space="preserve">The pipe decorator takes name as a parameter defining the name of the pipe:</w:t>
      </w:r>
      <w:r>
        <w:t xml:space="preserve"> </w:t>
      </w:r>
      <w:r>
        <w:rPr>
          <w:rStyle w:val="VerbatimChar"/>
        </w:rPr>
        <w:t xml:space="preserve">@pipe({ name: 'myPipe' })</w:t>
      </w:r>
    </w:p>
    <w:p>
      <w:pPr>
        <w:pStyle w:val="Compact"/>
        <w:numPr>
          <w:numId w:val="1051"/>
          <w:ilvl w:val="0"/>
        </w:numPr>
      </w:pPr>
      <w:r>
        <w:t xml:space="preserve">Every pipe class has a</w:t>
      </w:r>
      <w:r>
        <w:t xml:space="preserve"> </w:t>
      </w:r>
      <w:r>
        <w:rPr>
          <w:rStyle w:val="VerbatimChar"/>
        </w:rPr>
        <w:t xml:space="preserve">transform</w:t>
      </w:r>
      <w:r>
        <w:t xml:space="preserve"> </w:t>
      </w:r>
      <w:r>
        <w:t xml:space="preserve">method that transforms input to outputs:</w:t>
      </w:r>
    </w:p>
    <w:p>
      <w:pPr>
        <w:pStyle w:val="Compact"/>
        <w:numPr>
          <w:numId w:val="1052"/>
          <w:ilvl w:val="1"/>
        </w:numPr>
      </w:pPr>
      <w:r>
        <w:t xml:space="preserve">The first parameter is the input to the pipe</w:t>
      </w:r>
    </w:p>
    <w:p>
      <w:pPr>
        <w:pStyle w:val="Compact"/>
        <w:numPr>
          <w:numId w:val="1052"/>
          <w:ilvl w:val="1"/>
        </w:numPr>
      </w:pPr>
      <w:r>
        <w:t xml:space="preserve">The second parameter is the list of arguments passed to the pipe</w:t>
      </w:r>
    </w:p>
    <w:p>
      <w:pPr>
        <w:pStyle w:val="Compact"/>
        <w:numPr>
          <w:numId w:val="1051"/>
          <w:ilvl w:val="0"/>
        </w:numPr>
      </w:pPr>
      <w:r>
        <w:t xml:space="preserve">Give the following pipe in a template:</w:t>
      </w:r>
      <w:r>
        <w:t xml:space="preserve"> </w:t>
      </w:r>
      <w:r>
        <w:rPr>
          <w:rStyle w:val="VerbatimChar"/>
        </w:rPr>
        <w:t xml:space="preserve">{{ data | somePipe:1:'px'}}</w:t>
      </w:r>
      <w:r>
        <w:t xml:space="preserve">:</w:t>
      </w:r>
    </w:p>
    <w:p>
      <w:pPr>
        <w:pStyle w:val="Compact"/>
        <w:numPr>
          <w:numId w:val="1053"/>
          <w:ilvl w:val="1"/>
        </w:numPr>
      </w:pPr>
      <w:r>
        <w:rPr>
          <w:rStyle w:val="VerbatimChar"/>
        </w:rPr>
        <w:t xml:space="preserve">data</w:t>
      </w:r>
      <w:r>
        <w:t xml:space="preserve"> </w:t>
      </w:r>
      <w:r>
        <w:t xml:space="preserve">is the input to pipe -- the first parameter of the transform method</w:t>
      </w:r>
    </w:p>
    <w:p>
      <w:pPr>
        <w:pStyle w:val="Compact"/>
        <w:numPr>
          <w:numId w:val="1053"/>
          <w:ilvl w:val="1"/>
        </w:numPr>
      </w:pPr>
      <w:r>
        <w:rPr>
          <w:rStyle w:val="VerbatimChar"/>
        </w:rPr>
        <w:t xml:space="preserve">[1, 'px']</w:t>
      </w:r>
      <w:r>
        <w:t xml:space="preserve"> </w:t>
      </w:r>
      <w:r>
        <w:t xml:space="preserve">is the arguments to the pipe -- the second parameter of the transform method</w:t>
      </w:r>
    </w:p>
    <w:p>
      <w:pPr>
        <w:numPr>
          <w:numId w:val="1051"/>
          <w:ilvl w:val="0"/>
        </w:numPr>
      </w:pPr>
      <w:r>
        <w:t xml:space="preserve">A pipe can be as simple as:</w:t>
      </w:r>
    </w:p>
    <w:p>
      <w:pPr>
        <w:pStyle w:val="SourceCode"/>
        <w:numPr>
          <w:numId w:val="1000"/>
          <w:ilvl w:val="0"/>
        </w:numPr>
      </w:pPr>
      <w:r>
        <w:rPr>
          <w:rStyle w:val="FunctionTok"/>
        </w:rPr>
        <w:t xml:space="preserve">@pipe</w:t>
      </w:r>
      <w:r>
        <w:rPr>
          <w:rStyle w:val="NormalTok"/>
        </w:rPr>
        <w:t xml:space="preserve">({name: 'simplePipe'})</w:t>
      </w:r>
      <w:r>
        <w:br w:type="textWrapping"/>
      </w:r>
      <w:r>
        <w:rPr>
          <w:rStyle w:val="KeywordTok"/>
        </w:rPr>
        <w:t xml:space="preserve">class</w:t>
      </w:r>
      <w:r>
        <w:rPr>
          <w:rStyle w:val="NormalTok"/>
        </w:rPr>
        <w:t xml:space="preserve"> </w:t>
      </w:r>
      <w:r>
        <w:rPr>
          <w:rStyle w:val="NormalTok"/>
        </w:rPr>
        <w:t xml:space="preserve">MyPipe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 { </w:t>
      </w:r>
      <w:r>
        <w:rPr>
          <w:rStyle w:val="KeywordTok"/>
        </w:rPr>
        <w:t xml:space="preserve">return</w:t>
      </w:r>
      <w:r>
        <w:rPr>
          <w:rStyle w:val="NormalTok"/>
        </w:rPr>
        <w:t xml:space="preserve"> </w:t>
      </w:r>
      <w:r>
        <w:rPr>
          <w:rStyle w:val="NormalTok"/>
        </w:rPr>
        <w:t xml:space="preserve">input + 'px'; }</w:t>
      </w:r>
      <w:r>
        <w:br w:type="textWrapping"/>
      </w:r>
      <w:r>
        <w:rPr>
          <w:rStyle w:val="NormalTok"/>
        </w:rPr>
        <w:t xml:space="preserve">}</w:t>
      </w:r>
    </w:p>
    <w:p>
      <w:pPr>
        <w:numPr>
          <w:numId w:val="1051"/>
          <w:ilvl w:val="0"/>
        </w:numPr>
      </w:pPr>
      <w:r>
        <w:t xml:space="preserve">If you want to use a pipe, you need to register your pipe class with the components in the pipes array:</w:t>
      </w:r>
    </w:p>
    <w:p>
      <w:pPr>
        <w:pStyle w:val="SourceCode"/>
        <w:numPr>
          <w:numId w:val="1000"/>
          <w:ilvl w:val="0"/>
        </w:numPr>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w:t>
      </w:r>
      <w:r>
        <w:br w:type="textWrapping"/>
      </w:r>
      <w:r>
        <w:rPr>
          <w:rStyle w:val="NormalTok"/>
        </w:rPr>
        <w:t xml:space="preserve"> </w:t>
      </w:r>
      <w:r>
        <w:rPr>
          <w:rStyle w:val="NormalTok"/>
        </w:rPr>
        <w:t xml:space="preserve"> </w:t>
      </w:r>
      <w:r>
        <w:rPr>
          <w:rStyle w:val="NormalTok"/>
        </w:rPr>
        <w:t xml:space="preserve">pipes: [MyPipe] </w:t>
      </w:r>
      <w:r>
        <w:rPr>
          <w:rStyle w:val="CommentTok"/>
        </w:rPr>
        <w:t xml:space="preserve">// adding pipe to the array of pipes.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MyComponent {}</w:t>
      </w:r>
    </w:p>
    <w:p>
      <w:pPr>
        <w:pStyle w:val="Compact"/>
        <w:numPr>
          <w:numId w:val="1051"/>
          <w:ilvl w:val="0"/>
        </w:numPr>
      </w:pPr>
      <w:r>
        <w:t xml:space="preserve">Pipes can be chained:</w:t>
      </w:r>
      <w:r>
        <w:t xml:space="preserve"> </w:t>
      </w:r>
      <w:r>
        <w:rPr>
          <w:rStyle w:val="VerbatimChar"/>
        </w:rPr>
        <w:t xml:space="preserve">input | pipe1 | pipe2 | pipe3</w:t>
      </w:r>
    </w:p>
    <w:p>
      <w:pPr>
        <w:pStyle w:val="Compact"/>
        <w:numPr>
          <w:numId w:val="1054"/>
          <w:ilvl w:val="1"/>
        </w:numPr>
      </w:pPr>
      <w:r>
        <w:rPr>
          <w:rStyle w:val="VerbatimChar"/>
        </w:rPr>
        <w:t xml:space="preserve">input | pipe1 : output1</w:t>
      </w:r>
    </w:p>
    <w:p>
      <w:pPr>
        <w:pStyle w:val="Compact"/>
        <w:numPr>
          <w:numId w:val="1054"/>
          <w:ilvl w:val="1"/>
        </w:numPr>
      </w:pPr>
      <w:r>
        <w:rPr>
          <w:rStyle w:val="VerbatimChar"/>
        </w:rPr>
        <w:t xml:space="preserve">output1 | pipe2: output2</w:t>
      </w:r>
    </w:p>
    <w:p>
      <w:pPr>
        <w:pStyle w:val="Compact"/>
        <w:numPr>
          <w:numId w:val="1054"/>
          <w:ilvl w:val="1"/>
        </w:numPr>
      </w:pPr>
      <w:r>
        <w:rPr>
          <w:rStyle w:val="VerbatimChar"/>
        </w:rPr>
        <w:t xml:space="preserve">output2 | pipe3 : finalOutput</w:t>
      </w:r>
    </w:p>
    <w:p>
      <w:pPr>
        <w:pStyle w:val="Heading3"/>
      </w:pPr>
      <w:bookmarkStart w:id="95" w:name="basic-pipe"/>
      <w:bookmarkEnd w:id="95"/>
      <w:r>
        <w:t xml:space="preserve">Basic Pipe</w:t>
      </w:r>
    </w:p>
    <w:p>
      <w:pPr>
        <w:pStyle w:val="FirstParagraph"/>
      </w:pPr>
      <w:r>
        <w:t xml:space="preserve">Let's make a basic pipe called</w:t>
      </w:r>
      <w:r>
        <w:t xml:space="preserve"> </w:t>
      </w:r>
      <w:r>
        <w:rPr>
          <w:rStyle w:val="VerbatimChar"/>
        </w:rPr>
        <w:t xml:space="preserve">pixel</w:t>
      </w:r>
      <w:r>
        <w:t xml:space="preserve"> </w:t>
      </w:r>
      <w:r>
        <w:t xml:space="preserve">that takes a value as the input and appends 'px' to the end of it. The project files for this section are in</w:t>
      </w:r>
      <w:r>
        <w:t xml:space="preserve"> </w:t>
      </w:r>
      <w:hyperlink r:id="rId96">
        <w:r>
          <w:rPr>
            <w:rStyle w:val="Hyperlink"/>
          </w:rPr>
          <w:t xml:space="preserve">angular2-intro/project-files/angular-examples/pipes/basic-pipe</w:t>
        </w:r>
      </w:hyperlink>
      <w:r>
        <w:t xml:space="preserve">.</w:t>
      </w:r>
    </w:p>
    <w:p>
      <w:pPr>
        <w:pStyle w:val="BodyText"/>
      </w:pPr>
      <w:r>
        <w:t xml:space="preserve">Start by making a copy of the "starter" folder and call it "basic-pipe" and put it in</w:t>
      </w:r>
      <w:r>
        <w:t xml:space="preserve"> </w:t>
      </w:r>
      <w:r>
        <w:rPr>
          <w:rStyle w:val="VerbatimChar"/>
        </w:rPr>
        <w:t xml:space="preserve">project-files/angular-examples</w:t>
      </w:r>
      <w:r>
        <w:t xml:space="preserve">. Then, open the folder in VSCode:</w:t>
      </w:r>
      <w:r>
        <w:t xml:space="preserve"> </w:t>
      </w:r>
      <w:r>
        <w:rPr>
          <w:rStyle w:val="VerbatimChar"/>
        </w:rPr>
        <w:t xml:space="preserve">code project-files/angular-examples/basic-pipe</w:t>
      </w:r>
      <w:r>
        <w:t xml:space="preserve"> </w:t>
      </w:r>
      <w:r>
        <w:t xml:space="preserve">and start the build with</w:t>
      </w:r>
      <w:r>
        <w:t xml:space="preserve"> </w:t>
      </w:r>
      <w:r>
        <w:rPr>
          <w:rStyle w:val="VerbatimChar"/>
        </w:rPr>
        <w:t xml:space="preserve">command + shift + b</w:t>
      </w:r>
      <w:r>
        <w:t xml:space="preserve">.</w:t>
      </w:r>
    </w:p>
    <w:p>
      <w:pPr>
        <w:pStyle w:val="BodyText"/>
      </w:pPr>
      <w:r>
        <w:t xml:space="preserve">Then, create a file for the pipe and call it</w:t>
      </w:r>
      <w:r>
        <w:t xml:space="preserve"> </w:t>
      </w:r>
      <w:r>
        <w:rPr>
          <w:rStyle w:val="VerbatimChar"/>
        </w:rPr>
        <w:t xml:space="preserve">pixel.pipe.ts</w:t>
      </w:r>
      <w:r>
        <w:t xml:space="preserve"> </w:t>
      </w:r>
      <w:r>
        <w:t xml:space="preserve">in the root of the project.</w:t>
      </w:r>
    </w:p>
    <w:p>
      <w:pPr>
        <w:pStyle w:val="BodyText"/>
      </w:pPr>
      <w:r>
        <w:t xml:space="preserve">After that we need to do couple of things to define the pipe:</w:t>
      </w:r>
    </w:p>
    <w:p>
      <w:pPr>
        <w:pStyle w:val="Compact"/>
        <w:numPr>
          <w:numId w:val="1055"/>
          <w:ilvl w:val="0"/>
        </w:numPr>
      </w:pPr>
      <w:r>
        <w:t xml:space="preserve">Import the Pipe Class Metadata from angular core:</w:t>
      </w:r>
      <w:r>
        <w:t xml:space="preserve"> </w:t>
      </w:r>
      <w:r>
        <w:rPr>
          <w:rStyle w:val="VerbatimChar"/>
        </w:rPr>
        <w:t xml:space="preserve">import {Pipe} from 'Angular/core'</w:t>
      </w:r>
    </w:p>
    <w:p>
      <w:pPr>
        <w:numPr>
          <w:numId w:val="1055"/>
          <w:ilvl w:val="0"/>
        </w:numPr>
      </w:pPr>
      <w:r>
        <w:t xml:space="preserve">Then create a class defining the Pipe:</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br w:type="textWrapping"/>
      </w:r>
      <w:r>
        <w:rPr>
          <w:rStyle w:val="NormalTok"/>
        </w:rPr>
        <w:t xml:space="preserve">}</w:t>
      </w:r>
    </w:p>
    <w:p>
      <w:pPr>
        <w:numPr>
          <w:numId w:val="1055"/>
          <w:ilvl w:val="0"/>
        </w:numPr>
      </w:pPr>
      <w:r>
        <w:t xml:space="preserve">Implement the</w:t>
      </w:r>
      <w:r>
        <w:t xml:space="preserve"> </w:t>
      </w:r>
      <w:r>
        <w:rPr>
          <w:rStyle w:val="VerbatimChar"/>
        </w:rPr>
        <w:t xml:space="preserve">transform</w:t>
      </w:r>
      <w:r>
        <w:t xml:space="preserve"> </w:t>
      </w:r>
      <w:r>
        <w:t xml:space="preserve">method in the class:</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55"/>
          <w:ilvl w:val="0"/>
        </w:numPr>
      </w:pPr>
      <w:r>
        <w:t xml:space="preserve">After implementing the method, we need to decorate the class and give the pipe a name that we want to use in our templates:</w:t>
      </w:r>
    </w:p>
    <w:p>
      <w:pPr>
        <w:pStyle w:val="SourceCode"/>
        <w:numPr>
          <w:numId w:val="1000"/>
          <w:ilvl w:val="0"/>
        </w:numPr>
      </w:pPr>
      <w:r>
        <w:rPr>
          <w:rStyle w:val="FunctionTok"/>
        </w:rPr>
        <w:t xml:space="preserve">@Pipe</w:t>
      </w:r>
      <w:r>
        <w:rPr>
          <w:rStyle w:val="NormalTok"/>
        </w:rPr>
        <w:t xml:space="preserve">({name: 'pixel'}) </w:t>
      </w:r>
      <w:r>
        <w:rPr>
          <w:rStyle w:val="CommentTok"/>
        </w:rPr>
        <w:t xml:space="preserve">// &lt;- adding the decorator</w:t>
      </w:r>
      <w:r>
        <w:br w:type="textWrapping"/>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55"/>
          <w:ilvl w:val="0"/>
        </w:numPr>
      </w:pPr>
      <w:r>
        <w:t xml:space="preserve">As the last step we are going to export the class by putting the</w:t>
      </w:r>
      <w:r>
        <w:t xml:space="preserve"> </w:t>
      </w:r>
      <w:r>
        <w:rPr>
          <w:rStyle w:val="VerbatimChar"/>
        </w:rPr>
        <w:t xml:space="preserve">export</w:t>
      </w:r>
      <w:r>
        <w:t xml:space="preserve"> </w:t>
      </w:r>
      <w:r>
        <w:t xml:space="preserve">keyword behind the class:</w:t>
      </w:r>
    </w:p>
    <w:p>
      <w:pPr>
        <w:pStyle w:val="SourceCode"/>
        <w:numPr>
          <w:numId w:val="1000"/>
          <w:ilvl w:val="0"/>
        </w:numPr>
      </w:pP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your file should look like the following:</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'pixel'}) </w:t>
      </w:r>
      <w:r>
        <w:rPr>
          <w:rStyle w:val="CommentTok"/>
        </w:rPr>
        <w:t xml:space="preserve">// &lt;- adding the decorator</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let's go back to the</w:t>
      </w:r>
      <w:r>
        <w:t xml:space="preserve"> </w:t>
      </w:r>
      <w:r>
        <w:rPr>
          <w:rStyle w:val="VerbatimChar"/>
        </w:rPr>
        <w:t xml:space="preserve">main.ts</w:t>
      </w:r>
      <w:r>
        <w:t xml:space="preserve"> </w:t>
      </w:r>
      <w:r>
        <w:t xml:space="preserve">file and import our pipe: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rPr>
          <w:rStyle w:val="NormalTok"/>
        </w:rPr>
        <w:t xml:space="preserve"> </w:t>
      </w:r>
      <w:r>
        <w:rPr>
          <w:rStyle w:val="CommentTok"/>
        </w:rPr>
        <w:t xml:space="preserve">// &lt;- importing pipe</w:t>
      </w:r>
    </w:p>
    <w:p>
      <w:pPr>
        <w:pStyle w:val="FirstParagraph"/>
      </w:pPr>
      <w:r>
        <w:t xml:space="preserve">After importing our pipe, we should register it with our component by adding it to the</w:t>
      </w:r>
      <w:r>
        <w:t xml:space="preserve"> </w:t>
      </w:r>
      <w:r>
        <w:rPr>
          <w:rStyle w:val="VerbatimChar"/>
        </w:rPr>
        <w:t xml:space="preserve">pipes</w:t>
      </w:r>
      <w:r>
        <w:t xml:space="preserve"> </w:t>
      </w:r>
      <w:r>
        <w:t xml:space="preserve">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w:t>
      </w:r>
      <w:r>
        <w:rPr>
          <w:rStyle w:val="CommentTok"/>
        </w:rPr>
        <w:t xml:space="preserve">// &lt;- registering the pipe</w:t>
      </w:r>
      <w:r>
        <w:br w:type="textWrapping"/>
      </w:r>
      <w:r>
        <w:rPr>
          <w:rStyle w:val="NormalTok"/>
        </w:rPr>
        <w:t xml:space="preserve">})</w:t>
      </w:r>
    </w:p>
    <w:p>
      <w:pPr>
        <w:pStyle w:val="FirstParagraph"/>
      </w:pPr>
      <w:r>
        <w:t xml:space="preserve">Now that we have registered the pipe, we can use it in our template in</w:t>
      </w:r>
      <w:r>
        <w:t xml:space="preserve"> </w:t>
      </w:r>
      <w:r>
        <w:rPr>
          <w:rStyle w:val="VerbatimChar"/>
        </w:rPr>
        <w:t xml:space="preserve">templates/app.tpl.html</w:t>
      </w:r>
      <w:r>
        <w:t xml:space="preserve">:</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&lt;p&gt;</w:t>
      </w:r>
      <w:r>
        <w:rPr>
          <w:rStyle w:val="NormalTok"/>
        </w:rPr>
        <w:t xml:space="preserve">Pixel value: {{ 25 | pixel }}</w:t>
      </w:r>
      <w:r>
        <w:rPr>
          <w:rStyle w:val="KeywordTok"/>
        </w:rPr>
        <w:t xml:space="preserve">&lt;/p&gt;</w:t>
      </w:r>
    </w:p>
    <w:p>
      <w:pPr>
        <w:pStyle w:val="FirstParagraph"/>
      </w:pPr>
      <w:r>
        <w:t xml:space="preserve">You should be all set now. You can set the url in your</w:t>
      </w:r>
      <w:r>
        <w:t xml:space="preserve"> </w:t>
      </w:r>
      <w:r>
        <w:rPr>
          <w:rStyle w:val="VerbatimChar"/>
        </w:rPr>
        <w:t xml:space="preserve">launch.json</w:t>
      </w:r>
      <w:r>
        <w:t xml:space="preserve"> </w:t>
      </w:r>
      <w:r>
        <w:t xml:space="preserve">file and hit F5:</w:t>
      </w:r>
    </w:p>
    <w:p>
      <w:pPr>
        <w:pStyle w:val="SourceCode"/>
      </w:pPr>
      <w:r>
        <w:rPr>
          <w:rStyle w:val="ErrorTok"/>
        </w:rPr>
        <w:t xml:space="preserve">...</w:t>
      </w:r>
      <w:r>
        <w:br w:type="textWrapping"/>
      </w:r>
      <w:r>
        <w:rPr>
          <w:rStyle w:val="ErrorTok"/>
        </w:rPr>
        <w:t xml:space="preserve">"url":</w:t>
      </w:r>
      <w:r>
        <w:rPr>
          <w:rStyle w:val="NormalTok"/>
        </w:rPr>
        <w:t xml:space="preserve"> </w:t>
      </w:r>
      <w:r>
        <w:rPr>
          <w:rStyle w:val="ErrorTok"/>
        </w:rPr>
        <w:t xml:space="preserve">"http://localhost:8080/project-files/angular-examples/basic-pipe/index.html",</w:t>
      </w:r>
      <w:r>
        <w:br w:type="textWrapping"/>
      </w:r>
      <w:r>
        <w:rPr>
          <w:rStyle w:val="ErrorTok"/>
        </w:rPr>
        <w:t xml:space="preserve">...</w:t>
      </w:r>
    </w:p>
    <w:p>
      <w:pPr>
        <w:pStyle w:val="FirstParagraph"/>
      </w:pPr>
      <w:r>
        <w:t xml:space="preserve">If your server is running you should be able to see the following output:</w:t>
      </w:r>
    </w:p>
    <w:p>
      <w:pPr>
        <w:pStyle w:val="FigureWithCaption"/>
      </w:pPr>
      <w:r>
        <w:drawing>
          <wp:inline>
            <wp:extent cx="6388100" cy="2273300"/>
            <wp:effectExtent b="0" l="0" r="0" t="0"/>
            <wp:docPr descr="" id="1" name="Picture"/>
            <a:graphic>
              <a:graphicData uri="http://schemas.openxmlformats.org/drawingml/2006/picture">
                <pic:pic>
                  <pic:nvPicPr>
                    <pic:cNvPr descr="images/basic-pipe.png" id="0" name="Picture"/>
                    <pic:cNvPicPr>
                      <a:picLocks noChangeArrowheads="1" noChangeAspect="1"/>
                    </pic:cNvPicPr>
                  </pic:nvPicPr>
                  <pic:blipFill>
                    <a:blip r:embed="rId97"/>
                    <a:stretch>
                      <a:fillRect/>
                    </a:stretch>
                  </pic:blipFill>
                  <pic:spPr bwMode="auto">
                    <a:xfrm>
                      <a:off x="0" y="0"/>
                      <a:ext cx="6388100" cy="2273300"/>
                    </a:xfrm>
                    <a:prstGeom prst="rect">
                      <a:avLst/>
                    </a:prstGeom>
                    <a:noFill/>
                    <a:ln w="9525">
                      <a:noFill/>
                      <a:headEnd/>
                      <a:tailEnd/>
                    </a:ln>
                  </pic:spPr>
                </pic:pic>
              </a:graphicData>
            </a:graphic>
          </wp:inline>
        </w:drawing>
      </w:r>
    </w:p>
    <w:p>
      <w:pPr>
        <w:pStyle w:val="ImageCaption"/>
      </w:pPr>
      <w:r>
        <w:t xml:space="preserve">Running the pixelPipe in the browser</w:t>
      </w:r>
    </w:p>
    <w:p>
      <w:pPr>
        <w:pStyle w:val="Heading3"/>
      </w:pPr>
      <w:bookmarkStart w:id="98" w:name="chaining-pipes"/>
      <w:bookmarkEnd w:id="98"/>
      <w:r>
        <w:t xml:space="preserve">Chaining Pipes</w:t>
      </w:r>
    </w:p>
    <w:p>
      <w:pPr>
        <w:pStyle w:val="FirstParagraph"/>
      </w:pPr>
      <w:r>
        <w:t xml:space="preserve">Let's continue where we left off with the "pixelPipe" and add another pipe called "round" that rounds down given values, that is:</w:t>
      </w:r>
    </w:p>
    <w:p>
      <w:pPr>
        <w:pStyle w:val="SourceCode"/>
      </w:pPr>
      <w:r>
        <w:rPr>
          <w:rStyle w:val="VerbatimChar"/>
        </w:rPr>
        <w:t xml:space="preserve">25.3 | round | pixel -&gt; 25px</w:t>
      </w:r>
    </w:p>
    <w:p>
      <w:pPr>
        <w:pStyle w:val="FirstParagraph"/>
      </w:pPr>
      <w:r>
        <w:t xml:space="preserve">The project files for this section are in</w:t>
      </w:r>
      <w:r>
        <w:t xml:space="preserve"> </w:t>
      </w:r>
      <w:hyperlink r:id="rId99">
        <w:r>
          <w:rPr>
            <w:rStyle w:val="Hyperlink"/>
          </w:rPr>
          <w:t xml:space="preserve">angular2-intro/project-files/angular-examples/pipes/pipe-chaining</w:t>
        </w:r>
      </w:hyperlink>
      <w:r>
        <w:t xml:space="preserve">.</w:t>
      </w:r>
    </w:p>
    <w:p>
      <w:pPr>
        <w:pStyle w:val="BodyText"/>
      </w:pPr>
      <w:r>
        <w:t xml:space="preserve">We are going to add the "roundPipe" to our "basic-pipe" project. Let's get started by adding the</w:t>
      </w:r>
      <w:r>
        <w:t xml:space="preserve"> </w:t>
      </w:r>
      <w:r>
        <w:rPr>
          <w:rStyle w:val="VerbatimChar"/>
        </w:rPr>
        <w:t xml:space="preserve">round.pipe.ts</w:t>
      </w:r>
      <w:r>
        <w:t xml:space="preserve"> </w:t>
      </w:r>
      <w:r>
        <w:t xml:space="preserve">file in the root of the project:</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'round'})</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RoundPipe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 </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Math.</w:t>
      </w:r>
      <w:r>
        <w:rPr>
          <w:rStyle w:val="FunctionTok"/>
        </w:rPr>
        <w:t xml:space="preserve">floor</w:t>
      </w:r>
      <w:r>
        <w:rPr>
          <w:rStyle w:val="NormalTok"/>
        </w:rPr>
        <w:t xml:space="preserve">(+input); </w:t>
      </w:r>
      <w:r>
        <w:rPr>
          <w:rStyle w:val="CommentTok"/>
        </w:rPr>
        <w:t xml:space="preserve">// &lt;- convert input to number and then floor 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This Pipe is not complicated at all. We are just returning the floor of the input. We are also converting the input to number by putting a</w:t>
      </w:r>
      <w:r>
        <w:t xml:space="preserve"> </w:t>
      </w:r>
      <w:r>
        <w:rPr>
          <w:rStyle w:val="VerbatimChar"/>
        </w:rPr>
        <w:t xml:space="preserve">+</w:t>
      </w:r>
      <w:r>
        <w:t xml:space="preserve"> </w:t>
      </w:r>
      <w:r>
        <w:t xml:space="preserve">before input.</w:t>
      </w:r>
    </w:p>
    <w:p>
      <w:pPr>
        <w:pStyle w:val="BodyText"/>
      </w:pPr>
      <w:r>
        <w:t xml:space="preserve">Now, let's import the pipe into our</w:t>
      </w:r>
      <w:r>
        <w:t xml:space="preserve"> </w:t>
      </w:r>
      <w:r>
        <w:rPr>
          <w:rStyle w:val="VerbatimChar"/>
        </w:rPr>
        <w:t xml:space="preserve">main.ts</w:t>
      </w:r>
      <w:r>
        <w:t xml:space="preserve"> </w:t>
      </w:r>
      <w:r>
        <w:t xml:space="preserve">file: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br w:type="textWrapping"/>
      </w:r>
      <w:r>
        <w:rPr>
          <w:rStyle w:val="KeywordTok"/>
        </w:rPr>
        <w:t xml:space="preserve">import {RoundPipe} from './round.pipe';</w:t>
      </w:r>
      <w:r>
        <w:rPr>
          <w:rStyle w:val="NormalTok"/>
        </w:rPr>
        <w:t xml:space="preserve"> </w:t>
      </w:r>
      <w:r>
        <w:rPr>
          <w:rStyle w:val="CommentTok"/>
        </w:rPr>
        <w:t xml:space="preserve">// &lt;- importing `RoundPipe`</w:t>
      </w:r>
    </w:p>
    <w:p>
      <w:pPr>
        <w:pStyle w:val="FirstParagraph"/>
      </w:pPr>
      <w:r>
        <w:t xml:space="preserve">and then we have to add the pipe to the list of pipe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RoundPipe] </w:t>
      </w:r>
      <w:r>
        <w:rPr>
          <w:rStyle w:val="CommentTok"/>
        </w:rPr>
        <w:t xml:space="preserve">// &lt;- registering the pipe</w:t>
      </w:r>
      <w:r>
        <w:br w:type="textWrapping"/>
      </w:r>
      <w:r>
        <w:rPr>
          <w:rStyle w:val="NormalTok"/>
        </w:rPr>
        <w:t xml:space="preserve">})</w:t>
      </w:r>
    </w:p>
    <w:p>
      <w:pPr>
        <w:pStyle w:val="FirstParagraph"/>
      </w:pPr>
      <w:r>
        <w:t xml:space="preserve">after that we are going to add the following to our</w:t>
      </w:r>
      <w:r>
        <w:t xml:space="preserve"> </w:t>
      </w:r>
      <w:r>
        <w:rPr>
          <w:rStyle w:val="VerbatimChar"/>
        </w:rPr>
        <w:t xml:space="preserve">templates/app.tpl.html</w:t>
      </w:r>
      <w:r>
        <w:t xml:space="preserve"> </w:t>
      </w:r>
      <w:r>
        <w:t xml:space="preserve">file:</w:t>
      </w:r>
    </w:p>
    <w:p>
      <w:pPr>
        <w:pStyle w:val="SourceCode"/>
      </w:pPr>
      <w:r>
        <w:rPr>
          <w:rStyle w:val="KeywordTok"/>
        </w:rPr>
        <w:t xml:space="preserve">&lt;p&gt;</w:t>
      </w:r>
      <w:r>
        <w:rPr>
          <w:rStyle w:val="NormalTok"/>
        </w:rPr>
        <w:t xml:space="preserve">Pixel value: {{ 34.4 | round | pixel }}</w:t>
      </w:r>
      <w:r>
        <w:rPr>
          <w:rStyle w:val="KeywordTok"/>
        </w:rPr>
        <w:t xml:space="preserve">&lt;/p&gt;</w:t>
      </w:r>
    </w:p>
    <w:p>
      <w:pPr>
        <w:pStyle w:val="FirstParagraph"/>
      </w:pPr>
      <w:r>
        <w:t xml:space="preserve">After running the app you should see</w:t>
      </w:r>
      <w:r>
        <w:t xml:space="preserve"> </w:t>
      </w:r>
      <w:r>
        <w:rPr>
          <w:rStyle w:val="VerbatimChar"/>
        </w:rPr>
        <w:t xml:space="preserve">34.px</w:t>
      </w:r>
      <w:r>
        <w:t xml:space="preserve"> </w:t>
      </w:r>
      <w:r>
        <w:t xml:space="preserve">as the output on the page.</w:t>
      </w:r>
    </w:p>
    <w:p>
      <w:pPr>
        <w:pStyle w:val="Heading3"/>
      </w:pPr>
      <w:bookmarkStart w:id="100" w:name="pipes-with-parameters"/>
      <w:bookmarkEnd w:id="100"/>
      <w:r>
        <w:t xml:space="preserve">Pipes with Parameters</w:t>
      </w:r>
    </w:p>
    <w:p>
      <w:pPr>
        <w:pStyle w:val="FirstParagraph"/>
      </w:pPr>
      <w:r>
        <w:t xml:space="preserve">In this section we are going to extend our 'pixel' pipe to accept an optional parameter to set the unit. As a result, we are going to rename the 'pixel' pipe to 'unit' to make it more generic. This pipe will take the unit as an optional argument. If no argument is passed, it will default to 'px'. That is:</w:t>
      </w:r>
    </w:p>
    <w:p>
      <w:pPr>
        <w:pStyle w:val="SourceCode"/>
      </w:pPr>
      <w:r>
        <w:rPr>
          <w:rStyle w:val="VerbatimChar"/>
        </w:rPr>
        <w:t xml:space="preserve">25 | unit -&gt; 25px</w:t>
      </w:r>
      <w:r>
        <w:br w:type="textWrapping"/>
      </w:r>
      <w:r>
        <w:rPr>
          <w:rStyle w:val="VerbatimChar"/>
        </w:rPr>
        <w:t xml:space="preserve">25 | unit:'em' -&gt; 25em</w:t>
      </w:r>
      <w:r>
        <w:br w:type="textWrapping"/>
      </w:r>
      <w:r>
        <w:rPr>
          <w:rStyle w:val="VerbatimChar"/>
        </w:rPr>
        <w:t xml:space="preserve">34.5 | round | unit:'%' -&gt; 34%</w:t>
      </w:r>
    </w:p>
    <w:p>
      <w:pPr>
        <w:pStyle w:val="FirstParagraph"/>
      </w:pPr>
      <w:r>
        <w:t xml:space="preserve">You can look at the project files in</w:t>
      </w:r>
      <w:r>
        <w:t xml:space="preserve"> </w:t>
      </w:r>
      <w:hyperlink r:id="rId101">
        <w:r>
          <w:rPr>
            <w:rStyle w:val="Hyperlink"/>
          </w:rPr>
          <w:t xml:space="preserve">angular2-intro/project-files/angular-examples/pipes/pipe-unit</w:t>
        </w:r>
      </w:hyperlink>
      <w:r>
        <w:t xml:space="preserve">.. AFter refactoring the name of the Pipe, we just need to change the implementation of the "UnitPipe":</w:t>
      </w:r>
    </w:p>
    <w:p>
      <w:pPr>
        <w:pStyle w:val="BodyText"/>
      </w:pPr>
      <w:r>
        <w:rPr>
          <w:rStyle w:val="VerbatimChar"/>
          <w:b/>
        </w:rPr>
        <w:t xml:space="preserve">unit.pipe.ts</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'unit'})</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UnitPipe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unit = args[</w:t>
      </w:r>
      <w:r>
        <w:rPr>
          <w:rStyle w:val="DecValTok"/>
        </w:rPr>
        <w:t xml:space="preserve">0</w:t>
      </w:r>
      <w:r>
        <w:rPr>
          <w:rStyle w:val="NormalTok"/>
        </w:rPr>
        <w:t xml:space="preserve">] || 'px';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unit;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6"/>
          <w:ilvl w:val="0"/>
        </w:numPr>
      </w:pPr>
      <w:r>
        <w:t xml:space="preserve">On line 5, we are grabbing the first parameter that is passed in and setting it to the</w:t>
      </w:r>
      <w:r>
        <w:t xml:space="preserve"> </w:t>
      </w:r>
      <w:r>
        <w:rPr>
          <w:rStyle w:val="VerbatimChar"/>
        </w:rPr>
        <w:t xml:space="preserve">unit</w:t>
      </w:r>
      <w:r>
        <w:t xml:space="preserve"> </w:t>
      </w:r>
      <w:r>
        <w:t xml:space="preserve">variable. And if the value is not set, we are setting 'px' as the default value.</w:t>
      </w:r>
    </w:p>
    <w:p>
      <w:pPr>
        <w:pStyle w:val="Compact"/>
        <w:numPr>
          <w:numId w:val="1056"/>
          <w:ilvl w:val="0"/>
        </w:numPr>
      </w:pPr>
      <w:r>
        <w:t xml:space="preserve">And finally we are returning</w:t>
      </w:r>
      <w:r>
        <w:t xml:space="preserve"> </w:t>
      </w:r>
      <w:r>
        <w:rPr>
          <w:rStyle w:val="VerbatimChar"/>
        </w:rPr>
        <w:t xml:space="preserve">input + unit</w:t>
      </w:r>
      <w:r>
        <w:t xml:space="preserve">.</w:t>
      </w:r>
    </w:p>
    <w:p>
      <w:pPr>
        <w:pStyle w:val="FirstParagraph"/>
      </w:pPr>
      <w:r>
        <w:t xml:space="preserve">That's basically all we have to do. Note that you can pass multiple parameters separated by</w:t>
      </w:r>
      <w:r>
        <w:t xml:space="preserve"> </w:t>
      </w:r>
      <w:r>
        <w:rPr>
          <w:rStyle w:val="VerbatimChar"/>
        </w:rPr>
        <w:t xml:space="preserve">:</w:t>
      </w:r>
      <w:r>
        <w:t xml:space="preserve"> </w:t>
      </w:r>
      <w:r>
        <w:t xml:space="preserve">and they all become available in the</w:t>
      </w:r>
      <w:r>
        <w:t xml:space="preserve"> </w:t>
      </w:r>
      <w:r>
        <w:rPr>
          <w:rStyle w:val="VerbatimChar"/>
        </w:rPr>
        <w:t xml:space="preserve">args</w:t>
      </w:r>
      <w:r>
        <w:t xml:space="preserve"> </w:t>
      </w:r>
      <w:r>
        <w:t xml:space="preserve">array. So if you wanted to expand this pipe, this is how your template would look like:</w:t>
      </w:r>
    </w:p>
    <w:p>
      <w:pPr>
        <w:pStyle w:val="SourceCode"/>
      </w:pPr>
      <w:r>
        <w:rPr>
          <w:rStyle w:val="NormalTok"/>
        </w:rPr>
        <w:t xml:space="preserve">{{ 25 | unit:'em':2}}</w:t>
      </w:r>
    </w:p>
    <w:p>
      <w:pPr>
        <w:pStyle w:val="FirstParagraph"/>
      </w:pPr>
      <w:r>
        <w:t xml:space="preserve">And the</w:t>
      </w:r>
      <w:r>
        <w:t xml:space="preserve"> </w:t>
      </w:r>
      <w:r>
        <w:rPr>
          <w:rStyle w:val="VerbatimChar"/>
        </w:rPr>
        <w:t xml:space="preserve">args</w:t>
      </w:r>
      <w:r>
        <w:t xml:space="preserve"> </w:t>
      </w:r>
      <w:r>
        <w:t xml:space="preserve">array would be:</w:t>
      </w:r>
      <w:r>
        <w:t xml:space="preserve"> </w:t>
      </w:r>
      <w:r>
        <w:rPr>
          <w:rStyle w:val="VerbatimChar"/>
        </w:rPr>
        <w:t xml:space="preserve">['em', 2]</w:t>
      </w:r>
      <w:r>
        <w:t xml:space="preserve">.</w:t>
      </w:r>
    </w:p>
    <w:p>
      <w:pPr>
        <w:pStyle w:val="Heading3"/>
      </w:pPr>
      <w:bookmarkStart w:id="102" w:name="async-pipes"/>
      <w:bookmarkEnd w:id="102"/>
      <w:r>
        <w:t xml:space="preserve">Async Pipes</w:t>
      </w:r>
    </w:p>
    <w:p>
      <w:pPr>
        <w:pStyle w:val="FirstParagraph"/>
      </w:pPr>
      <w:r>
        <w:t xml:space="preserve">Async Pipes can be used for values that will be resolved after some asynchronous operation like getting a value after making a http call.</w:t>
      </w:r>
    </w:p>
    <w:p>
      <w:pPr>
        <w:pStyle w:val="BodyText"/>
      </w:pPr>
      <w:r>
        <w:rPr>
          <w:b/>
        </w:rPr>
        <w:t xml:space="preserve">TODO</w:t>
      </w:r>
    </w:p>
    <w:p>
      <w:pPr>
        <w:pStyle w:val="Heading3"/>
      </w:pPr>
      <w:bookmarkStart w:id="103" w:name="built-in-pipes"/>
      <w:bookmarkEnd w:id="103"/>
      <w:r>
        <w:t xml:space="preserve">Built-in Pipes</w:t>
      </w:r>
    </w:p>
    <w:p>
      <w:pPr>
        <w:pStyle w:val="FirstParagraph"/>
      </w:pPr>
      <w:r>
        <w:t xml:space="preserve">In this section we are going to look at the pipes that Angular provides out of the box.</w:t>
      </w:r>
    </w:p>
    <w:p>
      <w:pPr>
        <w:pStyle w:val="Compact"/>
        <w:numPr>
          <w:numId w:val="1057"/>
          <w:ilvl w:val="0"/>
        </w:numPr>
      </w:pPr>
      <w:hyperlink r:id="rId104">
        <w:r>
          <w:rPr>
            <w:rStyle w:val="Hyperlink"/>
          </w:rPr>
          <w:t xml:space="preserve">AsyncPipe</w:t>
        </w:r>
      </w:hyperlink>
      <w:r>
        <w:t xml:space="preserve">: used to work with asynchronous values</w:t>
      </w:r>
    </w:p>
    <w:p>
      <w:pPr>
        <w:pStyle w:val="Compact"/>
        <w:numPr>
          <w:numId w:val="1057"/>
          <w:ilvl w:val="0"/>
        </w:numPr>
      </w:pPr>
      <w:hyperlink r:id="rId105">
        <w:r>
          <w:rPr>
            <w:rStyle w:val="Hyperlink"/>
          </w:rPr>
          <w:t xml:space="preserve">CurrencyPipe</w:t>
        </w:r>
      </w:hyperlink>
      <w:r>
        <w:t xml:space="preserve">: used to format a number as a local currency</w:t>
      </w:r>
    </w:p>
    <w:p>
      <w:pPr>
        <w:pStyle w:val="Compact"/>
        <w:numPr>
          <w:numId w:val="1057"/>
          <w:ilvl w:val="0"/>
        </w:numPr>
      </w:pPr>
      <w:hyperlink r:id="rId106">
        <w:r>
          <w:rPr>
            <w:rStyle w:val="Hyperlink"/>
          </w:rPr>
          <w:t xml:space="preserve">DatePipe</w:t>
        </w:r>
      </w:hyperlink>
      <w:r>
        <w:t xml:space="preserve">: used to format a date object to a readable string</w:t>
      </w:r>
    </w:p>
    <w:p>
      <w:pPr>
        <w:pStyle w:val="Compact"/>
        <w:numPr>
          <w:numId w:val="1057"/>
          <w:ilvl w:val="0"/>
        </w:numPr>
      </w:pPr>
      <w:hyperlink r:id="rId107">
        <w:r>
          <w:rPr>
            <w:rStyle w:val="Hyperlink"/>
          </w:rPr>
          <w:t xml:space="preserve">DecimalPipe</w:t>
        </w:r>
      </w:hyperlink>
      <w:r>
        <w:t xml:space="preserve">: used to format numbers</w:t>
      </w:r>
    </w:p>
    <w:p>
      <w:pPr>
        <w:pStyle w:val="Compact"/>
        <w:numPr>
          <w:numId w:val="1057"/>
          <w:ilvl w:val="0"/>
        </w:numPr>
      </w:pPr>
      <w:hyperlink r:id="rId108">
        <w:r>
          <w:rPr>
            <w:rStyle w:val="Hyperlink"/>
          </w:rPr>
          <w:t xml:space="preserve">JsonPipe</w:t>
        </w:r>
      </w:hyperlink>
      <w:r>
        <w:t xml:space="preserve">: calls</w:t>
      </w:r>
      <w:r>
        <w:t xml:space="preserve"> </w:t>
      </w:r>
      <w:r>
        <w:rPr>
          <w:rStyle w:val="VerbatimChar"/>
        </w:rPr>
        <w:t xml:space="preserve">JSON.stringify</w:t>
      </w:r>
      <w:r>
        <w:t xml:space="preserve"> </w:t>
      </w:r>
      <w:r>
        <w:t xml:space="preserve">on the input and useful for debugging</w:t>
      </w:r>
    </w:p>
    <w:p>
      <w:pPr>
        <w:pStyle w:val="Compact"/>
        <w:numPr>
          <w:numId w:val="1057"/>
          <w:ilvl w:val="0"/>
        </w:numPr>
      </w:pPr>
      <w:hyperlink r:id="rId109">
        <w:r>
          <w:rPr>
            <w:rStyle w:val="Hyperlink"/>
          </w:rPr>
          <w:t xml:space="preserve">LowerCasePipe</w:t>
        </w:r>
      </w:hyperlink>
      <w:r>
        <w:t xml:space="preserve">: used to convert a string to lowercase letters</w:t>
      </w:r>
    </w:p>
    <w:p>
      <w:pPr>
        <w:pStyle w:val="Compact"/>
        <w:numPr>
          <w:numId w:val="1057"/>
          <w:ilvl w:val="0"/>
        </w:numPr>
      </w:pPr>
      <w:hyperlink r:id="rId110">
        <w:r>
          <w:rPr>
            <w:rStyle w:val="Hyperlink"/>
          </w:rPr>
          <w:t xml:space="preserve">PercentPipe</w:t>
        </w:r>
      </w:hyperlink>
      <w:r>
        <w:t xml:space="preserve">: used to format a number as percentage</w:t>
      </w:r>
    </w:p>
    <w:p>
      <w:pPr>
        <w:pStyle w:val="Compact"/>
        <w:numPr>
          <w:numId w:val="1057"/>
          <w:ilvl w:val="0"/>
        </w:numPr>
      </w:pPr>
      <w:hyperlink r:id="rId111">
        <w:r>
          <w:rPr>
            <w:rStyle w:val="Hyperlink"/>
          </w:rPr>
          <w:t xml:space="preserve">SlicePipe</w:t>
        </w:r>
      </w:hyperlink>
      <w:r>
        <w:t xml:space="preserve">: used to create a subset of list or string</w:t>
      </w:r>
    </w:p>
    <w:p>
      <w:pPr>
        <w:pStyle w:val="Compact"/>
        <w:numPr>
          <w:numId w:val="1057"/>
          <w:ilvl w:val="0"/>
        </w:numPr>
      </w:pPr>
      <w:hyperlink r:id="rId112">
        <w:r>
          <w:rPr>
            <w:rStyle w:val="Hyperlink"/>
          </w:rPr>
          <w:t xml:space="preserve">UpperCasePipe</w:t>
        </w:r>
      </w:hyperlink>
      <w:r>
        <w:t xml:space="preserve">: used to transform a text to upper case</w:t>
      </w:r>
    </w:p>
    <w:p>
      <w:pPr>
        <w:pStyle w:val="Heading4"/>
      </w:pPr>
      <w:bookmarkStart w:id="113" w:name="date"/>
      <w:bookmarkEnd w:id="113"/>
      <w:r>
        <w:t xml:space="preserve">Date</w:t>
      </w:r>
    </w:p>
    <w:p>
      <w:pPr>
        <w:pStyle w:val="SourceCode"/>
      </w:pPr>
      <w:r>
        <w:rPr>
          <w:rStyle w:val="NormalTok"/>
        </w:rPr>
        <w:t xml:space="preserve">{{ input | date:optionalFormat}}</w:t>
      </w:r>
    </w:p>
    <w:p>
      <w:pPr>
        <w:pStyle w:val="Compact"/>
        <w:numPr>
          <w:numId w:val="1058"/>
          <w:ilvl w:val="0"/>
        </w:numPr>
      </w:pPr>
      <w:r>
        <w:rPr>
          <w:rStyle w:val="VerbatimChar"/>
        </w:rPr>
        <w:t xml:space="preserve">input</w:t>
      </w:r>
      <w:r>
        <w:t xml:space="preserve">: a date object or a number (milliseconds since UTC epoch)</w:t>
      </w:r>
    </w:p>
    <w:p>
      <w:pPr>
        <w:pStyle w:val="Compact"/>
        <w:numPr>
          <w:numId w:val="1058"/>
          <w:ilvl w:val="0"/>
        </w:numPr>
      </w:pPr>
      <w:r>
        <w:rPr>
          <w:rStyle w:val="VerbatimChar"/>
        </w:rPr>
        <w:t xml:space="preserve">optionalFormat</w:t>
      </w:r>
      <w:r>
        <w:t xml:space="preserve">: a string used to format the output. It specifies which components of date and time to include in the output</w:t>
      </w:r>
    </w:p>
    <w:p>
      <w:pPr>
        <w:pStyle w:val="FirstParagraph"/>
      </w:pPr>
      <w:r>
        <w:rPr>
          <w:b/>
        </w:rPr>
        <w:t xml:space="preserve">Using predefined formats</w:t>
      </w:r>
    </w:p>
    <w:p>
      <w:pPr>
        <w:pStyle w:val="BodyText"/>
      </w:pPr>
      <w:r>
        <w:t xml:space="preserve">Usage Example:</w:t>
      </w:r>
      <w:r>
        <w:t xml:space="preserve"> </w:t>
      </w:r>
      <w:r>
        <w:rPr>
          <w:rStyle w:val="VerbatimChar"/>
        </w:rPr>
        <w:t xml:space="preserve">{{ input | date:'short'}}</w:t>
      </w:r>
    </w:p>
    <w:tbl>
      <w:tblPr>
        <w:tblStyle w:val="TableNormal"/>
        <w:tblW w:type="pct" w:w="2986.111111111111"/>
        <w:tblLook w:firstRow="1"/>
      </w:tblPr>
      <w:tblGrid>
        <w:gridCol w:w="1650"/>
        <w:gridCol w:w="308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Example</w:t>
            </w:r>
          </w:p>
        </w:tc>
      </w:tr>
      <w:tr>
        <w:tc>
          <w:p>
            <w:pPr>
              <w:jc w:val="left"/>
            </w:pPr>
            <w:r>
              <w:rPr>
                <w:rStyle w:val="VerbatimChar"/>
              </w:rPr>
              <w:t xml:space="preserve">short</w:t>
            </w:r>
          </w:p>
        </w:tc>
        <w:tc>
          <w:p>
            <w:pPr>
              <w:jc w:val="left"/>
            </w:pPr>
            <w:r>
              <w:t xml:space="preserve">9/3/2010, 12:05 PM</w:t>
            </w:r>
          </w:p>
        </w:tc>
      </w:tr>
      <w:tr>
        <w:tc>
          <w:p>
            <w:pPr>
              <w:jc w:val="left"/>
            </w:pPr>
            <w:r>
              <w:rPr>
                <w:rStyle w:val="VerbatimChar"/>
              </w:rPr>
              <w:t xml:space="preserve">shortDate</w:t>
            </w:r>
          </w:p>
        </w:tc>
        <w:tc>
          <w:p>
            <w:pPr>
              <w:jc w:val="left"/>
            </w:pPr>
            <w:r>
              <w:t xml:space="preserve">9/3/2010</w:t>
            </w:r>
          </w:p>
        </w:tc>
      </w:tr>
      <w:tr>
        <w:tc>
          <w:p>
            <w:pPr>
              <w:jc w:val="left"/>
            </w:pPr>
            <w:r>
              <w:rPr>
                <w:rStyle w:val="VerbatimChar"/>
              </w:rPr>
              <w:t xml:space="preserve">medium</w:t>
            </w:r>
          </w:p>
        </w:tc>
        <w:tc>
          <w:p>
            <w:pPr>
              <w:jc w:val="left"/>
            </w:pPr>
            <w:r>
              <w:t xml:space="preserve">Sep 3, 2010, 12:05:08 PM</w:t>
            </w:r>
          </w:p>
        </w:tc>
      </w:tr>
      <w:tr>
        <w:tc>
          <w:p>
            <w:pPr>
              <w:jc w:val="left"/>
            </w:pPr>
            <w:r>
              <w:rPr>
                <w:rStyle w:val="VerbatimChar"/>
              </w:rPr>
              <w:t xml:space="preserve">mediumDate</w:t>
            </w:r>
          </w:p>
        </w:tc>
        <w:tc>
          <w:p>
            <w:pPr>
              <w:jc w:val="left"/>
            </w:pPr>
            <w:r>
              <w:t xml:space="preserve">Sep 3, 2010</w:t>
            </w:r>
          </w:p>
        </w:tc>
      </w:tr>
      <w:tr>
        <w:tc>
          <w:p>
            <w:pPr>
              <w:jc w:val="left"/>
            </w:pPr>
            <w:r>
              <w:rPr>
                <w:rStyle w:val="VerbatimChar"/>
              </w:rPr>
              <w:t xml:space="preserve">longDate</w:t>
            </w:r>
          </w:p>
        </w:tc>
        <w:tc>
          <w:p>
            <w:pPr>
              <w:jc w:val="left"/>
            </w:pPr>
            <w:r>
              <w:t xml:space="preserve">September 3, 2010</w:t>
            </w:r>
          </w:p>
        </w:tc>
      </w:tr>
      <w:tr>
        <w:tc>
          <w:p>
            <w:pPr>
              <w:jc w:val="left"/>
            </w:pPr>
            <w:r>
              <w:rPr>
                <w:rStyle w:val="VerbatimChar"/>
              </w:rPr>
              <w:t xml:space="preserve">fullDate</w:t>
            </w:r>
          </w:p>
        </w:tc>
        <w:tc>
          <w:p>
            <w:pPr>
              <w:jc w:val="left"/>
            </w:pPr>
            <w:r>
              <w:t xml:space="preserve">Friday, September 3, 2010</w:t>
            </w:r>
          </w:p>
        </w:tc>
      </w:tr>
      <w:tr>
        <w:tc>
          <w:p>
            <w:pPr>
              <w:jc w:val="left"/>
            </w:pPr>
            <w:r>
              <w:rPr>
                <w:rStyle w:val="VerbatimChar"/>
              </w:rPr>
              <w:t xml:space="preserve">shortTime</w:t>
            </w:r>
          </w:p>
        </w:tc>
        <w:tc>
          <w:p>
            <w:pPr>
              <w:jc w:val="left"/>
            </w:pPr>
            <w:r>
              <w:t xml:space="preserve">12:05 PM</w:t>
            </w:r>
          </w:p>
        </w:tc>
      </w:tr>
      <w:tr>
        <w:tc>
          <w:p>
            <w:pPr>
              <w:jc w:val="left"/>
            </w:pPr>
            <w:r>
              <w:rPr>
                <w:rStyle w:val="VerbatimChar"/>
              </w:rPr>
              <w:t xml:space="preserve">mediumTime</w:t>
            </w:r>
          </w:p>
        </w:tc>
        <w:tc>
          <w:p>
            <w:pPr>
              <w:jc w:val="left"/>
            </w:pPr>
            <w:r>
              <w:t xml:space="preserve">12:05:08 PM</w:t>
            </w:r>
          </w:p>
        </w:tc>
      </w:tr>
    </w:tbl>
    <w:p>
      <w:pPr>
        <w:pStyle w:val="BodyText"/>
      </w:pPr>
      <w:r>
        <w:rPr>
          <w:b/>
        </w:rPr>
        <w:t xml:space="preserve">Using Custom Formats</w:t>
      </w:r>
    </w:p>
    <w:p>
      <w:pPr>
        <w:pStyle w:val="Compact"/>
        <w:numPr>
          <w:numId w:val="1059"/>
          <w:ilvl w:val="0"/>
        </w:numPr>
      </w:pPr>
      <w:r>
        <w:t xml:space="preserve">Generally speaking every date object has a year, month, day, hour, minute, and second.</w:t>
      </w:r>
    </w:p>
    <w:p>
      <w:pPr>
        <w:pStyle w:val="Compact"/>
        <w:numPr>
          <w:numId w:val="1059"/>
          <w:ilvl w:val="0"/>
        </w:numPr>
      </w:pPr>
      <w:r>
        <w:t xml:space="preserve">Using a custom string, you can specify which component you would like to include in the output.</w:t>
      </w:r>
    </w:p>
    <w:tbl>
      <w:tblPr>
        <w:tblStyle w:val="TableNormal"/>
        <w:tblW w:type="pct" w:w="5000.0"/>
        <w:tblLook w:firstRow="1"/>
      </w:tblPr>
      <w:tblGrid>
        <w:gridCol w:w="729"/>
        <w:gridCol w:w="1875"/>
        <w:gridCol w:w="625"/>
        <w:gridCol w:w="1458"/>
        <w:gridCol w:w="1354"/>
        <w:gridCol w:w="937"/>
        <w:gridCol w:w="937"/>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Weekday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w:t>
            </w:r>
          </w:p>
        </w:tc>
        <w:tc>
          <w:p>
            <w:pPr>
              <w:jc w:val="left"/>
            </w:pPr>
            <w:r>
              <w:t xml:space="preserve">M, MMM, MMMM</w:t>
            </w:r>
          </w:p>
        </w:tc>
        <w:tc>
          <w:p>
            <w:pPr>
              <w:jc w:val="left"/>
            </w:pPr>
            <w:r>
              <w:t xml:space="preserve">d</w:t>
            </w:r>
          </w:p>
        </w:tc>
        <w:tc>
          <w:p>
            <w:pPr>
              <w:jc w:val="left"/>
            </w:pPr>
            <w:r>
              <w:t xml:space="preserve">EEE, EEEE</w:t>
            </w:r>
          </w:p>
        </w:tc>
        <w:tc>
          <w:p>
            <w:pPr>
              <w:jc w:val="left"/>
            </w:pPr>
            <w:r>
              <w:t xml:space="preserve">j, h, H</w:t>
            </w:r>
          </w:p>
        </w:tc>
        <w:tc>
          <w:p>
            <w:pPr>
              <w:jc w:val="left"/>
            </w:pPr>
            <w:r>
              <w:t xml:space="preserve">m</w:t>
            </w:r>
          </w:p>
        </w:tc>
        <w:tc>
          <w:p>
            <w:pPr>
              <w:jc w:val="left"/>
            </w:pPr>
            <w:r>
              <w:t xml:space="preserve">s</w:t>
            </w:r>
          </w:p>
        </w:tc>
      </w:tr>
      <w:tr>
        <w:tc>
          <w:p>
            <w:pPr>
              <w:jc w:val="left"/>
            </w:pPr>
            <w:r>
              <w:t xml:space="preserve">2016</w:t>
            </w:r>
          </w:p>
        </w:tc>
        <w:tc>
          <w:p>
            <w:pPr>
              <w:jc w:val="left"/>
            </w:pPr>
            <w:r>
              <w:t xml:space="preserve">1, Jan, January</w:t>
            </w:r>
          </w:p>
        </w:tc>
        <w:tc>
          <w:p>
            <w:pPr>
              <w:jc w:val="left"/>
            </w:pPr>
            <w:r>
              <w:t xml:space="preserve">1</w:t>
            </w:r>
          </w:p>
        </w:tc>
        <w:tc>
          <w:p>
            <w:pPr>
              <w:jc w:val="left"/>
            </w:pPr>
            <w:r>
              <w:t xml:space="preserve">Sun, Sunday</w:t>
            </w:r>
          </w:p>
        </w:tc>
        <w:tc>
          <w:p>
            <w:pPr>
              <w:jc w:val="left"/>
            </w:pPr>
            <w:r>
              <w:t xml:space="preserve">1, 1 AM, 1</w:t>
            </w:r>
          </w:p>
        </w:tc>
        <w:tc>
          <w:p>
            <w:pPr>
              <w:jc w:val="left"/>
            </w:pPr>
            <w:r>
              <w:t xml:space="preserve">1</w:t>
            </w:r>
          </w:p>
        </w:tc>
        <w:tc>
          <w:p>
            <w:pPr>
              <w:jc w:val="left"/>
            </w:pPr>
            <w:r>
              <w:t xml:space="preserve">1</w:t>
            </w:r>
          </w:p>
        </w:tc>
      </w:tr>
    </w:tbl>
    <w:p>
      <w:pPr>
        <w:pStyle w:val="BodyText"/>
      </w:pPr>
      <w:r>
        <w:t xml:space="preserve">Note that every single letter identifier can be used twice to denote a double digit numeric value. For example,</w:t>
      </w:r>
      <w:r>
        <w:t xml:space="preserve"> </w:t>
      </w:r>
      <w:r>
        <w:rPr>
          <w:rStyle w:val="VerbatimChar"/>
        </w:rPr>
        <w:t xml:space="preserve">yy</w:t>
      </w:r>
      <w:r>
        <w:t xml:space="preserve"> </w:t>
      </w:r>
      <w:r>
        <w:t xml:space="preserve">will result in</w:t>
      </w:r>
      <w:r>
        <w:t xml:space="preserve"> </w:t>
      </w:r>
      <w:r>
        <w:rPr>
          <w:rStyle w:val="VerbatimChar"/>
        </w:rPr>
        <w:t xml:space="preserve">15</w:t>
      </w:r>
      <w:r>
        <w:t xml:space="preserve"> </w:t>
      </w:r>
      <w:r>
        <w:t xml:space="preserve">for the year value. Below is a table just to be thorough:</w:t>
      </w:r>
    </w:p>
    <w:p>
      <w:pPr>
        <w:pStyle w:val="BodyText"/>
      </w:pPr>
      <w:r>
        <w:rPr>
          <w:b/>
        </w:rPr>
        <w:t xml:space="preserve">Double Digit</w:t>
      </w:r>
    </w:p>
    <w:tbl>
      <w:tblPr>
        <w:tblStyle w:val="TableNormal"/>
        <w:tblW w:type="pct" w:w="3888.8888888888882"/>
        <w:tblLook w:firstRow="1"/>
      </w:tblPr>
      <w:tblGrid>
        <w:gridCol w:w="770"/>
        <w:gridCol w:w="880"/>
        <w:gridCol w:w="660"/>
        <w:gridCol w:w="1870"/>
        <w:gridCol w:w="990"/>
        <w:gridCol w:w="990"/>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yy</w:t>
            </w:r>
          </w:p>
        </w:tc>
        <w:tc>
          <w:p>
            <w:pPr>
              <w:jc w:val="left"/>
            </w:pPr>
            <w:r>
              <w:t xml:space="preserve">MM</w:t>
            </w:r>
          </w:p>
        </w:tc>
        <w:tc>
          <w:p>
            <w:pPr>
              <w:jc w:val="left"/>
            </w:pPr>
            <w:r>
              <w:t xml:space="preserve">dd</w:t>
            </w:r>
          </w:p>
        </w:tc>
        <w:tc>
          <w:p>
            <w:pPr>
              <w:jc w:val="left"/>
            </w:pPr>
            <w:r>
              <w:t xml:space="preserve">jj, hh, HH</w:t>
            </w:r>
          </w:p>
        </w:tc>
        <w:tc>
          <w:p>
            <w:pPr>
              <w:jc w:val="left"/>
            </w:pPr>
            <w:r>
              <w:t xml:space="preserve">mm</w:t>
            </w:r>
          </w:p>
        </w:tc>
        <w:tc>
          <w:p>
            <w:pPr>
              <w:jc w:val="left"/>
            </w:pPr>
            <w:r>
              <w:t xml:space="preserve">ss</w:t>
            </w:r>
          </w:p>
        </w:tc>
      </w:tr>
      <w:tr>
        <w:tc>
          <w:p>
            <w:pPr>
              <w:jc w:val="left"/>
            </w:pPr>
            <w:r>
              <w:t xml:space="preserve">16</w:t>
            </w:r>
          </w:p>
        </w:tc>
        <w:tc>
          <w:p>
            <w:pPr>
              <w:jc w:val="left"/>
            </w:pPr>
            <w:r>
              <w:t xml:space="preserve">01</w:t>
            </w:r>
          </w:p>
        </w:tc>
        <w:tc>
          <w:p>
            <w:pPr>
              <w:jc w:val="left"/>
            </w:pPr>
            <w:r>
              <w:t xml:space="preserve">01</w:t>
            </w:r>
          </w:p>
        </w:tc>
        <w:tc>
          <w:p>
            <w:pPr>
              <w:jc w:val="left"/>
            </w:pPr>
            <w:r>
              <w:t xml:space="preserve">01, 01 AM, 01</w:t>
            </w:r>
          </w:p>
        </w:tc>
        <w:tc>
          <w:p>
            <w:pPr>
              <w:jc w:val="left"/>
            </w:pPr>
            <w:r>
              <w:t xml:space="preserve">01</w:t>
            </w:r>
          </w:p>
        </w:tc>
        <w:tc>
          <w:p>
            <w:pPr>
              <w:jc w:val="left"/>
            </w:pPr>
            <w:r>
              <w:t xml:space="preserve">01</w:t>
            </w:r>
          </w:p>
        </w:tc>
      </w:tr>
    </w:tbl>
    <w:p>
      <w:pPr>
        <w:pStyle w:val="BodyText"/>
      </w:pPr>
      <w:r>
        <w:t xml:space="preserve">Details for Month/Weekday/Hour are summarized in the tables below:</w:t>
      </w:r>
    </w:p>
    <w:p>
      <w:pPr>
        <w:pStyle w:val="BodyText"/>
      </w:pPr>
      <w:r>
        <w:rPr>
          <w:b/>
        </w:rPr>
        <w:t xml:space="preserve">Month Details</w:t>
      </w:r>
    </w:p>
    <w:tbl>
      <w:tblPr>
        <w:tblStyle w:val="TableNormal"/>
        <w:tblW w:type="pct" w:w="2222.222222222222"/>
        <w:tblLook w:firstRow="1"/>
      </w:tblPr>
      <w:tblGrid>
        <w:gridCol w:w="880"/>
        <w:gridCol w:w="1320"/>
        <w:gridCol w:w="1320"/>
      </w:tblGrid>
      <w:tr>
        <w:trPr>
          <w:cnfStyle w:firstRow="1"/>
        </w:trPr>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MMM</w:t>
            </w:r>
          </w:p>
        </w:tc>
        <w:tc>
          <w:tcPr>
            <w:tcBorders>
              <w:bottom w:val="single"/>
            </w:tcBorders>
            <w:vAlign w:val="bottom"/>
          </w:tcPr>
          <w:p>
            <w:pPr>
              <w:pStyle w:val="Compact"/>
              <w:jc w:val="left"/>
            </w:pPr>
            <w:r>
              <w:t xml:space="preserve">MMMM</w:t>
            </w:r>
          </w:p>
        </w:tc>
      </w:tr>
      <w:tr>
        <w:tc>
          <w:p>
            <w:pPr>
              <w:jc w:val="left"/>
            </w:pPr>
            <w:r>
              <w:t xml:space="preserve">Digit</w:t>
            </w:r>
          </w:p>
        </w:tc>
        <w:tc>
          <w:p>
            <w:pPr>
              <w:jc w:val="left"/>
            </w:pPr>
            <w:r>
              <w:t xml:space="preserve">Abbr Name</w:t>
            </w:r>
          </w:p>
        </w:tc>
        <w:tc>
          <w:p>
            <w:pPr>
              <w:jc w:val="left"/>
            </w:pPr>
            <w:r>
              <w:t xml:space="preserve">Full Name</w:t>
            </w:r>
          </w:p>
        </w:tc>
      </w:tr>
      <w:tr>
        <w:tc>
          <w:p>
            <w:pPr>
              <w:jc w:val="left"/>
            </w:pPr>
            <w:r>
              <w:t xml:space="preserve">1</w:t>
            </w:r>
          </w:p>
        </w:tc>
        <w:tc>
          <w:p>
            <w:pPr>
              <w:jc w:val="left"/>
            </w:pPr>
            <w:r>
              <w:t xml:space="preserve">Jan</w:t>
            </w:r>
          </w:p>
        </w:tc>
        <w:tc>
          <w:p>
            <w:pPr>
              <w:jc w:val="left"/>
            </w:pPr>
            <w:r>
              <w:t xml:space="preserve">January</w:t>
            </w:r>
          </w:p>
        </w:tc>
      </w:tr>
    </w:tbl>
    <w:p>
      <w:pPr>
        <w:pStyle w:val="BodyText"/>
      </w:pPr>
      <w:r>
        <w:rPr>
          <w:b/>
        </w:rPr>
        <w:t xml:space="preserve">Weekday Details</w:t>
      </w:r>
    </w:p>
    <w:tbl>
      <w:tblPr>
        <w:tblStyle w:val="TableNormal"/>
        <w:tblW w:type="pct" w:w="1666.6666666666665"/>
        <w:tblLook w:firstRow="1"/>
      </w:tblPr>
      <w:tblGrid>
        <w:gridCol w:w="1320"/>
        <w:gridCol w:w="1320"/>
      </w:tblGrid>
      <w:tr>
        <w:trPr>
          <w:cnfStyle w:firstRow="1"/>
        </w:trPr>
        <w:tc>
          <w:tcPr>
            <w:tcBorders>
              <w:bottom w:val="single"/>
            </w:tcBorders>
            <w:vAlign w:val="bottom"/>
          </w:tcPr>
          <w:p>
            <w:pPr>
              <w:pStyle w:val="Compact"/>
              <w:jc w:val="left"/>
            </w:pPr>
            <w:r>
              <w:t xml:space="preserve">EEE</w:t>
            </w:r>
          </w:p>
        </w:tc>
        <w:tc>
          <w:tcPr>
            <w:tcBorders>
              <w:bottom w:val="single"/>
            </w:tcBorders>
            <w:vAlign w:val="bottom"/>
          </w:tcPr>
          <w:p>
            <w:pPr>
              <w:pStyle w:val="Compact"/>
              <w:jc w:val="left"/>
            </w:pPr>
            <w:r>
              <w:t xml:space="preserve">EEEE</w:t>
            </w:r>
          </w:p>
        </w:tc>
      </w:tr>
      <w:tr>
        <w:tc>
          <w:p>
            <w:pPr>
              <w:jc w:val="left"/>
            </w:pPr>
            <w:r>
              <w:t xml:space="preserve">Abbr Name</w:t>
            </w:r>
          </w:p>
        </w:tc>
        <w:tc>
          <w:p>
            <w:pPr>
              <w:jc w:val="left"/>
            </w:pPr>
            <w:r>
              <w:t xml:space="preserve">Full Name</w:t>
            </w:r>
          </w:p>
        </w:tc>
      </w:tr>
      <w:tr>
        <w:tc>
          <w:p>
            <w:pPr>
              <w:jc w:val="left"/>
            </w:pPr>
            <w:r>
              <w:t xml:space="preserve">Sun</w:t>
            </w:r>
          </w:p>
        </w:tc>
        <w:tc>
          <w:p>
            <w:pPr>
              <w:jc w:val="left"/>
            </w:pPr>
            <w:r>
              <w:t xml:space="preserve">Sunday</w:t>
            </w:r>
          </w:p>
        </w:tc>
      </w:tr>
    </w:tbl>
    <w:p>
      <w:pPr>
        <w:pStyle w:val="BodyText"/>
      </w:pPr>
      <w:r>
        <w:rPr>
          <w:b/>
        </w:rPr>
        <w:t xml:space="preserve">Hour Details</w:t>
      </w:r>
    </w:p>
    <w:tbl>
      <w:tblPr>
        <w:tblStyle w:val="TableNormal"/>
        <w:tblW w:type="pct" w:w="2361.111111111111"/>
        <w:tblLook w:firstRow="1"/>
      </w:tblPr>
      <w:tblGrid>
        <w:gridCol w:w="880"/>
        <w:gridCol w:w="1650"/>
        <w:gridCol w:w="1210"/>
      </w:tblGrid>
      <w:tr>
        <w:trPr>
          <w:cnfStyle w:firstRow="1"/>
        </w:trPr>
        <w:tc>
          <w:tcPr>
            <w:tcBorders>
              <w:bottom w:val="single"/>
            </w:tcBorders>
            <w:vAlign w:val="bottom"/>
          </w:tcPr>
          <w:p>
            <w:pPr>
              <w:pStyle w:val="Compact"/>
              <w:jc w:val="left"/>
            </w:pPr>
            <w:r>
              <w:t xml:space="preserve">j</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H</w:t>
            </w:r>
          </w:p>
        </w:tc>
      </w:tr>
      <w:tr>
        <w:tc>
          <w:p>
            <w:pPr>
              <w:jc w:val="left"/>
            </w:pPr>
            <w:r>
              <w:t xml:space="preserve">Digit</w:t>
            </w:r>
          </w:p>
        </w:tc>
        <w:tc>
          <w:p>
            <w:pPr>
              <w:jc w:val="left"/>
            </w:pPr>
            <w:r>
              <w:t xml:space="preserve">Hour12 AM/PM</w:t>
            </w:r>
          </w:p>
        </w:tc>
        <w:tc>
          <w:p>
            <w:pPr>
              <w:jc w:val="left"/>
            </w:pPr>
            <w:r>
              <w:t xml:space="preserve">Military</w:t>
            </w:r>
          </w:p>
        </w:tc>
      </w:tr>
      <w:tr>
        <w:tc>
          <w:p>
            <w:pPr>
              <w:jc w:val="left"/>
            </w:pPr>
            <w:r>
              <w:t xml:space="preserve">13</w:t>
            </w:r>
          </w:p>
        </w:tc>
        <w:tc>
          <w:p>
            <w:pPr>
              <w:jc w:val="left"/>
            </w:pPr>
            <w:r>
              <w:t xml:space="preserve">1 PM</w:t>
            </w:r>
          </w:p>
        </w:tc>
        <w:tc>
          <w:p>
            <w:pPr>
              <w:jc w:val="left"/>
            </w:pPr>
            <w:r>
              <w:t xml:space="preserve">13</w:t>
            </w:r>
          </w:p>
        </w:tc>
      </w:tr>
    </w:tbl>
    <w:p>
      <w:pPr>
        <w:pStyle w:val="Heading4"/>
      </w:pPr>
      <w:bookmarkStart w:id="114" w:name="slice"/>
      <w:bookmarkEnd w:id="114"/>
      <w:r>
        <w:t xml:space="preserve">Slice</w:t>
      </w:r>
    </w:p>
    <w:p>
      <w:pPr>
        <w:pStyle w:val="Compact"/>
        <w:numPr>
          <w:numId w:val="1060"/>
          <w:ilvl w:val="0"/>
        </w:numPr>
      </w:pPr>
      <w:r>
        <w:t xml:space="preserve">The slice pipe is useful when you want a subset of a list or string. One of the common use cases are in when iterating over a list with</w:t>
      </w:r>
      <w:r>
        <w:t xml:space="preserve"> </w:t>
      </w:r>
      <w:r>
        <w:rPr>
          <w:rStyle w:val="VerbatimChar"/>
        </w:rPr>
        <w:t xml:space="preserve">ngFor</w:t>
      </w:r>
      <w:r>
        <w:t xml:space="preserve"> </w:t>
      </w:r>
      <w:r>
        <w:t xml:space="preserve">for example.</w:t>
      </w:r>
    </w:p>
    <w:p>
      <w:pPr>
        <w:pStyle w:val="FirstParagraph"/>
      </w:pPr>
      <w:r>
        <w:rPr>
          <w:b/>
        </w:rPr>
        <w:t xml:space="preserve">TODO</w:t>
      </w:r>
    </w:p>
    <w:p>
      <w:pPr>
        <w:pStyle w:val="Heading4"/>
      </w:pPr>
      <w:bookmarkStart w:id="115" w:name="decimal"/>
      <w:bookmarkEnd w:id="115"/>
      <w:r>
        <w:t xml:space="preserve">Decimal</w:t>
      </w:r>
    </w:p>
    <w:p>
      <w:pPr>
        <w:pStyle w:val="Compact"/>
        <w:numPr>
          <w:numId w:val="1061"/>
          <w:ilvl w:val="0"/>
        </w:numPr>
      </w:pPr>
      <w:r>
        <w:t xml:space="preserve">Used for formatting numbers given a decimal formatter</w:t>
      </w:r>
    </w:p>
    <w:p>
      <w:pPr>
        <w:pStyle w:val="FirstParagraph"/>
      </w:pPr>
      <w:r>
        <w:rPr>
          <w:b/>
        </w:rPr>
        <w:t xml:space="preserve">TODO</w:t>
      </w:r>
    </w:p>
    <w:p>
      <w:pPr>
        <w:pStyle w:val="Heading4"/>
      </w:pPr>
      <w:bookmarkStart w:id="116" w:name="percent"/>
      <w:bookmarkEnd w:id="116"/>
      <w:r>
        <w:t xml:space="preserve">Percent</w:t>
      </w:r>
    </w:p>
    <w:p>
      <w:pPr>
        <w:pStyle w:val="FirstParagraph"/>
      </w:pPr>
      <w:r>
        <w:rPr>
          <w:b/>
        </w:rPr>
        <w:t xml:space="preserve">TODO</w:t>
      </w:r>
    </w:p>
    <w:p>
      <w:pPr>
        <w:pStyle w:val="Heading4"/>
      </w:pPr>
      <w:bookmarkStart w:id="117" w:name="currency"/>
      <w:bookmarkEnd w:id="117"/>
      <w:r>
        <w:t xml:space="preserve">Currency</w:t>
      </w:r>
    </w:p>
    <w:p>
      <w:pPr>
        <w:pStyle w:val="FirstParagraph"/>
      </w:pPr>
      <w:r>
        <w:rPr>
          <w:b/>
        </w:rPr>
        <w:t xml:space="preserve">TODO</w:t>
      </w:r>
    </w:p>
    <w:p>
      <w:pPr>
        <w:pStyle w:val="Heading4"/>
      </w:pPr>
      <w:bookmarkStart w:id="118" w:name="async"/>
      <w:bookmarkEnd w:id="118"/>
      <w:r>
        <w:t xml:space="preserve">Async</w:t>
      </w:r>
    </w:p>
    <w:p>
      <w:pPr>
        <w:pStyle w:val="FirstParagraph"/>
      </w:pPr>
      <w:r>
        <w:rPr>
          <w:b/>
        </w:rPr>
        <w:t xml:space="preserve">TODO</w:t>
      </w:r>
    </w:p>
    <w:p>
      <w:pPr>
        <w:pStyle w:val="Heading4"/>
      </w:pPr>
      <w:bookmarkStart w:id="119" w:name="json"/>
      <w:bookmarkEnd w:id="119"/>
      <w:r>
        <w:t xml:space="preserve">Json</w:t>
      </w:r>
    </w:p>
    <w:p>
      <w:pPr>
        <w:pStyle w:val="FirstParagraph"/>
      </w:pPr>
      <w:r>
        <w:rPr>
          <w:b/>
        </w:rPr>
        <w:t xml:space="preserve">TODO</w:t>
      </w:r>
    </w:p>
    <w:p>
      <w:pPr>
        <w:pStyle w:val="Heading4"/>
      </w:pPr>
      <w:bookmarkStart w:id="120" w:name="lowercase"/>
      <w:bookmarkEnd w:id="120"/>
      <w:r>
        <w:t xml:space="preserve">LowerCase</w:t>
      </w:r>
    </w:p>
    <w:p>
      <w:pPr>
        <w:pStyle w:val="FirstParagraph"/>
      </w:pPr>
      <w:r>
        <w:rPr>
          <w:b/>
        </w:rPr>
        <w:t xml:space="preserve">TODO</w:t>
      </w:r>
    </w:p>
    <w:p>
      <w:pPr>
        <w:pStyle w:val="Heading4"/>
      </w:pPr>
      <w:bookmarkStart w:id="121" w:name="uppercase"/>
      <w:bookmarkEnd w:id="121"/>
      <w:r>
        <w:t xml:space="preserve">UpperCase</w:t>
      </w:r>
    </w:p>
    <w:p>
      <w:pPr>
        <w:pStyle w:val="FirstParagraph"/>
      </w:pPr>
      <w:r>
        <w:rPr>
          <w:b/>
        </w:rPr>
        <w:t xml:space="preserve">TODO</w:t>
      </w:r>
    </w:p>
    <w:p>
      <w:pPr>
        <w:pStyle w:val="Heading2"/>
      </w:pPr>
      <w:bookmarkStart w:id="122" w:name="dependency-injection"/>
      <w:bookmarkEnd w:id="122"/>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BodyText"/>
      </w:pPr>
      <w:r>
        <w:rPr>
          <w:b/>
        </w:rPr>
        <w:t xml:space="preserve">TODO</w:t>
      </w:r>
    </w:p>
    <w:p>
      <w:pPr>
        <w:pStyle w:val="Heading2"/>
      </w:pPr>
      <w:bookmarkStart w:id="123" w:name="services-and-providers"/>
      <w:bookmarkEnd w:id="123"/>
      <w:r>
        <w:t xml:space="preserve">Services and Providers</w:t>
      </w:r>
    </w:p>
    <w:p>
      <w:pPr>
        <w:pStyle w:val="Compact"/>
        <w:numPr>
          <w:numId w:val="1062"/>
          <w:ilvl w:val="0"/>
        </w:numPr>
      </w:pPr>
      <w:r>
        <w:t xml:space="preserve">A service is nothing more than a class in Angular 2. It remains nothing more than a class until we register it with the Angular injector.</w:t>
      </w:r>
    </w:p>
    <w:p>
      <w:pPr>
        <w:pStyle w:val="Compact"/>
        <w:numPr>
          <w:numId w:val="1062"/>
          <w:ilvl w:val="0"/>
        </w:numPr>
      </w:pPr>
      <w:r>
        <w:t xml:space="preserve">When you bootstrap your app, Angular creates an injector on the fly that can inject services and other dependencies throughout the app.</w:t>
      </w:r>
    </w:p>
    <w:p>
      <w:pPr>
        <w:pStyle w:val="Compact"/>
        <w:numPr>
          <w:numId w:val="1062"/>
          <w:ilvl w:val="0"/>
        </w:numPr>
      </w:pPr>
      <w:r>
        <w:t xml:space="preserve">You can register the service or the dependencies during when bootstrapping the app or when defining a component.</w:t>
      </w:r>
    </w:p>
    <w:p>
      <w:pPr>
        <w:numPr>
          <w:numId w:val="1062"/>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62"/>
          <w:ilvl w:val="0"/>
        </w:numPr>
      </w:pPr>
      <w:r>
        <w:t xml:space="preserve">Providers is a way to specify what services are available inside the component in a hierarchical fashion.</w:t>
      </w:r>
    </w:p>
    <w:p>
      <w:pPr>
        <w:pStyle w:val="Compact"/>
        <w:numPr>
          <w:numId w:val="1062"/>
          <w:ilvl w:val="0"/>
        </w:numPr>
      </w:pPr>
      <w:r>
        <w:t xml:space="preserve">A provider can be a class, a value or a factory.</w:t>
      </w:r>
    </w:p>
    <w:p>
      <w:pPr>
        <w:pStyle w:val="Compact"/>
        <w:numPr>
          <w:numId w:val="1062"/>
          <w:ilvl w:val="0"/>
        </w:numPr>
      </w:pPr>
      <w:r>
        <w:t xml:space="preserve">Providers create the instances of the things that we ask the injector to inject.</w:t>
      </w:r>
    </w:p>
    <w:p>
      <w:pPr>
        <w:pStyle w:val="Compact"/>
        <w:numPr>
          <w:numId w:val="1062"/>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62"/>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62"/>
          <w:ilvl w:val="0"/>
        </w:numPr>
      </w:pPr>
      <w:r>
        <w:t xml:space="preserve">You can also use a factory as a provider.</w:t>
      </w:r>
    </w:p>
    <w:p>
      <w:pPr>
        <w:numPr>
          <w:numId w:val="1062"/>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62"/>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numPr>
          <w:numId w:val="1000"/>
          <w:ilvl w:val="0"/>
        </w:numPr>
      </w:pPr>
      <w:r>
        <w:rPr>
          <w:b/>
        </w:rPr>
        <w:t xml:space="preserve">TODO</w:t>
      </w:r>
    </w:p>
    <w:p>
      <w:pPr>
        <w:pStyle w:val="Heading2"/>
      </w:pPr>
      <w:bookmarkStart w:id="124" w:name="data-and-state-management"/>
      <w:bookmarkEnd w:id="124"/>
      <w:r>
        <w:t xml:space="preserve">Data and State Management</w:t>
      </w:r>
    </w:p>
    <w:p>
      <w:pPr>
        <w:pStyle w:val="Compact"/>
        <w:numPr>
          <w:numId w:val="1063"/>
          <w:ilvl w:val="0"/>
        </w:numPr>
      </w:pPr>
      <w:r>
        <w:t xml:space="preserve">Angular is flexible and doesn't prescribe a recipe for managing data in your apps</w:t>
      </w:r>
    </w:p>
    <w:p>
      <w:pPr>
        <w:pStyle w:val="Compact"/>
        <w:numPr>
          <w:numId w:val="1063"/>
          <w:ilvl w:val="0"/>
        </w:numPr>
      </w:pPr>
      <w:r>
        <w:t xml:space="preserve">Since observables are integrated into Angular, you can take advantage of observables to manage data and state</w:t>
      </w:r>
    </w:p>
    <w:p>
      <w:pPr>
        <w:pStyle w:val="Compact"/>
        <w:numPr>
          <w:numId w:val="1063"/>
          <w:ilvl w:val="0"/>
        </w:numPr>
      </w:pPr>
      <w:r>
        <w:t xml:space="preserve">You ca use services to manage streams that emit models</w:t>
      </w:r>
    </w:p>
    <w:p>
      <w:pPr>
        <w:pStyle w:val="Compact"/>
        <w:numPr>
          <w:numId w:val="1063"/>
          <w:ilvl w:val="0"/>
        </w:numPr>
      </w:pPr>
      <w:r>
        <w:t xml:space="preserve">Components can subscribe to the streams maintained by services and render accordingly.</w:t>
      </w:r>
    </w:p>
    <w:p>
      <w:pPr>
        <w:pStyle w:val="Compact"/>
        <w:numPr>
          <w:numId w:val="1064"/>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64"/>
          <w:ilvl w:val="1"/>
        </w:numPr>
      </w:pPr>
      <w:r>
        <w:t xml:space="preserve">You may have another component that listens for the user that has been assigned to a task provided by a service.</w:t>
      </w:r>
    </w:p>
    <w:p>
      <w:pPr>
        <w:pStyle w:val="Compact"/>
        <w:numPr>
          <w:numId w:val="1063"/>
          <w:ilvl w:val="0"/>
        </w:numPr>
      </w:pPr>
      <w:r>
        <w:t xml:space="preserve">The steps for creating different parts of an app can be summarized in three steps:</w:t>
      </w:r>
    </w:p>
    <w:p>
      <w:pPr>
        <w:pStyle w:val="Compact"/>
        <w:numPr>
          <w:numId w:val="1065"/>
          <w:ilvl w:val="1"/>
        </w:numPr>
      </w:pPr>
      <w:r>
        <w:t xml:space="preserve">Defining a Model using a class</w:t>
      </w:r>
    </w:p>
    <w:p>
      <w:pPr>
        <w:pStyle w:val="Compact"/>
        <w:numPr>
          <w:numId w:val="1065"/>
          <w:ilvl w:val="1"/>
        </w:numPr>
      </w:pPr>
      <w:r>
        <w:t xml:space="preserve">Defining the service</w:t>
      </w:r>
    </w:p>
    <w:p>
      <w:pPr>
        <w:pStyle w:val="Compact"/>
        <w:numPr>
          <w:numId w:val="1065"/>
          <w:ilvl w:val="1"/>
        </w:numPr>
      </w:pPr>
      <w:r>
        <w:t xml:space="preserve">Defining the component</w:t>
      </w:r>
    </w:p>
    <w:p>
      <w:pPr>
        <w:pStyle w:val="Heading2"/>
      </w:pPr>
      <w:bookmarkStart w:id="125" w:name="observables"/>
      <w:bookmarkEnd w:id="125"/>
      <w:r>
        <w:t xml:space="preserve">Observables</w:t>
      </w:r>
    </w:p>
    <w:p>
      <w:pPr>
        <w:pStyle w:val="Compact"/>
        <w:numPr>
          <w:numId w:val="1066"/>
          <w:ilvl w:val="0"/>
        </w:numPr>
      </w:pPr>
      <w:r>
        <w:t xml:space="preserve">Angular embraces observables using the RxJS library.</w:t>
      </w:r>
    </w:p>
    <w:p>
      <w:pPr>
        <w:pStyle w:val="Compact"/>
        <w:numPr>
          <w:numId w:val="1066"/>
          <w:ilvl w:val="0"/>
        </w:numPr>
      </w:pPr>
      <w:r>
        <w:t xml:space="preserve">Observables emit events and observers observe observables.</w:t>
      </w:r>
    </w:p>
    <w:p>
      <w:pPr>
        <w:pStyle w:val="Compact"/>
        <w:numPr>
          <w:numId w:val="1066"/>
          <w:ilvl w:val="0"/>
        </w:numPr>
      </w:pPr>
      <w:r>
        <w:t xml:space="preserve">An observer</w:t>
      </w:r>
      <w:r>
        <w:t xml:space="preserve"> </w:t>
      </w:r>
      <w:r>
        <w:rPr>
          <w:i/>
        </w:rPr>
        <w:t xml:space="preserve">subscribes</w:t>
      </w:r>
      <w:r>
        <w:t xml:space="preserve"> </w:t>
      </w:r>
      <w:r>
        <w:t xml:space="preserve">to events emitted from an observable.</w:t>
      </w:r>
    </w:p>
    <w:p>
      <w:pPr>
        <w:numPr>
          <w:numId w:val="1066"/>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66"/>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FirstParagraph"/>
      </w:pPr>
      <w:r>
        <w:rPr>
          <w:b/>
        </w:rPr>
        <w:t xml:space="preserve">TODO</w:t>
      </w:r>
    </w:p>
    <w:p>
      <w:pPr>
        <w:pStyle w:val="Heading2"/>
      </w:pPr>
      <w:bookmarkStart w:id="126" w:name="metadata-classes"/>
      <w:bookmarkEnd w:id="126"/>
      <w:r>
        <w:t xml:space="preserve">Metadata Classes</w:t>
      </w:r>
    </w:p>
    <w:p>
      <w:pPr>
        <w:pStyle w:val="Compact"/>
        <w:numPr>
          <w:numId w:val="1067"/>
          <w:ilvl w:val="0"/>
        </w:numPr>
      </w:pPr>
      <w:r>
        <w:t xml:space="preserve">Angular uses Metadata to decorate classes, methods and properties.</w:t>
      </w:r>
    </w:p>
    <w:p>
      <w:pPr>
        <w:pStyle w:val="Compact"/>
        <w:numPr>
          <w:numId w:val="1067"/>
          <w:ilvl w:val="0"/>
        </w:numPr>
      </w:pPr>
      <w:r>
        <w:t xml:space="preserve">The most notable Metadata is the</w:t>
      </w:r>
      <w:r>
        <w:t xml:space="preserve"> </w:t>
      </w:r>
      <w:r>
        <w:rPr>
          <w:rStyle w:val="VerbatimChar"/>
        </w:rPr>
        <w:t xml:space="preserve">@component</w:t>
      </w:r>
      <w:r>
        <w:t xml:space="preserve"> </w:t>
      </w:r>
      <w:r>
        <w:t xml:space="preserve">Metadata.</w:t>
      </w:r>
    </w:p>
    <w:p>
      <w:pPr>
        <w:pStyle w:val="Compact"/>
        <w:numPr>
          <w:numId w:val="1067"/>
          <w:ilvl w:val="0"/>
        </w:numPr>
      </w:pPr>
      <w:r>
        <w:t xml:space="preserve">Metadta classes are very convenient and they make it easy to work with components, services and the dependency injection system</w:t>
      </w:r>
    </w:p>
    <w:p>
      <w:pPr>
        <w:pStyle w:val="FirstParagraph"/>
      </w:pPr>
      <w:r>
        <w:t xml:space="preserve">Below is a list of Angular's core Metadata classes categorized under directives/components, pipes and di.</w:t>
      </w:r>
    </w:p>
    <w:p>
      <w:pPr>
        <w:pStyle w:val="BodyText"/>
      </w:pPr>
      <w:r>
        <w:rPr>
          <w:b/>
        </w:rPr>
        <w:t xml:space="preserve">Directive/component Meta-data</w:t>
      </w:r>
    </w:p>
    <w:p>
      <w:pPr>
        <w:numPr>
          <w:numId w:val="1068"/>
          <w:ilvl w:val="0"/>
        </w:numPr>
      </w:pPr>
      <w:hyperlink r:id="rId127">
        <w:r>
          <w:rPr>
            <w:rStyle w:val="Hyperlink"/>
          </w:rPr>
          <w:t xml:space="preserve">Component</w:t>
        </w:r>
      </w:hyperlink>
      <w:r>
        <w:t xml:space="preserve">: used to define a component</w:t>
      </w:r>
    </w:p>
    <w:p>
      <w:pPr>
        <w:pStyle w:val="Compact"/>
        <w:numPr>
          <w:numId w:val="1069"/>
          <w:ilvl w:val="1"/>
        </w:numPr>
      </w:pPr>
      <w:hyperlink r:id="rId128">
        <w:r>
          <w:rPr>
            <w:rStyle w:val="Hyperlink"/>
          </w:rPr>
          <w:t xml:space="preserve">View</w:t>
        </w:r>
      </w:hyperlink>
      <w:r>
        <w:t xml:space="preserve">: used to define the template for a component</w:t>
      </w:r>
    </w:p>
    <w:p>
      <w:pPr>
        <w:pStyle w:val="Compact"/>
        <w:numPr>
          <w:numId w:val="1069"/>
          <w:ilvl w:val="1"/>
        </w:numPr>
      </w:pPr>
      <w:hyperlink r:id="rId129">
        <w:r>
          <w:rPr>
            <w:rStyle w:val="Hyperlink"/>
          </w:rPr>
          <w:t xml:space="preserve">ViewChild</w:t>
        </w:r>
      </w:hyperlink>
      <w:r>
        <w:t xml:space="preserve">: used to configure a view query</w:t>
      </w:r>
    </w:p>
    <w:p>
      <w:pPr>
        <w:pStyle w:val="Compact"/>
        <w:numPr>
          <w:numId w:val="1069"/>
          <w:ilvl w:val="1"/>
        </w:numPr>
      </w:pPr>
      <w:hyperlink r:id="rId130">
        <w:r>
          <w:rPr>
            <w:rStyle w:val="Hyperlink"/>
          </w:rPr>
          <w:t xml:space="preserve">ViewChildren</w:t>
        </w:r>
      </w:hyperlink>
      <w:r>
        <w:t xml:space="preserve">: used to configure a view query</w:t>
      </w:r>
    </w:p>
    <w:p>
      <w:pPr>
        <w:numPr>
          <w:numId w:val="1068"/>
          <w:ilvl w:val="0"/>
        </w:numPr>
      </w:pPr>
      <w:hyperlink r:id="rId131">
        <w:r>
          <w:rPr>
            <w:rStyle w:val="Hyperlink"/>
          </w:rPr>
          <w:t xml:space="preserve">Directive</w:t>
        </w:r>
      </w:hyperlink>
      <w:r>
        <w:t xml:space="preserve">: used to define a directive</w:t>
      </w:r>
    </w:p>
    <w:p>
      <w:pPr>
        <w:pStyle w:val="Compact"/>
        <w:numPr>
          <w:numId w:val="1070"/>
          <w:ilvl w:val="1"/>
        </w:numPr>
      </w:pPr>
      <w:hyperlink r:id="rId132">
        <w:r>
          <w:rPr>
            <w:rStyle w:val="Hyperlink"/>
          </w:rPr>
          <w:t xml:space="preserve">Attribute</w:t>
        </w:r>
      </w:hyperlink>
      <w:r>
        <w:t xml:space="preserve"> </w:t>
      </w:r>
      <w:r>
        <w:t xml:space="preserve">used to grab the value of an attribute on an element hosting a directive</w:t>
      </w:r>
    </w:p>
    <w:p>
      <w:pPr>
        <w:pStyle w:val="Compact"/>
        <w:numPr>
          <w:numId w:val="1070"/>
          <w:ilvl w:val="1"/>
        </w:numPr>
      </w:pPr>
      <w:hyperlink r:id="rId133">
        <w:r>
          <w:rPr>
            <w:rStyle w:val="Hyperlink"/>
          </w:rPr>
          <w:t xml:space="preserve">ContentChild</w:t>
        </w:r>
      </w:hyperlink>
      <w:r>
        <w:t xml:space="preserve">: used to configure a content query</w:t>
      </w:r>
    </w:p>
    <w:p>
      <w:pPr>
        <w:pStyle w:val="Compact"/>
        <w:numPr>
          <w:numId w:val="1070"/>
          <w:ilvl w:val="1"/>
        </w:numPr>
      </w:pPr>
      <w:hyperlink r:id="rId134">
        <w:r>
          <w:rPr>
            <w:rStyle w:val="Hyperlink"/>
          </w:rPr>
          <w:t xml:space="preserve">ContentChildren</w:t>
        </w:r>
      </w:hyperlink>
      <w:r>
        <w:t xml:space="preserve">: used to configure a content query</w:t>
      </w:r>
    </w:p>
    <w:p>
      <w:pPr>
        <w:pStyle w:val="Compact"/>
        <w:numPr>
          <w:numId w:val="1070"/>
          <w:ilvl w:val="1"/>
        </w:numPr>
      </w:pPr>
      <w:hyperlink r:id="rId135">
        <w:r>
          <w:rPr>
            <w:rStyle w:val="Hyperlink"/>
          </w:rPr>
          <w:t xml:space="preserve">Input</w:t>
        </w:r>
      </w:hyperlink>
      <w:r>
        <w:t xml:space="preserve">: used to define the input to a directive/component</w:t>
      </w:r>
    </w:p>
    <w:p>
      <w:pPr>
        <w:pStyle w:val="Compact"/>
        <w:numPr>
          <w:numId w:val="1070"/>
          <w:ilvl w:val="1"/>
        </w:numPr>
      </w:pPr>
      <w:hyperlink r:id="rId136">
        <w:r>
          <w:rPr>
            <w:rStyle w:val="Hyperlink"/>
          </w:rPr>
          <w:t xml:space="preserve">Output</w:t>
        </w:r>
      </w:hyperlink>
      <w:r>
        <w:t xml:space="preserve">: used to define the output events of a directive/component</w:t>
      </w:r>
    </w:p>
    <w:p>
      <w:pPr>
        <w:pStyle w:val="Compact"/>
        <w:numPr>
          <w:numId w:val="1070"/>
          <w:ilvl w:val="1"/>
        </w:numPr>
      </w:pPr>
      <w:hyperlink r:id="rId137">
        <w:r>
          <w:rPr>
            <w:rStyle w:val="Hyperlink"/>
          </w:rPr>
          <w:t xml:space="preserve">HostBinding</w:t>
        </w:r>
      </w:hyperlink>
      <w:r>
        <w:t xml:space="preserve">: used to declare a host property binding</w:t>
      </w:r>
    </w:p>
    <w:p>
      <w:pPr>
        <w:pStyle w:val="Compact"/>
        <w:numPr>
          <w:numId w:val="1070"/>
          <w:ilvl w:val="1"/>
        </w:numPr>
      </w:pPr>
      <w:hyperlink r:id="rId138">
        <w:r>
          <w:rPr>
            <w:rStyle w:val="Hyperlink"/>
          </w:rPr>
          <w:t xml:space="preserve">HostListener</w:t>
        </w:r>
      </w:hyperlink>
      <w:r>
        <w:t xml:space="preserve">: used to declare a host listener</w:t>
      </w:r>
    </w:p>
    <w:p>
      <w:pPr>
        <w:pStyle w:val="FirstParagraph"/>
      </w:pPr>
      <w:r>
        <w:rPr>
          <w:b/>
        </w:rPr>
        <w:t xml:space="preserve">Pipes</w:t>
      </w:r>
    </w:p>
    <w:p>
      <w:pPr>
        <w:pStyle w:val="Compact"/>
        <w:numPr>
          <w:numId w:val="1071"/>
          <w:ilvl w:val="0"/>
        </w:numPr>
      </w:pPr>
      <w:hyperlink r:id="rId139">
        <w:r>
          <w:rPr>
            <w:rStyle w:val="Hyperlink"/>
          </w:rPr>
          <w:t xml:space="preserve">Pipe</w:t>
        </w:r>
      </w:hyperlink>
      <w:r>
        <w:t xml:space="preserve">: used to declare reusable pipe function</w:t>
      </w:r>
    </w:p>
    <w:p>
      <w:pPr>
        <w:pStyle w:val="FirstParagraph"/>
      </w:pPr>
      <w:r>
        <w:rPr>
          <w:b/>
        </w:rPr>
        <w:t xml:space="preserve">DI</w:t>
      </w:r>
    </w:p>
    <w:p>
      <w:pPr>
        <w:pStyle w:val="Compact"/>
        <w:numPr>
          <w:numId w:val="1072"/>
          <w:ilvl w:val="0"/>
        </w:numPr>
      </w:pPr>
      <w:hyperlink r:id="rId140">
        <w:r>
          <w:rPr>
            <w:rStyle w:val="Hyperlink"/>
          </w:rPr>
          <w:t xml:space="preserve">Inject</w:t>
        </w:r>
      </w:hyperlink>
      <w:r>
        <w:t xml:space="preserve">: parameter metadata that specifies a dependency.</w:t>
      </w:r>
    </w:p>
    <w:p>
      <w:pPr>
        <w:pStyle w:val="Compact"/>
        <w:numPr>
          <w:numId w:val="1072"/>
          <w:ilvl w:val="0"/>
        </w:numPr>
      </w:pPr>
      <w:hyperlink r:id="rId141">
        <w:r>
          <w:rPr>
            <w:rStyle w:val="Hyperlink"/>
          </w:rPr>
          <w:t xml:space="preserve">Injectable</w:t>
        </w:r>
      </w:hyperlink>
      <w:r>
        <w:t xml:space="preserve">: a marker metadata that marks a class as available to Injector for creation.</w:t>
      </w:r>
    </w:p>
    <w:p>
      <w:pPr>
        <w:pStyle w:val="Compact"/>
        <w:numPr>
          <w:numId w:val="1072"/>
          <w:ilvl w:val="0"/>
        </w:numPr>
      </w:pPr>
      <w:hyperlink r:id="rId142">
        <w:r>
          <w:rPr>
            <w:rStyle w:val="Hyperlink"/>
          </w:rPr>
          <w:t xml:space="preserve">Host</w:t>
        </w:r>
      </w:hyperlink>
      <w:r>
        <w:t xml:space="preserve">: Specifies that an injector should retrieve a dependency from any injector until reaching the closest host.</w:t>
      </w:r>
    </w:p>
    <w:p>
      <w:pPr>
        <w:pStyle w:val="Compact"/>
        <w:numPr>
          <w:numId w:val="1072"/>
          <w:ilvl w:val="0"/>
        </w:numPr>
      </w:pPr>
      <w:hyperlink r:id="rId143">
        <w:r>
          <w:rPr>
            <w:rStyle w:val="Hyperlink"/>
          </w:rPr>
          <w:t xml:space="preserve">Optional</w:t>
        </w:r>
      </w:hyperlink>
      <w:r>
        <w:t xml:space="preserve">: parameter metadata that marks a dependency as optional</w:t>
      </w:r>
    </w:p>
    <w:p>
      <w:pPr>
        <w:pStyle w:val="Compact"/>
        <w:numPr>
          <w:numId w:val="1072"/>
          <w:ilvl w:val="0"/>
        </w:numPr>
      </w:pPr>
      <w:hyperlink r:id="rId144">
        <w:r>
          <w:rPr>
            <w:rStyle w:val="Hyperlink"/>
          </w:rPr>
          <w:t xml:space="preserve">Self</w:t>
        </w:r>
      </w:hyperlink>
      <w:r>
        <w:t xml:space="preserve">: Specifies that an Injector should retrieve a dependency only from itself.</w:t>
      </w:r>
    </w:p>
    <w:p>
      <w:pPr>
        <w:pStyle w:val="Compact"/>
        <w:numPr>
          <w:numId w:val="1072"/>
          <w:ilvl w:val="0"/>
        </w:numPr>
      </w:pPr>
      <w:hyperlink r:id="rId145">
        <w:r>
          <w:rPr>
            <w:rStyle w:val="Hyperlink"/>
          </w:rPr>
          <w:t xml:space="preserve">SkipSelf</w:t>
        </w:r>
      </w:hyperlink>
      <w:r>
        <w:t xml:space="preserve">: Specifies that the dependency resolution should start from the parent injector.</w:t>
      </w:r>
    </w:p>
    <w:p>
      <w:pPr>
        <w:pStyle w:val="Compact"/>
        <w:numPr>
          <w:numId w:val="1072"/>
          <w:ilvl w:val="0"/>
        </w:numPr>
      </w:pPr>
      <w:hyperlink r:id="rId146">
        <w:r>
          <w:rPr>
            <w:rStyle w:val="Hyperlink"/>
          </w:rPr>
          <w:t xml:space="preserve">Query</w:t>
        </w:r>
      </w:hyperlink>
      <w:r>
        <w:t xml:space="preserve">: Declares an injectable parameter to be a live list of directives or variable bindings from the content children of a directive.</w:t>
      </w:r>
    </w:p>
    <w:p>
      <w:pPr>
        <w:pStyle w:val="Compact"/>
        <w:numPr>
          <w:numId w:val="1072"/>
          <w:ilvl w:val="0"/>
        </w:numPr>
      </w:pPr>
      <w:hyperlink r:id="rId147">
        <w:r>
          <w:rPr>
            <w:rStyle w:val="Hyperlink"/>
          </w:rPr>
          <w:t xml:space="preserve">ViewQuery</w:t>
        </w:r>
      </w:hyperlink>
      <w:r>
        <w:t xml:space="preserve">: Similar to</w:t>
      </w:r>
      <w:r>
        <w:t xml:space="preserve"> </w:t>
      </w:r>
      <w:r>
        <w:rPr>
          <w:rStyle w:val="VerbatimChar"/>
        </w:rPr>
        <w:t xml:space="preserve">QueryMetadata</w:t>
      </w:r>
      <w:r>
        <w:t xml:space="preserve">, but querying the component view, instead of the content children.</w:t>
      </w:r>
    </w:p>
    <w:p>
      <w:pPr>
        <w:pStyle w:val="FirstParagraph"/>
      </w:pPr>
      <w:r>
        <w:rPr>
          <w:b/>
        </w:rPr>
        <w:t xml:space="preserve">TODO</w:t>
      </w:r>
    </w:p>
    <w:p>
      <w:pPr>
        <w:pStyle w:val="Heading2"/>
      </w:pPr>
      <w:bookmarkStart w:id="148" w:name="angular-router"/>
      <w:bookmarkEnd w:id="148"/>
      <w:r>
        <w:t xml:space="preserve">Angular Router</w:t>
      </w:r>
    </w:p>
    <w:p>
      <w:pPr>
        <w:pStyle w:val="FirstParagraph"/>
      </w:pPr>
      <w:r>
        <w:t xml:space="preserve">Angular has a stand-alone module responsible for handling routing.</w:t>
      </w:r>
    </w:p>
    <w:p>
      <w:pPr>
        <w:pStyle w:val="BodyText"/>
      </w:pPr>
      <w:r>
        <w:rPr>
          <w:b/>
        </w:rPr>
        <w:t xml:space="preserve">TODO</w:t>
      </w:r>
    </w:p>
    <w:p>
      <w:pPr>
        <w:pStyle w:val="Heading1"/>
      </w:pPr>
      <w:bookmarkStart w:id="149" w:name="deep-dive"/>
      <w:bookmarkEnd w:id="149"/>
      <w:r>
        <w:t xml:space="preserve">Deep Dive</w:t>
      </w:r>
    </w:p>
    <w:p>
      <w:pPr>
        <w:pStyle w:val="FirstParagraph"/>
      </w:pPr>
      <w:r>
        <w:t xml:space="preserve">Let's deep dive into Angular and RxJS concepts</w:t>
      </w:r>
    </w:p>
    <w:p>
      <w:pPr>
        <w:pStyle w:val="Heading2"/>
      </w:pPr>
      <w:bookmarkStart w:id="150" w:name="components-in-depth"/>
      <w:bookmarkEnd w:id="150"/>
      <w:r>
        <w:t xml:space="preserve">Components in Depth</w:t>
      </w:r>
    </w:p>
    <w:p>
      <w:pPr>
        <w:pStyle w:val="Compact"/>
        <w:numPr>
          <w:numId w:val="1073"/>
          <w:ilvl w:val="0"/>
        </w:numPr>
      </w:pPr>
      <w:r>
        <w:t xml:space="preserve">A component declares a reusable building block of an app</w:t>
      </w:r>
    </w:p>
    <w:p>
      <w:pPr>
        <w:pStyle w:val="Compact"/>
        <w:numPr>
          <w:numId w:val="1073"/>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74"/>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74"/>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74"/>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74"/>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74"/>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74"/>
          <w:ilvl w:val="0"/>
        </w:numPr>
      </w:pPr>
      <w:r>
        <w:t xml:space="preserve">host?: {['string']: 'string'},</w:t>
      </w:r>
    </w:p>
    <w:p>
      <w:pPr>
        <w:pStyle w:val="Compact"/>
        <w:numPr>
          <w:numId w:val="1074"/>
          <w:ilvl w:val="0"/>
        </w:numPr>
      </w:pPr>
      <w:r>
        <w:t xml:space="preserve">providers:</w:t>
      </w:r>
      <w:r>
        <w:t xml:space="preserve"> </w:t>
      </w:r>
      <w:r>
        <w:rPr>
          <w:rStyle w:val="VerbatimChar"/>
        </w:rPr>
        <w:t xml:space="preserve">array of objects</w:t>
      </w:r>
      <w:r>
        <w:t xml:space="preserve"> </w:t>
      </w:r>
      <w:r>
        <w:t xml:space="preserve">defining the providers for the component</w:t>
      </w:r>
    </w:p>
    <w:p>
      <w:pPr>
        <w:pStyle w:val="Compact"/>
        <w:numPr>
          <w:numId w:val="1074"/>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74"/>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74"/>
          <w:ilvl w:val="0"/>
        </w:numPr>
      </w:pPr>
      <w:r>
        <w:t xml:space="preserve">viewProviders:</w:t>
      </w:r>
      <w:r>
        <w:t xml:space="preserve"> </w:t>
      </w:r>
      <w:r>
        <w:rPr>
          <w:rStyle w:val="VerbatimChar"/>
        </w:rPr>
        <w:t xml:space="preserve">array of objects</w:t>
      </w:r>
      <w:r>
        <w:t xml:space="preserve"> </w:t>
      </w:r>
      <w:r>
        <w:t xml:space="preserve">defining the providers for the view</w:t>
      </w:r>
    </w:p>
    <w:p>
      <w:pPr>
        <w:pStyle w:val="Compact"/>
        <w:numPr>
          <w:numId w:val="1074"/>
          <w:ilvl w:val="0"/>
        </w:numPr>
      </w:pPr>
      <w:r>
        <w:t xml:space="preserve">queries: {[key: string]: any},</w:t>
      </w:r>
    </w:p>
    <w:p>
      <w:pPr>
        <w:numPr>
          <w:numId w:val="1074"/>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075"/>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75"/>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075"/>
          <w:ilvl w:val="1"/>
        </w:numPr>
      </w:pPr>
      <w:r>
        <w:rPr>
          <w:rStyle w:val="VerbatimChar"/>
        </w:rPr>
        <w:t xml:space="preserve">ChangeDetectionStrategy.Detached</w:t>
      </w:r>
      <w:r>
        <w:t xml:space="preserve">: change detector sub tree is not a part of the main tree and should be skipped</w:t>
      </w:r>
    </w:p>
    <w:p>
      <w:pPr>
        <w:pStyle w:val="Compact"/>
        <w:numPr>
          <w:numId w:val="1075"/>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75"/>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75"/>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74"/>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74"/>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74"/>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74"/>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076"/>
          <w:ilvl w:val="1"/>
        </w:numPr>
      </w:pPr>
      <w:r>
        <w:t xml:space="preserve">styles: ['.myclass { color: #000;}'],</w:t>
      </w:r>
    </w:p>
    <w:p>
      <w:pPr>
        <w:pStyle w:val="Compact"/>
        <w:numPr>
          <w:numId w:val="1074"/>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74"/>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74"/>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077"/>
          <w:ilvl w:val="1"/>
        </w:numPr>
      </w:pPr>
      <w:r>
        <w:rPr>
          <w:rStyle w:val="VerbatimChar"/>
        </w:rPr>
        <w:t xml:space="preserve">ViewEncapsulation.None</w:t>
      </w:r>
      <w:r>
        <w:t xml:space="preserve">: means do not provide any style encapsulation</w:t>
      </w:r>
    </w:p>
    <w:p>
      <w:pPr>
        <w:pStyle w:val="Compact"/>
        <w:numPr>
          <w:numId w:val="1077"/>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077"/>
          <w:ilvl w:val="1"/>
        </w:numPr>
      </w:pPr>
      <w:r>
        <w:rPr>
          <w:rStyle w:val="VerbatimChar"/>
        </w:rPr>
        <w:t xml:space="preserve">ViewEncapsulation.Native</w:t>
      </w:r>
      <w:r>
        <w:t xml:space="preserve">: means provide native shadow DOM encapsulation and styles appear in component’s template inside the shadow root.</w:t>
      </w:r>
    </w:p>
    <w:p>
      <w:pPr>
        <w:pStyle w:val="FirstParagraph"/>
      </w:pPr>
      <w:r>
        <w:rPr>
          <w:b/>
        </w:rPr>
        <w:t xml:space="preserve">TODO</w:t>
      </w:r>
    </w:p>
    <w:p>
      <w:pPr>
        <w:pStyle w:val="Heading1"/>
      </w:pPr>
      <w:bookmarkStart w:id="151" w:name="rxjs"/>
      <w:bookmarkEnd w:id="151"/>
      <w:r>
        <w:t xml:space="preserve">RxJS</w:t>
      </w:r>
    </w:p>
    <w:p>
      <w:pPr>
        <w:pStyle w:val="Compact"/>
        <w:numPr>
          <w:numId w:val="1078"/>
          <w:ilvl w:val="0"/>
        </w:numPr>
      </w:pPr>
      <w:r>
        <w:t xml:space="preserve">RxJS is a library for reactive programming</w:t>
      </w:r>
    </w:p>
    <w:p>
      <w:pPr>
        <w:pStyle w:val="Compact"/>
        <w:numPr>
          <w:numId w:val="1078"/>
          <w:ilvl w:val="0"/>
        </w:numPr>
      </w:pPr>
      <w:r>
        <w:t xml:space="preserve">Reactive programming is a natural way of thinking about asynchronous code which concerns itself with operations on event streams</w:t>
      </w:r>
    </w:p>
    <w:p>
      <w:pPr>
        <w:pStyle w:val="Compact"/>
        <w:numPr>
          <w:numId w:val="1078"/>
          <w:ilvl w:val="0"/>
        </w:numPr>
      </w:pPr>
      <w:r>
        <w:t xml:space="preserve">RxJS is used in this paradigm to compose asynchronous data/event streams</w:t>
      </w:r>
    </w:p>
    <w:p>
      <w:pPr>
        <w:pStyle w:val="Compact"/>
        <w:numPr>
          <w:numId w:val="1078"/>
          <w:ilvl w:val="0"/>
        </w:numPr>
      </w:pPr>
      <w:r>
        <w:t xml:space="preserve">Using the reactive paradigm, you can perform operations on streams using a consistent interface regardless of the data source</w:t>
      </w:r>
    </w:p>
    <w:p>
      <w:pPr>
        <w:pStyle w:val="Compact"/>
        <w:numPr>
          <w:numId w:val="1078"/>
          <w:ilvl w:val="0"/>
        </w:numPr>
      </w:pPr>
      <w:r>
        <w:t xml:space="preserve">Streams of events/data are known as Observables, i.e. a data/event stream = observable</w:t>
      </w:r>
    </w:p>
    <w:p>
      <w:pPr>
        <w:pStyle w:val="Compact"/>
        <w:numPr>
          <w:numId w:val="1078"/>
          <w:ilvl w:val="0"/>
        </w:numPr>
      </w:pPr>
      <w:r>
        <w:t xml:space="preserve">A program can be just composed of different data streams (observables)</w:t>
      </w:r>
    </w:p>
    <w:p>
      <w:pPr>
        <w:pStyle w:val="FirstParagraph"/>
      </w:pPr>
      <w:r>
        <w:rPr>
          <w:b/>
        </w:rPr>
        <w:t xml:space="preserve">TODO</w:t>
      </w:r>
    </w:p>
    <w:p>
      <w:pPr>
        <w:pStyle w:val="Compact"/>
        <w:numPr>
          <w:numId w:val="1079"/>
          <w:ilvl w:val="0"/>
        </w:numPr>
      </w:pPr>
      <w:hyperlink r:id="rId152">
        <w:r>
          <w:rPr>
            <w:rStyle w:val="Hyperlink"/>
          </w:rPr>
          <w:t xml:space="preserve">Visualization</w:t>
        </w:r>
      </w:hyperlink>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982ff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08d5d3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0d6fbb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7" Target="media/rId97.png" /><Relationship Type="http://schemas.openxmlformats.org/officeDocument/2006/relationships/image" Id="rId86" Target="media/rId86.png" /><Relationship Type="http://schemas.openxmlformats.org/officeDocument/2006/relationships/image" Id="rId91" Target="media/rId91.png" /><Relationship Type="http://schemas.openxmlformats.org/officeDocument/2006/relationships/image" Id="rId88" Target="media/rId88.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52" Target="http://rxmarbles.com/" TargetMode="External" /><Relationship Type="http://schemas.openxmlformats.org/officeDocument/2006/relationships/hyperlink" Id="rId104" Target="https://angular.io/docs/ts/latest/api/common/AsyncPipe-class.html" TargetMode="External" /><Relationship Type="http://schemas.openxmlformats.org/officeDocument/2006/relationships/hyperlink" Id="rId105" Target="https://angular.io/docs/ts/latest/api/common/CurrencyPipe-class.html" TargetMode="External" /><Relationship Type="http://schemas.openxmlformats.org/officeDocument/2006/relationships/hyperlink" Id="rId106" Target="https://angular.io/docs/ts/latest/api/common/DatePipe-class.html" TargetMode="External" /><Relationship Type="http://schemas.openxmlformats.org/officeDocument/2006/relationships/hyperlink" Id="rId107" Target="https://angular.io/docs/ts/latest/api/common/DecimalPipe-class.html" TargetMode="External" /><Relationship Type="http://schemas.openxmlformats.org/officeDocument/2006/relationships/hyperlink" Id="rId108" Target="https://angular.io/docs/ts/latest/api/common/JsonPipe-class.html" TargetMode="External" /><Relationship Type="http://schemas.openxmlformats.org/officeDocument/2006/relationships/hyperlink" Id="rId109" Target="https://angular.io/docs/ts/latest/api/common/LowerCasePipe-class.html" TargetMode="External" /><Relationship Type="http://schemas.openxmlformats.org/officeDocument/2006/relationships/hyperlink" Id="rId110" Target="https://angular.io/docs/ts/latest/api/common/PercentPipe-class.html" TargetMode="External" /><Relationship Type="http://schemas.openxmlformats.org/officeDocument/2006/relationships/hyperlink" Id="rId111" Target="https://angular.io/docs/ts/latest/api/common/SlicePipe-class.html" TargetMode="External" /><Relationship Type="http://schemas.openxmlformats.org/officeDocument/2006/relationships/hyperlink" Id="rId112" Target="https://angular.io/docs/ts/latest/api/common/UpperCasePipe-class.html" TargetMode="External" /><Relationship Type="http://schemas.openxmlformats.org/officeDocument/2006/relationships/hyperlink" Id="rId132" Target="https://angular.io/docs/ts/latest/api/core/AttributeMetadata-class.html" TargetMode="External" /><Relationship Type="http://schemas.openxmlformats.org/officeDocument/2006/relationships/hyperlink" Id="rId127" Target="https://angular.io/docs/ts/latest/api/core/ComponentMetadata-class.html" TargetMode="External" /><Relationship Type="http://schemas.openxmlformats.org/officeDocument/2006/relationships/hyperlink" Id="rId133" Target="https://angular.io/docs/ts/latest/api/core/ContentChildMetadata-class.html" TargetMode="External" /><Relationship Type="http://schemas.openxmlformats.org/officeDocument/2006/relationships/hyperlink" Id="rId134" Target="https://angular.io/docs/ts/latest/api/core/ContentChildrenMetadata-class.html" TargetMode="External" /><Relationship Type="http://schemas.openxmlformats.org/officeDocument/2006/relationships/hyperlink" Id="rId131" Target="https://angular.io/docs/ts/latest/api/core/DirectiveMetadata-class.html" TargetMode="External" /><Relationship Type="http://schemas.openxmlformats.org/officeDocument/2006/relationships/hyperlink" Id="rId137" Target="https://angular.io/docs/ts/latest/api/core/HostBindingMetadata-class.html" TargetMode="External" /><Relationship Type="http://schemas.openxmlformats.org/officeDocument/2006/relationships/hyperlink" Id="rId138" Target="https://angular.io/docs/ts/latest/api/core/HostListenerMetadata-class.html" TargetMode="External" /><Relationship Type="http://schemas.openxmlformats.org/officeDocument/2006/relationships/hyperlink" Id="rId142" Target="https://angular.io/docs/ts/latest/api/core/HostMetadata-class.html" TargetMode="External" /><Relationship Type="http://schemas.openxmlformats.org/officeDocument/2006/relationships/hyperlink" Id="rId140" Target="https://angular.io/docs/ts/latest/api/core/InjectMetadata-class.html" TargetMode="External" /><Relationship Type="http://schemas.openxmlformats.org/officeDocument/2006/relationships/hyperlink" Id="rId141" Target="https://angular.io/docs/ts/latest/api/core/InjectableMetadata-class.html" TargetMode="External" /><Relationship Type="http://schemas.openxmlformats.org/officeDocument/2006/relationships/hyperlink" Id="rId135" Target="https://angular.io/docs/ts/latest/api/core/InputMetadata-class.html" TargetMode="External" /><Relationship Type="http://schemas.openxmlformats.org/officeDocument/2006/relationships/hyperlink" Id="rId143" Target="https://angular.io/docs/ts/latest/api/core/OptionalMetadata-class.html" TargetMode="External" /><Relationship Type="http://schemas.openxmlformats.org/officeDocument/2006/relationships/hyperlink" Id="rId136" Target="https://angular.io/docs/ts/latest/api/core/OutputMetadata-class.html" TargetMode="External" /><Relationship Type="http://schemas.openxmlformats.org/officeDocument/2006/relationships/hyperlink" Id="rId139" Target="https://angular.io/docs/ts/latest/api/core/PipeMetadata-class.html" TargetMode="External" /><Relationship Type="http://schemas.openxmlformats.org/officeDocument/2006/relationships/hyperlink" Id="rId146" Target="https://angular.io/docs/ts/latest/api/core/QueryMetadata-class.html" TargetMode="External" /><Relationship Type="http://schemas.openxmlformats.org/officeDocument/2006/relationships/hyperlink" Id="rId144" Target="https://angular.io/docs/ts/latest/api/core/SelfMetadata-class.html" TargetMode="External" /><Relationship Type="http://schemas.openxmlformats.org/officeDocument/2006/relationships/hyperlink" Id="rId145" Target="https://angular.io/docs/ts/latest/api/core/SkipSelfMetadata-class.html" TargetMode="External" /><Relationship Type="http://schemas.openxmlformats.org/officeDocument/2006/relationships/hyperlink" Id="rId129" Target="https://angular.io/docs/ts/latest/api/core/ViewChildMetadata-class.html" TargetMode="External" /><Relationship Type="http://schemas.openxmlformats.org/officeDocument/2006/relationships/hyperlink" Id="rId130" Target="https://angular.io/docs/ts/latest/api/core/ViewChildrenMetadata-class.html" TargetMode="External" /><Relationship Type="http://schemas.openxmlformats.org/officeDocument/2006/relationships/hyperlink" Id="rId128" Target="https://angular.io/docs/ts/latest/api/core/ViewMetadata-class.html" TargetMode="External" /><Relationship Type="http://schemas.openxmlformats.org/officeDocument/2006/relationships/hyperlink" Id="rId147"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81" Target="https://github.com/st32lth/angular2-intro/tree/master/project-files/angular-examples/basic-component" TargetMode="External" /><Relationship Type="http://schemas.openxmlformats.org/officeDocument/2006/relationships/hyperlink" Id="rId90" Target="https://github.com/st32lth/angular2-intro/tree/master/project-files/angular-examples/component-input" TargetMode="External" /><Relationship Type="http://schemas.openxmlformats.org/officeDocument/2006/relationships/hyperlink" Id="rId96" Target="https://github.com/st32lth/angular2-intro/tree/master/project-files/angular-examples/pipes/basic-pipe" TargetMode="External" /><Relationship Type="http://schemas.openxmlformats.org/officeDocument/2006/relationships/hyperlink" Id="rId99" Target="https://github.com/st32lth/angular2-intro/tree/master/project-files/angular-examples/pipes/pipe-chaining" TargetMode="External" /><Relationship Type="http://schemas.openxmlformats.org/officeDocument/2006/relationships/hyperlink" Id="rId101" Target="https://github.com/st32lth/angular2-intro/tree/master/project-files/angular-examples/pipes/pipe-unit"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52" Target="http://rxmarbles.com/" TargetMode="External" /><Relationship Type="http://schemas.openxmlformats.org/officeDocument/2006/relationships/hyperlink" Id="rId104" Target="https://angular.io/docs/ts/latest/api/common/AsyncPipe-class.html" TargetMode="External" /><Relationship Type="http://schemas.openxmlformats.org/officeDocument/2006/relationships/hyperlink" Id="rId105" Target="https://angular.io/docs/ts/latest/api/common/CurrencyPipe-class.html" TargetMode="External" /><Relationship Type="http://schemas.openxmlformats.org/officeDocument/2006/relationships/hyperlink" Id="rId106" Target="https://angular.io/docs/ts/latest/api/common/DatePipe-class.html" TargetMode="External" /><Relationship Type="http://schemas.openxmlformats.org/officeDocument/2006/relationships/hyperlink" Id="rId107" Target="https://angular.io/docs/ts/latest/api/common/DecimalPipe-class.html" TargetMode="External" /><Relationship Type="http://schemas.openxmlformats.org/officeDocument/2006/relationships/hyperlink" Id="rId108" Target="https://angular.io/docs/ts/latest/api/common/JsonPipe-class.html" TargetMode="External" /><Relationship Type="http://schemas.openxmlformats.org/officeDocument/2006/relationships/hyperlink" Id="rId109" Target="https://angular.io/docs/ts/latest/api/common/LowerCasePipe-class.html" TargetMode="External" /><Relationship Type="http://schemas.openxmlformats.org/officeDocument/2006/relationships/hyperlink" Id="rId110" Target="https://angular.io/docs/ts/latest/api/common/PercentPipe-class.html" TargetMode="External" /><Relationship Type="http://schemas.openxmlformats.org/officeDocument/2006/relationships/hyperlink" Id="rId111" Target="https://angular.io/docs/ts/latest/api/common/SlicePipe-class.html" TargetMode="External" /><Relationship Type="http://schemas.openxmlformats.org/officeDocument/2006/relationships/hyperlink" Id="rId112" Target="https://angular.io/docs/ts/latest/api/common/UpperCasePipe-class.html" TargetMode="External" /><Relationship Type="http://schemas.openxmlformats.org/officeDocument/2006/relationships/hyperlink" Id="rId132" Target="https://angular.io/docs/ts/latest/api/core/AttributeMetadata-class.html" TargetMode="External" /><Relationship Type="http://schemas.openxmlformats.org/officeDocument/2006/relationships/hyperlink" Id="rId127" Target="https://angular.io/docs/ts/latest/api/core/ComponentMetadata-class.html" TargetMode="External" /><Relationship Type="http://schemas.openxmlformats.org/officeDocument/2006/relationships/hyperlink" Id="rId133" Target="https://angular.io/docs/ts/latest/api/core/ContentChildMetadata-class.html" TargetMode="External" /><Relationship Type="http://schemas.openxmlformats.org/officeDocument/2006/relationships/hyperlink" Id="rId134" Target="https://angular.io/docs/ts/latest/api/core/ContentChildrenMetadata-class.html" TargetMode="External" /><Relationship Type="http://schemas.openxmlformats.org/officeDocument/2006/relationships/hyperlink" Id="rId131" Target="https://angular.io/docs/ts/latest/api/core/DirectiveMetadata-class.html" TargetMode="External" /><Relationship Type="http://schemas.openxmlformats.org/officeDocument/2006/relationships/hyperlink" Id="rId137" Target="https://angular.io/docs/ts/latest/api/core/HostBindingMetadata-class.html" TargetMode="External" /><Relationship Type="http://schemas.openxmlformats.org/officeDocument/2006/relationships/hyperlink" Id="rId138" Target="https://angular.io/docs/ts/latest/api/core/HostListenerMetadata-class.html" TargetMode="External" /><Relationship Type="http://schemas.openxmlformats.org/officeDocument/2006/relationships/hyperlink" Id="rId142" Target="https://angular.io/docs/ts/latest/api/core/HostMetadata-class.html" TargetMode="External" /><Relationship Type="http://schemas.openxmlformats.org/officeDocument/2006/relationships/hyperlink" Id="rId140" Target="https://angular.io/docs/ts/latest/api/core/InjectMetadata-class.html" TargetMode="External" /><Relationship Type="http://schemas.openxmlformats.org/officeDocument/2006/relationships/hyperlink" Id="rId141" Target="https://angular.io/docs/ts/latest/api/core/InjectableMetadata-class.html" TargetMode="External" /><Relationship Type="http://schemas.openxmlformats.org/officeDocument/2006/relationships/hyperlink" Id="rId135" Target="https://angular.io/docs/ts/latest/api/core/InputMetadata-class.html" TargetMode="External" /><Relationship Type="http://schemas.openxmlformats.org/officeDocument/2006/relationships/hyperlink" Id="rId143" Target="https://angular.io/docs/ts/latest/api/core/OptionalMetadata-class.html" TargetMode="External" /><Relationship Type="http://schemas.openxmlformats.org/officeDocument/2006/relationships/hyperlink" Id="rId136" Target="https://angular.io/docs/ts/latest/api/core/OutputMetadata-class.html" TargetMode="External" /><Relationship Type="http://schemas.openxmlformats.org/officeDocument/2006/relationships/hyperlink" Id="rId139" Target="https://angular.io/docs/ts/latest/api/core/PipeMetadata-class.html" TargetMode="External" /><Relationship Type="http://schemas.openxmlformats.org/officeDocument/2006/relationships/hyperlink" Id="rId146" Target="https://angular.io/docs/ts/latest/api/core/QueryMetadata-class.html" TargetMode="External" /><Relationship Type="http://schemas.openxmlformats.org/officeDocument/2006/relationships/hyperlink" Id="rId144" Target="https://angular.io/docs/ts/latest/api/core/SelfMetadata-class.html" TargetMode="External" /><Relationship Type="http://schemas.openxmlformats.org/officeDocument/2006/relationships/hyperlink" Id="rId145" Target="https://angular.io/docs/ts/latest/api/core/SkipSelfMetadata-class.html" TargetMode="External" /><Relationship Type="http://schemas.openxmlformats.org/officeDocument/2006/relationships/hyperlink" Id="rId129" Target="https://angular.io/docs/ts/latest/api/core/ViewChildMetadata-class.html" TargetMode="External" /><Relationship Type="http://schemas.openxmlformats.org/officeDocument/2006/relationships/hyperlink" Id="rId130" Target="https://angular.io/docs/ts/latest/api/core/ViewChildrenMetadata-class.html" TargetMode="External" /><Relationship Type="http://schemas.openxmlformats.org/officeDocument/2006/relationships/hyperlink" Id="rId128" Target="https://angular.io/docs/ts/latest/api/core/ViewMetadata-class.html" TargetMode="External" /><Relationship Type="http://schemas.openxmlformats.org/officeDocument/2006/relationships/hyperlink" Id="rId147"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81" Target="https://github.com/st32lth/angular2-intro/tree/master/project-files/angular-examples/basic-component" TargetMode="External" /><Relationship Type="http://schemas.openxmlformats.org/officeDocument/2006/relationships/hyperlink" Id="rId90" Target="https://github.com/st32lth/angular2-intro/tree/master/project-files/angular-examples/component-input" TargetMode="External" /><Relationship Type="http://schemas.openxmlformats.org/officeDocument/2006/relationships/hyperlink" Id="rId96" Target="https://github.com/st32lth/angular2-intro/tree/master/project-files/angular-examples/pipes/basic-pipe" TargetMode="External" /><Relationship Type="http://schemas.openxmlformats.org/officeDocument/2006/relationships/hyperlink" Id="rId99" Target="https://github.com/st32lth/angular2-intro/tree/master/project-files/angular-examples/pipes/pipe-chaining" TargetMode="External" /><Relationship Type="http://schemas.openxmlformats.org/officeDocument/2006/relationships/hyperlink" Id="rId101" Target="https://github.com/st32lth/angular2-intro/tree/master/project-files/angular-examples/pipes/pipe-unit"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