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7474" w14:textId="77777777" w:rsidR="00FD0779" w:rsidRPr="00FD0779" w:rsidRDefault="00FD0779" w:rsidP="00FD0779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FD0779">
        <w:rPr>
          <w:rFonts w:ascii="Lato" w:eastAsia="Times New Roman" w:hAnsi="Lato" w:cs="Lato"/>
          <w:color w:val="2D3B45"/>
          <w:sz w:val="36"/>
          <w:szCs w:val="36"/>
        </w:rPr>
        <w:t>Problem 1: The Class P (35 points)</w:t>
      </w:r>
    </w:p>
    <w:p w14:paraId="486D5DA8" w14:textId="77777777" w:rsidR="00FD0779" w:rsidRDefault="00FD0779" w:rsidP="00FD0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(25) Show that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the class</w:t>
      </w:r>
      <w:proofErr w:type="gramEnd"/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 P is closed under union, intersection,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concatenation</w:t>
      </w:r>
      <w:proofErr w:type="gramEnd"/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 and complement.</w:t>
      </w:r>
    </w:p>
    <w:p w14:paraId="19B6561B" w14:textId="2A5E6E87" w:rsidR="00FD0779" w:rsidRDefault="00E07050" w:rsidP="001761C1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∈P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their TMs. For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s∈</m:t>
        </m:r>
        <m:sSup>
          <m:sSupPr>
            <m:ctrl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</m:oMath>
    </w:p>
    <w:p w14:paraId="58F2A15A" w14:textId="75C0FB3D" w:rsidR="00A80AEE" w:rsidRDefault="00E07050" w:rsidP="00E07050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ab/>
      </w:r>
      <w:r w:rsidR="00A80AEE">
        <w:rPr>
          <w:rFonts w:ascii="Lato" w:eastAsia="Times New Roman" w:hAnsi="Lato" w:cs="Lato"/>
          <w:color w:val="2D3B45"/>
          <w:sz w:val="24"/>
          <w:szCs w:val="24"/>
        </w:rPr>
        <w:t>W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e </w:t>
      </w:r>
      <w:r w:rsidR="00A80AEE">
        <w:rPr>
          <w:rFonts w:ascii="Lato" w:eastAsia="Times New Roman" w:hAnsi="Lato" w:cs="Lato"/>
          <w:color w:val="2D3B45"/>
          <w:sz w:val="24"/>
          <w:szCs w:val="24"/>
        </w:rPr>
        <w:t xml:space="preserve">create a </w:t>
      </w:r>
      <w:r w:rsidR="00224269">
        <w:rPr>
          <w:rFonts w:ascii="Lato" w:eastAsia="Times New Roman" w:hAnsi="Lato" w:cs="Lato"/>
          <w:color w:val="2D3B45"/>
          <w:sz w:val="24"/>
          <w:szCs w:val="24"/>
        </w:rPr>
        <w:t>D</w:t>
      </w:r>
      <w:r w:rsidR="00A80AEE">
        <w:rPr>
          <w:rFonts w:ascii="Lato" w:eastAsia="Times New Roman" w:hAnsi="Lato" w:cs="Lato"/>
          <w:color w:val="2D3B45"/>
          <w:sz w:val="24"/>
          <w:szCs w:val="24"/>
        </w:rPr>
        <w:t xml:space="preserve">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 w:rsidR="00A80AEE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ED1379">
        <w:rPr>
          <w:rFonts w:ascii="Lato" w:eastAsia="Times New Roman" w:hAnsi="Lato" w:cs="Lato"/>
          <w:color w:val="2D3B45"/>
          <w:sz w:val="24"/>
          <w:szCs w:val="24"/>
        </w:rPr>
        <w:t>that accepts input s and</w:t>
      </w:r>
    </w:p>
    <w:p w14:paraId="0EAED1D7" w14:textId="3F724442" w:rsidR="00E07050" w:rsidRDefault="00A80AEE" w:rsidP="00A80A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</w:p>
    <w:p w14:paraId="1084F263" w14:textId="1C9A4F22" w:rsidR="005F7907" w:rsidRDefault="005F7907" w:rsidP="005F7907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so polynomial time, then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which is </w:t>
      </w:r>
      <w:r w:rsidR="000B1FDD">
        <w:rPr>
          <w:rFonts w:ascii="Lato" w:eastAsia="Times New Roman" w:hAnsi="Lato" w:cs="Lato"/>
          <w:color w:val="2D3B45"/>
          <w:sz w:val="24"/>
          <w:szCs w:val="24"/>
        </w:rPr>
        <w:t>also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polynomial time.</w:t>
      </w:r>
    </w:p>
    <w:p w14:paraId="13B1527A" w14:textId="48354A97" w:rsidR="00A80AEE" w:rsidRDefault="00A80AEE" w:rsidP="00A80A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</w:t>
      </w:r>
      <w:r w:rsidR="00ED1379">
        <w:rPr>
          <w:rFonts w:ascii="Lato" w:eastAsia="Times New Roman" w:hAnsi="Lato" w:cs="Lato"/>
          <w:color w:val="2D3B45"/>
          <w:sz w:val="24"/>
          <w:szCs w:val="24"/>
        </w:rPr>
        <w:t>either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accept.</w:t>
      </w:r>
    </w:p>
    <w:p w14:paraId="6F0F7EA8" w14:textId="0B8B90ED" w:rsidR="00A80AEE" w:rsidRDefault="00A80AEE" w:rsidP="00A80AE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2C0E5716" w14:textId="6F446491" w:rsidR="00A80AEE" w:rsidRDefault="00A80AEE" w:rsidP="00A80AEE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all </w:t>
      </w:r>
      <w:r w:rsidR="005F7907">
        <w:rPr>
          <w:rFonts w:ascii="Lato" w:eastAsia="Times New Roman" w:hAnsi="Lato" w:cs="Lato"/>
          <w:color w:val="2D3B45"/>
          <w:sz w:val="24"/>
          <w:szCs w:val="24"/>
        </w:rPr>
        <w:t>languages of class P are closed under union since they all decide in polynomial time.</w:t>
      </w:r>
    </w:p>
    <w:p w14:paraId="47E21808" w14:textId="63385693" w:rsidR="005F7907" w:rsidRDefault="005F7907" w:rsidP="005F7907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We create a</w:t>
      </w:r>
      <w:r w:rsidR="00224269">
        <w:rPr>
          <w:rFonts w:ascii="Lato" w:eastAsia="Times New Roman" w:hAnsi="Lato" w:cs="Lato"/>
          <w:color w:val="2D3B45"/>
          <w:sz w:val="24"/>
          <w:szCs w:val="24"/>
        </w:rPr>
        <w:t xml:space="preserve"> 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ED1379">
        <w:rPr>
          <w:rFonts w:ascii="Lato" w:eastAsia="Times New Roman" w:hAnsi="Lato" w:cs="Lato"/>
          <w:color w:val="2D3B45"/>
          <w:sz w:val="24"/>
          <w:szCs w:val="24"/>
        </w:rPr>
        <w:t>that accepts input s and</w:t>
      </w:r>
    </w:p>
    <w:p w14:paraId="47C0BF20" w14:textId="1C533704" w:rsidR="005F7907" w:rsidRDefault="005F7907" w:rsidP="005F79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</w:p>
    <w:p w14:paraId="5DD6F009" w14:textId="57C34EF7" w:rsidR="000B1FDD" w:rsidRDefault="000B1FDD" w:rsidP="000B1FD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so polynomial time, then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, which is also polynomial time.</w:t>
      </w:r>
    </w:p>
    <w:p w14:paraId="3450040A" w14:textId="77777777" w:rsidR="005F7907" w:rsidRDefault="005F7907" w:rsidP="005F79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both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accept.</w:t>
      </w:r>
    </w:p>
    <w:p w14:paraId="7CB7CC1F" w14:textId="77777777" w:rsidR="005F7907" w:rsidRDefault="005F7907" w:rsidP="005F790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321EAEF5" w14:textId="1CD5CB3E" w:rsidR="005F7907" w:rsidRDefault="005F7907" w:rsidP="005F790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all languages of class P are closed under </w:t>
      </w:r>
      <w:r w:rsidR="00ED1379">
        <w:rPr>
          <w:rFonts w:ascii="Lato" w:eastAsia="Times New Roman" w:hAnsi="Lato" w:cs="Lato"/>
          <w:color w:val="2D3B45"/>
          <w:sz w:val="24"/>
          <w:szCs w:val="24"/>
        </w:rPr>
        <w:t>intersection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since they all decide in polynomial time.</w:t>
      </w:r>
    </w:p>
    <w:p w14:paraId="19CB8C77" w14:textId="035E258A" w:rsidR="00ED1379" w:rsidRDefault="00ED1379" w:rsidP="00ED1379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create a </w:t>
      </w:r>
      <w:r w:rsidR="00224269">
        <w:rPr>
          <w:rFonts w:ascii="Lato" w:eastAsia="Times New Roman" w:hAnsi="Lato" w:cs="Lato"/>
          <w:color w:val="2D3B45"/>
          <w:sz w:val="24"/>
          <w:szCs w:val="24"/>
        </w:rPr>
        <w:t>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accepts input s and</w:t>
      </w:r>
    </w:p>
    <w:p w14:paraId="618FB4E4" w14:textId="6B90D502" w:rsidR="00ED1379" w:rsidRDefault="00ED1379" w:rsidP="00ED137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For each two substrings of s where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</w:p>
    <w:p w14:paraId="30D878B7" w14:textId="727A5259" w:rsidR="00ED1379" w:rsidRDefault="00ED1379" w:rsidP="00ED137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</w:p>
    <w:p w14:paraId="7B9BC2E4" w14:textId="5F61F980" w:rsidR="00ED1379" w:rsidRDefault="00ED1379" w:rsidP="00ED137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so polynomial time, then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O(2n)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which is </w:t>
      </w:r>
      <w:r w:rsidR="000B1FDD">
        <w:rPr>
          <w:rFonts w:ascii="Lato" w:eastAsia="Times New Roman" w:hAnsi="Lato" w:cs="Lato"/>
          <w:color w:val="2D3B45"/>
          <w:sz w:val="24"/>
          <w:szCs w:val="24"/>
        </w:rPr>
        <w:t>also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polynomial time.</w:t>
      </w:r>
    </w:p>
    <w:p w14:paraId="2190B0CC" w14:textId="77777777" w:rsidR="00ED1379" w:rsidRDefault="00ED1379" w:rsidP="00ED137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both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accept.</w:t>
      </w:r>
    </w:p>
    <w:p w14:paraId="46DB4146" w14:textId="77777777" w:rsidR="00ED1379" w:rsidRDefault="00ED1379" w:rsidP="00ED137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6463F8FD" w14:textId="475A55FF" w:rsidR="00ED1379" w:rsidRPr="00A80AEE" w:rsidRDefault="00ED1379" w:rsidP="00ED137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all languages of class P are closed under </w:t>
      </w:r>
      <w:r w:rsidR="00F031E0">
        <w:rPr>
          <w:rFonts w:ascii="Lato" w:eastAsia="Times New Roman" w:hAnsi="Lato" w:cs="Lato"/>
          <w:color w:val="2D3B45"/>
          <w:sz w:val="24"/>
          <w:szCs w:val="24"/>
        </w:rPr>
        <w:t>concatenation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since they all decide in polynomial time.</w:t>
      </w:r>
    </w:p>
    <w:p w14:paraId="76E3B680" w14:textId="4DD2D455" w:rsidR="00F031E0" w:rsidRDefault="00F031E0" w:rsidP="00F031E0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create a </w:t>
      </w:r>
      <w:r w:rsidR="00224269">
        <w:rPr>
          <w:rFonts w:ascii="Lato" w:eastAsia="Times New Roman" w:hAnsi="Lato" w:cs="Lato"/>
          <w:color w:val="2D3B45"/>
          <w:sz w:val="24"/>
          <w:szCs w:val="24"/>
        </w:rPr>
        <w:t>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accepts input s and</w:t>
      </w:r>
    </w:p>
    <w:p w14:paraId="18DD46DC" w14:textId="5A871170" w:rsidR="00F031E0" w:rsidRDefault="00F031E0" w:rsidP="00F031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Assume s’ is the reverse of s, or its complement.</w:t>
      </w:r>
    </w:p>
    <w:p w14:paraId="7BF43139" w14:textId="38DB056E" w:rsidR="00F031E0" w:rsidRDefault="00F031E0" w:rsidP="00F031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(s')</m:t>
        </m:r>
      </m:oMath>
    </w:p>
    <w:p w14:paraId="5E6A25F5" w14:textId="6308E976" w:rsidR="000B1FDD" w:rsidRDefault="000B1FDD" w:rsidP="000B1FD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so polynomial time, then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O(2n)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, which is still polynomial time.</w:t>
      </w:r>
    </w:p>
    <w:p w14:paraId="03C5AB40" w14:textId="5498E03A" w:rsidR="00F031E0" w:rsidRDefault="00F031E0" w:rsidP="00F031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both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</w:t>
      </w:r>
      <w:r w:rsidR="00912573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45A70B12" w14:textId="77777777" w:rsidR="00F031E0" w:rsidRDefault="00F031E0" w:rsidP="00F031E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1CA34006" w14:textId="00F1DFDF" w:rsidR="005F7907" w:rsidRPr="00A80AEE" w:rsidRDefault="00F031E0" w:rsidP="00F031E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Then all languages of class P are closed under complement since they all decide in polynomial time.</w:t>
      </w:r>
    </w:p>
    <w:p w14:paraId="26AED5DE" w14:textId="15F765AF" w:rsidR="00FD0779" w:rsidRDefault="00FD0779" w:rsidP="00FD0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(10) Show that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EQ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is in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the class</w:t>
      </w:r>
      <w:proofErr w:type="gramEnd"/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 P.</w:t>
      </w:r>
    </w:p>
    <w:p w14:paraId="303F2611" w14:textId="590E5CFD" w:rsidR="0089615F" w:rsidRPr="0089615F" w:rsidRDefault="0089615F" w:rsidP="0089615F">
      <w:pPr>
        <w:shd w:val="clear" w:color="auto" w:fill="FFFFFF"/>
        <w:spacing w:before="100" w:beforeAutospacing="1" w:after="100" w:afterAutospacing="1" w:line="240" w:lineRule="auto"/>
        <w:ind w:left="375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create 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accepts input s and 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</w:p>
    <w:p w14:paraId="308DA11D" w14:textId="5EAC742A" w:rsidR="0089615F" w:rsidRDefault="0089615F" w:rsidP="008961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Create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on any input, accepts.</w:t>
      </w:r>
    </w:p>
    <w:p w14:paraId="7BBEF38D" w14:textId="43E8D8ED" w:rsidR="0089615F" w:rsidRDefault="0089615F" w:rsidP="008961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Create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on any input, run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, if it accepts, accept.</w:t>
      </w:r>
    </w:p>
    <w:p w14:paraId="0F6FDD0A" w14:textId="09B643E2" w:rsidR="0089615F" w:rsidRDefault="0089615F" w:rsidP="008961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(s)</m:t>
        </m:r>
      </m:oMath>
    </w:p>
    <w:p w14:paraId="1102C8FE" w14:textId="0D36F29F" w:rsidR="0089615F" w:rsidRPr="0089615F" w:rsidRDefault="00000000" w:rsidP="0089615F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 w:rsidR="0089615F">
        <w:rPr>
          <w:rFonts w:ascii="Lato" w:eastAsia="Times New Roman" w:hAnsi="Lato" w:cs="Lato"/>
          <w:color w:val="2D3B45"/>
          <w:sz w:val="24"/>
          <w:szCs w:val="24"/>
        </w:rPr>
        <w:t xml:space="preserve"> is constant since it accepts on any input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 w:rsidR="0089615F">
        <w:rPr>
          <w:rFonts w:ascii="Lato" w:eastAsia="Times New Roman" w:hAnsi="Lato" w:cs="Lato"/>
          <w:color w:val="2D3B45"/>
          <w:sz w:val="24"/>
          <w:szCs w:val="24"/>
        </w:rPr>
        <w:t xml:space="preserve"> is equivalent to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</w:p>
    <w:p w14:paraId="517F80D4" w14:textId="682FEF60" w:rsidR="0089615F" w:rsidRDefault="0089615F" w:rsidP="008961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both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</w:t>
      </w:r>
      <w:r w:rsidR="00912573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237E3333" w14:textId="77777777" w:rsidR="0089615F" w:rsidRDefault="0089615F" w:rsidP="0089615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65CF50A2" w14:textId="42103162" w:rsidR="000B1FDD" w:rsidRPr="0089615F" w:rsidRDefault="0089615F" w:rsidP="0089615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EQ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is in class P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since it decides in polynomial time</w:t>
      </w:r>
    </w:p>
    <w:p w14:paraId="1C4F6557" w14:textId="77777777" w:rsidR="00FD0779" w:rsidRDefault="00FD0779" w:rsidP="00FD0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(10)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ALL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=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{ &lt;</w:t>
      </w:r>
      <w:proofErr w:type="gramEnd"/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D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D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is a DFA with L(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D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) = Σ* }. Show that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ALL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is in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the class</w:t>
      </w:r>
      <w:proofErr w:type="gramEnd"/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 P.</w:t>
      </w:r>
    </w:p>
    <w:p w14:paraId="6B20630F" w14:textId="3E516036" w:rsidR="00912573" w:rsidRDefault="00912573" w:rsidP="00912573">
      <w:pPr>
        <w:shd w:val="clear" w:color="auto" w:fill="FFFFFF"/>
        <w:spacing w:before="100" w:beforeAutospacing="1" w:after="100" w:afterAutospacing="1" w:line="240" w:lineRule="auto"/>
        <w:ind w:left="375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Mimic 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ALL</w:t>
      </w:r>
      <w:r w:rsidRPr="00FD0779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using TM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DFA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proofErr w:type="gramStart"/>
      <w:r>
        <w:rPr>
          <w:rFonts w:ascii="Lato" w:eastAsia="Times New Roman" w:hAnsi="Lato" w:cs="Lato"/>
          <w:color w:val="2D3B45"/>
          <w:sz w:val="24"/>
          <w:szCs w:val="24"/>
        </w:rPr>
        <w:t>where</w:t>
      </w:r>
      <w:proofErr w:type="gramEnd"/>
    </w:p>
    <w:p w14:paraId="2E54AD8F" w14:textId="11D2994D" w:rsidR="00912573" w:rsidRDefault="00912573" w:rsidP="009125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receive input </w:t>
      </w:r>
      <w:proofErr w:type="gramStart"/>
      <w:r>
        <w:rPr>
          <w:rFonts w:ascii="Lato" w:eastAsia="Times New Roman" w:hAnsi="Lato" w:cs="Lato"/>
          <w:color w:val="2D3B45"/>
          <w:sz w:val="24"/>
          <w:szCs w:val="24"/>
        </w:rPr>
        <w:t>s</w:t>
      </w:r>
      <w:proofErr w:type="gramEnd"/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2EB63B84" w14:textId="0A00ED07" w:rsidR="00912573" w:rsidRDefault="00912573" w:rsidP="0091257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</w:t>
      </w:r>
      <w:r w:rsidR="00383E6C"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the DFA </w:t>
      </w:r>
      <w:r w:rsidR="00383E6C">
        <w:rPr>
          <w:rFonts w:ascii="Lato" w:eastAsia="Times New Roman" w:hAnsi="Lato" w:cs="Lato"/>
          <w:color w:val="2D3B45"/>
          <w:sz w:val="24"/>
          <w:szCs w:val="24"/>
        </w:rPr>
        <w:t>using breadth first search.</w:t>
      </w:r>
    </w:p>
    <w:p w14:paraId="31D1C6DA" w14:textId="77777777" w:rsidR="00383E6C" w:rsidRPr="00383E6C" w:rsidRDefault="00383E6C" w:rsidP="00383E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i/>
          <w:iCs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any accept states are found accept.</w:t>
      </w:r>
    </w:p>
    <w:p w14:paraId="3053CE4E" w14:textId="55AFACF4" w:rsidR="00383E6C" w:rsidRPr="00383E6C" w:rsidRDefault="00383E6C" w:rsidP="00383E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any non-</w:t>
      </w:r>
      <w:proofErr w:type="gramStart"/>
      <w:r>
        <w:rPr>
          <w:rFonts w:ascii="Lato" w:eastAsia="Times New Roman" w:hAnsi="Lato" w:cs="Lato"/>
          <w:color w:val="2D3B45"/>
          <w:sz w:val="24"/>
          <w:szCs w:val="24"/>
        </w:rPr>
        <w:t>accept</w:t>
      </w:r>
      <w:proofErr w:type="gramEnd"/>
      <w:r>
        <w:rPr>
          <w:rFonts w:ascii="Lato" w:eastAsia="Times New Roman" w:hAnsi="Lato" w:cs="Lato"/>
          <w:color w:val="2D3B45"/>
          <w:sz w:val="24"/>
          <w:szCs w:val="24"/>
        </w:rPr>
        <w:t xml:space="preserve"> states are found or we’ve searched the entire tree, reject.</w:t>
      </w:r>
    </w:p>
    <w:p w14:paraId="6BF08360" w14:textId="0ECFECD5" w:rsidR="0089615F" w:rsidRPr="00383E6C" w:rsidRDefault="00383E6C" w:rsidP="00383E6C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Moving through a graph’s nodes via breadth first search is in polynomial time. </w:t>
      </w:r>
      <w:r w:rsidR="00912573" w:rsidRPr="00383E6C">
        <w:rPr>
          <w:rFonts w:ascii="Lato" w:eastAsia="Times New Roman" w:hAnsi="Lato" w:cs="Lato"/>
          <w:color w:val="2D3B45"/>
          <w:sz w:val="24"/>
          <w:szCs w:val="24"/>
        </w:rPr>
        <w:t xml:space="preserve">Then </w:t>
      </w:r>
      <w:r w:rsidR="00912573" w:rsidRPr="00383E6C">
        <w:rPr>
          <w:rFonts w:ascii="Lato" w:eastAsia="Times New Roman" w:hAnsi="Lato" w:cs="Lato"/>
          <w:i/>
          <w:iCs/>
          <w:color w:val="2D3B45"/>
          <w:sz w:val="24"/>
          <w:szCs w:val="24"/>
        </w:rPr>
        <w:t>ALL</w:t>
      </w:r>
      <w:r w:rsidR="00912573" w:rsidRPr="00383E6C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="00912573" w:rsidRPr="00383E6C">
        <w:rPr>
          <w:rFonts w:ascii="Lato" w:eastAsia="Times New Roman" w:hAnsi="Lato" w:cs="Lato"/>
          <w:color w:val="2D3B45"/>
          <w:sz w:val="24"/>
          <w:szCs w:val="24"/>
        </w:rPr>
        <w:t> is in class P since it decides in polynomial time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2CEF7D38" w14:textId="77777777" w:rsidR="00FD0779" w:rsidRPr="00FD0779" w:rsidRDefault="00FD0779" w:rsidP="00FD0779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FD0779">
        <w:rPr>
          <w:rFonts w:ascii="Lato" w:eastAsia="Times New Roman" w:hAnsi="Lato" w:cs="Lato"/>
          <w:color w:val="2D3B45"/>
          <w:sz w:val="36"/>
          <w:szCs w:val="36"/>
        </w:rPr>
        <w:t>Problem 2: The Class NP (25 points)</w:t>
      </w:r>
    </w:p>
    <w:p w14:paraId="7AA3932C" w14:textId="77777777" w:rsidR="00FD0779" w:rsidRDefault="00FD0779" w:rsidP="00FD0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(10) Show that the class NP is closed under union and concatenation.</w:t>
      </w:r>
    </w:p>
    <w:p w14:paraId="59345585" w14:textId="77777777" w:rsidR="00A20591" w:rsidRDefault="00A20591" w:rsidP="00A20591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∈NP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their TMs. For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s∈</m:t>
        </m:r>
        <m:sSup>
          <m:sSupPr>
            <m:ctrl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</m:oMath>
    </w:p>
    <w:p w14:paraId="47C1AA94" w14:textId="77777777" w:rsidR="00A20591" w:rsidRDefault="00A20591" w:rsidP="00A2059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create a NDTM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accepts input s and</w:t>
      </w:r>
    </w:p>
    <w:p w14:paraId="6BB9D2BE" w14:textId="7486161C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For </w:t>
      </w:r>
      <w:r w:rsidR="00351D05">
        <w:rPr>
          <w:rFonts w:ascii="Lato" w:eastAsia="Times New Roman" w:hAnsi="Lato" w:cs="Lato"/>
          <w:color w:val="2D3B45"/>
          <w:sz w:val="24"/>
          <w:szCs w:val="24"/>
        </w:rPr>
        <w:t xml:space="preserve">input </w:t>
      </w:r>
      <w:r>
        <w:rPr>
          <w:rFonts w:ascii="Lato" w:eastAsia="Times New Roman" w:hAnsi="Lato" w:cs="Lato"/>
          <w:color w:val="2D3B45"/>
          <w:sz w:val="24"/>
          <w:szCs w:val="24"/>
        </w:rPr>
        <w:t>s</w:t>
      </w:r>
      <w:r w:rsidR="00351D05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52D6C134" w14:textId="2BBD5A94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</w:p>
    <w:p w14:paraId="72920691" w14:textId="155B508D" w:rsidR="006556BD" w:rsidRDefault="006556BD" w:rsidP="006556B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nondeterministic, they’ll randomly choose the next character and the total time they’ll take to run through </w:t>
      </w:r>
      <w:r>
        <w:rPr>
          <w:rFonts w:ascii="Lato" w:eastAsia="Times New Roman" w:hAnsi="Lato" w:cs="Lato"/>
          <w:color w:val="2D3B45"/>
          <w:sz w:val="24"/>
          <w:szCs w:val="24"/>
        </w:rPr>
        <w:t>the whole string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is the number of times equal to string s.</w:t>
      </w:r>
    </w:p>
    <w:p w14:paraId="176E7C5E" w14:textId="4255009A" w:rsidR="00A20591" w:rsidRDefault="00A20591" w:rsidP="00A2059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then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, which is still polynomial time.</w:t>
      </w:r>
    </w:p>
    <w:p w14:paraId="04A5E643" w14:textId="77777777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both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accept.</w:t>
      </w:r>
    </w:p>
    <w:p w14:paraId="6B7F5016" w14:textId="77777777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44750B03" w14:textId="483D47E5" w:rsidR="00A20591" w:rsidRDefault="00A20591" w:rsidP="00A2059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Then all languages of class NP are closed under union since they all decide in polynomial time.</w:t>
      </w:r>
    </w:p>
    <w:p w14:paraId="04D6C1AB" w14:textId="7980276A" w:rsidR="003A76F0" w:rsidRDefault="003A76F0" w:rsidP="003A76F0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w:softHyphen/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∈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N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their TMs. For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s∈</m:t>
        </m:r>
        <m:sSup>
          <m:sSupPr>
            <m:ctrl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Σ</m:t>
            </m: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*</m:t>
            </m:r>
          </m:sup>
        </m:sSup>
      </m:oMath>
    </w:p>
    <w:p w14:paraId="6A0162EB" w14:textId="6569AF9A" w:rsidR="00A20591" w:rsidRDefault="00A20591" w:rsidP="00A20591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create a </w:t>
      </w:r>
      <w:r>
        <w:rPr>
          <w:rFonts w:ascii="Lato" w:eastAsia="Times New Roman" w:hAnsi="Lato" w:cs="Lato"/>
          <w:color w:val="2D3B45"/>
          <w:sz w:val="24"/>
          <w:szCs w:val="24"/>
        </w:rPr>
        <w:t>N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DTM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 accepts input s and</w:t>
      </w:r>
    </w:p>
    <w:p w14:paraId="523CD013" w14:textId="39BDBC9F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For each two substrings of s where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k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= |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|</w:t>
      </w:r>
    </w:p>
    <w:p w14:paraId="020748AA" w14:textId="77777777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</w:p>
    <w:p w14:paraId="08686800" w14:textId="24120127" w:rsidR="00A20591" w:rsidRDefault="00A20591" w:rsidP="00A2059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nondeterministic, </w:t>
      </w:r>
      <w:r w:rsidR="00351D05">
        <w:rPr>
          <w:rFonts w:ascii="Lato" w:eastAsia="Times New Roman" w:hAnsi="Lato" w:cs="Lato"/>
          <w:color w:val="2D3B45"/>
          <w:sz w:val="24"/>
          <w:szCs w:val="24"/>
        </w:rPr>
        <w:t>they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’ll randomly choose the next character and </w:t>
      </w:r>
      <w:r w:rsidR="00351D05">
        <w:rPr>
          <w:rFonts w:ascii="Lato" w:eastAsia="Times New Roman" w:hAnsi="Lato" w:cs="Lato"/>
          <w:color w:val="2D3B45"/>
          <w:sz w:val="24"/>
          <w:szCs w:val="24"/>
        </w:rPr>
        <w:t xml:space="preserve">the total time they’ll take to run through their respective substrings is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the </w:t>
      </w:r>
      <w:r w:rsidR="00351D05">
        <w:rPr>
          <w:rFonts w:ascii="Lato" w:eastAsia="Times New Roman" w:hAnsi="Lato" w:cs="Lato"/>
          <w:color w:val="2D3B45"/>
          <w:sz w:val="24"/>
          <w:szCs w:val="24"/>
        </w:rPr>
        <w:t>number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of times equal to </w:t>
      </w:r>
      <w:r w:rsidR="00351D05">
        <w:rPr>
          <w:rFonts w:ascii="Lato" w:eastAsia="Times New Roman" w:hAnsi="Lato" w:cs="Lato"/>
          <w:color w:val="2D3B45"/>
          <w:sz w:val="24"/>
          <w:szCs w:val="24"/>
        </w:rPr>
        <w:t>half the length of the original string s.</w:t>
      </w:r>
    </w:p>
    <w:p w14:paraId="6C7B5A7A" w14:textId="5301D58C" w:rsidR="00A20591" w:rsidRDefault="00A20591" w:rsidP="00A20591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both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k/2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then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, which is </w:t>
      </w:r>
      <w:r>
        <w:rPr>
          <w:rFonts w:ascii="Lato" w:eastAsia="Times New Roman" w:hAnsi="Lato" w:cs="Lato"/>
          <w:color w:val="2D3B45"/>
          <w:sz w:val="24"/>
          <w:szCs w:val="24"/>
        </w:rPr>
        <w:t>still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polynomial time.</w:t>
      </w:r>
    </w:p>
    <w:p w14:paraId="534AE76B" w14:textId="77777777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Accepts when both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accept.</w:t>
      </w:r>
    </w:p>
    <w:p w14:paraId="7B9CD067" w14:textId="77777777" w:rsidR="00A20591" w:rsidRDefault="00A20591" w:rsidP="00A2059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Rejects otherwise.</w:t>
      </w:r>
    </w:p>
    <w:p w14:paraId="79935F40" w14:textId="205BB6CA" w:rsidR="00A20591" w:rsidRPr="00A20591" w:rsidRDefault="00A20591" w:rsidP="00A2059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all languages of class </w:t>
      </w:r>
      <w:r>
        <w:rPr>
          <w:rFonts w:ascii="Lato" w:eastAsia="Times New Roman" w:hAnsi="Lato" w:cs="Lato"/>
          <w:color w:val="2D3B45"/>
          <w:sz w:val="24"/>
          <w:szCs w:val="24"/>
        </w:rPr>
        <w:t>N</w:t>
      </w:r>
      <w:r>
        <w:rPr>
          <w:rFonts w:ascii="Lato" w:eastAsia="Times New Roman" w:hAnsi="Lato" w:cs="Lato"/>
          <w:color w:val="2D3B45"/>
          <w:sz w:val="24"/>
          <w:szCs w:val="24"/>
        </w:rPr>
        <w:t>P are closed under concatenation since they all decide in polynomial time.</w:t>
      </w:r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70520A46" w14:textId="77777777" w:rsidR="00FD0779" w:rsidRPr="00FD0779" w:rsidRDefault="00FD0779" w:rsidP="00FD07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(15) We say that graphs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H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are </w:t>
      </w:r>
      <w:r w:rsidRPr="00FD0779">
        <w:rPr>
          <w:rFonts w:ascii="Lato" w:eastAsia="Times New Roman" w:hAnsi="Lato" w:cs="Lato"/>
          <w:b/>
          <w:bCs/>
          <w:color w:val="2D3B45"/>
          <w:sz w:val="24"/>
          <w:szCs w:val="24"/>
        </w:rPr>
        <w:t>isomorphic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if the nodes of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may be reordered so that it is identical to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H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. Let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ISO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=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{ &lt;</w:t>
      </w:r>
      <w:proofErr w:type="gramEnd"/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H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and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H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are isomorphic graphs }.  Show that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ISO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is in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the class</w:t>
      </w:r>
      <w:proofErr w:type="gramEnd"/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 NP.</w:t>
      </w:r>
    </w:p>
    <w:p w14:paraId="1661130C" w14:textId="77777777" w:rsidR="00FD0779" w:rsidRPr="00FD0779" w:rsidRDefault="00FD0779" w:rsidP="00FD0779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FD0779">
        <w:rPr>
          <w:rFonts w:ascii="Lato" w:eastAsia="Times New Roman" w:hAnsi="Lato" w:cs="Lato"/>
          <w:color w:val="2D3B45"/>
          <w:sz w:val="36"/>
          <w:szCs w:val="36"/>
        </w:rPr>
        <w:t>Problem 3: NP-Completeness (25 points)</w:t>
      </w:r>
    </w:p>
    <w:p w14:paraId="25247154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A subset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of the nodes of a graph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is a </w:t>
      </w:r>
      <w:r w:rsidRPr="00FD0779">
        <w:rPr>
          <w:rFonts w:ascii="Lato" w:eastAsia="Times New Roman" w:hAnsi="Lato" w:cs="Lato"/>
          <w:b/>
          <w:bCs/>
          <w:color w:val="2D3B45"/>
          <w:sz w:val="24"/>
          <w:szCs w:val="24"/>
        </w:rPr>
        <w:t>dominating set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if every other node of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is adjacent to some node in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. Consider the language:</w:t>
      </w:r>
    </w:p>
    <w:p w14:paraId="021C5F50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DOMINATING-SET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=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{ &lt;</w:t>
      </w:r>
      <w:proofErr w:type="gramEnd"/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b/>
          <w:bCs/>
          <w:i/>
          <w:iCs/>
          <w:color w:val="2D3B45"/>
          <w:sz w:val="24"/>
          <w:szCs w:val="24"/>
        </w:rPr>
        <w:t>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has a dominating set with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nodes }</w:t>
      </w:r>
    </w:p>
    <w:p w14:paraId="15813198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lastRenderedPageBreak/>
        <w:t>Show that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 DOMINATING-SET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is NP-complete by reduction from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VERTEX-COVER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.  You can find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VERTEX-COVER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 and the proof that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VERTEX-COVER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is NP-complete, in Chapter 7 of your textbook.</w:t>
      </w:r>
    </w:p>
    <w:p w14:paraId="18584A2C" w14:textId="77777777" w:rsidR="00FD0779" w:rsidRPr="00FD0779" w:rsidRDefault="00FD0779" w:rsidP="00FD0779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FD0779">
        <w:rPr>
          <w:rFonts w:ascii="Lato" w:eastAsia="Times New Roman" w:hAnsi="Lato" w:cs="Lato"/>
          <w:color w:val="2D3B45"/>
          <w:sz w:val="36"/>
          <w:szCs w:val="36"/>
        </w:rPr>
        <w:t>Problem 4: NP-not-so-Completeness (30 points)</w:t>
      </w:r>
    </w:p>
    <w:p w14:paraId="0E223C13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You can find the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SUBSET-SUM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problem in our slides, and the proof of its NP-completeness in chapter 7.  Let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UNARY-SSUM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be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SUBSET-SUM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except with all numbers represented in unary.</w:t>
      </w:r>
    </w:p>
    <w:p w14:paraId="52676052" w14:textId="77777777" w:rsidR="00FD0779" w:rsidRPr="00FD0779" w:rsidRDefault="00FD0779" w:rsidP="00FD0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(15) Why is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UNARY-SSUM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</w:t>
      </w:r>
      <w:r w:rsidRPr="00FD0779">
        <w:rPr>
          <w:rFonts w:ascii="Lato" w:eastAsia="Times New Roman" w:hAnsi="Lato" w:cs="Lato"/>
          <w:b/>
          <w:bCs/>
          <w:color w:val="2D3B45"/>
          <w:sz w:val="24"/>
          <w:szCs w:val="24"/>
        </w:rPr>
        <w:t>not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NP-complete when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SUBSET-SUM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is?</w:t>
      </w:r>
    </w:p>
    <w:p w14:paraId="66F047F0" w14:textId="5DCCE99B" w:rsidR="00291610" w:rsidRPr="00291610" w:rsidRDefault="00FD0779" w:rsidP="002916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(15) Show that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UNARY-SSUM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 is in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the class</w:t>
      </w:r>
      <w:proofErr w:type="gramEnd"/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 P.</w:t>
      </w:r>
    </w:p>
    <w:p w14:paraId="3D6C8F58" w14:textId="05DDB3DC" w:rsidR="00856833" w:rsidRDefault="00291610" w:rsidP="00856833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V=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&lt;X,t&gt;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0B1794F8" w14:textId="593B8582" w:rsidR="00856833" w:rsidRDefault="00291610" w:rsidP="00856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 if C is not a subset of X.</w:t>
      </w:r>
    </w:p>
    <w:p w14:paraId="00E52E7F" w14:textId="1C2B1103" w:rsidR="00291610" w:rsidRDefault="00291610" w:rsidP="00856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Accept 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sub>
        </m:sSub>
      </m:oMath>
      <w:r w:rsidR="004C7A54">
        <w:rPr>
          <w:rFonts w:ascii="Lato" w:eastAsia="Times New Roman" w:hAnsi="Lato" w:cs="Lato"/>
          <w:color w:val="2D3B45"/>
          <w:sz w:val="24"/>
          <w:szCs w:val="24"/>
        </w:rPr>
        <w:t xml:space="preserve"> is </w:t>
      </w:r>
      <w:proofErr w:type="gramStart"/>
      <w:r w:rsidR="004C7A54">
        <w:rPr>
          <w:rFonts w:ascii="Lato" w:eastAsia="Times New Roman" w:hAnsi="Lato" w:cs="Lato"/>
          <w:color w:val="2D3B45"/>
          <w:sz w:val="24"/>
          <w:szCs w:val="24"/>
        </w:rPr>
        <w:t>true</w:t>
      </w:r>
      <w:proofErr w:type="gramEnd"/>
    </w:p>
    <w:p w14:paraId="523F815F" w14:textId="69530B7A" w:rsidR="001E1D37" w:rsidRDefault="001E1D37" w:rsidP="0029161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t={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,(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),(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)…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}</m:t>
        </m:r>
      </m:oMath>
    </w:p>
    <w:p w14:paraId="39FC44B8" w14:textId="3DB1E065" w:rsidR="001E1D37" w:rsidRDefault="001E1D37" w:rsidP="001E1D37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Since our numbers are unary</w:t>
      </w:r>
    </w:p>
    <w:p w14:paraId="2BD8E9A2" w14:textId="7EEA11E9" w:rsidR="00545D15" w:rsidRPr="001E1D37" w:rsidRDefault="0021281F" w:rsidP="001E1D37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Create array </w:t>
      </w:r>
      <w:r w:rsidR="004C7A54">
        <w:rPr>
          <w:rFonts w:ascii="Lato" w:eastAsia="Times New Roman" w:hAnsi="Lato" w:cs="Lato"/>
          <w:color w:val="2D3B45"/>
          <w:sz w:val="24"/>
          <w:szCs w:val="24"/>
        </w:rPr>
        <w:t xml:space="preserve">Boolean array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T of length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</m:t>
        </m:r>
      </m:oMath>
      <w:r w:rsidR="00545D15">
        <w:rPr>
          <w:rFonts w:ascii="Lato" w:eastAsia="Times New Roman" w:hAnsi="Lato" w:cs="Lato"/>
          <w:color w:val="2D3B45"/>
          <w:sz w:val="24"/>
          <w:szCs w:val="24"/>
        </w:rPr>
        <w:t xml:space="preserve"> and set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0</m:t>
            </m:r>
          </m:sub>
        </m:sSub>
      </m:oMath>
      <w:r w:rsidR="00545D15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proofErr w:type="gramStart"/>
      <w:r w:rsidR="00545D15">
        <w:rPr>
          <w:rFonts w:ascii="Lato" w:eastAsia="Times New Roman" w:hAnsi="Lato" w:cs="Lato"/>
          <w:color w:val="2D3B45"/>
          <w:sz w:val="24"/>
          <w:szCs w:val="24"/>
        </w:rPr>
        <w:t>true</w:t>
      </w:r>
      <w:proofErr w:type="gramEnd"/>
    </w:p>
    <w:p w14:paraId="53E00C50" w14:textId="180E700E" w:rsidR="004C7A54" w:rsidRDefault="004C7A54" w:rsidP="00291610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For each value in </w:t>
      </w:r>
      <w:r w:rsidR="001E1D37">
        <w:rPr>
          <w:rFonts w:ascii="Lato" w:eastAsia="Times New Roman" w:hAnsi="Lato" w:cs="Lato"/>
          <w:color w:val="2D3B45"/>
          <w:sz w:val="24"/>
          <w:szCs w:val="24"/>
        </w:rPr>
        <w:t>X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 w:rsidR="00545D15">
        <w:rPr>
          <w:rFonts w:ascii="Lato" w:eastAsia="Times New Roman" w:hAnsi="Lato" w:cs="Lato"/>
          <w:color w:val="2D3B45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j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≤t</m:t>
        </m:r>
      </m:oMath>
      <w:r w:rsidR="00545D15">
        <w:rPr>
          <w:rFonts w:ascii="Lato" w:eastAsia="Times New Roman" w:hAnsi="Lato" w:cs="Lato"/>
          <w:color w:val="2D3B45"/>
          <w:sz w:val="24"/>
          <w:szCs w:val="24"/>
        </w:rPr>
        <w:t xml:space="preserve"> set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545D15">
        <w:rPr>
          <w:rFonts w:ascii="Lato" w:eastAsia="Times New Roman" w:hAnsi="Lato" w:cs="Lato"/>
          <w:color w:val="2D3B45"/>
          <w:sz w:val="24"/>
          <w:szCs w:val="24"/>
        </w:rPr>
        <w:t xml:space="preserve"> to true 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="00545D15">
        <w:rPr>
          <w:rFonts w:ascii="Lato" w:eastAsia="Times New Roman" w:hAnsi="Lato" w:cs="Lato"/>
          <w:color w:val="2D3B45"/>
          <w:sz w:val="24"/>
          <w:szCs w:val="24"/>
        </w:rPr>
        <w:t xml:space="preserve"> is true.</w:t>
      </w:r>
    </w:p>
    <w:p w14:paraId="277019EB" w14:textId="508361D3" w:rsidR="00545D15" w:rsidRDefault="00A10571" w:rsidP="00A10571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Since our numbers are in </w:t>
      </w:r>
      <w:proofErr w:type="gramStart"/>
      <w:r>
        <w:rPr>
          <w:rFonts w:ascii="Lato" w:eastAsia="Times New Roman" w:hAnsi="Lato" w:cs="Lato"/>
          <w:color w:val="2D3B45"/>
          <w:sz w:val="24"/>
          <w:szCs w:val="24"/>
        </w:rPr>
        <w:t>unary</w:t>
      </w:r>
      <w:proofErr w:type="gramEnd"/>
      <w:r>
        <w:rPr>
          <w:rFonts w:ascii="Lato" w:eastAsia="Times New Roman" w:hAnsi="Lato" w:cs="Lato"/>
          <w:color w:val="2D3B45"/>
          <w:sz w:val="24"/>
          <w:szCs w:val="24"/>
        </w:rPr>
        <w:t xml:space="preserve"> we are iterating</w:t>
      </w:r>
      <w:r w:rsidR="001E1D37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FA6C8B">
        <w:rPr>
          <w:rFonts w:ascii="Lato" w:eastAsia="Times New Roman" w:hAnsi="Lato" w:cs="Lato"/>
          <w:color w:val="2D3B45"/>
          <w:sz w:val="24"/>
          <w:szCs w:val="24"/>
        </w:rPr>
        <w:t xml:space="preserve">over </w:t>
      </w:r>
      <w:r>
        <w:rPr>
          <w:rFonts w:ascii="Lato" w:eastAsia="Times New Roman" w:hAnsi="Lato" w:cs="Lato"/>
          <w:color w:val="2D3B45"/>
          <w:sz w:val="24"/>
          <w:szCs w:val="24"/>
        </w:rPr>
        <w:t>all the elements of our array T</w:t>
      </w:r>
      <w:r w:rsidR="00FA6C8B">
        <w:rPr>
          <w:rFonts w:ascii="Lato" w:eastAsia="Times New Roman" w:hAnsi="Lato" w:cs="Lato"/>
          <w:color w:val="2D3B45"/>
          <w:sz w:val="24"/>
          <w:szCs w:val="24"/>
        </w:rPr>
        <w:t xml:space="preserve"> for each element of X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5F89D160" w14:textId="770D4716" w:rsidR="00291610" w:rsidRPr="00856833" w:rsidRDefault="00291610" w:rsidP="0085683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Reject </w:t>
      </w:r>
      <w:proofErr w:type="gramStart"/>
      <w:r>
        <w:rPr>
          <w:rFonts w:ascii="Lato" w:eastAsia="Times New Roman" w:hAnsi="Lato" w:cs="Lato"/>
          <w:color w:val="2D3B45"/>
          <w:sz w:val="24"/>
          <w:szCs w:val="24"/>
        </w:rPr>
        <w:t>otherwise</w:t>
      </w:r>
      <w:proofErr w:type="gramEnd"/>
    </w:p>
    <w:p w14:paraId="10887B7C" w14:textId="641B294B" w:rsidR="00440173" w:rsidRPr="00FD0779" w:rsidRDefault="005879B0" w:rsidP="00BC2EE2">
      <w:pPr>
        <w:shd w:val="clear" w:color="auto" w:fill="FFFFFF"/>
        <w:spacing w:before="100" w:beforeAutospacing="1" w:after="100" w:afterAutospacing="1" w:line="240" w:lineRule="auto"/>
        <w:ind w:left="1440" w:firstLine="3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This algorithm ends up resulting in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O(X*t)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or the l</w:t>
      </w:r>
      <w:r w:rsidR="00BC2EE2">
        <w:rPr>
          <w:rFonts w:ascii="Lato" w:eastAsia="Times New Roman" w:hAnsi="Lato" w:cs="Lato"/>
          <w:color w:val="2D3B45"/>
          <w:sz w:val="24"/>
          <w:szCs w:val="24"/>
        </w:rPr>
        <w:t>e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ngth of our </w:t>
      </w:r>
      <w:r w:rsidR="00111C53">
        <w:rPr>
          <w:rFonts w:ascii="Lato" w:eastAsia="Times New Roman" w:hAnsi="Lato" w:cs="Lato"/>
          <w:color w:val="2D3B45"/>
          <w:sz w:val="24"/>
          <w:szCs w:val="24"/>
        </w:rPr>
        <w:t xml:space="preserve">set multiplied by </w:t>
      </w:r>
      <w:r w:rsidR="00BC2EE2">
        <w:rPr>
          <w:rFonts w:ascii="Lato" w:eastAsia="Times New Roman" w:hAnsi="Lato" w:cs="Lato"/>
          <w:color w:val="2D3B45"/>
          <w:sz w:val="24"/>
          <w:szCs w:val="24"/>
        </w:rPr>
        <w:t>our</w:t>
      </w:r>
      <w:r w:rsidR="00111C53">
        <w:rPr>
          <w:rFonts w:ascii="Lato" w:eastAsia="Times New Roman" w:hAnsi="Lato" w:cs="Lato"/>
          <w:color w:val="2D3B45"/>
          <w:sz w:val="24"/>
          <w:szCs w:val="24"/>
        </w:rPr>
        <w:t xml:space="preserve"> target number</w:t>
      </w:r>
      <w:r w:rsidR="00BC2EE2">
        <w:rPr>
          <w:rFonts w:ascii="Lato" w:eastAsia="Times New Roman" w:hAnsi="Lato" w:cs="Lato"/>
          <w:color w:val="2D3B45"/>
          <w:sz w:val="24"/>
          <w:szCs w:val="24"/>
        </w:rPr>
        <w:t xml:space="preserve"> (so the length of our Boolean array)</w:t>
      </w:r>
    </w:p>
    <w:p w14:paraId="53BF6672" w14:textId="77777777" w:rsidR="00FD0779" w:rsidRPr="00FD0779" w:rsidRDefault="00FD0779" w:rsidP="00FD0779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FD0779">
        <w:rPr>
          <w:rFonts w:ascii="Lato" w:eastAsia="Times New Roman" w:hAnsi="Lato" w:cs="Lato"/>
          <w:color w:val="2D3B45"/>
          <w:sz w:val="36"/>
          <w:szCs w:val="36"/>
        </w:rPr>
        <w:t>Problem 5: A Contrasting Path (35 points)</w:t>
      </w:r>
    </w:p>
    <w:p w14:paraId="70C9F2FC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A simple path in a graph is a path that contains no repeated vertices, and (therefore) no cycles. Let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be an undirected graph and consider the languages:</w:t>
      </w:r>
    </w:p>
    <w:p w14:paraId="0E7BAA02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SPATH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=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{ &lt;</w:t>
      </w:r>
      <w:proofErr w:type="gramEnd"/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has a simple path of length ≤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from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to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3935B6F7" w14:textId="77777777" w:rsidR="00FD0779" w:rsidRPr="00FD0779" w:rsidRDefault="00FD0779" w:rsidP="00FD0779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LPATH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 xml:space="preserve">= </w:t>
      </w:r>
      <w:proofErr w:type="gramStart"/>
      <w:r w:rsidRPr="00FD0779">
        <w:rPr>
          <w:rFonts w:ascii="Lato" w:eastAsia="Times New Roman" w:hAnsi="Lato" w:cs="Lato"/>
          <w:color w:val="2D3B45"/>
          <w:sz w:val="24"/>
          <w:szCs w:val="24"/>
        </w:rPr>
        <w:t>{ &lt;</w:t>
      </w:r>
      <w:proofErr w:type="gramEnd"/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,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&gt; |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G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has a simple path of length ≥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k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from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a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to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b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 }</w:t>
      </w:r>
    </w:p>
    <w:p w14:paraId="5CB8E9F6" w14:textId="06D9A16E" w:rsidR="00FD0779" w:rsidRDefault="00FD0779" w:rsidP="00FD07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(10) Show that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 SPATH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is in class P.</w:t>
      </w:r>
    </w:p>
    <w:p w14:paraId="5D45B0F8" w14:textId="7096426A" w:rsidR="00224269" w:rsidRDefault="00224269" w:rsidP="00224269">
      <w:pPr>
        <w:shd w:val="clear" w:color="auto" w:fill="FFFFFF"/>
        <w:spacing w:before="100" w:beforeAutospacing="1" w:after="100" w:afterAutospacing="1" w:line="240" w:lineRule="auto"/>
        <w:ind w:left="720" w:firstLine="375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V=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&lt;G,a,b,k&gt;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>:</w:t>
      </w:r>
      <w:r>
        <w:rPr>
          <w:rFonts w:ascii="Lato" w:eastAsia="Times New Roman" w:hAnsi="Lato" w:cs="Lato"/>
          <w:color w:val="2D3B45"/>
          <w:sz w:val="24"/>
          <w:szCs w:val="24"/>
        </w:rPr>
        <w:tab/>
      </w:r>
    </w:p>
    <w:p w14:paraId="55A2F235" w14:textId="631AEF9F" w:rsidR="00224269" w:rsidRDefault="00224269" w:rsidP="0022426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Reject if a or b is not a node of G or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k&lt;1</m:t>
        </m:r>
      </m:oMath>
    </w:p>
    <w:p w14:paraId="0F3CC709" w14:textId="259A0FF4" w:rsidR="00224269" w:rsidRDefault="00052A45" w:rsidP="005151C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bookmarkStart w:id="0" w:name="_Hlk133518321"/>
      <w:r>
        <w:rPr>
          <w:rFonts w:ascii="Lato" w:eastAsia="Times New Roman" w:hAnsi="Lato" w:cs="Lato"/>
          <w:color w:val="2D3B45"/>
          <w:sz w:val="24"/>
          <w:szCs w:val="24"/>
        </w:rPr>
        <w:t>Assume an array T of length k used to track visited nodes.</w:t>
      </w:r>
    </w:p>
    <w:p w14:paraId="4FC2E491" w14:textId="7F3893E6" w:rsidR="001A030B" w:rsidRDefault="005151CB" w:rsidP="00224269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Traverse </w:t>
      </w:r>
      <w:r w:rsidR="001A030B">
        <w:rPr>
          <w:rFonts w:ascii="Lato" w:eastAsia="Times New Roman" w:hAnsi="Lato" w:cs="Lato"/>
          <w:color w:val="2D3B45"/>
          <w:sz w:val="24"/>
          <w:szCs w:val="24"/>
        </w:rPr>
        <w:t>every node in the tree starting at node a</w:t>
      </w:r>
      <w:r w:rsidR="003A60AD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6307DC45" w14:textId="6F32D97D" w:rsidR="00052A45" w:rsidRDefault="005151CB" w:rsidP="001A030B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>P</w:t>
      </w:r>
      <w:r w:rsidR="00052A45">
        <w:rPr>
          <w:rFonts w:ascii="Lato" w:eastAsia="Times New Roman" w:hAnsi="Lato" w:cs="Lato"/>
          <w:color w:val="2D3B45"/>
          <w:sz w:val="24"/>
          <w:szCs w:val="24"/>
        </w:rPr>
        <w:t xml:space="preserve">ush </w:t>
      </w:r>
      <w:r>
        <w:rPr>
          <w:rFonts w:ascii="Lato" w:eastAsia="Times New Roman" w:hAnsi="Lato" w:cs="Lato"/>
          <w:color w:val="2D3B45"/>
          <w:sz w:val="24"/>
          <w:szCs w:val="24"/>
        </w:rPr>
        <w:t>current</w:t>
      </w:r>
      <w:r w:rsidR="00052A45">
        <w:rPr>
          <w:rFonts w:ascii="Lato" w:eastAsia="Times New Roman" w:hAnsi="Lato" w:cs="Lato"/>
          <w:color w:val="2D3B45"/>
          <w:sz w:val="24"/>
          <w:szCs w:val="24"/>
        </w:rPr>
        <w:t xml:space="preserve"> node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052A45">
        <w:rPr>
          <w:rFonts w:ascii="Lato" w:eastAsia="Times New Roman" w:hAnsi="Lato" w:cs="Lato"/>
          <w:color w:val="2D3B45"/>
          <w:sz w:val="24"/>
          <w:szCs w:val="24"/>
        </w:rPr>
        <w:t>into the array.</w:t>
      </w:r>
    </w:p>
    <w:p w14:paraId="218144C4" w14:textId="6CDE5773" w:rsidR="005151CB" w:rsidRPr="005151CB" w:rsidRDefault="005151CB" w:rsidP="005151CB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3A60AD">
        <w:rPr>
          <w:rFonts w:ascii="Lato" w:eastAsia="Times New Roman" w:hAnsi="Lato" w:cs="Lato"/>
          <w:color w:val="2D3B45"/>
          <w:sz w:val="24"/>
          <w:szCs w:val="24"/>
        </w:rPr>
        <w:t xml:space="preserve">If node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i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Pr="003A60AD">
        <w:rPr>
          <w:rFonts w:ascii="Lato" w:eastAsia="Times New Roman" w:hAnsi="Lato" w:cs="Lato"/>
          <w:color w:val="2D3B45"/>
          <w:sz w:val="24"/>
          <w:szCs w:val="24"/>
        </w:rPr>
        <w:t xml:space="preserve">is equal to node </w:t>
      </w:r>
      <w:proofErr w:type="gramStart"/>
      <w:r w:rsidRPr="003A60AD">
        <w:rPr>
          <w:rFonts w:ascii="Lato" w:eastAsia="Times New Roman" w:hAnsi="Lato" w:cs="Lato"/>
          <w:color w:val="2D3B45"/>
          <w:sz w:val="24"/>
          <w:szCs w:val="24"/>
        </w:rPr>
        <w:t>b</w:t>
      </w:r>
      <w:proofErr w:type="gramEnd"/>
      <w:r w:rsidRPr="003A60AD">
        <w:rPr>
          <w:rFonts w:ascii="Lato" w:eastAsia="Times New Roman" w:hAnsi="Lato" w:cs="Lato"/>
          <w:color w:val="2D3B45"/>
          <w:sz w:val="24"/>
          <w:szCs w:val="24"/>
        </w:rPr>
        <w:t xml:space="preserve"> then </w:t>
      </w:r>
      <w:r w:rsidRPr="005151CB">
        <w:rPr>
          <w:rFonts w:ascii="Lato" w:eastAsia="Times New Roman" w:hAnsi="Lato" w:cs="Lato"/>
          <w:b/>
          <w:bCs/>
          <w:color w:val="2D3B45"/>
          <w:sz w:val="24"/>
          <w:szCs w:val="24"/>
        </w:rPr>
        <w:t>accept</w:t>
      </w:r>
      <w:r w:rsidRPr="003A60AD"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47EBD8DB" w14:textId="07E54449" w:rsidR="001A030B" w:rsidRDefault="001A030B" w:rsidP="001A030B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the node is already in the array or the array is full</w:t>
      </w:r>
      <w:r w:rsidR="00702351">
        <w:rPr>
          <w:rFonts w:ascii="Lato" w:eastAsia="Times New Roman" w:hAnsi="Lato" w:cs="Lato"/>
          <w:color w:val="2D3B45"/>
          <w:sz w:val="24"/>
          <w:szCs w:val="24"/>
        </w:rPr>
        <w:t xml:space="preserve">, go back a node and try a different </w:t>
      </w:r>
      <w:proofErr w:type="gramStart"/>
      <w:r w:rsidR="00702351">
        <w:rPr>
          <w:rFonts w:ascii="Lato" w:eastAsia="Times New Roman" w:hAnsi="Lato" w:cs="Lato"/>
          <w:color w:val="2D3B45"/>
          <w:sz w:val="24"/>
          <w:szCs w:val="24"/>
        </w:rPr>
        <w:t>path</w:t>
      </w:r>
      <w:proofErr w:type="gramEnd"/>
    </w:p>
    <w:p w14:paraId="29AC67C8" w14:textId="6F072DC1" w:rsidR="00224269" w:rsidRPr="00856833" w:rsidRDefault="005151CB" w:rsidP="005151CB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Otherwise, </w:t>
      </w:r>
      <w:proofErr w:type="gramStart"/>
      <w:r>
        <w:rPr>
          <w:rFonts w:ascii="Lato" w:eastAsia="Times New Roman" w:hAnsi="Lato" w:cs="Lato"/>
          <w:b/>
          <w:bCs/>
          <w:color w:val="2D3B45"/>
          <w:sz w:val="24"/>
          <w:szCs w:val="24"/>
        </w:rPr>
        <w:t>r</w:t>
      </w:r>
      <w:r w:rsidR="00224269" w:rsidRPr="005151CB">
        <w:rPr>
          <w:rFonts w:ascii="Lato" w:eastAsia="Times New Roman" w:hAnsi="Lato" w:cs="Lato"/>
          <w:b/>
          <w:bCs/>
          <w:color w:val="2D3B45"/>
          <w:sz w:val="24"/>
          <w:szCs w:val="24"/>
        </w:rPr>
        <w:t>eject</w:t>
      </w:r>
      <w:proofErr w:type="gramEnd"/>
    </w:p>
    <w:bookmarkEnd w:id="0"/>
    <w:p w14:paraId="09354FDE" w14:textId="2E8BB30E" w:rsidR="00224269" w:rsidRPr="00FD0779" w:rsidRDefault="00224269" w:rsidP="003A60AD">
      <w:pPr>
        <w:shd w:val="clear" w:color="auto" w:fill="FFFFFF"/>
        <w:spacing w:before="100" w:beforeAutospacing="1" w:after="100" w:afterAutospacing="1" w:line="240" w:lineRule="auto"/>
        <w:ind w:left="1440" w:firstLine="3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This algorithm ends up resulting in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O(k*n)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or the </w:t>
      </w:r>
      <w:r w:rsidR="00052A45">
        <w:rPr>
          <w:rFonts w:ascii="Lato" w:eastAsia="Times New Roman" w:hAnsi="Lato" w:cs="Lato"/>
          <w:color w:val="2D3B45"/>
          <w:sz w:val="24"/>
          <w:szCs w:val="24"/>
        </w:rPr>
        <w:t xml:space="preserve">number of nodes in our graph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multiplied by our </w:t>
      </w:r>
      <w:r w:rsidR="00052A45">
        <w:rPr>
          <w:rFonts w:ascii="Lato" w:eastAsia="Times New Roman" w:hAnsi="Lato" w:cs="Lato"/>
          <w:color w:val="2D3B45"/>
          <w:sz w:val="24"/>
          <w:szCs w:val="24"/>
        </w:rPr>
        <w:t xml:space="preserve">max path </w:t>
      </w:r>
      <w:proofErr w:type="gramStart"/>
      <w:r w:rsidR="00052A45">
        <w:rPr>
          <w:rFonts w:ascii="Lato" w:eastAsia="Times New Roman" w:hAnsi="Lato" w:cs="Lato"/>
          <w:color w:val="2D3B45"/>
          <w:sz w:val="24"/>
          <w:szCs w:val="24"/>
        </w:rPr>
        <w:t>length</w:t>
      </w:r>
      <w:proofErr w:type="gramEnd"/>
    </w:p>
    <w:p w14:paraId="69207401" w14:textId="0D6DE14B" w:rsidR="00BC3721" w:rsidRPr="00764922" w:rsidRDefault="00FD0779" w:rsidP="007649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FD0779">
        <w:rPr>
          <w:rFonts w:ascii="Lato" w:eastAsia="Times New Roman" w:hAnsi="Lato" w:cs="Lato"/>
          <w:color w:val="2D3B45"/>
          <w:sz w:val="24"/>
          <w:szCs w:val="24"/>
        </w:rPr>
        <w:t>(25) Show that </w:t>
      </w:r>
      <w:r w:rsidRPr="00FD0779">
        <w:rPr>
          <w:rFonts w:ascii="Lato" w:eastAsia="Times New Roman" w:hAnsi="Lato" w:cs="Lato"/>
          <w:i/>
          <w:iCs/>
          <w:color w:val="2D3B45"/>
          <w:sz w:val="24"/>
          <w:szCs w:val="24"/>
        </w:rPr>
        <w:t>LPATH </w:t>
      </w:r>
      <w:r w:rsidRPr="00FD0779">
        <w:rPr>
          <w:rFonts w:ascii="Lato" w:eastAsia="Times New Roman" w:hAnsi="Lato" w:cs="Lato"/>
          <w:color w:val="2D3B45"/>
          <w:sz w:val="24"/>
          <w:szCs w:val="24"/>
        </w:rPr>
        <w:t>is NP-complete.</w:t>
      </w:r>
    </w:p>
    <w:p w14:paraId="71E7603F" w14:textId="53F65FA5" w:rsidR="00163039" w:rsidRDefault="00163039" w:rsidP="00163039">
      <w:pPr>
        <w:shd w:val="clear" w:color="auto" w:fill="FFFFFF"/>
        <w:spacing w:before="100" w:beforeAutospacing="1" w:after="100" w:afterAutospacing="1" w:line="240" w:lineRule="auto"/>
        <w:ind w:left="1440" w:firstLine="3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LPATH ∈NP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by the following</w:t>
      </w:r>
    </w:p>
    <w:p w14:paraId="517CC04E" w14:textId="68B69DE5" w:rsidR="008829C9" w:rsidRDefault="009E7DA3" w:rsidP="00D33C24">
      <w:pPr>
        <w:shd w:val="clear" w:color="auto" w:fill="FFFFFF"/>
        <w:spacing w:after="0" w:line="240" w:lineRule="auto"/>
        <w:ind w:left="1440" w:firstLine="3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</m:oMath>
      <w:r w:rsidR="00C8170E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871047">
        <w:rPr>
          <w:rFonts w:ascii="Lato" w:eastAsia="Times New Roman" w:hAnsi="Lato" w:cs="Lato"/>
          <w:color w:val="2D3B45"/>
          <w:sz w:val="24"/>
          <w:szCs w:val="24"/>
        </w:rPr>
        <w:t xml:space="preserve">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&lt;G,a,b,k&gt;</m:t>
        </m:r>
      </m:oMath>
    </w:p>
    <w:p w14:paraId="2065EDA5" w14:textId="5FB8E04D" w:rsidR="00C8170E" w:rsidRDefault="00C8170E" w:rsidP="00C8170E">
      <w:pPr>
        <w:shd w:val="clear" w:color="auto" w:fill="FFFFFF"/>
        <w:spacing w:after="0" w:line="240" w:lineRule="auto"/>
        <w:ind w:left="1440" w:firstLine="3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Non-deterministically </w:t>
      </w:r>
      <w:r w:rsidR="00871047">
        <w:rPr>
          <w:rFonts w:ascii="Lato" w:eastAsia="Times New Roman" w:hAnsi="Lato" w:cs="Lato"/>
          <w:color w:val="2D3B45"/>
          <w:sz w:val="24"/>
          <w:szCs w:val="24"/>
        </w:rPr>
        <w:t>push an unchosen node into an array T of length k</w:t>
      </w:r>
      <w:r>
        <w:rPr>
          <w:rFonts w:ascii="Lato" w:eastAsia="Times New Roman" w:hAnsi="Lato" w:cs="Lato"/>
          <w:color w:val="2D3B45"/>
          <w:sz w:val="24"/>
          <w:szCs w:val="24"/>
        </w:rPr>
        <w:t>,</w:t>
      </w:r>
    </w:p>
    <w:p w14:paraId="44827551" w14:textId="2DAC16B0" w:rsidR="00C8170E" w:rsidRDefault="00871047" w:rsidP="00C8170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the node has already been traversed</w:t>
      </w:r>
      <w:r w:rsidR="00FC5F78">
        <w:rPr>
          <w:rFonts w:ascii="Lato" w:eastAsia="Times New Roman" w:hAnsi="Lato" w:cs="Lato"/>
          <w:color w:val="2D3B45"/>
          <w:sz w:val="24"/>
          <w:szCs w:val="24"/>
        </w:rPr>
        <w:t xml:space="preserve"> or T is full, go back and pick a different unchosen </w:t>
      </w:r>
      <w:proofErr w:type="gramStart"/>
      <w:r w:rsidR="00FC5F78">
        <w:rPr>
          <w:rFonts w:ascii="Lato" w:eastAsia="Times New Roman" w:hAnsi="Lato" w:cs="Lato"/>
          <w:color w:val="2D3B45"/>
          <w:sz w:val="24"/>
          <w:szCs w:val="24"/>
        </w:rPr>
        <w:t>node</w:t>
      </w:r>
      <w:proofErr w:type="gramEnd"/>
    </w:p>
    <w:p w14:paraId="4ECD9DFC" w14:textId="2AB6A4AB" w:rsidR="00C8170E" w:rsidRDefault="00FC5F78" w:rsidP="00C8170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T forms a path to b, accept.</w:t>
      </w:r>
    </w:p>
    <w:p w14:paraId="6FA14699" w14:textId="0877976B" w:rsidR="00C8170E" w:rsidRDefault="00C8170E" w:rsidP="00C8170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Otherwise, if we’ve traversed all possible nodes</w:t>
      </w:r>
      <w:r w:rsidR="00FC5F78">
        <w:rPr>
          <w:rFonts w:ascii="Lato" w:eastAsia="Times New Roman" w:hAnsi="Lato" w:cs="Lato"/>
          <w:color w:val="2D3B45"/>
          <w:sz w:val="24"/>
          <w:szCs w:val="24"/>
        </w:rPr>
        <w:t xml:space="preserve">, </w:t>
      </w:r>
      <w:r>
        <w:rPr>
          <w:rFonts w:ascii="Lato" w:eastAsia="Times New Roman" w:hAnsi="Lato" w:cs="Lato"/>
          <w:color w:val="2D3B45"/>
          <w:sz w:val="24"/>
          <w:szCs w:val="24"/>
        </w:rPr>
        <w:t>reject</w:t>
      </w:r>
    </w:p>
    <w:p w14:paraId="1673E611" w14:textId="28AEBF24" w:rsidR="00871047" w:rsidRDefault="00871047" w:rsidP="00871047">
      <w:pPr>
        <w:shd w:val="clear" w:color="auto" w:fill="FFFFFF"/>
        <w:spacing w:after="0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</m:oMath>
      <w:r w:rsidRPr="00871047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&lt;G,a,b,k&gt;</m:t>
        </m:r>
      </m:oMath>
      <w:r w:rsidRPr="00871047"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33AA7D90" w14:textId="1B96A513" w:rsidR="00FC5F78" w:rsidRDefault="00FC5F78" w:rsidP="00871047">
      <w:pPr>
        <w:shd w:val="clear" w:color="auto" w:fill="FFFFFF"/>
        <w:spacing w:after="0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Push each node into array T of length k in the graph starting after node a</w:t>
      </w:r>
    </w:p>
    <w:p w14:paraId="1BC0300A" w14:textId="36FFA98E" w:rsidR="00FC5F78" w:rsidRDefault="00FC5F78" w:rsidP="00FC5F7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the node has already been traversed or T is full, go back and pick a different unchosen node</w:t>
      </w:r>
      <w:r>
        <w:rPr>
          <w:rFonts w:ascii="Lato" w:eastAsia="Times New Roman" w:hAnsi="Lato" w:cs="Lato"/>
          <w:color w:val="2D3B45"/>
          <w:sz w:val="24"/>
          <w:szCs w:val="24"/>
        </w:rPr>
        <w:t>.</w:t>
      </w:r>
    </w:p>
    <w:p w14:paraId="2E47944D" w14:textId="210FBB29" w:rsidR="00D33C24" w:rsidRPr="00D33C24" w:rsidRDefault="00D33C24" w:rsidP="00D33C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if T forms a path to b, accept.</w:t>
      </w:r>
    </w:p>
    <w:p w14:paraId="6497DDA0" w14:textId="77777777" w:rsidR="00D33C24" w:rsidRDefault="00D33C24" w:rsidP="00D33C2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Otherwise, if we’ve traversed all possible nodes, reject</w:t>
      </w:r>
    </w:p>
    <w:p w14:paraId="3CD50CBA" w14:textId="4259B901" w:rsidR="00D33C24" w:rsidRDefault="00D33C24" w:rsidP="00D33C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So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HAMPATH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≤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LPATH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because  </w:t>
      </w:r>
    </w:p>
    <w:p w14:paraId="51D97607" w14:textId="1ED38F16" w:rsidR="00D33C24" w:rsidRDefault="00D33C24" w:rsidP="00D33C2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H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</w:p>
    <w:p w14:paraId="057A92E2" w14:textId="5F380F77" w:rsidR="00D33C24" w:rsidRDefault="00D33C24" w:rsidP="00D33C24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k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the number of nodes in G </w:t>
      </w:r>
      <w:r w:rsidR="004B1F83">
        <w:rPr>
          <w:rFonts w:ascii="Lato" w:eastAsia="Times New Roman" w:hAnsi="Lato" w:cs="Lato"/>
          <w:color w:val="2D3B45"/>
          <w:sz w:val="24"/>
          <w:szCs w:val="24"/>
        </w:rPr>
        <w:t xml:space="preserve">and a Hamilton path </w:t>
      </w:r>
      <w:proofErr w:type="gramStart"/>
      <w:r w:rsidR="004B1F83">
        <w:rPr>
          <w:rFonts w:ascii="Lato" w:eastAsia="Times New Roman" w:hAnsi="Lato" w:cs="Lato"/>
          <w:color w:val="2D3B45"/>
          <w:sz w:val="24"/>
          <w:szCs w:val="24"/>
        </w:rPr>
        <w:t>exists</w:t>
      </w:r>
      <w:proofErr w:type="gramEnd"/>
      <w:r w:rsidR="004B1F8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Lato"/>
          <w:color w:val="2D3B45"/>
          <w:sz w:val="24"/>
          <w:szCs w:val="24"/>
        </w:rPr>
        <w:t>then</w:t>
      </w:r>
    </w:p>
    <w:p w14:paraId="589A69A4" w14:textId="354E1988" w:rsidR="00871047" w:rsidRDefault="00D33C24" w:rsidP="0087104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Output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&lt;G,a,b,k&gt;</m:t>
        </m:r>
      </m:oMath>
      <w:r w:rsidR="004B1F83">
        <w:rPr>
          <w:rFonts w:ascii="Lato" w:eastAsia="Times New Roman" w:hAnsi="Lato" w:cs="Lato"/>
          <w:color w:val="2D3B45"/>
          <w:sz w:val="24"/>
          <w:szCs w:val="24"/>
        </w:rPr>
        <w:t xml:space="preserve"> and accept.</w:t>
      </w:r>
    </w:p>
    <w:p w14:paraId="538C9588" w14:textId="72AA16E2" w:rsidR="0007003F" w:rsidRDefault="004B1F83" w:rsidP="0087104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Reject</w:t>
      </w:r>
    </w:p>
    <w:p w14:paraId="0D9AFBE7" w14:textId="759DDA4E" w:rsidR="001F7453" w:rsidRDefault="00E056A1" w:rsidP="001F745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Therefore</w:t>
      </w:r>
    </w:p>
    <w:p w14:paraId="7DEF081A" w14:textId="2228817D" w:rsidR="001F7453" w:rsidRDefault="00E056A1" w:rsidP="001F7453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Lato" w:eastAsia="Times New Roman" w:hAnsi="Lato" w:cs="Lato"/>
          <w:color w:val="2D3B45"/>
          <w:sz w:val="24"/>
          <w:szCs w:val="24"/>
        </w:rPr>
      </w:pP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M'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</m:oMath>
      <w:r w:rsidR="001F7453">
        <w:rPr>
          <w:rFonts w:ascii="Lato" w:eastAsia="Times New Roman" w:hAnsi="Lato" w:cs="Lato"/>
          <w:color w:val="2D3B45"/>
          <w:sz w:val="24"/>
          <w:szCs w:val="24"/>
        </w:rPr>
        <w:t xml:space="preserve"> On input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G,a,b</m:t>
        </m:r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&gt;</m:t>
        </m:r>
      </m:oMath>
    </w:p>
    <w:p w14:paraId="2C0ABB71" w14:textId="6F201AC9" w:rsidR="001F7453" w:rsidRDefault="00E056A1" w:rsidP="001F745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H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using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&lt;G,a,b&gt;</m:t>
        </m:r>
      </m:oMath>
    </w:p>
    <w:p w14:paraId="2C516150" w14:textId="390CC87B" w:rsidR="00E056A1" w:rsidRDefault="00E056A1" w:rsidP="001F745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Run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using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&lt;G,a,b,k&gt;</m:t>
        </m:r>
      </m:oMath>
    </w:p>
    <w:p w14:paraId="0EC90407" w14:textId="03E2912B" w:rsidR="0007003F" w:rsidRDefault="0007003F" w:rsidP="001F745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 then accept, otherwise reject.</w:t>
      </w:r>
    </w:p>
    <w:p w14:paraId="51A338A3" w14:textId="596AE603" w:rsidR="0007003F" w:rsidRPr="0007003F" w:rsidRDefault="004B1F83" w:rsidP="0007003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H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accepts graph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then G has a Hamilton path of length k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&lt;G,a,b,k&gt;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will be accepted by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 w:rsidR="00E41F9F">
        <w:rPr>
          <w:rFonts w:ascii="Lato" w:eastAsia="Times New Roman" w:hAnsi="Lato" w:cs="Lato"/>
          <w:color w:val="2D3B45"/>
          <w:sz w:val="24"/>
          <w:szCs w:val="24"/>
        </w:rPr>
        <w:t xml:space="preserve"> since by definition of a Hamilton path, it will contain a simple path within it.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="00E41F9F">
        <w:rPr>
          <w:rFonts w:ascii="Lato" w:eastAsia="Times New Roman" w:hAnsi="Lato" w:cs="Lato"/>
          <w:color w:val="2D3B45"/>
          <w:sz w:val="24"/>
          <w:szCs w:val="24"/>
        </w:rPr>
        <w:t xml:space="preserve"> or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V</m:t>
        </m:r>
      </m:oMath>
      <w:r w:rsidR="00E41F9F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proofErr w:type="gramStart"/>
      <w:r w:rsidR="00E41F9F">
        <w:rPr>
          <w:rFonts w:ascii="Lato" w:eastAsia="Times New Roman" w:hAnsi="Lato" w:cs="Lato"/>
          <w:color w:val="2D3B45"/>
          <w:sz w:val="24"/>
          <w:szCs w:val="24"/>
        </w:rPr>
        <w:t>accept</w:t>
      </w:r>
      <w:proofErr w:type="gramEnd"/>
      <w:r w:rsidR="00E41F9F">
        <w:rPr>
          <w:rFonts w:ascii="Lato" w:eastAsia="Times New Roman" w:hAnsi="Lato" w:cs="Lato"/>
          <w:color w:val="2D3B45"/>
          <w:sz w:val="24"/>
          <w:szCs w:val="24"/>
        </w:rPr>
        <w:t xml:space="preserve"> then the graph has a simple path that spans the entire graph since k will be the same length as the graph and thus also be a Hamilton path.</w:t>
      </w:r>
    </w:p>
    <w:sectPr w:rsidR="0007003F" w:rsidRPr="00070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E2A"/>
    <w:multiLevelType w:val="multilevel"/>
    <w:tmpl w:val="3670E0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D2DBA"/>
    <w:multiLevelType w:val="hybridMultilevel"/>
    <w:tmpl w:val="DDFCB4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C7896"/>
    <w:multiLevelType w:val="hybridMultilevel"/>
    <w:tmpl w:val="EE282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651C88"/>
    <w:multiLevelType w:val="hybridMultilevel"/>
    <w:tmpl w:val="A1BEA41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FC86BE8"/>
    <w:multiLevelType w:val="multilevel"/>
    <w:tmpl w:val="01C40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E2737"/>
    <w:multiLevelType w:val="multilevel"/>
    <w:tmpl w:val="6BD43F4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E4616D"/>
    <w:multiLevelType w:val="hybridMultilevel"/>
    <w:tmpl w:val="DF80D65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50576B2A"/>
    <w:multiLevelType w:val="multilevel"/>
    <w:tmpl w:val="EB2235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A1FDE"/>
    <w:multiLevelType w:val="hybridMultilevel"/>
    <w:tmpl w:val="77A6950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 w15:restartNumberingAfterBreak="0">
    <w:nsid w:val="761F4778"/>
    <w:multiLevelType w:val="hybridMultilevel"/>
    <w:tmpl w:val="F40ADA98"/>
    <w:lvl w:ilvl="0" w:tplc="040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0" w15:restartNumberingAfterBreak="0">
    <w:nsid w:val="7F233E0B"/>
    <w:multiLevelType w:val="hybridMultilevel"/>
    <w:tmpl w:val="CC2402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02192283">
    <w:abstractNumId w:val="0"/>
  </w:num>
  <w:num w:numId="2" w16cid:durableId="371926712">
    <w:abstractNumId w:val="5"/>
  </w:num>
  <w:num w:numId="3" w16cid:durableId="353848922">
    <w:abstractNumId w:val="4"/>
  </w:num>
  <w:num w:numId="4" w16cid:durableId="421486032">
    <w:abstractNumId w:val="7"/>
  </w:num>
  <w:num w:numId="5" w16cid:durableId="948705357">
    <w:abstractNumId w:val="10"/>
  </w:num>
  <w:num w:numId="6" w16cid:durableId="1791128008">
    <w:abstractNumId w:val="8"/>
  </w:num>
  <w:num w:numId="7" w16cid:durableId="1507868829">
    <w:abstractNumId w:val="1"/>
  </w:num>
  <w:num w:numId="8" w16cid:durableId="1237744337">
    <w:abstractNumId w:val="9"/>
  </w:num>
  <w:num w:numId="9" w16cid:durableId="70278617">
    <w:abstractNumId w:val="2"/>
  </w:num>
  <w:num w:numId="10" w16cid:durableId="1066149293">
    <w:abstractNumId w:val="3"/>
  </w:num>
  <w:num w:numId="11" w16cid:durableId="1520584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1A"/>
    <w:rsid w:val="00052A45"/>
    <w:rsid w:val="0007003F"/>
    <w:rsid w:val="000B1FDD"/>
    <w:rsid w:val="00111C53"/>
    <w:rsid w:val="00163039"/>
    <w:rsid w:val="001761C1"/>
    <w:rsid w:val="001A030B"/>
    <w:rsid w:val="001E1D37"/>
    <w:rsid w:val="001F7453"/>
    <w:rsid w:val="0021281F"/>
    <w:rsid w:val="00224269"/>
    <w:rsid w:val="00291610"/>
    <w:rsid w:val="00351D05"/>
    <w:rsid w:val="00383E6C"/>
    <w:rsid w:val="003A60AD"/>
    <w:rsid w:val="003A76F0"/>
    <w:rsid w:val="00440173"/>
    <w:rsid w:val="004B1F83"/>
    <w:rsid w:val="004C7A54"/>
    <w:rsid w:val="005151CB"/>
    <w:rsid w:val="00545D15"/>
    <w:rsid w:val="005879B0"/>
    <w:rsid w:val="005F7907"/>
    <w:rsid w:val="006556BD"/>
    <w:rsid w:val="00702351"/>
    <w:rsid w:val="00730408"/>
    <w:rsid w:val="00764922"/>
    <w:rsid w:val="00856833"/>
    <w:rsid w:val="00871047"/>
    <w:rsid w:val="008829C9"/>
    <w:rsid w:val="0089615F"/>
    <w:rsid w:val="00912573"/>
    <w:rsid w:val="00957BFA"/>
    <w:rsid w:val="009E7DA3"/>
    <w:rsid w:val="00A10571"/>
    <w:rsid w:val="00A20591"/>
    <w:rsid w:val="00A80AEE"/>
    <w:rsid w:val="00B75BF0"/>
    <w:rsid w:val="00BC2EE2"/>
    <w:rsid w:val="00BC3721"/>
    <w:rsid w:val="00C8170E"/>
    <w:rsid w:val="00D33C24"/>
    <w:rsid w:val="00E056A1"/>
    <w:rsid w:val="00E07050"/>
    <w:rsid w:val="00E41F9F"/>
    <w:rsid w:val="00E96B1A"/>
    <w:rsid w:val="00ED1379"/>
    <w:rsid w:val="00F031E0"/>
    <w:rsid w:val="00F46E3E"/>
    <w:rsid w:val="00FA6C8B"/>
    <w:rsid w:val="00FC5F78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5847"/>
  <w15:chartTrackingRefBased/>
  <w15:docId w15:val="{4CE20F86-669A-4907-8CF9-1D675B4E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D0779"/>
    <w:rPr>
      <w:i/>
      <w:iCs/>
    </w:rPr>
  </w:style>
  <w:style w:type="character" w:styleId="Strong">
    <w:name w:val="Strong"/>
    <w:basedOn w:val="DefaultParagraphFont"/>
    <w:uiPriority w:val="22"/>
    <w:qFormat/>
    <w:rsid w:val="00FD07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050"/>
    <w:rPr>
      <w:color w:val="808080"/>
    </w:rPr>
  </w:style>
  <w:style w:type="paragraph" w:styleId="ListParagraph">
    <w:name w:val="List Paragraph"/>
    <w:basedOn w:val="Normal"/>
    <w:uiPriority w:val="34"/>
    <w:qFormat/>
    <w:rsid w:val="00A80AEE"/>
    <w:pPr>
      <w:ind w:left="720"/>
      <w:contextualSpacing/>
    </w:pPr>
  </w:style>
  <w:style w:type="character" w:customStyle="1" w:styleId="mo">
    <w:name w:val="mo"/>
    <w:basedOn w:val="DefaultParagraphFont"/>
    <w:rsid w:val="00856833"/>
  </w:style>
  <w:style w:type="character" w:customStyle="1" w:styleId="mi">
    <w:name w:val="mi"/>
    <w:basedOn w:val="DefaultParagraphFont"/>
    <w:rsid w:val="0085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293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33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32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3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8CE2-DE8A-4684-AF20-73855C0A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19</cp:revision>
  <cp:lastPrinted>2023-04-28T01:57:00Z</cp:lastPrinted>
  <dcterms:created xsi:type="dcterms:W3CDTF">2023-04-23T15:16:00Z</dcterms:created>
  <dcterms:modified xsi:type="dcterms:W3CDTF">2023-04-28T01:58:00Z</dcterms:modified>
</cp:coreProperties>
</file>