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3E33" w14:textId="1B5C805E" w:rsidR="00CB75BC" w:rsidRDefault="001D2F5C" w:rsidP="001D2F5C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2D3B45"/>
          <w:kern w:val="36"/>
          <w:sz w:val="43"/>
          <w:szCs w:val="43"/>
        </w:rPr>
      </w:pPr>
      <w:r w:rsidRPr="001D2F5C">
        <w:rPr>
          <w:rFonts w:ascii="Lato" w:eastAsia="Times New Roman" w:hAnsi="Lato" w:cs="Lato"/>
          <w:color w:val="2D3B45"/>
          <w:kern w:val="36"/>
          <w:sz w:val="43"/>
          <w:szCs w:val="43"/>
        </w:rPr>
        <w:t xml:space="preserve">Quiz </w:t>
      </w:r>
      <w:r w:rsidR="00AE5D98">
        <w:rPr>
          <w:rFonts w:ascii="Lato" w:eastAsia="Times New Roman" w:hAnsi="Lato" w:cs="Lato"/>
          <w:color w:val="2D3B45"/>
          <w:kern w:val="36"/>
          <w:sz w:val="43"/>
          <w:szCs w:val="43"/>
        </w:rPr>
        <w:t>2</w:t>
      </w:r>
    </w:p>
    <w:p w14:paraId="39BF81E1" w14:textId="350DC955" w:rsidR="003B6441" w:rsidRDefault="00AE5D98" w:rsidP="003B64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AE5D98">
        <w:rPr>
          <w:rFonts w:ascii="Lato" w:eastAsia="Times New Roman" w:hAnsi="Lato" w:cs="Lato"/>
          <w:color w:val="2D3B45"/>
          <w:sz w:val="24"/>
          <w:szCs w:val="24"/>
        </w:rPr>
        <w:t>(5) Convert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to a PDA using the method described in class</w:t>
      </w:r>
    </w:p>
    <w:p w14:paraId="6CF19A4B" w14:textId="77777777" w:rsidR="003B6441" w:rsidRPr="003B6441" w:rsidRDefault="003B6441" w:rsidP="003B6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3658D46A" w14:textId="10DE18DC" w:rsidR="000F5E67" w:rsidRPr="000F5E67" w:rsidRDefault="000F5E67" w:rsidP="000F5E67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F5E67">
        <w:rPr>
          <w:rFonts w:ascii="Lato" w:eastAsia="Times New Roman" w:hAnsi="Lato" w:cs="Lato"/>
          <w:color w:val="2D3B45"/>
          <w:sz w:val="24"/>
          <w:szCs w:val="24"/>
        </w:rPr>
        <w:t>PDA</w:t>
      </w:r>
    </w:p>
    <w:p w14:paraId="53AB52B2" w14:textId="77777777" w:rsidR="003B6441" w:rsidRPr="003B6441" w:rsidRDefault="003B6441" w:rsidP="000F5E67">
      <w:pPr>
        <w:pStyle w:val="ListParagraph"/>
        <w:shd w:val="clear" w:color="auto" w:fill="FFFFFF"/>
        <w:spacing w:after="100" w:afterAutospacing="1" w:line="240" w:lineRule="auto"/>
        <w:rPr>
          <w:rFonts w:ascii="Lato" w:eastAsia="Times New Roman" w:hAnsi="Lato" w:cs="Lato"/>
        </w:rPr>
      </w:pPr>
    </w:p>
    <w:p w14:paraId="7F040431" w14:textId="6E906A9D" w:rsidR="009B7CA6" w:rsidRPr="003B6441" w:rsidRDefault="003B6441" w:rsidP="003B6441">
      <w:pPr>
        <w:pStyle w:val="ListParagraph"/>
        <w:shd w:val="clear" w:color="auto" w:fill="FFFFFF"/>
        <w:spacing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i/>
              <w:noProof/>
              <w:color w:val="2D3B45"/>
              <w:sz w:val="24"/>
              <w:szCs w:val="24"/>
            </w:rPr>
            <w:drawing>
              <wp:inline distT="0" distB="0" distL="0" distR="0" wp14:anchorId="0236D179" wp14:editId="0C0EB027">
                <wp:extent cx="3924300" cy="3909060"/>
                <wp:effectExtent l="0" t="0" r="0" b="0"/>
                <wp:docPr id="285980398" name="Picture 1" descr="Diagram, schematic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980398" name="Picture 1" descr="Diagram, schematic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300" cy="390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69BDD2F6" w14:textId="64ABB61E" w:rsidR="00AE5D98" w:rsidRDefault="00AE5D98" w:rsidP="00AE5D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AE5D98">
        <w:rPr>
          <w:rFonts w:ascii="Lato" w:eastAsia="Times New Roman" w:hAnsi="Lato" w:cs="Lato"/>
          <w:color w:val="2D3B45"/>
          <w:sz w:val="24"/>
          <w:szCs w:val="24"/>
        </w:rPr>
        <w:t>(10) Convert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to Chomsky Normal Form</w:t>
      </w:r>
    </w:p>
    <w:p w14:paraId="41AECF65" w14:textId="57122877" w:rsidR="00144F44" w:rsidRDefault="00144F44" w:rsidP="003B6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6EA752CA" w14:textId="1809FBBF" w:rsidR="00144F44" w:rsidRDefault="00144F44" w:rsidP="00144F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S→H</m:t>
        </m:r>
      </m:oMath>
    </w:p>
    <w:p w14:paraId="520B90C6" w14:textId="176AAEBF" w:rsidR="00144F44" w:rsidRPr="00144F44" w:rsidRDefault="00144F44" w:rsidP="00144F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H→h|hJG</m:t>
        </m:r>
      </m:oMath>
    </w:p>
    <w:p w14:paraId="3FAD940A" w14:textId="240CC438" w:rsidR="00144F44" w:rsidRPr="00144F44" w:rsidRDefault="00144F44" w:rsidP="00144F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G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g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Sg|HJg</m:t>
        </m:r>
      </m:oMath>
    </w:p>
    <w:p w14:paraId="72BE9E97" w14:textId="235F4714" w:rsidR="00144F44" w:rsidRPr="00144F44" w:rsidRDefault="00144F44" w:rsidP="00144F4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J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h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H|jJ</m:t>
        </m:r>
      </m:oMath>
    </w:p>
    <w:p w14:paraId="5A745457" w14:textId="77777777" w:rsidR="00144F44" w:rsidRDefault="00144F44" w:rsidP="003B644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557C8830" w14:textId="16223F96" w:rsidR="00144F44" w:rsidRPr="00144F44" w:rsidRDefault="00144F44" w:rsidP="00144F44">
      <w:pPr>
        <w:pStyle w:val="ListParagraph"/>
        <w:shd w:val="clear" w:color="auto" w:fill="FFFFFF"/>
        <w:spacing w:before="100" w:beforeAutospacing="1"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Add S and remove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714766F0" w14:textId="529EBB0E" w:rsid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52DF0B29" w14:textId="33BF3A23" w:rsidR="00144F44" w:rsidRP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H→h|hJ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G</m:t>
          </m:r>
        </m:oMath>
      </m:oMathPara>
    </w:p>
    <w:p w14:paraId="575C4887" w14:textId="7DF575B1" w:rsidR="00144F44" w:rsidRP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G→g|Sg|HJ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g</m:t>
          </m:r>
        </m:oMath>
      </m:oMathPara>
    </w:p>
    <w:p w14:paraId="4CB10E05" w14:textId="238C809D" w:rsidR="00144F44" w:rsidRPr="00CA77E1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J→h|H|j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</m:t>
          </m:r>
        </m:oMath>
      </m:oMathPara>
    </w:p>
    <w:p w14:paraId="6C46E04A" w14:textId="1750E9B3" w:rsidR="00144F44" w:rsidRPr="00144F44" w:rsidRDefault="00144F44" w:rsidP="00144F44">
      <w:pPr>
        <w:pStyle w:val="ListParagraph"/>
        <w:shd w:val="clear" w:color="auto" w:fill="FFFFFF"/>
        <w:spacing w:before="100" w:beforeAutospacing="1"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Remove single rewrites:</w:t>
      </w:r>
    </w:p>
    <w:p w14:paraId="761767F2" w14:textId="5840413D" w:rsid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h|hJG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7AFBB2DC" w14:textId="77777777" w:rsidR="00144F44" w:rsidRP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H→h|hJG</m:t>
          </m:r>
        </m:oMath>
      </m:oMathPara>
    </w:p>
    <w:p w14:paraId="25099D2E" w14:textId="77777777" w:rsidR="00144F44" w:rsidRP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w:lastRenderedPageBreak/>
            <m:t>G→g|Sg|HJg</m:t>
          </m:r>
        </m:oMath>
      </m:oMathPara>
    </w:p>
    <w:p w14:paraId="7CDFBFE7" w14:textId="4824ED9B" w:rsidR="00144F44" w:rsidRPr="00CA77E1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J→h|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h|hJG</m:t>
          </m:r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|jJ</m:t>
          </m:r>
        </m:oMath>
      </m:oMathPara>
    </w:p>
    <w:p w14:paraId="4BBC34A4" w14:textId="656A856B" w:rsidR="00144F44" w:rsidRPr="00144F44" w:rsidRDefault="00144F44" w:rsidP="00144F44">
      <w:pPr>
        <w:pStyle w:val="ListParagraph"/>
        <w:shd w:val="clear" w:color="auto" w:fill="FFFFFF"/>
        <w:spacing w:before="100" w:beforeAutospacing="1"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 Remove mixed/multiple terminals</w:t>
      </w:r>
      <w:r w:rsidR="00371C25"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0E3C4F8C" w14:textId="77777777" w:rsid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→S|ϵ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3AC46AC7" w14:textId="45C328F1" w:rsidR="00144F44" w:rsidRP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H→h|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1</m:t>
              </m:r>
            </m:sub>
          </m:sSub>
        </m:oMath>
      </m:oMathPara>
    </w:p>
    <w:p w14:paraId="1C41219F" w14:textId="7D99088D" w:rsidR="00144F44" w:rsidRPr="00144F44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G→g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="Times New Roman" w:hAnsi="Cambria Math" w:cs="Lato"/>
                      <w:i/>
                      <w:color w:val="2D3B4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</m:oMath>
      </m:oMathPara>
    </w:p>
    <w:p w14:paraId="09B395A0" w14:textId="2302B594" w:rsidR="00144F44" w:rsidRPr="001156AC" w:rsidRDefault="00144F44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J→h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</m:d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</m:t>
          </m:r>
        </m:oMath>
      </m:oMathPara>
    </w:p>
    <w:p w14:paraId="73CD7747" w14:textId="742C672B" w:rsidR="001156AC" w:rsidRPr="00C25A72" w:rsidRDefault="001156AC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→h</m:t>
          </m:r>
        </m:oMath>
      </m:oMathPara>
    </w:p>
    <w:p w14:paraId="667ED63A" w14:textId="330A6EC9" w:rsidR="00C25A72" w:rsidRPr="001156AC" w:rsidRDefault="00C25A72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→HJ</m:t>
          </m:r>
        </m:oMath>
      </m:oMathPara>
    </w:p>
    <w:p w14:paraId="569E4915" w14:textId="6A01E651" w:rsidR="001156AC" w:rsidRPr="001156AC" w:rsidRDefault="001156AC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→g</m:t>
          </m:r>
        </m:oMath>
      </m:oMathPara>
    </w:p>
    <w:p w14:paraId="7DBD1E19" w14:textId="5AE93A5F" w:rsidR="001156AC" w:rsidRPr="00C25A72" w:rsidRDefault="001156AC" w:rsidP="00144F44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→j</m:t>
          </m:r>
        </m:oMath>
      </m:oMathPara>
    </w:p>
    <w:p w14:paraId="40712966" w14:textId="0DC1D158" w:rsidR="00C25A72" w:rsidRPr="00C25A72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JG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3CCE40C6" w14:textId="7CE48E6F" w:rsidR="00C25A72" w:rsidRPr="00144F44" w:rsidRDefault="00C25A72" w:rsidP="00C25A72">
      <w:pPr>
        <w:pStyle w:val="ListParagraph"/>
        <w:shd w:val="clear" w:color="auto" w:fill="FFFFFF"/>
        <w:spacing w:before="100" w:beforeAutospacing="1"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Remove </w:t>
      </w:r>
      <w:r>
        <w:rPr>
          <w:rFonts w:ascii="Lato" w:eastAsia="Times New Roman" w:hAnsi="Lato" w:cs="Lato"/>
          <w:color w:val="2D3B45"/>
          <w:sz w:val="24"/>
          <w:szCs w:val="24"/>
        </w:rPr>
        <w:t>long rewrites to get CNF:</w:t>
      </w:r>
    </w:p>
    <w:p w14:paraId="4F97B535" w14:textId="77777777" w:rsidR="00C25A72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→S|ϵ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0A0FA4D3" w14:textId="77777777" w:rsidR="00C25A72" w:rsidRPr="00144F44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H→h|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JG</m:t>
          </m:r>
        </m:oMath>
      </m:oMathPara>
    </w:p>
    <w:p w14:paraId="1532DBB7" w14:textId="77777777" w:rsidR="00C25A72" w:rsidRPr="00144F44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G→g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="Times New Roman" w:hAnsi="Cambria Math" w:cs="Lato"/>
                      <w:i/>
                      <w:color w:val="2D3B4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Lato"/>
                      <w:color w:val="2D3B45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HJ</m:t>
          </m:r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</m:oMath>
      </m:oMathPara>
    </w:p>
    <w:p w14:paraId="5B23C3A3" w14:textId="77777777" w:rsidR="00C25A72" w:rsidRPr="001156AC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J→h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</m:d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J</m:t>
          </m:r>
        </m:oMath>
      </m:oMathPara>
    </w:p>
    <w:p w14:paraId="06151AFC" w14:textId="77777777" w:rsidR="00C25A72" w:rsidRPr="001156AC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→h</m:t>
          </m:r>
        </m:oMath>
      </m:oMathPara>
    </w:p>
    <w:p w14:paraId="72B8F60F" w14:textId="77777777" w:rsidR="00C25A72" w:rsidRPr="001156AC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→g</m:t>
          </m:r>
        </m:oMath>
      </m:oMathPara>
    </w:p>
    <w:p w14:paraId="4C0E2E47" w14:textId="5F6F364B" w:rsidR="00144F44" w:rsidRPr="00C25A72" w:rsidRDefault="00C25A72" w:rsidP="00C25A72">
      <w:pPr>
        <w:shd w:val="clear" w:color="auto" w:fill="FFFFFF"/>
        <w:spacing w:after="0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→j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4C990E81" w14:textId="550B8363" w:rsidR="00413BAC" w:rsidRPr="00114446" w:rsidRDefault="00AE5D98" w:rsidP="001144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AE5D9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(10) Let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FINITE</w:t>
      </w:r>
      <w:r w:rsidRPr="00AE5D98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TM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= { &lt;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is a Turing machine, and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L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(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) is finite }.  Show that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FINITE</w:t>
      </w:r>
      <w:r w:rsidRPr="00AE5D98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TM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is undecidable.</w:t>
      </w:r>
    </w:p>
    <w:p w14:paraId="3019C7B4" w14:textId="02D433ED" w:rsidR="00C74399" w:rsidRDefault="00C74399" w:rsidP="00413B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know that all finite languages are regular, therefore if we prove that </w:t>
      </w:r>
      <w:r>
        <w:rPr>
          <w:rFonts w:ascii="Lato" w:eastAsia="Times New Roman" w:hAnsi="Lato" w:cs="Lato"/>
          <w:i/>
          <w:iCs/>
          <w:color w:val="2D3B45"/>
          <w:sz w:val="24"/>
          <w:szCs w:val="24"/>
        </w:rPr>
        <w:t>REGULAR</w:t>
      </w:r>
      <w:r w:rsidRPr="00AE5D98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TM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= { &lt;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is a Turing machine, and 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L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(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 xml:space="preserve">) is </w:t>
      </w:r>
      <w:r>
        <w:rPr>
          <w:rFonts w:ascii="Lato" w:eastAsia="Times New Roman" w:hAnsi="Lato" w:cs="Lato"/>
          <w:color w:val="2D3B45"/>
          <w:sz w:val="24"/>
          <w:szCs w:val="24"/>
        </w:rPr>
        <w:t>regular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}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is undecidable, we know that </w:t>
      </w:r>
      <w:r w:rsidRPr="00AE5D98">
        <w:rPr>
          <w:rFonts w:ascii="Lato" w:eastAsia="Times New Roman" w:hAnsi="Lato" w:cs="Lato"/>
          <w:i/>
          <w:iCs/>
          <w:color w:val="2D3B45"/>
          <w:sz w:val="24"/>
          <w:szCs w:val="24"/>
        </w:rPr>
        <w:t>FINITE</w:t>
      </w:r>
      <w:r w:rsidRPr="00AE5D98">
        <w:rPr>
          <w:rFonts w:ascii="Lato" w:eastAsia="Times New Roman" w:hAnsi="Lato" w:cs="Lato"/>
          <w:i/>
          <w:iCs/>
          <w:color w:val="2D3B45"/>
          <w:sz w:val="18"/>
          <w:szCs w:val="18"/>
          <w:vertAlign w:val="subscript"/>
        </w:rPr>
        <w:t>TM</w:t>
      </w:r>
      <w:r w:rsidRPr="00AE5D98">
        <w:rPr>
          <w:rFonts w:ascii="Lato" w:eastAsia="Times New Roman" w:hAnsi="Lato" w:cs="Lato"/>
          <w:color w:val="2D3B45"/>
          <w:sz w:val="24"/>
          <w:szCs w:val="24"/>
        </w:rPr>
        <w:t> </w:t>
      </w:r>
      <w:r>
        <w:rPr>
          <w:rFonts w:ascii="Lato" w:eastAsia="Times New Roman" w:hAnsi="Lato" w:cs="Lato"/>
          <w:color w:val="2D3B45"/>
          <w:sz w:val="24"/>
          <w:szCs w:val="24"/>
        </w:rPr>
        <w:t>also has to be undecidable</w:t>
      </w:r>
    </w:p>
    <w:p w14:paraId="5333FD91" w14:textId="5B6E206D" w:rsidR="00413BAC" w:rsidRDefault="00413BAC" w:rsidP="00413B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Proof: Assume BWOC that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REGULAR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decidable</w:t>
      </w:r>
      <w:r w:rsidR="001159DD">
        <w:rPr>
          <w:rFonts w:ascii="Lato" w:eastAsia="Times New Roman" w:hAnsi="Lato" w:cs="Lato"/>
          <w:color w:val="2D3B45"/>
          <w:sz w:val="24"/>
          <w:szCs w:val="24"/>
        </w:rPr>
        <w:t xml:space="preserve">, by definition of decidability let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REGULAR</m:t>
            </m:r>
          </m:sub>
        </m:sSub>
      </m:oMath>
      <w:r w:rsidR="001159DD">
        <w:rPr>
          <w:rFonts w:ascii="Lato" w:eastAsia="Times New Roman" w:hAnsi="Lato" w:cs="Lato"/>
          <w:color w:val="2D3B45"/>
          <w:sz w:val="24"/>
          <w:szCs w:val="24"/>
        </w:rPr>
        <w:t xml:space="preserve"> is its decider</w:t>
      </w:r>
    </w:p>
    <w:p w14:paraId="7ADD9B95" w14:textId="77777777" w:rsidR="00413BAC" w:rsidRDefault="00413BAC" w:rsidP="00413BA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we build a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where:</w:t>
      </w:r>
    </w:p>
    <w:p w14:paraId="140C74A0" w14:textId="7B105AB9" w:rsidR="001159DD" w:rsidRDefault="001159DD" w:rsidP="00413BA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</w:t>
      </w:r>
      <w:r>
        <w:rPr>
          <w:rFonts w:ascii="Lato" w:eastAsia="Times New Roman" w:hAnsi="Lato" w:cs="Lato"/>
          <w:color w:val="2D3B45"/>
          <w:sz w:val="24"/>
          <w:szCs w:val="24"/>
        </w:rPr>
        <w:t>e receive Turing machine M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and string s</w:t>
      </w:r>
    </w:p>
    <w:p w14:paraId="22A69C5D" w14:textId="59A12FC1" w:rsidR="00413BAC" w:rsidRDefault="00413BAC" w:rsidP="00413BA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mimic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</w:p>
    <w:p w14:paraId="6CC971BA" w14:textId="77777777" w:rsidR="00413BAC" w:rsidRDefault="00413BAC" w:rsidP="00413BA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construct a new Turing machine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that,</w:t>
      </w:r>
    </w:p>
    <w:p w14:paraId="071CD387" w14:textId="5C101EC2" w:rsidR="00413BAC" w:rsidRDefault="00413BAC" w:rsidP="00413BA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Receives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 w:rsidR="001159DD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2166FCED" w14:textId="24BF4AEC" w:rsidR="00413BAC" w:rsidRPr="001159DD" w:rsidRDefault="001159DD" w:rsidP="001159D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in </w:t>
      </w:r>
      <m:oMath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sup>
        </m:sSup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for some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n</m:t>
        </m:r>
      </m:oMath>
    </w:p>
    <w:p w14:paraId="0701CB12" w14:textId="7ECE551F" w:rsidR="00413BAC" w:rsidRDefault="00413BAC" w:rsidP="00413BA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Otherwise </w:t>
      </w:r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simulates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on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1159DD"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w:r w:rsidRPr="001B64E0">
        <w:rPr>
          <w:rFonts w:ascii="Lato" w:eastAsia="Times New Roman" w:hAnsi="Lato" w:cs="Lato"/>
          <w:color w:val="2D3B45"/>
          <w:sz w:val="24"/>
          <w:szCs w:val="24"/>
        </w:rPr>
        <w:t>mimic</w:t>
      </w:r>
      <w:r w:rsidR="001159DD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accepts, rejects or fails to halt</w:t>
      </w:r>
    </w:p>
    <w:p w14:paraId="0D84EA64" w14:textId="164BC850" w:rsidR="00DE27AF" w:rsidRPr="00C126B5" w:rsidRDefault="00413BAC" w:rsidP="00DE27A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Interrogate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for </w:t>
      </w:r>
      <w:r w:rsidR="00DE27AF">
        <w:rPr>
          <w:rFonts w:ascii="Lato" w:eastAsia="Times New Roman" w:hAnsi="Lato" w:cs="Lato"/>
          <w:color w:val="2D3B45"/>
          <w:sz w:val="24"/>
          <w:szCs w:val="24"/>
        </w:rPr>
        <w:t xml:space="preserve">regularity using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REGULAR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DE27AF">
        <w:rPr>
          <w:rFonts w:ascii="Lato" w:eastAsia="Times New Roman" w:hAnsi="Lato" w:cs="Lato"/>
          <w:color w:val="2D3B45"/>
          <w:sz w:val="24"/>
          <w:szCs w:val="24"/>
        </w:rPr>
        <w:t xml:space="preserve">and accept or reject in agreement. This causes a dichotomy and makes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w:bookmarkStart w:id="0" w:name="_Hlk131550046"/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  <w:bookmarkEnd w:id="0"/>
          </m:sub>
        </m:sSub>
      </m:oMath>
      <w:r w:rsidR="00DE27AF">
        <w:rPr>
          <w:rFonts w:ascii="Lato" w:eastAsia="Times New Roman" w:hAnsi="Lato" w:cs="Lato"/>
          <w:color w:val="2D3B45"/>
          <w:sz w:val="24"/>
          <w:szCs w:val="24"/>
        </w:rPr>
        <w:t xml:space="preserve"> decide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 w:rsidR="00DE27AF">
        <w:rPr>
          <w:rFonts w:ascii="Lato" w:eastAsia="Times New Roman" w:hAnsi="Lato" w:cs="Lato"/>
          <w:color w:val="2D3B45"/>
          <w:sz w:val="24"/>
          <w:szCs w:val="24"/>
        </w:rPr>
        <w:t xml:space="preserve"> and creates a contradiction, therefore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FINIT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 w:rsidR="00DE27AF">
        <w:rPr>
          <w:rFonts w:ascii="Lato" w:eastAsia="Times New Roman" w:hAnsi="Lato" w:cs="Lato"/>
          <w:color w:val="2D3B45"/>
          <w:sz w:val="24"/>
          <w:szCs w:val="24"/>
        </w:rPr>
        <w:t xml:space="preserve"> is undecidable</w:t>
      </w:r>
    </w:p>
    <w:p w14:paraId="528A7AEC" w14:textId="77777777" w:rsidR="00413BAC" w:rsidRPr="00AE5D98" w:rsidRDefault="00413BAC" w:rsidP="00413BA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sectPr w:rsidR="00413BAC" w:rsidRPr="00AE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1627"/>
    <w:multiLevelType w:val="hybridMultilevel"/>
    <w:tmpl w:val="13CAA92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9AE77CB"/>
    <w:multiLevelType w:val="hybridMultilevel"/>
    <w:tmpl w:val="13D65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916"/>
    <w:multiLevelType w:val="hybridMultilevel"/>
    <w:tmpl w:val="0CEAD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524EE"/>
    <w:multiLevelType w:val="multilevel"/>
    <w:tmpl w:val="FDA8A46A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num w:numId="1" w16cid:durableId="531577957">
    <w:abstractNumId w:val="3"/>
  </w:num>
  <w:num w:numId="2" w16cid:durableId="1316497356">
    <w:abstractNumId w:val="1"/>
  </w:num>
  <w:num w:numId="3" w16cid:durableId="36979595">
    <w:abstractNumId w:val="2"/>
  </w:num>
  <w:num w:numId="4" w16cid:durableId="90141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5C"/>
    <w:rsid w:val="000F5E67"/>
    <w:rsid w:val="00114446"/>
    <w:rsid w:val="001156AC"/>
    <w:rsid w:val="001159DD"/>
    <w:rsid w:val="00144F44"/>
    <w:rsid w:val="0017050E"/>
    <w:rsid w:val="001D2F5C"/>
    <w:rsid w:val="003606F2"/>
    <w:rsid w:val="00371C25"/>
    <w:rsid w:val="003B6441"/>
    <w:rsid w:val="00413BAC"/>
    <w:rsid w:val="006C75F0"/>
    <w:rsid w:val="007440B9"/>
    <w:rsid w:val="00973742"/>
    <w:rsid w:val="009B7CA6"/>
    <w:rsid w:val="00A82B7A"/>
    <w:rsid w:val="00AA6FFD"/>
    <w:rsid w:val="00AE5D98"/>
    <w:rsid w:val="00C25A72"/>
    <w:rsid w:val="00C74399"/>
    <w:rsid w:val="00C75252"/>
    <w:rsid w:val="00CB75BC"/>
    <w:rsid w:val="00D6694B"/>
    <w:rsid w:val="00DE27AF"/>
    <w:rsid w:val="00DF214B"/>
    <w:rsid w:val="00F9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4D8B"/>
  <w15:chartTrackingRefBased/>
  <w15:docId w15:val="{0CED172A-5E71-4788-B14A-95539D13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F5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94505"/>
    <w:rPr>
      <w:color w:val="808080"/>
    </w:rPr>
  </w:style>
  <w:style w:type="character" w:styleId="Emphasis">
    <w:name w:val="Emphasis"/>
    <w:basedOn w:val="DefaultParagraphFont"/>
    <w:uiPriority w:val="20"/>
    <w:qFormat/>
    <w:rsid w:val="00AE5D98"/>
    <w:rPr>
      <w:i/>
      <w:iCs/>
    </w:rPr>
  </w:style>
  <w:style w:type="paragraph" w:styleId="ListParagraph">
    <w:name w:val="List Paragraph"/>
    <w:basedOn w:val="Normal"/>
    <w:uiPriority w:val="34"/>
    <w:qFormat/>
    <w:rsid w:val="00A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4E015-FA50-46BA-948B-2C41DFC7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12</cp:revision>
  <dcterms:created xsi:type="dcterms:W3CDTF">2023-02-16T23:46:00Z</dcterms:created>
  <dcterms:modified xsi:type="dcterms:W3CDTF">2023-04-05T05:21:00Z</dcterms:modified>
</cp:coreProperties>
</file>