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DD329" w14:textId="77777777" w:rsidR="00BF50BA" w:rsidRDefault="00043783">
      <w:pPr>
        <w:pStyle w:val="Ttulo"/>
        <w:ind w:firstLine="5526"/>
        <w:rPr>
          <w:color w:val="0095BB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41DDD398" wp14:editId="41DDD399">
            <wp:simplePos x="0" y="0"/>
            <wp:positionH relativeFrom="column">
              <wp:posOffset>76200</wp:posOffset>
            </wp:positionH>
            <wp:positionV relativeFrom="paragraph">
              <wp:posOffset>0</wp:posOffset>
            </wp:positionV>
            <wp:extent cx="1778000" cy="635000"/>
            <wp:effectExtent l="0" t="0" r="0" b="0"/>
            <wp:wrapNone/>
            <wp:docPr id="100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63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1DDD32A" w14:textId="77777777" w:rsidR="00BF50BA" w:rsidRDefault="00BF50BA"/>
    <w:p w14:paraId="41DDD32B" w14:textId="77777777" w:rsidR="00BF50BA" w:rsidRDefault="00043783">
      <w:pPr>
        <w:pStyle w:val="Ttulo"/>
        <w:ind w:left="5040"/>
        <w:rPr>
          <w:color w:val="0095BB"/>
        </w:rPr>
      </w:pPr>
      <w:r>
        <w:rPr>
          <w:color w:val="0095BB"/>
        </w:rPr>
        <w:t xml:space="preserve">    Reporte de Servicio</w:t>
      </w:r>
    </w:p>
    <w:p w14:paraId="41DDD32C" w14:textId="77777777" w:rsidR="00BF50BA" w:rsidRDefault="00043783">
      <w:pPr>
        <w:pStyle w:val="Ttulo1"/>
        <w:spacing w:before="128"/>
        <w:ind w:left="5526"/>
      </w:pPr>
      <w:r>
        <w:t>MINERA SPENCE S.A</w:t>
      </w:r>
    </w:p>
    <w:p w14:paraId="41DDD32D" w14:textId="77777777" w:rsidR="00BF50BA" w:rsidRDefault="00043783">
      <w:pPr>
        <w:pStyle w:val="Ttulo1"/>
        <w:spacing w:before="128"/>
        <w:ind w:left="5526"/>
        <w:rPr>
          <w:b w:val="0"/>
          <w:bCs w:val="0"/>
        </w:rPr>
      </w:pPr>
      <w:proofErr w:type="gramStart"/>
      <w:r>
        <w:rPr>
          <w:b w:val="0"/>
          <w:bCs w:val="0"/>
        </w:rPr>
        <w:t xml:space="preserve">30 de febrero de 2026</w:t>
      </w:r>
    </w:p>
    <w:p w14:paraId="41DDD32E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spacing w:before="68" w:line="295" w:lineRule="auto"/>
        <w:ind w:left="5526" w:right="994"/>
        <w:rPr>
          <w:color w:val="000000"/>
        </w:rPr>
      </w:pPr>
      <w:r>
        <w:rPr>
          <w:color w:val="000000"/>
        </w:rPr>
        <w:t xml:space="preserve">CERRO EL PLOMO N 6000 LAS CONDES 7560623, SANTIAGO/XIII</w:t>
      </w:r>
    </w:p>
    <w:p w14:paraId="41DDD32F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ind w:left="5526"/>
        <w:rPr>
          <w:color w:val="000000"/>
        </w:rPr>
      </w:pPr>
      <w:r>
        <w:rPr>
          <w:color w:val="000000"/>
        </w:rPr>
        <w:t xml:space="preserve">Contacto: </w:t>
      </w:r>
      <w:proofErr w:type="gramStart"/>
      <w:r>
        <w:rPr>
          <w:color w:val="000000"/>
        </w:rPr>
        <w:t xml:space="preserve">Lorena Rojas</w:t>
      </w:r>
    </w:p>
    <w:p w14:paraId="41DDD330" w14:textId="77777777" w:rsidR="00BF50BA" w:rsidRDefault="00043783">
      <w:pPr>
        <w:pStyle w:val="Ttulo1"/>
        <w:spacing w:before="67"/>
        <w:ind w:firstLine="152"/>
      </w:pPr>
      <w:r>
        <w:t>Comentarios</w:t>
      </w:r>
    </w:p>
    <w:p w14:paraId="41DDD331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color w:val="000000"/>
          <w:sz w:val="3"/>
          <w:szCs w:val="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41DDD39A" wp14:editId="41DDD39B">
                <wp:simplePos x="0" y="0"/>
                <wp:positionH relativeFrom="column">
                  <wp:posOffset>53975</wp:posOffset>
                </wp:positionH>
                <wp:positionV relativeFrom="paragraph">
                  <wp:posOffset>24744</wp:posOffset>
                </wp:positionV>
                <wp:extent cx="1270" cy="38100"/>
                <wp:effectExtent l="0" t="0" r="0" b="0"/>
                <wp:wrapTopAndBottom distT="0" distB="0"/>
                <wp:docPr id="1002" name="Forma libre: form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36050" y="3779365"/>
                          <a:ext cx="6819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9900" h="120000" extrusionOk="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noFill/>
                        <a:ln w="38100" cap="flat" cmpd="sng">
                          <a:solidFill>
                            <a:srgbClr val="0095BB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53975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1DDD332" w14:textId="77777777" w:rsidR="00BF50BA" w:rsidRDefault="00043783">
      <w:pPr>
        <w:spacing w:before="70"/>
        <w:ind w:left="152"/>
        <w:rPr>
          <w:b/>
          <w:bCs/>
        </w:rPr>
      </w:pPr>
      <w:r>
        <w:rPr>
          <w:b/>
          <w:bCs/>
        </w:rPr>
        <w:t xml:space="preserve">Alcance de la intervención</w:t>
      </w:r>
    </w:p>
    <w:p w14:paraId="41DDD333" w14:textId="77777777" w:rsidR="00BF50BA" w:rsidRDefault="00043783">
      <w:pPr>
        <w:spacing w:before="100"/>
        <w:ind w:left="152"/>
      </w:pPr>
      <w:r>
        <w:t xml:space="preserve">Se realizó </w:t>
      </w:r>
      <w:proofErr w:type="gramStart"/>
      <w:r>
        <w:t xml:space="preserve">Inspección a equipo compresor </w:t>
      </w:r>
      <w:proofErr w:type="gramStart"/>
      <w:r>
        <w:t xml:space="preserve">GA 250 con TAG </w:t>
      </w:r>
      <w:proofErr w:type="gramStart"/>
      <w:r>
        <w:t xml:space="preserve">identificador  35-GC-007 de </w:t>
      </w:r>
      <w:proofErr w:type="gramStart"/>
      <w:r>
        <w:t xml:space="preserve">área seca, </w:t>
      </w:r>
      <w:proofErr w:type="gramStart"/>
      <w:r>
        <w:t xml:space="preserve">chancado secundario, conforme a procedimientos internos y buenas prácticas de mantenimiento.</w:t>
      </w:r>
    </w:p>
    <w:p w14:paraId="41DDD334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98"/>
        <w:rPr>
          <w:color w:val="000000"/>
        </w:rPr>
      </w:pPr>
    </w:p>
    <w:p w14:paraId="41DDD335" w14:textId="77777777" w:rsidR="00BF50BA" w:rsidRDefault="00043783">
      <w:pPr>
        <w:pStyle w:val="Ttulo1"/>
        <w:ind w:firstLine="152"/>
        <w:rPr>
          <w:b w:val="0"/>
          <w:bCs w:val="0"/>
          <w:color w:val="000000"/>
        </w:rPr>
      </w:pPr>
      <w:r>
        <w:t>Actividades ejecutadas</w:t>
      </w:r>
    </w:p>
    <w:p w14:paraId="41DDD336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before="98" w:line="276" w:lineRule="auto"/>
        <w:ind w:right="136"/>
      </w:pPr>
      <w:r>
        <w:rPr>
          <w:b/>
          <w:bCs/>
        </w:rPr>
        <w:t>Inspección de fugas</w:t>
      </w:r>
      <w:r>
        <w:t>: Revisión visual de circuitos de aire y aceite.</w:t>
      </w:r>
    </w:p>
    <w:p w14:paraId="41DDD337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line="276" w:lineRule="auto"/>
        <w:ind w:right="136"/>
      </w:pPr>
      <w:r>
        <w:rPr>
          <w:b/>
          <w:bCs/>
        </w:rPr>
        <w:t>Nivel de lubricante</w:t>
      </w:r>
      <w:r>
        <w:t>: Chequeo del nivel de aceite por medio del visor.</w:t>
      </w:r>
    </w:p>
    <w:p w14:paraId="41DDD338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line="276" w:lineRule="auto"/>
        <w:ind w:right="136"/>
      </w:pPr>
      <w:r>
        <w:rPr>
          <w:b/>
          <w:bCs/>
        </w:rPr>
        <w:t>Revisión de enfriadores</w:t>
      </w:r>
      <w:r>
        <w:t>: Inspección visual en enfriador de aire/aceite.</w:t>
      </w:r>
    </w:p>
    <w:p w14:paraId="41DDD339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line="276" w:lineRule="auto"/>
        <w:ind w:right="136"/>
      </w:pPr>
      <w:r>
        <w:rPr>
          <w:b/>
          <w:bCs/>
        </w:rPr>
        <w:t>Inspección general</w:t>
      </w:r>
      <w:r>
        <w:t>: Se verifica estado de filtros de aire, válvula de corte y líneas de aire.</w:t>
      </w:r>
    </w:p>
    <w:p w14:paraId="41DDD33A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line="276" w:lineRule="auto"/>
        <w:ind w:right="136"/>
      </w:pPr>
      <w:r>
        <w:rPr>
          <w:b/>
          <w:bCs/>
        </w:rPr>
        <w:t>Purga de condensado</w:t>
      </w:r>
      <w:r>
        <w:t>: Drenado de condensado del equipo compresor.</w:t>
      </w:r>
    </w:p>
    <w:p w14:paraId="41DDD33B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line="276" w:lineRule="auto"/>
        <w:ind w:right="136"/>
      </w:pPr>
      <w:r>
        <w:rPr>
          <w:b/>
          <w:bCs/>
        </w:rPr>
        <w:t>Monitoreo de controlador</w:t>
      </w:r>
      <w:r>
        <w:t xml:space="preserve">: Validación de parámetros de operación, realizando prueba en carga/descarga del equipo.</w:t>
      </w:r>
    </w:p>
    <w:p w14:paraId="41DDD33C" w14:textId="77777777" w:rsidR="00BF50BA" w:rsidRDefault="00043783">
      <w:pPr>
        <w:numPr>
          <w:ilvl w:val="0"/>
          <w:numId w:val="1"/>
        </w:numPr>
        <w:tabs>
          <w:tab w:val="left" w:pos="615"/>
        </w:tabs>
        <w:spacing w:line="276" w:lineRule="auto"/>
        <w:ind w:right="136"/>
      </w:pPr>
      <w:r>
        <w:rPr>
          <w:b/>
          <w:bCs/>
        </w:rPr>
        <w:t xml:space="preserve">Estado operacional: </w:t>
      </w:r>
      <w:r>
        <w:t xml:space="preserve">Verificación de parámetros de operación (Presión de carga: </w:t>
      </w:r>
      <w:proofErr w:type="gramStart"/>
      <w:r>
        <w:t xml:space="preserve">7.0 Bar / descarga: </w:t>
      </w:r>
      <w:proofErr w:type="gramStart"/>
      <w:r>
        <w:t xml:space="preserve">7.5 Bar y temperatura de salida del elemento (</w:t>
      </w:r>
      <w:proofErr w:type="gramStart"/>
      <w:r>
        <w:t xml:space="preserve">70.0 °C).</w:t>
      </w:r>
    </w:p>
    <w:p w14:paraId="41DDD33D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tabs>
          <w:tab w:val="left" w:pos="615"/>
        </w:tabs>
        <w:spacing w:before="98"/>
        <w:ind w:left="720" w:right="136"/>
        <w:rPr>
          <w:color w:val="000000"/>
        </w:rPr>
      </w:pPr>
    </w:p>
    <w:p w14:paraId="41DDD33E" w14:textId="77777777" w:rsidR="00BF50BA" w:rsidRDefault="00043783">
      <w:pPr>
        <w:pStyle w:val="Ttulo1"/>
        <w:ind w:firstLine="152"/>
      </w:pPr>
      <w:r>
        <w:t xml:space="preserve">Condición final y estado de entrega</w:t>
      </w:r>
    </w:p>
    <w:p w14:paraId="41DDD33F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spacing w:before="198"/>
        <w:rPr>
          <w:color w:val="000000"/>
        </w:rPr>
      </w:pPr>
      <w:proofErr w:type="gramStart"/>
      <w:r>
        <w:rPr>
          <w:color w:val="000000"/>
        </w:rPr>
        <w:t xml:space="preserve">Equipo bueno</w:t>
      </w:r>
    </w:p>
    <w:p w14:paraId="41DDD340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98"/>
        <w:rPr>
          <w:color w:val="000000"/>
        </w:rPr>
      </w:pPr>
    </w:p>
    <w:p w14:paraId="41DDD341" w14:textId="77777777" w:rsidR="00BF50BA" w:rsidRDefault="00043783">
      <w:pPr>
        <w:pStyle w:val="Ttulo1"/>
        <w:ind w:firstLine="152"/>
      </w:pPr>
      <w:r>
        <w:t>Recomendaciones</w:t>
      </w:r>
    </w:p>
    <w:p w14:paraId="41DDD342" w14:textId="77777777" w:rsidR="00BF50BA" w:rsidRDefault="00043783">
      <w:pPr>
        <w:pStyle w:val="Ttulo1"/>
        <w:ind w:firstLine="152"/>
        <w:rPr>
          <w:b w:val="0"/>
          <w:bCs w:val="0"/>
        </w:rPr>
      </w:pPr>
      <w:r>
        <w:t>Nota técnica:</w:t>
      </w:r>
      <w:r>
        <w:rPr>
          <w:b w:val="0"/>
          <w:bCs w:val="0"/>
        </w:rPr>
        <w:t xml:space="preserve"> </w:t>
      </w:r>
      <w:proofErr w:type="gramStart"/>
      <w:r>
        <w:rPr>
          <w:b w:val="0"/>
          <w:bCs w:val="0"/>
        </w:rPr>
        <w:t xml:space="preserve">Raro pero rari</w:t>
      </w:r>
    </w:p>
    <w:p w14:paraId="41DDD343" w14:textId="77777777" w:rsidR="00BF50BA" w:rsidRDefault="00BF50BA">
      <w:pPr>
        <w:pStyle w:val="Ttulo1"/>
        <w:ind w:firstLine="152"/>
      </w:pPr>
    </w:p>
    <w:p w14:paraId="41DDD344" w14:textId="77777777" w:rsidR="00BF50BA" w:rsidRDefault="00043783">
      <w:pPr>
        <w:pStyle w:val="Ttulo1"/>
        <w:ind w:firstLine="152"/>
      </w:pPr>
      <w:r>
        <w:t>Confirmación de Tiempos</w:t>
      </w:r>
    </w:p>
    <w:p w14:paraId="41DDD345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8"/>
          <w:szCs w:val="8"/>
        </w:rPr>
      </w:pPr>
    </w:p>
    <w:tbl>
      <w:tblPr>
        <w:tblStyle w:val="a2"/>
        <w:tblW w:w="10984" w:type="dxa"/>
        <w:tblInd w:w="110" w:type="dxa"/>
        <w:tblLayout w:type="fixed"/>
        <w:tblLook w:val="0000" w:firstRow="0" w:lastRow="0" w:firstColumn="0" w:lastColumn="0" w:noHBand="0" w:noVBand="0"/>
      </w:tblPr>
      <w:tblGrid>
        <w:gridCol w:w="1978"/>
        <w:gridCol w:w="3022"/>
        <w:gridCol w:w="3239"/>
        <w:gridCol w:w="2745"/>
      </w:tblGrid>
      <w:tr w:rsidR="00BF50BA" w14:paraId="41DDD34A" w14:textId="77777777">
        <w:trPr>
          <w:trHeight w:val="326"/>
        </w:trPr>
        <w:tc>
          <w:tcPr>
            <w:tcW w:w="1978" w:type="dxa"/>
            <w:tcBorders>
              <w:top w:val="single" w:sz="24" w:space="0" w:color="0095BB"/>
            </w:tcBorders>
          </w:tcPr>
          <w:p w14:paraId="41DDD346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Fecha</w:t>
            </w:r>
          </w:p>
        </w:tc>
        <w:tc>
          <w:tcPr>
            <w:tcW w:w="3022" w:type="dxa"/>
            <w:tcBorders>
              <w:top w:val="single" w:sz="24" w:space="0" w:color="0095BB"/>
            </w:tcBorders>
          </w:tcPr>
          <w:p w14:paraId="41DDD347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5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Técnicos</w:t>
            </w:r>
          </w:p>
        </w:tc>
        <w:tc>
          <w:tcPr>
            <w:tcW w:w="3239" w:type="dxa"/>
            <w:tcBorders>
              <w:top w:val="single" w:sz="24" w:space="0" w:color="0095BB"/>
            </w:tcBorders>
          </w:tcPr>
          <w:p w14:paraId="41DDD348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19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Tipo de Actividad</w:t>
            </w:r>
          </w:p>
        </w:tc>
        <w:tc>
          <w:tcPr>
            <w:tcW w:w="2745" w:type="dxa"/>
            <w:tcBorders>
              <w:top w:val="single" w:sz="24" w:space="0" w:color="0095BB"/>
            </w:tcBorders>
          </w:tcPr>
          <w:p w14:paraId="41DDD349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52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Hora/Kilómetros</w:t>
            </w:r>
          </w:p>
        </w:tc>
      </w:tr>
      <w:tr w:rsidR="00BF50BA" w14:paraId="41DDD34F" w14:textId="77777777">
        <w:trPr>
          <w:trHeight w:val="366"/>
        </w:trPr>
        <w:tc>
          <w:tcPr>
            <w:tcW w:w="1978" w:type="dxa"/>
          </w:tcPr>
          <w:p w14:paraId="41DDD34B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66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30 de febrero de 2026</w:t>
            </w:r>
          </w:p>
        </w:tc>
        <w:tc>
          <w:tcPr>
            <w:tcW w:w="3022" w:type="dxa"/>
          </w:tcPr>
          <w:p w14:paraId="41DDD34C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458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Ignacio Morales</w:t>
            </w:r>
          </w:p>
        </w:tc>
        <w:tc>
          <w:tcPr>
            <w:tcW w:w="3239" w:type="dxa"/>
          </w:tcPr>
          <w:p w14:paraId="41DDD34D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1019"/>
              <w:rPr>
                <w:color w:val="000000"/>
              </w:rPr>
            </w:pPr>
            <w:r>
              <w:t>M.OB.ST</w:t>
            </w:r>
          </w:p>
        </w:tc>
        <w:tc>
          <w:tcPr>
            <w:tcW w:w="2745" w:type="dxa"/>
          </w:tcPr>
          <w:p w14:paraId="41DDD34E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"/>
              <w:ind w:left="252"/>
              <w:rPr>
                <w:color w:val="000000"/>
              </w:rPr>
            </w:pPr>
            <w:r>
              <w:t>1 hora</w:t>
            </w:r>
          </w:p>
        </w:tc>
      </w:tr>
      <w:tr w:rsidR="00BF50BA" w14:paraId="41DDD354" w14:textId="77777777">
        <w:trPr>
          <w:trHeight w:val="416"/>
        </w:trPr>
        <w:tc>
          <w:tcPr>
            <w:tcW w:w="1978" w:type="dxa"/>
          </w:tcPr>
          <w:p w14:paraId="41DDD350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66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30 de febrero de 2026</w:t>
            </w:r>
          </w:p>
        </w:tc>
        <w:tc>
          <w:tcPr>
            <w:tcW w:w="3022" w:type="dxa"/>
          </w:tcPr>
          <w:p w14:paraId="41DDD351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458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Emian Sanchez</w:t>
            </w:r>
          </w:p>
        </w:tc>
        <w:tc>
          <w:tcPr>
            <w:tcW w:w="3239" w:type="dxa"/>
          </w:tcPr>
          <w:p w14:paraId="41DDD352" w14:textId="77777777" w:rsidR="00BF50BA" w:rsidRDefault="00043783">
            <w:pPr>
              <w:spacing w:before="33"/>
              <w:ind w:left="1019"/>
              <w:rPr>
                <w:color w:val="000000"/>
              </w:rPr>
            </w:pPr>
            <w:r>
              <w:t>M.OB.ST</w:t>
            </w:r>
          </w:p>
        </w:tc>
        <w:tc>
          <w:tcPr>
            <w:tcW w:w="2745" w:type="dxa"/>
          </w:tcPr>
          <w:p w14:paraId="41DDD353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252"/>
              <w:rPr>
                <w:color w:val="000000"/>
              </w:rPr>
            </w:pPr>
            <w:r>
              <w:t>1 hora</w:t>
            </w:r>
          </w:p>
        </w:tc>
      </w:tr>
      <w:tr w:rsidR="00BF50BA" w14:paraId="41DDD359" w14:textId="77777777">
        <w:trPr>
          <w:trHeight w:val="427"/>
        </w:trPr>
        <w:tc>
          <w:tcPr>
            <w:tcW w:w="1978" w:type="dxa"/>
            <w:tcBorders>
              <w:bottom w:val="single" w:sz="24" w:space="0" w:color="0095BB"/>
            </w:tcBorders>
          </w:tcPr>
          <w:p w14:paraId="41DDD355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Equipo</w:t>
            </w:r>
          </w:p>
        </w:tc>
        <w:tc>
          <w:tcPr>
            <w:tcW w:w="3022" w:type="dxa"/>
            <w:tcBorders>
              <w:bottom w:val="single" w:sz="24" w:space="0" w:color="0095BB"/>
            </w:tcBorders>
          </w:tcPr>
          <w:p w14:paraId="41DDD356" w14:textId="77777777" w:rsidR="00BF50BA" w:rsidRDefault="00BF5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39" w:type="dxa"/>
            <w:tcBorders>
              <w:bottom w:val="single" w:sz="24" w:space="0" w:color="0095BB"/>
            </w:tcBorders>
          </w:tcPr>
          <w:p w14:paraId="41DDD357" w14:textId="77777777" w:rsidR="00BF50BA" w:rsidRDefault="00BF5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45" w:type="dxa"/>
            <w:tcBorders>
              <w:bottom w:val="single" w:sz="24" w:space="0" w:color="0095BB"/>
            </w:tcBorders>
          </w:tcPr>
          <w:p w14:paraId="41DDD358" w14:textId="77777777" w:rsidR="00BF50BA" w:rsidRDefault="00BF5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F50BA" w14:paraId="41DDD35E" w14:textId="77777777">
        <w:trPr>
          <w:trHeight w:val="343"/>
        </w:trPr>
        <w:tc>
          <w:tcPr>
            <w:tcW w:w="1978" w:type="dxa"/>
            <w:tcBorders>
              <w:top w:val="single" w:sz="24" w:space="0" w:color="0095BB"/>
            </w:tcBorders>
          </w:tcPr>
          <w:p w14:paraId="41DDD35A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Equipo:</w:t>
            </w:r>
          </w:p>
        </w:tc>
        <w:tc>
          <w:tcPr>
            <w:tcW w:w="3022" w:type="dxa"/>
            <w:tcBorders>
              <w:top w:val="single" w:sz="24" w:space="0" w:color="0095BB"/>
            </w:tcBorders>
          </w:tcPr>
          <w:p w14:paraId="41DDD35B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42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GA 250</w:t>
            </w:r>
          </w:p>
        </w:tc>
        <w:tc>
          <w:tcPr>
            <w:tcW w:w="3239" w:type="dxa"/>
            <w:tcBorders>
              <w:top w:val="single" w:sz="24" w:space="0" w:color="0095BB"/>
            </w:tcBorders>
          </w:tcPr>
          <w:p w14:paraId="41DDD35C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right="26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Fecha de Servicio:</w:t>
            </w:r>
          </w:p>
        </w:tc>
        <w:tc>
          <w:tcPr>
            <w:tcW w:w="2745" w:type="dxa"/>
            <w:tcBorders>
              <w:top w:val="single" w:sz="24" w:space="0" w:color="0095BB"/>
            </w:tcBorders>
          </w:tcPr>
          <w:p w14:paraId="41DDD35D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264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30 de febrero de 2026</w:t>
            </w:r>
          </w:p>
        </w:tc>
      </w:tr>
      <w:tr w:rsidR="00BF50BA" w14:paraId="41DDD363" w14:textId="77777777">
        <w:trPr>
          <w:trHeight w:val="390"/>
        </w:trPr>
        <w:tc>
          <w:tcPr>
            <w:tcW w:w="1978" w:type="dxa"/>
          </w:tcPr>
          <w:p w14:paraId="41DDD35F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line="289" w:lineRule="auto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Número de Serie:</w:t>
            </w:r>
          </w:p>
        </w:tc>
        <w:tc>
          <w:tcPr>
            <w:tcW w:w="3022" w:type="dxa"/>
          </w:tcPr>
          <w:p w14:paraId="41DDD360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91" w:lineRule="auto"/>
              <w:ind w:left="142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AIF095421</w:t>
            </w:r>
          </w:p>
        </w:tc>
        <w:tc>
          <w:tcPr>
            <w:tcW w:w="3239" w:type="dxa"/>
          </w:tcPr>
          <w:p w14:paraId="41DDD361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line="289" w:lineRule="auto"/>
              <w:ind w:right="250"/>
              <w:jc w:val="righ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Orden de servicio:</w:t>
            </w:r>
          </w:p>
        </w:tc>
        <w:tc>
          <w:tcPr>
            <w:tcW w:w="2745" w:type="dxa"/>
          </w:tcPr>
          <w:p w14:paraId="41DDD362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91" w:lineRule="auto"/>
              <w:ind w:left="264"/>
              <w:rPr>
                <w:color w:val="000000"/>
              </w:rPr>
            </w:pPr>
            <w:r>
              <w:rPr>
                <w:color w:val="000000"/>
              </w:rPr>
              <w:t xml:space="preserve">- </w:t>
            </w:r>
          </w:p>
        </w:tc>
      </w:tr>
      <w:tr w:rsidR="00BF50BA" w14:paraId="41DDD368" w14:textId="77777777">
        <w:trPr>
          <w:trHeight w:val="438"/>
        </w:trPr>
        <w:tc>
          <w:tcPr>
            <w:tcW w:w="1978" w:type="dxa"/>
          </w:tcPr>
          <w:p w14:paraId="41DDD364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Horas Marcha:</w:t>
            </w:r>
          </w:p>
        </w:tc>
        <w:tc>
          <w:tcPr>
            <w:tcW w:w="3022" w:type="dxa"/>
          </w:tcPr>
          <w:p w14:paraId="41DDD365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170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50005</w:t>
            </w:r>
          </w:p>
        </w:tc>
        <w:tc>
          <w:tcPr>
            <w:tcW w:w="3239" w:type="dxa"/>
          </w:tcPr>
          <w:p w14:paraId="41DDD366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/>
              <w:ind w:left="1147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Tipo de Orden:</w:t>
            </w:r>
          </w:p>
        </w:tc>
        <w:tc>
          <w:tcPr>
            <w:tcW w:w="2745" w:type="dxa"/>
          </w:tcPr>
          <w:p w14:paraId="41DDD367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/>
              <w:ind w:left="264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 xml:space="preserve">INSPECCIÓN</w:t>
            </w:r>
          </w:p>
        </w:tc>
      </w:tr>
      <w:tr w:rsidR="00BF50BA" w14:paraId="41DDD36D" w14:textId="77777777">
        <w:trPr>
          <w:trHeight w:val="437"/>
        </w:trPr>
        <w:tc>
          <w:tcPr>
            <w:tcW w:w="1978" w:type="dxa"/>
            <w:tcBorders>
              <w:bottom w:val="single" w:sz="24" w:space="0" w:color="0095BB"/>
            </w:tcBorders>
          </w:tcPr>
          <w:p w14:paraId="41DDD369" w14:textId="77777777" w:rsidR="00BF50BA" w:rsidRDefault="000437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5"/>
              <w:ind w:left="66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Próxima Visita</w:t>
            </w:r>
          </w:p>
        </w:tc>
        <w:tc>
          <w:tcPr>
            <w:tcW w:w="3022" w:type="dxa"/>
            <w:tcBorders>
              <w:bottom w:val="single" w:sz="24" w:space="0" w:color="0095BB"/>
            </w:tcBorders>
          </w:tcPr>
          <w:p w14:paraId="41DDD36A" w14:textId="77777777" w:rsidR="00BF50BA" w:rsidRDefault="00BF5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239" w:type="dxa"/>
            <w:tcBorders>
              <w:bottom w:val="single" w:sz="24" w:space="0" w:color="0095BB"/>
            </w:tcBorders>
          </w:tcPr>
          <w:p w14:paraId="41DDD36B" w14:textId="77777777" w:rsidR="00BF50BA" w:rsidRDefault="00BF5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745" w:type="dxa"/>
            <w:tcBorders>
              <w:bottom w:val="single" w:sz="24" w:space="0" w:color="0095BB"/>
            </w:tcBorders>
          </w:tcPr>
          <w:p w14:paraId="41DDD36C" w14:textId="77777777" w:rsidR="00BF50BA" w:rsidRDefault="00BF50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41DDD36E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ind w:left="152"/>
        <w:rPr>
          <w:color w:val="000000"/>
        </w:rPr>
        <w:sectPr w:rsidR="00BF50BA">
          <w:pgSz w:w="11900" w:h="16850"/>
          <w:pgMar w:top="320" w:right="283" w:bottom="0" w:left="425" w:header="720" w:footer="720" w:gutter="0"/>
          <w:pgNumType w:start="1"/>
          <w:cols w:space="720"/>
        </w:sectPr>
      </w:pPr>
      <w:r>
        <w:rPr>
          <w:color w:val="000000"/>
        </w:rPr>
        <w:t xml:space="preserve">El próximo servicio recomendado es Inspección </w:t>
      </w:r>
      <w:r>
        <w:t>programada.</w:t>
      </w:r>
    </w:p>
    <w:p w14:paraId="41DDD36F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64"/>
        <w:rPr>
          <w:color w:val="000000"/>
        </w:rPr>
      </w:pPr>
    </w:p>
    <w:p w14:paraId="41DDD370" w14:textId="77777777" w:rsidR="00BF50BA" w:rsidRDefault="00BF50BA">
      <w:pPr>
        <w:spacing w:before="164"/>
      </w:pPr>
    </w:p>
    <w:sdt>
      <w:sdtPr>
        <w:tag w:val="goog_rdk_0"/>
        <w:id w:val="-565955428"/>
        <w:lock w:val="contentLocked"/>
      </w:sdtPr>
      <w:sdtContent>
        <w:tbl>
          <w:tblPr>
            <w:tblStyle w:val="a3"/>
            <w:tblpPr w:leftFromText="141" w:rightFromText="141" w:vertAnchor="page" w:horzAnchor="margin" w:tblpX="-765" w:tblpY="2310"/>
            <w:tblW w:w="10965" w:type="dxa"/>
            <w:tblLayout w:type="fixed"/>
            <w:tblLook w:val="0000" w:firstRow="0" w:lastRow="0" w:firstColumn="0" w:lastColumn="0" w:noHBand="0" w:noVBand="0"/>
          </w:tblPr>
          <w:tblGrid>
            <w:gridCol w:w="2745"/>
            <w:gridCol w:w="8220"/>
          </w:tblGrid>
          <w:tr w:rsidR="00BF50BA" w14:paraId="41DDD373" w14:textId="77777777">
            <w:trPr>
              <w:trHeight w:val="237"/>
            </w:trPr>
            <w:tc>
              <w:tcPr>
                <w:tcW w:w="2745" w:type="dxa"/>
                <w:tcBorders>
                  <w:bottom w:val="single" w:sz="24" w:space="0" w:color="0095BB"/>
                </w:tcBorders>
              </w:tcPr>
              <w:p w14:paraId="41DDD371" w14:textId="77777777" w:rsidR="00BF50BA" w:rsidRDefault="00BF50BA">
                <w:pPr>
                  <w:ind w:left="37"/>
                  <w:rPr>
                    <w:b/>
                    <w:bCs/>
                  </w:rPr>
                </w:pPr>
              </w:p>
            </w:tc>
            <w:tc>
              <w:tcPr>
                <w:tcW w:w="8220" w:type="dxa"/>
                <w:tcBorders>
                  <w:bottom w:val="single" w:sz="24" w:space="0" w:color="0095BB"/>
                </w:tcBorders>
              </w:tcPr>
              <w:p w14:paraId="41DDD372" w14:textId="77777777" w:rsidR="00BF50BA" w:rsidRDefault="00000000">
                <w:pPr>
                  <w:rPr>
                    <w:rFonts w:ascii="Times New Roman" w:eastAsia="Times New Roman" w:hAnsi="Times New Roman" w:cs="Times New Roman"/>
                  </w:rPr>
                </w:pPr>
              </w:p>
            </w:tc>
          </w:tr>
        </w:tbl>
      </w:sdtContent>
    </w:sdt>
    <w:p w14:paraId="41DDD374" w14:textId="77777777" w:rsidR="00BF50BA" w:rsidRDefault="00BF50BA">
      <w:pPr>
        <w:spacing w:before="164"/>
      </w:pPr>
    </w:p>
    <w:tbl>
      <w:tblPr>
        <w:tblStyle w:val="a4"/>
        <w:tblpPr w:leftFromText="141" w:rightFromText="141" w:vertAnchor="page" w:horzAnchor="margin" w:tblpY="571"/>
        <w:tblW w:w="10965" w:type="dxa"/>
        <w:tblLayout w:type="fixed"/>
        <w:tblLook w:val="0000" w:firstRow="0" w:lastRow="0" w:firstColumn="0" w:lastColumn="0" w:noHBand="0" w:noVBand="0"/>
      </w:tblPr>
      <w:tblGrid>
        <w:gridCol w:w="2745"/>
        <w:gridCol w:w="3165"/>
        <w:gridCol w:w="5055"/>
      </w:tblGrid>
      <w:tr w:rsidR="00BF50BA" w14:paraId="41DDD377" w14:textId="77777777">
        <w:trPr>
          <w:trHeight w:val="330"/>
        </w:trPr>
        <w:tc>
          <w:tcPr>
            <w:tcW w:w="2745" w:type="dxa"/>
            <w:tcBorders>
              <w:bottom w:val="single" w:sz="24" w:space="0" w:color="0095BB"/>
            </w:tcBorders>
          </w:tcPr>
          <w:p w14:paraId="41DDD375" w14:textId="77777777" w:rsidR="00BF50BA" w:rsidRDefault="00043783">
            <w:pPr>
              <w:ind w:left="37"/>
              <w:rPr>
                <w:b/>
                <w:bCs/>
              </w:rPr>
            </w:pPr>
            <w:r>
              <w:rPr>
                <w:b/>
                <w:bCs/>
              </w:rPr>
              <w:t>Puntos de Medición</w:t>
            </w:r>
          </w:p>
        </w:tc>
        <w:tc>
          <w:tcPr>
            <w:tcW w:w="8220" w:type="dxa"/>
            <w:gridSpan w:val="2"/>
            <w:tcBorders>
              <w:bottom w:val="single" w:sz="24" w:space="0" w:color="0095BB"/>
            </w:tcBorders>
          </w:tcPr>
          <w:p w14:paraId="41DDD376" w14:textId="77777777" w:rsidR="00BF50BA" w:rsidRDefault="00BF50B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BF50BA" w14:paraId="41DDD381" w14:textId="77777777">
        <w:trPr>
          <w:trHeight w:val="939"/>
        </w:trPr>
        <w:tc>
          <w:tcPr>
            <w:tcW w:w="2745" w:type="dxa"/>
            <w:tcBorders>
              <w:top w:val="single" w:sz="24" w:space="0" w:color="0095BB"/>
            </w:tcBorders>
          </w:tcPr>
          <w:p w14:paraId="41DDD378" w14:textId="77777777" w:rsidR="00BF50BA" w:rsidRDefault="00043783">
            <w:pPr>
              <w:ind w:left="37"/>
              <w:rPr>
                <w:b/>
                <w:bCs/>
              </w:rPr>
            </w:pPr>
            <w:r>
              <w:rPr>
                <w:b/>
                <w:bCs/>
              </w:rPr>
              <w:t>Contador</w:t>
            </w:r>
          </w:p>
          <w:p w14:paraId="41DDD379" w14:textId="77777777" w:rsidR="00BF50BA" w:rsidRDefault="00043783">
            <w:pPr>
              <w:spacing w:line="324" w:lineRule="auto"/>
              <w:ind w:left="37"/>
            </w:pPr>
            <w:r>
              <w:t xml:space="preserve">Horas Totales de Marcha </w:t>
            </w:r>
          </w:p>
          <w:p w14:paraId="41DDD37A" w14:textId="77777777" w:rsidR="00BF50BA" w:rsidRDefault="00043783">
            <w:pPr>
              <w:spacing w:line="324" w:lineRule="auto"/>
              <w:ind w:left="37"/>
            </w:pPr>
            <w:r>
              <w:t>Horas Carga</w:t>
            </w:r>
          </w:p>
        </w:tc>
        <w:tc>
          <w:tcPr>
            <w:tcW w:w="3165" w:type="dxa"/>
            <w:tcBorders>
              <w:top w:val="single" w:sz="24" w:space="0" w:color="0095BB"/>
            </w:tcBorders>
          </w:tcPr>
          <w:p w14:paraId="41DDD37B" w14:textId="77777777" w:rsidR="00BF50BA" w:rsidRDefault="0004378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Lectura Después del servicio</w:t>
            </w:r>
          </w:p>
          <w:p w14:paraId="41DDD37C" w14:textId="77777777" w:rsidR="00BF50BA" w:rsidRDefault="00043783">
            <w:pPr>
              <w:spacing w:before="16"/>
            </w:pPr>
            <w:proofErr w:type="gramStart"/>
            <w:r>
              <w:t xml:space="preserve">50005</w:t>
            </w:r>
          </w:p>
          <w:p w14:paraId="41DDD37D" w14:textId="77777777" w:rsidR="00BF50BA" w:rsidRDefault="00043783">
            <w:pPr>
              <w:spacing w:before="32" w:line="273" w:lineRule="auto"/>
            </w:pPr>
            <w:proofErr w:type="gramStart"/>
            <w:r>
              <w:t xml:space="preserve">5002</w:t>
            </w:r>
          </w:p>
          <w:p w14:paraId="41DDD37E" w14:textId="77777777" w:rsidR="00BF50BA" w:rsidRDefault="00BF50BA">
            <w:pPr>
              <w:spacing w:before="32" w:line="273" w:lineRule="auto"/>
            </w:pPr>
          </w:p>
          <w:p w14:paraId="41DDD37F" w14:textId="77777777" w:rsidR="00BF50BA" w:rsidRDefault="00BF50BA">
            <w:pPr>
              <w:spacing w:before="32" w:line="273" w:lineRule="auto"/>
            </w:pPr>
          </w:p>
        </w:tc>
        <w:tc>
          <w:tcPr>
            <w:tcW w:w="5055" w:type="dxa"/>
            <w:tcBorders>
              <w:top w:val="single" w:sz="24" w:space="0" w:color="0095BB"/>
            </w:tcBorders>
          </w:tcPr>
          <w:p w14:paraId="41DDD380" w14:textId="77777777" w:rsidR="00BF50BA" w:rsidRDefault="00043783">
            <w:pPr>
              <w:tabs>
                <w:tab w:val="left" w:pos="2568"/>
              </w:tabs>
              <w:ind w:left="212"/>
              <w:rPr>
                <w:b/>
                <w:bCs/>
              </w:rPr>
            </w:pPr>
            <w:r>
              <w:rPr>
                <w:b/>
                <w:bCs/>
              </w:rPr>
              <w:t>Antes del Servicio</w:t>
            </w:r>
            <w:r>
              <w:rPr>
                <w:b/>
                <w:bCs/>
              </w:rPr>
              <w:tab/>
              <w:t>Desde La Última Visita</w:t>
            </w:r>
          </w:p>
        </w:tc>
      </w:tr>
    </w:tbl>
    <w:p w14:paraId="41DDD382" w14:textId="77777777" w:rsidR="00BF50BA" w:rsidRDefault="00BF50BA">
      <w:pPr>
        <w:spacing w:before="164"/>
      </w:pPr>
    </w:p>
    <w:p w14:paraId="41DDD383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64"/>
        <w:rPr>
          <w:color w:val="000000"/>
        </w:rPr>
      </w:pPr>
    </w:p>
    <w:p w14:paraId="41DDD384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64"/>
        <w:rPr>
          <w:color w:val="000000"/>
        </w:rPr>
      </w:pPr>
    </w:p>
    <w:p w14:paraId="41DDD385" w14:textId="77777777" w:rsidR="00BF50BA" w:rsidRDefault="00BF50BA">
      <w:pPr>
        <w:spacing w:before="164"/>
      </w:pPr>
    </w:p>
    <w:p w14:paraId="41DDD386" w14:textId="77777777" w:rsidR="00BF50BA" w:rsidRDefault="00BF50BA">
      <w:pPr>
        <w:spacing w:before="164"/>
      </w:pPr>
    </w:p>
    <w:p w14:paraId="41DDD387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64"/>
      </w:pPr>
    </w:p>
    <w:p w14:paraId="41DDD388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64"/>
      </w:pPr>
    </w:p>
    <w:p w14:paraId="41DDD389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64"/>
      </w:pPr>
    </w:p>
    <w:p w14:paraId="41DDD38B" w14:textId="77777777" w:rsidR="00BF50BA" w:rsidRPr="00043783" w:rsidRDefault="00BF50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41DDD38C" w14:textId="4585DD15" w:rsidR="00BF50BA" w:rsidRPr="00043783" w:rsidRDefault="00043783" w:rsidP="00043783">
      <w:pPr>
        <w:pBdr>
          <w:top w:val="nil"/>
          <w:left w:val="nil"/>
          <w:bottom w:val="nil"/>
          <w:right w:val="nil"/>
          <w:between w:val="nil"/>
        </w:pBdr>
        <w:ind w:left="1440" w:firstLine="720"/>
        <w:rPr>
          <w:b/>
          <w:bCs/>
          <w:color w:val="000000"/>
          <w:sz w:val="20"/>
          <w:szCs w:val="20"/>
        </w:rPr>
      </w:pPr>
      <w:r w:rsidRPr="00043783">
        <w:rPr>
          <w:b/>
          <w:bCs/>
        </w:rPr>
        <w:t xml:space="preserve">Confirmación de cliente</w:t>
      </w:r>
      <w:r w:rsidRPr="00043783">
        <w:rPr>
          <w:b/>
          <w:bCs/>
        </w:rPr>
        <w:tab/>
      </w:r>
      <w:r w:rsidRPr="00043783">
        <w:rPr>
          <w:b/>
          <w:bCs/>
        </w:rPr>
        <w:tab/>
      </w:r>
      <w:r w:rsidRPr="00043783">
        <w:rPr>
          <w:b/>
          <w:bCs/>
        </w:rPr>
        <w:tab/>
      </w:r>
      <w:r w:rsidRPr="00043783">
        <w:rPr>
          <w:b/>
          <w:bCs/>
        </w:rPr>
        <w:tab/>
        <w:t xml:space="preserve">Técnico de servicio                                                       </w:t>
      </w:r>
    </w:p>
    <w:p w14:paraId="41DDD38D" w14:textId="2D95CA39" w:rsidR="00BF50BA" w:rsidRDefault="00BF50B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41DDD38E" w14:textId="721F3644" w:rsidR="00BF50BA" w:rsidRDefault="00043783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</w:t>
      </w:r>
      <w:r>
        <w:rPr>
          <w:b/>
          <w:bCs/>
          <w:noProof/>
          <w:sz w:val="20"/>
          <w:szCs w:val="20"/>
        </w:rPr>
        <mc:AlternateContent>
          <mc:Choice Requires="wps">
            <w:drawing>
              <wp:inline distT="114300" distB="114300" distL="114300" distR="114300" wp14:anchorId="619D3434" wp14:editId="7356F93C">
                <wp:extent cx="2303462" cy="962025"/>
                <wp:effectExtent l="19050" t="19050" r="20955" b="28575"/>
                <wp:docPr id="1004" name="Cuadro de texto 7622138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22700" y="1221975"/>
                          <a:ext cx="5023500" cy="20814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5A2C29C" w14:textId="77777777" w:rsidR="00043783" w:rsidRDefault="00043783" w:rsidP="00043783">
                            <w:pPr>
                              <w:textDirection w:val="btLr"/>
                            </w:pPr>
                          </w:p>
                          <w:p w14:paraId="3010C3F3" w14:textId="5A97E31A" w:rsidR="00043783" w:rsidRPr="00043783" w:rsidRDefault="00043783" w:rsidP="00CE5A6E">
                            <w:pPr>
                              <w:jc w:val="center"/>
                              <w:textDirection w:val="btLr"/>
                              <w:rPr>
                                <w:sz w:val="36"/>
                                <w:szCs w:val="36"/>
                              </w:rPr>
                            </w:pPr>
                            <w:proofErr w:type="gramStart"/>
                            <w:r w:rsidRPr="00043783">
                              <w:rPr>
                                <w:rFonts w:ascii="Arial" w:eastAsia="Arial" w:hAnsi="Arial" w:cs="Arial"/>
                                <w:color w:val="000000"/>
                                <w:sz w:val="36"/>
                                <w:szCs w:val="36"/>
                              </w:rPr>
                              <w:t xml:space="preserve"/>
                            </w:r>
                            <w:r>
                              <w:drawing>
                                <wp:inline xmlns:pic="http://schemas.openxmlformats.org/drawingml/2006/picture">
                                  <wp:extent cx="1440000" cy="720000"/>
                                  <wp:docPr id="1005" name="Picture 762213894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image.png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000" cy="7200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19D3434" id="_x0000_t202" coordsize="21600,21600" o:spt="202" path="m,l,21600r21600,l21600,xe">
                <v:stroke joinstyle="miter"/>
                <v:path gradientshapeok="t" o:connecttype="rect"/>
              </v:shapetype>
              <v:shape id="Cuadro de texto 762213893" o:spid="_x0000_s1026" type="#_x0000_t202" style="width:181.35pt;height:7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" filled="f" strokecolor="black [3213]" strokeweight="3pt">
                <v:textbox inset="2.53958mm,2.53958mm,2.53958mm,2.53958mm">
                  <w:txbxContent>
                    <w:p w14:paraId="65A2C29C" w14:textId="77777777" w:rsidR="00043783" w:rsidRDefault="00043783" w:rsidP="00043783">
                      <w:pPr>
                        <w:textDirection w:val="btLr"/>
                      </w:pPr>
                    </w:p>
                    <w:p w14:paraId="3010C3F3" w14:textId="5A97E31A" w:rsidR="00043783" w:rsidRPr="00043783" w:rsidRDefault="00043783" w:rsidP="00CE5A6E">
                      <w:pPr>
                        <w:jc w:val="center"/>
                        <w:textDirection w:val="btLr"/>
                        <w:rPr>
                          <w:sz w:val="36"/>
                          <w:szCs w:val="36"/>
                        </w:rPr>
                      </w:pPr>
                      <w:proofErr w:type="gramStart"/>
                      <w:r w:rsidRPr="00043783">
                        <w:rPr>
                          <w:rFonts w:ascii="Arial" w:eastAsia="Arial" w:hAnsi="Arial" w:cs="Arial"/>
                          <w:color w:val="000000"/>
                          <w:sz w:val="36"/>
                          <w:szCs w:val="36"/>
                        </w:rPr>
                        <w:t xml:space="preserve"/>
                      </w:r>
                      <w:r>
                        <w:drawing>
                          <wp:inline xmlns:a="http://schemas.openxmlformats.org/drawingml/2006/main" xmlns:pic="http://schemas.openxmlformats.org/drawingml/2006/picture">
                            <wp:extent cx="1440000" cy="720000"/>
                            <wp:docPr id="1006" name="Picture 762213894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.png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40000" cy="720000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/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b/>
          <w:bCs/>
          <w:sz w:val="20"/>
          <w:szCs w:val="20"/>
        </w:rPr>
        <w:t xml:space="preserve">                          </w:t>
      </w:r>
      <w:r>
        <w:rPr>
          <w:b/>
          <w:bCs/>
          <w:noProof/>
          <w:sz w:val="20"/>
          <w:szCs w:val="20"/>
        </w:rPr>
        <mc:AlternateContent>
          <mc:Choice Requires="wps">
            <w:drawing>
              <wp:inline distT="114300" distB="114300" distL="114300" distR="114300" wp14:anchorId="41DDD39E" wp14:editId="32E64DCF">
                <wp:extent cx="2303462" cy="962025"/>
                <wp:effectExtent l="19050" t="19050" r="20955" b="28575"/>
                <wp:docPr id="1007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22700" y="1221975"/>
                          <a:ext cx="5023500" cy="20814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1DDD3A8" w14:textId="77777777" w:rsidR="00BF50BA" w:rsidRDefault="00BF50BA">
                            <w:pPr>
                              <w:textDirection w:val="btLr"/>
                            </w:pPr>
                          </w:p>
                          <w:p w14:paraId="41DDD3AB" w14:textId="0FF050BD" w:rsidR="00BF50BA" w:rsidRPr="00043783" w:rsidRDefault="00043783" w:rsidP="00CE5A6E">
                            <w:pPr>
                              <w:jc w:val="center"/>
                              <w:textDirection w:val="btLr"/>
                              <w:rPr>
                                <w:sz w:val="36"/>
                                <w:szCs w:val="36"/>
                              </w:rPr>
                            </w:pPr>
                            <w:proofErr w:type="gramStart"/>
                            <w:r w:rsidRPr="00043783">
                              <w:rPr>
                                <w:rFonts w:ascii="Arial" w:eastAsia="Arial" w:hAnsi="Arial" w:cs="Arial"/>
                                <w:color w:val="000000"/>
                                <w:sz w:val="36"/>
                                <w:szCs w:val="36"/>
                              </w:rPr>
                              <w:t xml:space="preserve"/>
                            </w:r>
                            <w:r>
                              <w:drawing>
                                <wp:inline xmlns:pic="http://schemas.openxmlformats.org/drawingml/2006/picture">
                                  <wp:extent cx="1440000" cy="720000"/>
                                  <wp:docPr id="1008" name="Picture 762213894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image.png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000" cy="720000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DDD39E" id="Cuadro de texto 14" o:spid="_x0000_s1027" type="#_x0000_t202" style="width:181.35pt;height:7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" filled="f" strokecolor="black [3213]" strokeweight="3pt">
                <v:textbox inset="2.53958mm,2.53958mm,2.53958mm,2.53958mm">
                  <w:txbxContent>
                    <w:p w14:paraId="41DDD3A8" w14:textId="77777777" w:rsidR="00BF50BA" w:rsidRDefault="00BF50BA">
                      <w:pPr>
                        <w:textDirection w:val="btLr"/>
                      </w:pPr>
                    </w:p>
                    <w:p w14:paraId="41DDD3AB" w14:textId="0FF050BD" w:rsidR="00BF50BA" w:rsidRPr="00043783" w:rsidRDefault="00043783" w:rsidP="00CE5A6E">
                      <w:pPr>
                        <w:jc w:val="center"/>
                        <w:textDirection w:val="btLr"/>
                        <w:rPr>
                          <w:sz w:val="36"/>
                          <w:szCs w:val="36"/>
                        </w:rPr>
                      </w:pPr>
                      <w:proofErr w:type="gramStart"/>
                      <w:r w:rsidRPr="00043783">
                        <w:rPr>
                          <w:rFonts w:ascii="Arial" w:eastAsia="Arial" w:hAnsi="Arial" w:cs="Arial"/>
                          <w:color w:val="000000"/>
                          <w:sz w:val="36"/>
                          <w:szCs w:val="36"/>
                        </w:rPr>
                        <w:t xml:space="preserve"/>
                      </w:r>
                      <w:r>
                        <w:drawing>
                          <wp:inline xmlns:a="http://schemas.openxmlformats.org/drawingml/2006/main" xmlns:pic="http://schemas.openxmlformats.org/drawingml/2006/picture">
                            <wp:extent cx="1440000" cy="720000"/>
                            <wp:docPr id="1009" name="Picture 762213894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.png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40000" cy="720000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1DDD38F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190"/>
        <w:rPr>
          <w:b/>
          <w:bCs/>
          <w:sz w:val="20"/>
          <w:szCs w:val="20"/>
        </w:rPr>
        <w:sectPr w:rsidR="00BF50BA">
          <w:pgSz w:w="11900" w:h="16850"/>
          <w:pgMar w:top="240" w:right="283" w:bottom="280" w:left="425" w:header="720" w:footer="720" w:gutter="0"/>
          <w:cols w:space="720"/>
        </w:sectPr>
      </w:pPr>
    </w:p>
    <w:p w14:paraId="41DDD390" w14:textId="77777777" w:rsidR="00BF50BA" w:rsidRDefault="00043783" w:rsidP="00043783">
      <w:pPr>
        <w:pBdr>
          <w:top w:val="nil"/>
          <w:left w:val="nil"/>
          <w:bottom w:val="nil"/>
          <w:right w:val="nil"/>
          <w:between w:val="nil"/>
        </w:pBdr>
        <w:spacing w:before="100" w:line="295" w:lineRule="auto"/>
        <w:ind w:left="720"/>
        <w:rPr>
          <w:color w:val="000000"/>
          <w:lang w:val="en-US"/>
        </w:rPr>
      </w:pPr>
      <w:proofErr w:type="spellStart"/>
      <w:r w:rsidRPr="00043783">
        <w:rPr>
          <w:color w:val="000000"/>
          <w:lang w:val="en-US"/>
        </w:rPr>
        <w:t>Firmado</w:t>
      </w:r>
      <w:proofErr w:type="spellEnd"/>
      <w:r w:rsidRPr="00043783">
        <w:rPr>
          <w:color w:val="000000"/>
          <w:lang w:val="en-US"/>
        </w:rPr>
        <w:t xml:space="preserve"> </w:t>
      </w:r>
      <w:proofErr w:type="spellStart"/>
      <w:r w:rsidRPr="00043783">
        <w:rPr>
          <w:color w:val="000000"/>
          <w:lang w:val="en-US"/>
        </w:rPr>
        <w:t xml:space="preserve">por</w:t>
      </w:r>
      <w:proofErr w:type="spellEnd"/>
      <w:r w:rsidRPr="00043783">
        <w:rPr>
          <w:color w:val="000000"/>
          <w:lang w:val="en-US"/>
        </w:rPr>
        <w:t xml:space="preserve"> </w:t>
      </w:r>
      <w:proofErr w:type="gramStart"/>
      <w:r w:rsidRPr="00043783">
        <w:rPr>
          <w:color w:val="000000"/>
          <w:lang w:val="en-US"/>
        </w:rPr>
        <w:t xml:space="preserve">Lorena Rojas </w:t>
      </w:r>
      <w:proofErr w:type="spellStart"/>
      <w:r w:rsidRPr="00043783">
        <w:rPr>
          <w:color w:val="000000"/>
          <w:lang w:val="en-US"/>
        </w:rPr>
        <w:t xml:space="preserve">el</w:t>
      </w:r>
      <w:proofErr w:type="spellEnd"/>
      <w:r w:rsidRPr="00043783">
        <w:rPr>
          <w:color w:val="000000"/>
          <w:lang w:val="en-US"/>
        </w:rPr>
        <w:t xml:space="preserve"> </w:t>
      </w:r>
      <w:proofErr w:type="gramStart"/>
      <w:r w:rsidRPr="00043783">
        <w:rPr>
          <w:color w:val="000000"/>
          <w:lang w:val="en-US"/>
        </w:rPr>
        <w:t xml:space="preserve">30 de febrero de 2026 (Being duly </w:t>
      </w:r>
      <w:proofErr w:type="gramStart"/>
      <w:r w:rsidRPr="00043783">
        <w:rPr>
          <w:color w:val="000000"/>
          <w:lang w:val="en-US"/>
        </w:rPr>
        <w:t>authorize</w:t>
      </w:r>
      <w:proofErr w:type="gramEnd"/>
      <w:r w:rsidRPr="00043783">
        <w:rPr>
          <w:color w:val="000000"/>
          <w:lang w:val="en-US"/>
        </w:rPr>
        <w:t xml:space="preserve"> to sign on behalf of the customer)</w:t>
      </w:r>
    </w:p>
    <w:p w14:paraId="7ABABB50" w14:textId="77777777" w:rsidR="00043783" w:rsidRPr="00043783" w:rsidRDefault="00043783" w:rsidP="00043783">
      <w:pPr>
        <w:pBdr>
          <w:top w:val="nil"/>
          <w:left w:val="nil"/>
          <w:bottom w:val="nil"/>
          <w:right w:val="nil"/>
          <w:between w:val="nil"/>
        </w:pBdr>
        <w:spacing w:before="100" w:line="295" w:lineRule="auto"/>
        <w:ind w:left="720"/>
        <w:rPr>
          <w:color w:val="000000"/>
          <w:lang w:val="en-US"/>
        </w:rPr>
      </w:pPr>
    </w:p>
    <w:p w14:paraId="41DDD391" w14:textId="77777777" w:rsidR="00BF50BA" w:rsidRPr="00043783" w:rsidRDefault="00BF50BA">
      <w:pPr>
        <w:pBdr>
          <w:top w:val="nil"/>
          <w:left w:val="nil"/>
          <w:bottom w:val="nil"/>
          <w:right w:val="nil"/>
          <w:between w:val="nil"/>
        </w:pBdr>
        <w:spacing w:before="100" w:line="295" w:lineRule="auto"/>
        <w:ind w:left="152"/>
        <w:rPr>
          <w:lang w:val="en-US"/>
        </w:rPr>
      </w:pPr>
    </w:p>
    <w:p w14:paraId="41DDD392" w14:textId="77777777" w:rsidR="00BF50BA" w:rsidRDefault="00043783">
      <w:pPr>
        <w:pStyle w:val="Ttulo1"/>
        <w:spacing w:before="176"/>
        <w:ind w:firstLine="152"/>
      </w:pPr>
      <w:r>
        <w:t xml:space="preserve">Atlas Copco </w:t>
      </w:r>
      <w:proofErr w:type="spellStart"/>
      <w:r>
        <w:t>S.</w:t>
      </w:r>
      <w:proofErr w:type="gramStart"/>
      <w:r>
        <w:t>p.A</w:t>
      </w:r>
      <w:proofErr w:type="spellEnd"/>
      <w:proofErr w:type="gramEnd"/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 wp14:anchorId="41DDD3A0" wp14:editId="41DDD3A1">
                <wp:simplePos x="0" y="0"/>
                <wp:positionH relativeFrom="column">
                  <wp:posOffset>63501</wp:posOffset>
                </wp:positionH>
                <wp:positionV relativeFrom="paragraph">
                  <wp:posOffset>319100</wp:posOffset>
                </wp:positionV>
                <wp:extent cx="6978650" cy="57150"/>
                <wp:effectExtent l="0" t="0" r="0" b="0"/>
                <wp:wrapNone/>
                <wp:docPr id="1010" name="Forma libre: form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9600" h="38100" extrusionOk="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319100</wp:posOffset>
                </wp:positionV>
                <wp:extent cx="6978650" cy="57150"/>
                <wp:effectExtent b="0" l="0" r="0" t="0"/>
                <wp:wrapNone/>
                <wp:docPr id="101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78650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1DDD393" w14:textId="77777777" w:rsidR="00BF50BA" w:rsidRPr="00043783" w:rsidRDefault="00043783">
      <w:pPr>
        <w:pBdr>
          <w:top w:val="nil"/>
          <w:left w:val="nil"/>
          <w:bottom w:val="nil"/>
          <w:right w:val="nil"/>
          <w:between w:val="nil"/>
        </w:pBdr>
        <w:spacing w:before="128"/>
        <w:ind w:left="152"/>
        <w:rPr>
          <w:color w:val="000000"/>
          <w:lang w:val="en-US"/>
        </w:rPr>
      </w:pPr>
      <w:r w:rsidRPr="00043783">
        <w:rPr>
          <w:color w:val="000000"/>
          <w:lang w:val="en-US"/>
        </w:rPr>
        <w:t>Atlas Copco Chile S.p.A.</w:t>
      </w:r>
    </w:p>
    <w:p w14:paraId="41DDD394" w14:textId="77777777" w:rsidR="00BF50BA" w:rsidRDefault="00043783" w:rsidP="00043783">
      <w:pPr>
        <w:pBdr>
          <w:top w:val="nil"/>
          <w:left w:val="nil"/>
          <w:bottom w:val="nil"/>
          <w:right w:val="nil"/>
          <w:between w:val="nil"/>
        </w:pBdr>
        <w:spacing w:before="100" w:line="246" w:lineRule="auto"/>
        <w:ind w:left="152" w:right="718" w:firstLine="568"/>
        <w:rPr>
          <w:color w:val="000000"/>
        </w:rPr>
        <w:sectPr w:rsidR="00BF50BA">
          <w:type w:val="continuous"/>
          <w:pgSz w:w="11900" w:h="16850"/>
          <w:pgMar w:top="320" w:right="283" w:bottom="0" w:left="425" w:header="720" w:footer="720" w:gutter="0"/>
          <w:cols w:num="2" w:space="720" w:equalWidth="0">
            <w:col w:w="5340" w:space="512"/>
            <w:col w:w="5340" w:space="0"/>
          </w:cols>
        </w:sectPr>
      </w:pPr>
      <w:r w:rsidRPr="00CE5A6E">
        <w:rPr>
          <w:lang w:val="en-US"/>
        </w:rPr>
        <w:br w:type="column"/>
      </w:r>
      <w:r>
        <w:rPr>
          <w:color w:val="000000"/>
        </w:rPr>
        <w:t xml:space="preserve">Firmado por </w:t>
      </w:r>
      <w:proofErr w:type="gramStart"/>
      <w:r>
        <w:t xml:space="preserve">Ignacio Morales</w:t>
      </w:r>
      <w:r>
        <w:rPr>
          <w:color w:val="000000"/>
        </w:rPr>
        <w:t xml:space="preserve"> el </w:t>
      </w:r>
      <w:proofErr w:type="gramStart"/>
      <w:r>
        <w:rPr>
          <w:color w:val="000000"/>
        </w:rPr>
        <w:t xml:space="preserve">30 de febrero de 2026</w:t>
      </w:r>
    </w:p>
    <w:p w14:paraId="41DDD395" w14:textId="77777777" w:rsidR="00BF50BA" w:rsidRDefault="00BF50BA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color w:val="000000"/>
        </w:rPr>
      </w:pPr>
    </w:p>
    <w:p w14:paraId="41DDD396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tabs>
          <w:tab w:val="left" w:pos="6231"/>
        </w:tabs>
        <w:spacing w:before="1"/>
        <w:ind w:left="152"/>
        <w:rPr>
          <w:color w:val="000000"/>
        </w:rPr>
      </w:pPr>
      <w:r>
        <w:rPr>
          <w:color w:val="000000"/>
        </w:rPr>
        <w:t>Avda. El Retiro 1270</w:t>
      </w:r>
      <w:r>
        <w:rPr>
          <w:color w:val="000000"/>
        </w:rPr>
        <w:tab/>
        <w:t>+56 2 29973500</w:t>
      </w:r>
    </w:p>
    <w:p w14:paraId="41DDD397" w14:textId="77777777" w:rsidR="00BF50BA" w:rsidRDefault="00043783">
      <w:pPr>
        <w:pBdr>
          <w:top w:val="nil"/>
          <w:left w:val="nil"/>
          <w:bottom w:val="nil"/>
          <w:right w:val="nil"/>
          <w:between w:val="nil"/>
        </w:pBdr>
        <w:tabs>
          <w:tab w:val="left" w:pos="6231"/>
        </w:tabs>
        <w:spacing w:before="65"/>
        <w:ind w:left="152"/>
        <w:rPr>
          <w:color w:val="000000"/>
        </w:rPr>
      </w:pPr>
      <w:r>
        <w:rPr>
          <w:color w:val="000000"/>
        </w:rPr>
        <w:t>Renca</w:t>
      </w:r>
      <w:r>
        <w:rPr>
          <w:color w:val="000000"/>
        </w:rPr>
        <w:tab/>
      </w:r>
      <w:hyperlink r:id="rId9">
        <w:r>
          <w:rPr>
            <w:color w:val="000000"/>
          </w:rPr>
          <w:t>www.atlascopco.com/es-cl</w:t>
        </w:r>
      </w:hyperlink>
    </w:p>
    <w:sectPr w:rsidR="00BF50BA">
      <w:type w:val="continuous"/>
      <w:pgSz w:w="11900" w:h="16850"/>
      <w:pgMar w:top="320" w:right="283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1" w:fontKey="{A626B42E-4966-421D-BB03-E73140F8C9A4}"/>
    <w:embedBold r:id="rId2" w:fontKey="{238F16BF-E087-43E9-A78C-DED1A6E19F6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733FD8F-CA38-4BFC-B3FF-7FBFB67CA19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373E612-1A01-4DF0-86F3-422DB3C1F6B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50C68F1-641A-4EC9-ADDD-54A25462CED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F92A89"/>
    <w:multiLevelType w:val="multilevel"/>
    <w:tmpl w:val="56B24D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56600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0BA"/>
    <w:rsid w:val="00043783"/>
    <w:rsid w:val="00045EE3"/>
    <w:rsid w:val="00372783"/>
    <w:rsid w:val="006F1D58"/>
    <w:rsid w:val="0076637A"/>
    <w:rsid w:val="00BF50BA"/>
    <w:rsid w:val="00CE5A6E"/>
    <w:rsid w:val="00E17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DDD329"/>
  <w15:docId w15:val="{0B3146A6-75F0-4599-AB94-4DD01B827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Quattrocento Sans" w:eastAsia="Quattrocento Sans" w:hAnsi="Quattrocento Sans" w:cs="Quattrocento Sans"/>
        <w:sz w:val="22"/>
        <w:szCs w:val="22"/>
        <w:lang w:val="e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152"/>
      <w:outlineLvl w:val="0"/>
    </w:pPr>
    <w:rPr>
      <w:b/>
      <w:bCs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284"/>
      <w:ind w:left="5526"/>
    </w:pPr>
    <w:rPr>
      <w:b/>
      <w:bCs/>
      <w:sz w:val="33"/>
      <w:szCs w:val="33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99"/>
      <w:ind w:left="614" w:hanging="359"/>
    </w:pPr>
  </w:style>
  <w:style w:type="paragraph" w:customStyle="1" w:styleId="TableParagraph">
    <w:name w:val="Table Paragraph"/>
    <w:basedOn w:val="Normal"/>
    <w:uiPriority w:val="1"/>
    <w:qFormat/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1"/>
    <w:tblPr>
      <w:tblStyleRowBandSize w:val="1"/>
      <w:tblStyleColBandSize w:val="1"/>
    </w:tblPr>
  </w:style>
  <w:style w:type="table" w:customStyle="1" w:styleId="a3">
    <w:basedOn w:val="TableNormal1"/>
    <w:tblPr>
      <w:tblStyleRowBandSize w:val="1"/>
      <w:tblStyleColBandSize w:val="1"/>
    </w:tblPr>
  </w:style>
  <w:style w:type="table" w:customStyle="1" w:styleId="a4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atlascopco.com/es-cl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Mjw8UtrIw90QW/FyYXiVwV/03w==">CgMxLjAaHwoBMBIaChgICVIUChJ0YWJsZS5lamRxMDJ3cDBnNnY4AHIhMUlQbUthcmlYd25hcjRlZDRwblROS01jSmM2YjB6cy0w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328</Words>
  <Characters>1753</Characters>
  <Application>Microsoft Office Word</Application>
  <DocSecurity>0</DocSecurity>
  <Lines>109</Lines>
  <Paragraphs>63</Paragraphs>
  <ScaleCrop>false</ScaleCrop>
  <Company>Atlas Copco Group</Company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Emian Sanchez</dc:creator>
  <cp:lastModifiedBy>Ignacio Morales</cp:lastModifiedBy>
  <cp:revision>5</cp:revision>
  <dcterms:created xsi:type="dcterms:W3CDTF">2026-02-10T18:57:00Z</dcterms:created>
  <dcterms:modified xsi:type="dcterms:W3CDTF">2026-02-28T02:55:00Z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para Microsoft 365</vt:lpwstr>
  </property>
</Properties>
</file>