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Pamela Tapia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35-GC-007 de chancado secundario, área seca,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6.0 bar  / descarga: 7.0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otro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AIF095421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Pamela Tapia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