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5040" w:firstLine="0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    Reporte de Servicio</w:t>
      </w:r>
    </w:p>
    <w:p w:rsidR="00000000" w:rsidDel="00000000" w:rsidP="00000000" w:rsidRDefault="00000000" w:rsidRPr="00000000" w14:paraId="00000004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5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25 de febrero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8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B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75 con TAG identificador  20-GC-002 de mina, truck shop, conforme a procedimientos internos y buenas prácticas de mantenimiento.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/ descarga: 7.5 Bar y temperatura de salida del elemento (70.0 °C).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A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75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AII482674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4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57535231"/>
        <w:tag w:val="goog_rdk_0"/>
      </w:sdtPr>
      <w:sdtContent>
        <w:tbl>
          <w:tblPr>
            <w:tblStyle w:val="Table2"/>
            <w:tblpPr w:leftFromText="141" w:rightFromText="141" w:topFromText="0" w:bottomFromText="0" w:vertAnchor="page" w:horzAnchor="margin" w:tblpX="-765" w:tblpY="2310"/>
            <w:tblW w:w="10965.0" w:type="dxa"/>
            <w:jc w:val="left"/>
            <w:tblLayout w:type="fixed"/>
            <w:tblLook w:val="0000"/>
          </w:tblPr>
          <w:tblGrid>
            <w:gridCol w:w="2745"/>
            <w:gridCol w:w="3165"/>
            <w:gridCol w:w="5055"/>
            <w:tblGridChange w:id="0">
              <w:tblGrid>
                <w:gridCol w:w="2745"/>
                <w:gridCol w:w="3165"/>
                <w:gridCol w:w="5055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1">
                <w:pPr>
                  <w:ind w:left="37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before="16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571.7600000000004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9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A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C">
            <w:pPr>
              <w:spacing w:before="1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D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E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2568"/>
              </w:tabs>
              <w:ind w:left="21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del Servicio</w:t>
              <w:tab/>
              <w:t xml:space="preserve">Desde La Última Visita</w:t>
            </w:r>
          </w:p>
        </w:tc>
      </w:tr>
    </w:tbl>
    <w:p w:rsidR="00000000" w:rsidDel="00000000" w:rsidP="00000000" w:rsidRDefault="00000000" w:rsidRPr="00000000" w14:paraId="00000051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28575</wp:posOffset>
            </wp:positionV>
            <wp:extent cx="6934200" cy="1212358"/>
            <wp:effectExtent b="0" l="0" r="0" t="0"/>
            <wp:wrapNone/>
            <wp:docPr id="10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25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25 de febrero de 2026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e6a7aQ4eVxQTsorMu3yMnlR/w==">CgMxLjAaHwoBMBIaChgICVIUChJ0YWJsZS5lamRxMDJ3cDBnNnY4AHIhMXduTmQtRG5YelgzbTlMOGl5ZTY1ZUFOZzdjOU5fWjFL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