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Instituto Tecnológico de Costa Rica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Escuela Ingeniería en Computadores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Curso: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CE1104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Fundamentos de sistemas computacionales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Atributos de Proyecto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sz w:val="48"/>
          <w:szCs w:val="48"/>
          <w:rtl w:val="0"/>
        </w:rPr>
        <w:t xml:space="preserve">StrangerTEC</w:t>
      </w:r>
    </w:p>
    <w:p w:rsidR="00000000" w:rsidDel="00000000" w:rsidP="00000000" w:rsidRDefault="00000000" w:rsidRPr="00000000" w14:paraId="0000000B">
      <w:pPr>
        <w:jc w:val="left"/>
        <w:rPr>
          <w:rFonts w:ascii="Times New Roman" w:cs="Times New Roman" w:eastAsia="Times New Roman" w:hAnsi="Times New Roman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Estudiantes: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Ignacio José Apuy Anchía</w:t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Jordanny Steven Hernández Mora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Profesor: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Leonardo Araya Martínez</w:t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Semestre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 2026</w:t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heading=h.k1eyaky3ylg8" w:id="0"/>
      <w:bookmarkEnd w:id="0"/>
      <w:r w:rsidDel="00000000" w:rsidR="00000000" w:rsidRPr="00000000">
        <w:rPr>
          <w:rtl w:val="0"/>
        </w:rPr>
        <w:t xml:space="preserve">0. Indice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id w:val="162528081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1eyaky3ylg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0. Indice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233vhwkr00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Metas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jphkynxy5a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Roles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51ac4kgey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Reglas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nx1eokqq1q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Estrategias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7ttfysxj57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Cronograma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7p3gsn3m3w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Bitácora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6ngyf7qzjs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Coevaluación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rsldbn80w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Evaluación de estrategias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bzbs6ldobsdf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bookmarkStart w:colFirst="0" w:colLast="0" w:name="_heading=h.i1otnhejb82a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/>
      </w:pPr>
      <w:bookmarkStart w:colFirst="0" w:colLast="0" w:name="_heading=h.s233vhwkr00r" w:id="3"/>
      <w:bookmarkEnd w:id="3"/>
      <w:r w:rsidDel="00000000" w:rsidR="00000000" w:rsidRPr="00000000">
        <w:rPr>
          <w:rtl w:val="0"/>
        </w:rPr>
        <w:t xml:space="preserve">1. Metas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ab/>
        <w:t xml:space="preserve">Para la confección del trabajo se establecieron las siguientes metas que buscan asegurar la completitud, calidad y expectativas del proyecto.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Meta 1:</w:t>
      </w:r>
      <w:r w:rsidDel="00000000" w:rsidR="00000000" w:rsidRPr="00000000">
        <w:rPr>
          <w:rtl w:val="0"/>
        </w:rPr>
        <w:t xml:space="preserve">  [...]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Meta 2</w:t>
      </w:r>
      <w:r w:rsidDel="00000000" w:rsidR="00000000" w:rsidRPr="00000000">
        <w:rPr>
          <w:rtl w:val="0"/>
        </w:rPr>
        <w:t xml:space="preserve">: [...]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Meta 3</w:t>
      </w:r>
      <w:r w:rsidDel="00000000" w:rsidR="00000000" w:rsidRPr="00000000">
        <w:rPr>
          <w:rtl w:val="0"/>
        </w:rPr>
        <w:t xml:space="preserve">: [...]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heading=h.i28y1jq6db2e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heading=h.xjphkynxy5au" w:id="5"/>
      <w:bookmarkEnd w:id="5"/>
      <w:r w:rsidDel="00000000" w:rsidR="00000000" w:rsidRPr="00000000">
        <w:rPr>
          <w:rtl w:val="0"/>
        </w:rPr>
        <w:t xml:space="preserve">2.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ab/>
        <w:t xml:space="preserve">En la siguiente tabla se muestra el rol asignado de cada uno de los integrantes del proyecto, así como sus responsabilidades y entregables asociados.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75"/>
        <w:gridCol w:w="1845"/>
        <w:gridCol w:w="3690"/>
        <w:gridCol w:w="2550"/>
        <w:tblGridChange w:id="0">
          <w:tblGrid>
            <w:gridCol w:w="1275"/>
            <w:gridCol w:w="1845"/>
            <w:gridCol w:w="3690"/>
            <w:gridCol w:w="25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asignado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 asociados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Ignacio José Apuy Anchía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  <w:tr>
        <w:trPr>
          <w:cantSplit w:val="0"/>
          <w:trHeight w:val="1670.55175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Jordanny Steven Hernández Mora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heading=h.jgq2qpx90yf2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heading=h.d51ac4kgeyzb" w:id="7"/>
      <w:bookmarkEnd w:id="7"/>
      <w:r w:rsidDel="00000000" w:rsidR="00000000" w:rsidRPr="00000000">
        <w:rPr>
          <w:rtl w:val="0"/>
        </w:rPr>
        <w:t xml:space="preserve">3. Reglas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  <w:tab/>
        <w:t xml:space="preserve">Las reglas del proyecto están diseñadas para que cada miembro del proyecto conozca sus responsabilidades y deberes respecto al proyecto a elaborar. Es fundamental el acatamiento de estas para el éxito del trabajo.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Ej: Uso obligatorio de repositorio (Git) para todo el código.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[...]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[...]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rPr/>
      </w:pPr>
      <w:bookmarkStart w:colFirst="0" w:colLast="0" w:name="_heading=h.2nx1eokqq1q2" w:id="8"/>
      <w:bookmarkEnd w:id="8"/>
      <w:r w:rsidDel="00000000" w:rsidR="00000000" w:rsidRPr="00000000">
        <w:rPr>
          <w:rtl w:val="0"/>
        </w:rPr>
        <w:t xml:space="preserve">4. Estrategias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  <w:tab/>
        <w:t xml:space="preserve">Las reglas del proyecto están diseñadas para que cada miembro del proyecto conozca sus responsabilidades y deberes respecto al proyecto a elaborar. Es fundamental el acatamiento de estas para el éxito del trabajo.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befor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Ej: Uso obligatorio de repositorio (Git) para todo el código.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[...]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240" w:before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[...]</w:t>
      </w:r>
    </w:p>
    <w:p w:rsidR="00000000" w:rsidDel="00000000" w:rsidP="00000000" w:rsidRDefault="00000000" w:rsidRPr="00000000" w14:paraId="0000005E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heading=h.vnjddg3m9r16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v7ttfysxj577" w:id="10"/>
      <w:bookmarkEnd w:id="10"/>
      <w:r w:rsidDel="00000000" w:rsidR="00000000" w:rsidRPr="00000000">
        <w:rPr>
          <w:rtl w:val="0"/>
        </w:rPr>
        <w:t xml:space="preserve">5.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5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70"/>
        <w:gridCol w:w="2985"/>
        <w:gridCol w:w="1785"/>
        <w:gridCol w:w="1320"/>
        <w:gridCol w:w="1530"/>
        <w:gridCol w:w="1395"/>
        <w:tblGridChange w:id="0">
          <w:tblGrid>
            <w:gridCol w:w="570"/>
            <w:gridCol w:w="2985"/>
            <w:gridCol w:w="1785"/>
            <w:gridCol w:w="1320"/>
            <w:gridCol w:w="1530"/>
            <w:gridCol w:w="13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estimada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fin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final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Todo el equipo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3 días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Pruebas finales y correcciones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Todo el equipo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1 día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Entrega final del prototipo completo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Todo el equipo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1 día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[...]</w:t>
            </w:r>
          </w:p>
        </w:tc>
      </w:tr>
    </w:tbl>
    <w:p w:rsidR="00000000" w:rsidDel="00000000" w:rsidP="00000000" w:rsidRDefault="00000000" w:rsidRPr="00000000" w14:paraId="0000008D">
      <w:pPr>
        <w:pStyle w:val="Heading3"/>
        <w:rPr/>
      </w:pPr>
      <w:bookmarkStart w:colFirst="0" w:colLast="0" w:name="_heading=h.g4nqgoki86ww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bookmarkStart w:colFirst="0" w:colLast="0" w:name="_heading=h.hwb4lrezkzjr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/>
      </w:pPr>
      <w:bookmarkStart w:colFirst="0" w:colLast="0" w:name="_heading=h.i7p3gsn3m3wh" w:id="13"/>
      <w:bookmarkEnd w:id="13"/>
      <w:r w:rsidDel="00000000" w:rsidR="00000000" w:rsidRPr="00000000">
        <w:rPr>
          <w:rtl w:val="0"/>
        </w:rPr>
        <w:t xml:space="preserve">6. Bitácora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rPr/>
      </w:pPr>
      <w:bookmarkStart w:colFirst="0" w:colLast="0" w:name="_heading=h.hi0uz7oagzux" w:id="14"/>
      <w:bookmarkEnd w:id="14"/>
      <w:r w:rsidDel="00000000" w:rsidR="00000000" w:rsidRPr="00000000">
        <w:rPr>
          <w:rtl w:val="0"/>
        </w:rPr>
      </w:r>
    </w:p>
    <w:tbl>
      <w:tblPr>
        <w:tblStyle w:val="Table3"/>
        <w:tblW w:w="94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45"/>
        <w:gridCol w:w="1365"/>
        <w:gridCol w:w="1140"/>
        <w:gridCol w:w="1065"/>
        <w:gridCol w:w="1530"/>
        <w:gridCol w:w="1395"/>
        <w:gridCol w:w="1695"/>
        <w:tblGridChange w:id="0">
          <w:tblGrid>
            <w:gridCol w:w="1245"/>
            <w:gridCol w:w="1365"/>
            <w:gridCol w:w="1140"/>
            <w:gridCol w:w="1065"/>
            <w:gridCol w:w="1530"/>
            <w:gridCol w:w="1395"/>
            <w:gridCol w:w="16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Actividad realizada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Tiempo invertido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Herramientas utilizadas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Resultado obtenido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1686.865234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[...]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709j46ecxvra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rPr/>
      </w:pPr>
      <w:bookmarkStart w:colFirst="0" w:colLast="0" w:name="_heading=h.c6ngyf7qzjse" w:id="16"/>
      <w:bookmarkEnd w:id="16"/>
      <w:r w:rsidDel="00000000" w:rsidR="00000000" w:rsidRPr="00000000">
        <w:rPr>
          <w:rtl w:val="0"/>
        </w:rPr>
        <w:t xml:space="preserve">7. Coevaluación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</w:r>
      <w:r w:rsidDel="00000000" w:rsidR="00000000" w:rsidRPr="00000000">
        <w:rPr>
          <w:rtl w:val="0"/>
        </w:rPr>
        <w:t xml:space="preserve">[...]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/>
      </w:pPr>
      <w:bookmarkStart w:colFirst="0" w:colLast="0" w:name="_heading=h.wlrsldbn80wl" w:id="17"/>
      <w:bookmarkEnd w:id="17"/>
      <w:r w:rsidDel="00000000" w:rsidR="00000000" w:rsidRPr="00000000">
        <w:rPr>
          <w:rtl w:val="0"/>
        </w:rPr>
        <w:t xml:space="preserve">8. Evaluación de estrategias</w:t>
      </w:r>
    </w:p>
    <w:p w:rsidR="00000000" w:rsidDel="00000000" w:rsidP="00000000" w:rsidRDefault="00000000" w:rsidRPr="00000000" w14:paraId="000000A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ab/>
        <w:t xml:space="preserve">[...]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E">
    <w:pPr>
      <w:jc w:val="left"/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F">
    <w:pPr>
      <w:jc w:val="left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0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B">
    <w:pPr>
      <w:rPr/>
    </w:pPr>
    <w:r w:rsidDel="00000000" w:rsidR="00000000" w:rsidRPr="00000000">
      <w:rPr/>
      <w:drawing>
        <wp:inline distB="114300" distT="114300" distL="114300" distR="114300">
          <wp:extent cx="2352675" cy="65722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692" r="9699" t="0"/>
                  <a:stretch>
                    <a:fillRect/>
                  </a:stretch>
                </pic:blipFill>
                <pic:spPr>
                  <a:xfrm>
                    <a:off x="0" y="0"/>
                    <a:ext cx="2352675" cy="6572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C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360" w:lineRule="auto"/>
    </w:pPr>
    <w:rPr>
      <w:rFonts w:ascii="Times New Roman" w:cs="Times New Roman" w:eastAsia="Times New Roman" w:hAnsi="Times New Roman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Times New Roman" w:cs="Times New Roman" w:eastAsia="Times New Roman" w:hAnsi="Times New Roman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rFonts w:ascii="Times New Roman" w:cs="Times New Roman" w:eastAsia="Times New Roman" w:hAnsi="Times New Roman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l+GGGPamo+BmuMtVYQe+qi1vVw==">CgMxLjAyDmguazFleWFreTN5bGc4Mg5oLmJ6YnM2bGRvYnNkZjIOaC5pMW90bmhlamI4MmEyDmguczIzM3Zod2tyMDByMg5oLmkyOHkxanE2ZGIyZTIOaC54anBoa3lueHk1YXUyDmguamdxMnFweDkweWYyMg5oLmQ1MWFjNGtnZXl6YjIOaC4ybngxZW9rcXExcTIyDmgudm5qZGRnM205cjE2Mg5oLnY3dHRmeXN4ajU3NzIOaC5nNG5xZ29raTg2d3cyDmguaHdiNGxyZXprempyMg5oLmk3cDNnc24zbTN3aDIOaC5oaTB1ejdvYWd6dXgyDmguNzA5ajQ2ZWN4dnJhMg5oLmM2bmd5ZjdxempzZTIOaC53bHJzbGRibjgwd2w4AHIhMXNrV05KX2lGQXpkNzdubVh1bHZrYkNkZnFpSjU0TF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