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28A" w:rsidRPr="00FC728A" w:rsidRDefault="00FC728A" w:rsidP="00FC728A">
      <w:pPr>
        <w:spacing w:line="240" w:lineRule="auto"/>
        <w:jc w:val="center"/>
        <w:rPr>
          <w:rFonts w:asciiTheme="minorHAnsi" w:hAnsiTheme="minorHAnsi"/>
          <w:b/>
          <w:sz w:val="48"/>
          <w:szCs w:val="48"/>
          <w:u w:val="single"/>
        </w:rPr>
      </w:pPr>
      <w:proofErr w:type="spellStart"/>
      <w:r w:rsidRPr="00FC728A">
        <w:rPr>
          <w:rFonts w:asciiTheme="minorHAnsi" w:hAnsiTheme="minorHAnsi"/>
          <w:b/>
          <w:sz w:val="48"/>
          <w:szCs w:val="48"/>
          <w:u w:val="single"/>
        </w:rPr>
        <w:t>PyGraphing</w:t>
      </w:r>
      <w:proofErr w:type="spellEnd"/>
      <w:r w:rsidRPr="00FC728A">
        <w:rPr>
          <w:rFonts w:asciiTheme="minorHAnsi" w:hAnsiTheme="minorHAnsi"/>
          <w:b/>
          <w:sz w:val="48"/>
          <w:szCs w:val="48"/>
          <w:u w:val="single"/>
        </w:rPr>
        <w:t xml:space="preserve"> Calculator - User Guide</w:t>
      </w:r>
    </w:p>
    <w:p w:rsidR="00FC728A" w:rsidRPr="00FC728A" w:rsidRDefault="00FC728A" w:rsidP="00FC728A">
      <w:pPr>
        <w:spacing w:line="240" w:lineRule="auto"/>
        <w:rPr>
          <w:rFonts w:asciiTheme="majorHAnsi" w:hAnsiTheme="majorHAnsi"/>
          <w:sz w:val="36"/>
          <w:szCs w:val="36"/>
        </w:rPr>
      </w:pPr>
    </w:p>
    <w:p w:rsidR="00FC728A" w:rsidRPr="00FC728A" w:rsidRDefault="00FC728A" w:rsidP="00FC728A">
      <w:pPr>
        <w:spacing w:line="240" w:lineRule="auto"/>
        <w:jc w:val="both"/>
        <w:rPr>
          <w:rFonts w:asciiTheme="majorHAnsi" w:hAnsiTheme="majorHAnsi"/>
          <w:sz w:val="36"/>
          <w:szCs w:val="36"/>
        </w:rPr>
      </w:pPr>
      <w:r w:rsidRPr="00FC728A">
        <w:rPr>
          <w:rFonts w:asciiTheme="majorHAnsi" w:hAnsiTheme="majorHAnsi"/>
          <w:sz w:val="36"/>
          <w:szCs w:val="36"/>
        </w:rPr>
        <w:t xml:space="preserve">This calculator program allows the user to perform normal calculations found on a scientific calculator, graph functions of x, integrate, and find Riemann Sums. A table of values for a function can also be created in addition to the graph. </w:t>
      </w:r>
    </w:p>
    <w:p w:rsidR="00FC728A" w:rsidRPr="00FC728A" w:rsidRDefault="00FC728A" w:rsidP="00FC728A">
      <w:pPr>
        <w:spacing w:line="240" w:lineRule="auto"/>
        <w:rPr>
          <w:rFonts w:asciiTheme="majorHAnsi" w:hAnsiTheme="majorHAnsi"/>
          <w:sz w:val="36"/>
          <w:szCs w:val="36"/>
        </w:rPr>
      </w:pPr>
    </w:p>
    <w:p w:rsidR="00FC728A" w:rsidRPr="00FC728A" w:rsidRDefault="00FC728A" w:rsidP="00FC728A">
      <w:pPr>
        <w:spacing w:line="240" w:lineRule="auto"/>
        <w:jc w:val="center"/>
        <w:rPr>
          <w:rFonts w:asciiTheme="majorHAnsi" w:hAnsiTheme="majorHAnsi"/>
          <w:sz w:val="36"/>
          <w:szCs w:val="36"/>
        </w:rPr>
      </w:pPr>
      <w:r w:rsidRPr="00FC728A">
        <w:rPr>
          <w:rFonts w:asciiTheme="majorHAnsi" w:hAnsiTheme="majorHAnsi"/>
          <w:noProof/>
          <w:color w:val="000000"/>
          <w:sz w:val="32"/>
          <w:szCs w:val="32"/>
        </w:rPr>
        <w:drawing>
          <wp:inline distT="0" distB="0" distL="0" distR="0">
            <wp:extent cx="4530407" cy="6145359"/>
            <wp:effectExtent l="0" t="0" r="3810" b="8255"/>
            <wp:docPr id="8" name="Picture 8"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ntitled.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55354" cy="6179199"/>
                    </a:xfrm>
                    <a:prstGeom prst="rect">
                      <a:avLst/>
                    </a:prstGeom>
                    <a:noFill/>
                    <a:ln>
                      <a:noFill/>
                    </a:ln>
                  </pic:spPr>
                </pic:pic>
              </a:graphicData>
            </a:graphic>
          </wp:inline>
        </w:drawing>
      </w:r>
    </w:p>
    <w:p w:rsidR="00FC728A" w:rsidRPr="00FC728A" w:rsidRDefault="00FC728A" w:rsidP="00FC728A">
      <w:pPr>
        <w:spacing w:line="240" w:lineRule="auto"/>
        <w:rPr>
          <w:rFonts w:asciiTheme="minorHAnsi" w:hAnsiTheme="minorHAnsi"/>
          <w:b/>
          <w:sz w:val="36"/>
          <w:szCs w:val="36"/>
        </w:rPr>
      </w:pPr>
      <w:r w:rsidRPr="00FC728A">
        <w:rPr>
          <w:rFonts w:asciiTheme="minorHAnsi" w:hAnsiTheme="minorHAnsi"/>
          <w:b/>
          <w:sz w:val="36"/>
          <w:szCs w:val="36"/>
        </w:rPr>
        <w:lastRenderedPageBreak/>
        <w:t>Scientific Calculations:</w:t>
      </w:r>
    </w:p>
    <w:p w:rsidR="00FC728A" w:rsidRPr="00FC728A" w:rsidRDefault="00FC728A" w:rsidP="00FC728A">
      <w:pPr>
        <w:spacing w:line="240" w:lineRule="auto"/>
        <w:rPr>
          <w:rFonts w:asciiTheme="majorHAnsi" w:hAnsiTheme="majorHAnsi"/>
          <w:sz w:val="36"/>
          <w:szCs w:val="36"/>
        </w:rPr>
      </w:pPr>
    </w:p>
    <w:p w:rsidR="00FC728A" w:rsidRPr="00FC728A" w:rsidRDefault="00FC728A" w:rsidP="00FC728A">
      <w:pPr>
        <w:spacing w:line="240" w:lineRule="auto"/>
        <w:jc w:val="both"/>
        <w:rPr>
          <w:rFonts w:asciiTheme="majorHAnsi" w:hAnsiTheme="majorHAnsi"/>
          <w:sz w:val="36"/>
          <w:szCs w:val="36"/>
        </w:rPr>
      </w:pPr>
      <w:r w:rsidRPr="00FC728A">
        <w:rPr>
          <w:rFonts w:asciiTheme="majorHAnsi" w:hAnsiTheme="majorHAnsi"/>
          <w:sz w:val="36"/>
          <w:szCs w:val="36"/>
        </w:rPr>
        <w:t>When the calculator starts, any correctly formatted expression can be solved by entering it immediately into the display via the buttons. This input is displayed at the top center of the display.</w:t>
      </w:r>
    </w:p>
    <w:p w:rsidR="00FC728A" w:rsidRPr="00FC728A" w:rsidRDefault="00FC728A" w:rsidP="00FC728A">
      <w:pPr>
        <w:spacing w:line="240" w:lineRule="auto"/>
        <w:jc w:val="both"/>
        <w:rPr>
          <w:rFonts w:asciiTheme="majorHAnsi" w:hAnsiTheme="majorHAnsi"/>
          <w:sz w:val="36"/>
          <w:szCs w:val="36"/>
        </w:rPr>
      </w:pPr>
      <w:r w:rsidRPr="00FC728A">
        <w:rPr>
          <w:rFonts w:asciiTheme="majorHAnsi" w:hAnsiTheme="majorHAnsi"/>
          <w:sz w:val="36"/>
          <w:szCs w:val="36"/>
        </w:rPr>
        <w:t xml:space="preserve">When the </w:t>
      </w:r>
      <w:r w:rsidRPr="00FC728A">
        <w:rPr>
          <w:rFonts w:asciiTheme="minorHAnsi" w:hAnsiTheme="minorHAnsi"/>
          <w:b/>
          <w:sz w:val="36"/>
          <w:szCs w:val="36"/>
        </w:rPr>
        <w:t>ENTER</w:t>
      </w:r>
      <w:r w:rsidRPr="00FC728A">
        <w:rPr>
          <w:rFonts w:asciiTheme="majorHAnsi" w:hAnsiTheme="majorHAnsi"/>
          <w:sz w:val="36"/>
          <w:szCs w:val="36"/>
        </w:rPr>
        <w:t xml:space="preserve"> button is pressed, the input expression is displayed on the left and the output on the right side of the display.</w:t>
      </w:r>
    </w:p>
    <w:p w:rsidR="00FC728A" w:rsidRPr="00FC728A" w:rsidRDefault="00FC728A" w:rsidP="00FC728A">
      <w:pPr>
        <w:spacing w:line="240" w:lineRule="auto"/>
        <w:jc w:val="center"/>
        <w:rPr>
          <w:rFonts w:asciiTheme="majorHAnsi" w:hAnsiTheme="majorHAnsi"/>
          <w:sz w:val="36"/>
          <w:szCs w:val="36"/>
        </w:rPr>
      </w:pPr>
      <w:r>
        <w:rPr>
          <w:rFonts w:ascii="Open Sans" w:hAnsi="Open Sans"/>
          <w:noProof/>
          <w:color w:val="000000"/>
          <w:sz w:val="32"/>
          <w:szCs w:val="32"/>
        </w:rPr>
        <w:drawing>
          <wp:inline distT="0" distB="0" distL="0" distR="0">
            <wp:extent cx="4354150" cy="5934075"/>
            <wp:effectExtent l="0" t="0" r="8890" b="0"/>
            <wp:docPr id="9" name="Picture 9" descr="https://lh5.googleusercontent.com/bRQj84MCH1sZ8PNT5wM519ly8Z-9mxCcQsqkNHQ3blEjCtWSOdKV1IAqwIUOqnUordU4k_N5lZo-zyZmxBE0Jt4kBMSsnhUtB-BjCUeqpqlUJdAPCC1RMtt2IwGh6UFsRHIE2T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5.googleusercontent.com/bRQj84MCH1sZ8PNT5wM519ly8Z-9mxCcQsqkNHQ3blEjCtWSOdKV1IAqwIUOqnUordU4k_N5lZo-zyZmxBE0Jt4kBMSsnhUtB-BjCUeqpqlUJdAPCC1RMtt2IwGh6UFsRHIE2TS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63149" cy="5946340"/>
                    </a:xfrm>
                    <a:prstGeom prst="rect">
                      <a:avLst/>
                    </a:prstGeom>
                    <a:noFill/>
                    <a:ln>
                      <a:noFill/>
                    </a:ln>
                  </pic:spPr>
                </pic:pic>
              </a:graphicData>
            </a:graphic>
          </wp:inline>
        </w:drawing>
      </w:r>
    </w:p>
    <w:p w:rsidR="00FC728A" w:rsidRPr="00FC728A" w:rsidRDefault="00FC728A" w:rsidP="00FC728A">
      <w:pPr>
        <w:spacing w:line="240" w:lineRule="auto"/>
        <w:jc w:val="both"/>
        <w:rPr>
          <w:rFonts w:asciiTheme="majorHAnsi" w:hAnsiTheme="majorHAnsi"/>
          <w:sz w:val="36"/>
          <w:szCs w:val="36"/>
        </w:rPr>
      </w:pPr>
      <w:r w:rsidRPr="00FC728A">
        <w:rPr>
          <w:rFonts w:asciiTheme="majorHAnsi" w:hAnsiTheme="majorHAnsi"/>
          <w:sz w:val="36"/>
          <w:szCs w:val="36"/>
        </w:rPr>
        <w:lastRenderedPageBreak/>
        <w:t>Properly formatted expressions follow the basic rules of mathematics, and all parentheses are closed.</w:t>
      </w:r>
    </w:p>
    <w:p w:rsidR="00FC728A" w:rsidRPr="00FC728A" w:rsidRDefault="00FC728A" w:rsidP="00FC728A">
      <w:pPr>
        <w:spacing w:line="240" w:lineRule="auto"/>
        <w:jc w:val="both"/>
        <w:rPr>
          <w:rFonts w:asciiTheme="majorHAnsi" w:hAnsiTheme="majorHAnsi"/>
          <w:sz w:val="36"/>
          <w:szCs w:val="36"/>
        </w:rPr>
      </w:pPr>
    </w:p>
    <w:p w:rsidR="00FC728A" w:rsidRPr="00FC728A" w:rsidRDefault="00FC728A" w:rsidP="00FC728A">
      <w:pPr>
        <w:spacing w:line="240" w:lineRule="auto"/>
        <w:jc w:val="both"/>
        <w:rPr>
          <w:rFonts w:asciiTheme="majorHAnsi" w:hAnsiTheme="majorHAnsi"/>
          <w:sz w:val="36"/>
          <w:szCs w:val="36"/>
        </w:rPr>
      </w:pPr>
      <w:r w:rsidRPr="00FC728A">
        <w:rPr>
          <w:rFonts w:asciiTheme="majorHAnsi" w:hAnsiTheme="majorHAnsi"/>
          <w:sz w:val="36"/>
          <w:szCs w:val="36"/>
        </w:rPr>
        <w:t>Carets signify the power function. Elements immediately after the caret are the exponents.</w:t>
      </w:r>
    </w:p>
    <w:p w:rsidR="00FC728A" w:rsidRPr="00FC728A" w:rsidRDefault="00FC728A" w:rsidP="00FC728A">
      <w:pPr>
        <w:spacing w:line="240" w:lineRule="auto"/>
        <w:jc w:val="both"/>
        <w:rPr>
          <w:rFonts w:asciiTheme="majorHAnsi" w:hAnsiTheme="majorHAnsi"/>
          <w:sz w:val="36"/>
          <w:szCs w:val="36"/>
        </w:rPr>
      </w:pPr>
    </w:p>
    <w:p w:rsidR="00FC728A" w:rsidRPr="00FC728A" w:rsidRDefault="00FC728A" w:rsidP="00FC728A">
      <w:pPr>
        <w:spacing w:line="240" w:lineRule="auto"/>
        <w:jc w:val="both"/>
        <w:rPr>
          <w:rFonts w:asciiTheme="majorHAnsi" w:hAnsiTheme="majorHAnsi"/>
          <w:sz w:val="36"/>
          <w:szCs w:val="36"/>
        </w:rPr>
      </w:pPr>
      <w:r w:rsidRPr="00FC728A">
        <w:rPr>
          <w:rFonts w:asciiTheme="majorHAnsi" w:hAnsiTheme="majorHAnsi"/>
          <w:sz w:val="36"/>
          <w:szCs w:val="36"/>
        </w:rPr>
        <w:t xml:space="preserve">An </w:t>
      </w:r>
      <w:r w:rsidRPr="00FC728A">
        <w:rPr>
          <w:rFonts w:asciiTheme="minorHAnsi" w:hAnsiTheme="minorHAnsi"/>
          <w:b/>
          <w:sz w:val="36"/>
          <w:szCs w:val="36"/>
        </w:rPr>
        <w:t>ERROR</w:t>
      </w:r>
      <w:r w:rsidRPr="00FC728A">
        <w:rPr>
          <w:rFonts w:asciiTheme="majorHAnsi" w:hAnsiTheme="majorHAnsi"/>
          <w:sz w:val="36"/>
          <w:szCs w:val="36"/>
        </w:rPr>
        <w:t xml:space="preserve"> is displayed as the output when an arithmetic expression cannot be evaluated.</w:t>
      </w:r>
    </w:p>
    <w:p w:rsidR="00FC728A" w:rsidRPr="00FC728A" w:rsidRDefault="00FC728A" w:rsidP="00FC728A">
      <w:pPr>
        <w:spacing w:line="240" w:lineRule="auto"/>
        <w:jc w:val="both"/>
        <w:rPr>
          <w:rFonts w:asciiTheme="majorHAnsi" w:hAnsiTheme="majorHAnsi"/>
          <w:sz w:val="36"/>
          <w:szCs w:val="36"/>
        </w:rPr>
      </w:pPr>
    </w:p>
    <w:p w:rsidR="00FC728A" w:rsidRPr="00FC728A" w:rsidRDefault="00FC728A" w:rsidP="00FC728A">
      <w:pPr>
        <w:spacing w:line="240" w:lineRule="auto"/>
        <w:jc w:val="both"/>
        <w:rPr>
          <w:rFonts w:asciiTheme="majorHAnsi" w:hAnsiTheme="majorHAnsi"/>
          <w:sz w:val="36"/>
          <w:szCs w:val="36"/>
        </w:rPr>
      </w:pPr>
      <w:r w:rsidRPr="00FC728A">
        <w:rPr>
          <w:rFonts w:asciiTheme="majorHAnsi" w:hAnsiTheme="majorHAnsi"/>
          <w:sz w:val="36"/>
          <w:szCs w:val="36"/>
        </w:rPr>
        <w:t xml:space="preserve">The </w:t>
      </w:r>
      <w:r w:rsidRPr="00FC728A">
        <w:rPr>
          <w:rFonts w:asciiTheme="minorHAnsi" w:hAnsiTheme="minorHAnsi"/>
          <w:b/>
          <w:sz w:val="36"/>
          <w:szCs w:val="36"/>
        </w:rPr>
        <w:t>CLEAR</w:t>
      </w:r>
      <w:r w:rsidRPr="00FC728A">
        <w:rPr>
          <w:rFonts w:asciiTheme="majorHAnsi" w:hAnsiTheme="majorHAnsi"/>
          <w:sz w:val="36"/>
          <w:szCs w:val="36"/>
        </w:rPr>
        <w:t xml:space="preserve"> button clears all inputs and previously logged calculations.</w:t>
      </w:r>
    </w:p>
    <w:p w:rsidR="00FC728A" w:rsidRPr="00FC728A" w:rsidRDefault="00FC728A" w:rsidP="00FC728A">
      <w:pPr>
        <w:spacing w:line="240" w:lineRule="auto"/>
        <w:jc w:val="both"/>
        <w:rPr>
          <w:rFonts w:asciiTheme="majorHAnsi" w:hAnsiTheme="majorHAnsi"/>
          <w:sz w:val="36"/>
          <w:szCs w:val="36"/>
        </w:rPr>
      </w:pPr>
    </w:p>
    <w:p w:rsidR="00FC728A" w:rsidRPr="00FC728A" w:rsidRDefault="00FC728A" w:rsidP="00FC728A">
      <w:pPr>
        <w:spacing w:line="240" w:lineRule="auto"/>
        <w:jc w:val="both"/>
        <w:rPr>
          <w:rFonts w:asciiTheme="majorHAnsi" w:hAnsiTheme="majorHAnsi"/>
          <w:sz w:val="36"/>
          <w:szCs w:val="36"/>
        </w:rPr>
      </w:pPr>
      <w:r w:rsidRPr="00FC728A">
        <w:rPr>
          <w:rFonts w:asciiTheme="majorHAnsi" w:hAnsiTheme="majorHAnsi"/>
          <w:sz w:val="36"/>
          <w:szCs w:val="36"/>
        </w:rPr>
        <w:t xml:space="preserve">The </w:t>
      </w:r>
      <w:r w:rsidRPr="00FC728A">
        <w:rPr>
          <w:rFonts w:asciiTheme="minorHAnsi" w:hAnsiTheme="minorHAnsi"/>
          <w:b/>
          <w:sz w:val="36"/>
          <w:szCs w:val="36"/>
        </w:rPr>
        <w:t>ANS</w:t>
      </w:r>
      <w:r w:rsidRPr="00FC728A">
        <w:rPr>
          <w:rFonts w:asciiTheme="majorHAnsi" w:hAnsiTheme="majorHAnsi"/>
          <w:sz w:val="36"/>
          <w:szCs w:val="36"/>
        </w:rPr>
        <w:t xml:space="preserve"> button inputs the previous answer into the input area, unless the previous output was an </w:t>
      </w:r>
      <w:r w:rsidRPr="00FC728A">
        <w:rPr>
          <w:rFonts w:asciiTheme="minorHAnsi" w:hAnsiTheme="minorHAnsi"/>
          <w:b/>
          <w:sz w:val="36"/>
          <w:szCs w:val="36"/>
        </w:rPr>
        <w:t>ERROR</w:t>
      </w:r>
      <w:r w:rsidRPr="00FC728A">
        <w:rPr>
          <w:rFonts w:asciiTheme="majorHAnsi" w:hAnsiTheme="majorHAnsi"/>
          <w:sz w:val="36"/>
          <w:szCs w:val="36"/>
        </w:rPr>
        <w:t>.</w:t>
      </w:r>
    </w:p>
    <w:p w:rsidR="00FC728A" w:rsidRPr="00FC728A" w:rsidRDefault="00FC728A" w:rsidP="00FC728A">
      <w:pPr>
        <w:spacing w:line="240" w:lineRule="auto"/>
        <w:jc w:val="both"/>
        <w:rPr>
          <w:rFonts w:asciiTheme="majorHAnsi" w:hAnsiTheme="majorHAnsi"/>
          <w:sz w:val="36"/>
          <w:szCs w:val="36"/>
        </w:rPr>
      </w:pPr>
    </w:p>
    <w:p w:rsidR="00FC728A" w:rsidRPr="00FC728A" w:rsidRDefault="00FC728A" w:rsidP="00FC728A">
      <w:pPr>
        <w:spacing w:line="240" w:lineRule="auto"/>
        <w:jc w:val="both"/>
        <w:rPr>
          <w:rFonts w:asciiTheme="majorHAnsi" w:hAnsiTheme="majorHAnsi"/>
          <w:sz w:val="36"/>
          <w:szCs w:val="36"/>
        </w:rPr>
      </w:pPr>
      <w:r w:rsidRPr="00FC728A">
        <w:rPr>
          <w:rFonts w:asciiTheme="majorHAnsi" w:hAnsiTheme="majorHAnsi"/>
          <w:sz w:val="36"/>
          <w:szCs w:val="36"/>
        </w:rPr>
        <w:t xml:space="preserve">The </w:t>
      </w:r>
      <w:r w:rsidRPr="00FC728A">
        <w:rPr>
          <w:rFonts w:asciiTheme="minorHAnsi" w:hAnsiTheme="minorHAnsi"/>
          <w:b/>
          <w:sz w:val="36"/>
          <w:szCs w:val="36"/>
        </w:rPr>
        <w:t>DEL</w:t>
      </w:r>
      <w:r w:rsidRPr="00FC728A">
        <w:rPr>
          <w:rFonts w:asciiTheme="majorHAnsi" w:hAnsiTheme="majorHAnsi"/>
          <w:sz w:val="36"/>
          <w:szCs w:val="36"/>
        </w:rPr>
        <w:t xml:space="preserve"> button removes the last character in the input area.</w:t>
      </w:r>
    </w:p>
    <w:p w:rsidR="00FC728A" w:rsidRPr="00FC728A" w:rsidRDefault="00FC728A" w:rsidP="00FC728A">
      <w:pPr>
        <w:spacing w:line="240" w:lineRule="auto"/>
        <w:jc w:val="both"/>
        <w:rPr>
          <w:rFonts w:asciiTheme="majorHAnsi" w:hAnsiTheme="majorHAnsi"/>
          <w:sz w:val="36"/>
          <w:szCs w:val="36"/>
        </w:rPr>
      </w:pPr>
    </w:p>
    <w:p w:rsidR="00FC728A" w:rsidRDefault="00FC728A" w:rsidP="00FC728A">
      <w:pPr>
        <w:spacing w:line="240" w:lineRule="auto"/>
        <w:jc w:val="both"/>
        <w:rPr>
          <w:rFonts w:asciiTheme="majorHAnsi" w:hAnsiTheme="majorHAnsi"/>
          <w:sz w:val="36"/>
          <w:szCs w:val="36"/>
        </w:rPr>
      </w:pPr>
      <w:r>
        <w:rPr>
          <w:rFonts w:asciiTheme="majorHAnsi" w:hAnsiTheme="majorHAnsi"/>
          <w:sz w:val="36"/>
          <w:szCs w:val="36"/>
        </w:rPr>
        <w:t>T</w:t>
      </w:r>
      <w:r w:rsidRPr="00FC728A">
        <w:rPr>
          <w:rFonts w:asciiTheme="majorHAnsi" w:hAnsiTheme="majorHAnsi"/>
          <w:sz w:val="36"/>
          <w:szCs w:val="36"/>
        </w:rPr>
        <w:t xml:space="preserve">he </w:t>
      </w:r>
      <w:r w:rsidRPr="00FC728A">
        <w:rPr>
          <w:rFonts w:asciiTheme="minorHAnsi" w:hAnsiTheme="minorHAnsi"/>
          <w:b/>
          <w:sz w:val="36"/>
          <w:szCs w:val="36"/>
        </w:rPr>
        <w:t>QUIT</w:t>
      </w:r>
      <w:r w:rsidRPr="00FC728A">
        <w:rPr>
          <w:rFonts w:asciiTheme="majorHAnsi" w:hAnsiTheme="majorHAnsi"/>
          <w:sz w:val="36"/>
          <w:szCs w:val="36"/>
        </w:rPr>
        <w:t xml:space="preserve"> button returns the user to the scientific calculations frame and exits the program if pressed while already at the scientific calculations frame.</w:t>
      </w:r>
    </w:p>
    <w:p w:rsidR="00FC728A" w:rsidRDefault="00FC728A" w:rsidP="00FC728A">
      <w:pPr>
        <w:spacing w:line="240" w:lineRule="auto"/>
        <w:rPr>
          <w:rFonts w:asciiTheme="majorHAnsi" w:hAnsiTheme="majorHAnsi"/>
          <w:sz w:val="36"/>
          <w:szCs w:val="36"/>
        </w:rPr>
      </w:pPr>
    </w:p>
    <w:p w:rsidR="00FC728A" w:rsidRPr="00FC728A" w:rsidRDefault="00FC728A" w:rsidP="00FC728A">
      <w:pPr>
        <w:spacing w:line="240" w:lineRule="auto"/>
        <w:rPr>
          <w:rFonts w:asciiTheme="majorHAnsi" w:hAnsiTheme="majorHAnsi"/>
          <w:b/>
          <w:sz w:val="36"/>
          <w:szCs w:val="36"/>
        </w:rPr>
      </w:pPr>
      <w:r>
        <w:rPr>
          <w:rFonts w:ascii="Open Sans" w:hAnsi="Open Sans"/>
          <w:noProof/>
          <w:color w:val="000000"/>
          <w:sz w:val="32"/>
          <w:szCs w:val="32"/>
        </w:rPr>
        <w:drawing>
          <wp:inline distT="0" distB="0" distL="0" distR="0">
            <wp:extent cx="5943600" cy="2293756"/>
            <wp:effectExtent l="0" t="0" r="0" b="0"/>
            <wp:docPr id="10" name="Picture 10" descr="https://lh3.googleusercontent.com/pqmbPK8QN7zJeXoLgMm98HeHzOPoRSjVancTkZdpWf2cV97rRcZ_WKgvSqpfB7EEvjTaX0L7DFssXdxUTSn41gm66DmyjptEFGZnjR3b4So44t-MS94zEBPeljh2IsDsTKL9Bc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3.googleusercontent.com/pqmbPK8QN7zJeXoLgMm98HeHzOPoRSjVancTkZdpWf2cV97rRcZ_WKgvSqpfB7EEvjTaX0L7DFssXdxUTSn41gm66DmyjptEFGZnjR3b4So44t-MS94zEBPeljh2IsDsTKL9BcX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93756"/>
                    </a:xfrm>
                    <a:prstGeom prst="rect">
                      <a:avLst/>
                    </a:prstGeom>
                    <a:noFill/>
                    <a:ln>
                      <a:noFill/>
                    </a:ln>
                  </pic:spPr>
                </pic:pic>
              </a:graphicData>
            </a:graphic>
          </wp:inline>
        </w:drawing>
      </w:r>
    </w:p>
    <w:p w:rsidR="00FC728A" w:rsidRPr="00FC728A" w:rsidRDefault="00FC728A" w:rsidP="00FC728A">
      <w:pPr>
        <w:spacing w:line="240" w:lineRule="auto"/>
        <w:rPr>
          <w:rFonts w:asciiTheme="minorHAnsi" w:hAnsiTheme="minorHAnsi"/>
          <w:b/>
          <w:sz w:val="36"/>
          <w:szCs w:val="36"/>
        </w:rPr>
      </w:pPr>
      <w:r w:rsidRPr="00FC728A">
        <w:rPr>
          <w:rFonts w:asciiTheme="minorHAnsi" w:hAnsiTheme="minorHAnsi"/>
          <w:b/>
          <w:sz w:val="36"/>
          <w:szCs w:val="36"/>
        </w:rPr>
        <w:lastRenderedPageBreak/>
        <w:t>Calculus Tools:</w:t>
      </w:r>
    </w:p>
    <w:p w:rsidR="00FC728A" w:rsidRPr="00FC728A" w:rsidRDefault="00FC728A" w:rsidP="00FC728A">
      <w:pPr>
        <w:spacing w:line="240" w:lineRule="auto"/>
        <w:rPr>
          <w:rFonts w:asciiTheme="majorHAnsi" w:hAnsiTheme="majorHAnsi"/>
          <w:sz w:val="36"/>
          <w:szCs w:val="36"/>
        </w:rPr>
      </w:pPr>
    </w:p>
    <w:p w:rsidR="00FC728A" w:rsidRPr="00FC728A" w:rsidRDefault="00FC728A" w:rsidP="00FC728A">
      <w:pPr>
        <w:spacing w:line="240" w:lineRule="auto"/>
        <w:jc w:val="both"/>
        <w:rPr>
          <w:rFonts w:asciiTheme="majorHAnsi" w:hAnsiTheme="majorHAnsi"/>
          <w:sz w:val="36"/>
          <w:szCs w:val="36"/>
        </w:rPr>
      </w:pPr>
      <w:r w:rsidRPr="00FC728A">
        <w:rPr>
          <w:rFonts w:asciiTheme="majorHAnsi" w:hAnsiTheme="majorHAnsi"/>
          <w:sz w:val="36"/>
          <w:szCs w:val="36"/>
        </w:rPr>
        <w:t xml:space="preserve">Integration and Differentiation tools are included in this graphing calculator. The user may use the </w:t>
      </w:r>
      <w:r w:rsidRPr="00FC728A">
        <w:rPr>
          <w:rFonts w:asciiTheme="minorHAnsi" w:hAnsiTheme="minorHAnsi"/>
          <w:b/>
          <w:sz w:val="36"/>
          <w:szCs w:val="36"/>
        </w:rPr>
        <w:t>integral</w:t>
      </w:r>
      <w:r w:rsidRPr="00FC728A">
        <w:rPr>
          <w:rFonts w:asciiTheme="majorHAnsi" w:hAnsiTheme="majorHAnsi"/>
          <w:sz w:val="36"/>
          <w:szCs w:val="36"/>
        </w:rPr>
        <w:t xml:space="preserve"> and </w:t>
      </w:r>
      <w:r w:rsidRPr="00FC728A">
        <w:rPr>
          <w:rFonts w:asciiTheme="minorHAnsi" w:hAnsiTheme="minorHAnsi"/>
          <w:b/>
          <w:sz w:val="36"/>
          <w:szCs w:val="36"/>
        </w:rPr>
        <w:t>d/</w:t>
      </w:r>
      <w:proofErr w:type="spellStart"/>
      <w:r w:rsidRPr="00FC728A">
        <w:rPr>
          <w:rFonts w:asciiTheme="minorHAnsi" w:hAnsiTheme="minorHAnsi"/>
          <w:b/>
          <w:sz w:val="36"/>
          <w:szCs w:val="36"/>
        </w:rPr>
        <w:t>dX</w:t>
      </w:r>
      <w:proofErr w:type="spellEnd"/>
      <w:r w:rsidRPr="00FC728A">
        <w:rPr>
          <w:rFonts w:asciiTheme="majorHAnsi" w:hAnsiTheme="majorHAnsi"/>
          <w:sz w:val="36"/>
          <w:szCs w:val="36"/>
        </w:rPr>
        <w:t xml:space="preserve"> buttons for general calculations and also in the </w:t>
      </w:r>
      <w:r w:rsidRPr="00FC728A">
        <w:rPr>
          <w:rFonts w:asciiTheme="minorHAnsi" w:hAnsiTheme="minorHAnsi"/>
          <w:b/>
          <w:sz w:val="36"/>
          <w:szCs w:val="36"/>
        </w:rPr>
        <w:t>Y=</w:t>
      </w:r>
      <w:r w:rsidRPr="00FC728A">
        <w:rPr>
          <w:rFonts w:asciiTheme="majorHAnsi" w:hAnsiTheme="majorHAnsi"/>
          <w:sz w:val="36"/>
          <w:szCs w:val="36"/>
        </w:rPr>
        <w:t xml:space="preserve"> display.</w:t>
      </w:r>
    </w:p>
    <w:p w:rsidR="00FC728A" w:rsidRPr="00FC728A" w:rsidRDefault="00FC728A" w:rsidP="00FC728A">
      <w:pPr>
        <w:spacing w:line="240" w:lineRule="auto"/>
        <w:jc w:val="both"/>
        <w:rPr>
          <w:rFonts w:asciiTheme="majorHAnsi" w:hAnsiTheme="majorHAnsi"/>
          <w:sz w:val="36"/>
          <w:szCs w:val="36"/>
        </w:rPr>
      </w:pPr>
    </w:p>
    <w:p w:rsidR="00FC728A" w:rsidRPr="00FC728A" w:rsidRDefault="00FC728A" w:rsidP="00FC728A">
      <w:pPr>
        <w:spacing w:line="240" w:lineRule="auto"/>
        <w:jc w:val="both"/>
        <w:rPr>
          <w:rFonts w:asciiTheme="majorHAnsi" w:hAnsiTheme="majorHAnsi"/>
          <w:sz w:val="36"/>
          <w:szCs w:val="36"/>
        </w:rPr>
      </w:pPr>
      <w:r w:rsidRPr="00FC728A">
        <w:rPr>
          <w:rFonts w:asciiTheme="majorHAnsi" w:hAnsiTheme="majorHAnsi"/>
          <w:sz w:val="36"/>
          <w:szCs w:val="36"/>
        </w:rPr>
        <w:t>To calculate an integral, the user must follow this format:</w:t>
      </w:r>
    </w:p>
    <w:p w:rsidR="00FC728A" w:rsidRPr="00FC728A" w:rsidRDefault="00FC728A" w:rsidP="00FC728A">
      <w:pPr>
        <w:spacing w:line="240" w:lineRule="auto"/>
        <w:jc w:val="both"/>
        <w:rPr>
          <w:rFonts w:asciiTheme="majorHAnsi" w:hAnsiTheme="majorHAnsi"/>
          <w:b/>
          <w:i/>
          <w:sz w:val="36"/>
          <w:szCs w:val="36"/>
        </w:rPr>
      </w:pPr>
      <w:r w:rsidRPr="00FC728A">
        <w:rPr>
          <w:rFonts w:asciiTheme="majorHAnsi" w:hAnsiTheme="majorHAnsi"/>
          <w:sz w:val="36"/>
          <w:szCs w:val="36"/>
        </w:rPr>
        <w:tab/>
      </w:r>
      <w:proofErr w:type="gramStart"/>
      <w:r w:rsidRPr="00FC728A">
        <w:rPr>
          <w:rFonts w:asciiTheme="majorHAnsi" w:hAnsiTheme="majorHAnsi"/>
          <w:b/>
          <w:i/>
          <w:sz w:val="36"/>
          <w:szCs w:val="36"/>
        </w:rPr>
        <w:t>integral(</w:t>
      </w:r>
      <w:proofErr w:type="gramEnd"/>
      <w:r w:rsidRPr="00FC728A">
        <w:rPr>
          <w:rFonts w:asciiTheme="majorHAnsi" w:hAnsiTheme="majorHAnsi"/>
          <w:b/>
          <w:i/>
          <w:sz w:val="36"/>
          <w:szCs w:val="36"/>
        </w:rPr>
        <w:t xml:space="preserve">f(X), </w:t>
      </w:r>
      <w:proofErr w:type="spellStart"/>
      <w:r w:rsidRPr="00FC728A">
        <w:rPr>
          <w:rFonts w:asciiTheme="majorHAnsi" w:hAnsiTheme="majorHAnsi"/>
          <w:b/>
          <w:i/>
          <w:sz w:val="36"/>
          <w:szCs w:val="36"/>
        </w:rPr>
        <w:t>lowerBound</w:t>
      </w:r>
      <w:proofErr w:type="spellEnd"/>
      <w:r w:rsidRPr="00FC728A">
        <w:rPr>
          <w:rFonts w:asciiTheme="majorHAnsi" w:hAnsiTheme="majorHAnsi"/>
          <w:b/>
          <w:i/>
          <w:sz w:val="36"/>
          <w:szCs w:val="36"/>
        </w:rPr>
        <w:t xml:space="preserve">, </w:t>
      </w:r>
      <w:proofErr w:type="spellStart"/>
      <w:r w:rsidRPr="00FC728A">
        <w:rPr>
          <w:rFonts w:asciiTheme="majorHAnsi" w:hAnsiTheme="majorHAnsi"/>
          <w:b/>
          <w:i/>
          <w:sz w:val="36"/>
          <w:szCs w:val="36"/>
        </w:rPr>
        <w:t>upperBound</w:t>
      </w:r>
      <w:proofErr w:type="spellEnd"/>
      <w:r w:rsidRPr="00FC728A">
        <w:rPr>
          <w:rFonts w:asciiTheme="majorHAnsi" w:hAnsiTheme="majorHAnsi"/>
          <w:b/>
          <w:i/>
          <w:sz w:val="36"/>
          <w:szCs w:val="36"/>
        </w:rPr>
        <w:t>)</w:t>
      </w:r>
    </w:p>
    <w:p w:rsidR="00FC728A" w:rsidRPr="00FC728A" w:rsidRDefault="00FC728A" w:rsidP="00FC728A">
      <w:pPr>
        <w:spacing w:line="240" w:lineRule="auto"/>
        <w:jc w:val="both"/>
        <w:rPr>
          <w:rFonts w:asciiTheme="majorHAnsi" w:hAnsiTheme="majorHAnsi"/>
          <w:sz w:val="36"/>
          <w:szCs w:val="36"/>
        </w:rPr>
      </w:pPr>
    </w:p>
    <w:p w:rsidR="00FC728A" w:rsidRPr="00FC728A" w:rsidRDefault="00FC728A" w:rsidP="00FC728A">
      <w:pPr>
        <w:spacing w:line="240" w:lineRule="auto"/>
        <w:jc w:val="both"/>
        <w:rPr>
          <w:rFonts w:asciiTheme="majorHAnsi" w:hAnsiTheme="majorHAnsi"/>
          <w:sz w:val="36"/>
          <w:szCs w:val="36"/>
        </w:rPr>
      </w:pPr>
      <w:r w:rsidRPr="00FC728A">
        <w:rPr>
          <w:rFonts w:asciiTheme="majorHAnsi" w:hAnsiTheme="majorHAnsi"/>
          <w:sz w:val="36"/>
          <w:szCs w:val="36"/>
        </w:rPr>
        <w:t>Derivatives follow the format below (X being the point at which the user wishes to evaluate the derivative):</w:t>
      </w:r>
    </w:p>
    <w:p w:rsidR="00FC728A" w:rsidRPr="00FC728A" w:rsidRDefault="00FC728A" w:rsidP="00FC728A">
      <w:pPr>
        <w:spacing w:line="240" w:lineRule="auto"/>
        <w:jc w:val="both"/>
        <w:rPr>
          <w:rFonts w:asciiTheme="majorHAnsi" w:hAnsiTheme="majorHAnsi"/>
          <w:b/>
          <w:i/>
          <w:sz w:val="36"/>
          <w:szCs w:val="36"/>
        </w:rPr>
      </w:pPr>
      <w:r w:rsidRPr="00FC728A">
        <w:rPr>
          <w:rFonts w:asciiTheme="majorHAnsi" w:hAnsiTheme="majorHAnsi"/>
          <w:sz w:val="36"/>
          <w:szCs w:val="36"/>
        </w:rPr>
        <w:tab/>
      </w:r>
      <w:r w:rsidRPr="00FC728A">
        <w:rPr>
          <w:rFonts w:asciiTheme="majorHAnsi" w:hAnsiTheme="majorHAnsi"/>
          <w:b/>
          <w:i/>
          <w:sz w:val="36"/>
          <w:szCs w:val="36"/>
        </w:rPr>
        <w:t>d/</w:t>
      </w:r>
      <w:proofErr w:type="spellStart"/>
      <w:proofErr w:type="gramStart"/>
      <w:r w:rsidRPr="00FC728A">
        <w:rPr>
          <w:rFonts w:asciiTheme="majorHAnsi" w:hAnsiTheme="majorHAnsi"/>
          <w:b/>
          <w:i/>
          <w:sz w:val="36"/>
          <w:szCs w:val="36"/>
        </w:rPr>
        <w:t>dX</w:t>
      </w:r>
      <w:proofErr w:type="spellEnd"/>
      <w:r w:rsidRPr="00FC728A">
        <w:rPr>
          <w:rFonts w:asciiTheme="majorHAnsi" w:hAnsiTheme="majorHAnsi"/>
          <w:b/>
          <w:i/>
          <w:sz w:val="36"/>
          <w:szCs w:val="36"/>
        </w:rPr>
        <w:t>(</w:t>
      </w:r>
      <w:proofErr w:type="gramEnd"/>
      <w:r w:rsidRPr="00FC728A">
        <w:rPr>
          <w:rFonts w:asciiTheme="majorHAnsi" w:hAnsiTheme="majorHAnsi"/>
          <w:b/>
          <w:i/>
          <w:sz w:val="36"/>
          <w:szCs w:val="36"/>
        </w:rPr>
        <w:t>f(X), X)</w:t>
      </w:r>
    </w:p>
    <w:p w:rsidR="00FC728A" w:rsidRPr="00FC728A" w:rsidRDefault="00FC728A" w:rsidP="00FC728A">
      <w:pPr>
        <w:spacing w:line="240" w:lineRule="auto"/>
        <w:jc w:val="both"/>
        <w:rPr>
          <w:rFonts w:asciiTheme="majorHAnsi" w:hAnsiTheme="majorHAnsi"/>
          <w:sz w:val="36"/>
          <w:szCs w:val="36"/>
        </w:rPr>
      </w:pPr>
    </w:p>
    <w:p w:rsidR="00FC728A" w:rsidRPr="00FC728A" w:rsidRDefault="00FC728A" w:rsidP="00FC728A">
      <w:pPr>
        <w:spacing w:line="240" w:lineRule="auto"/>
        <w:jc w:val="both"/>
        <w:rPr>
          <w:rFonts w:asciiTheme="majorHAnsi" w:hAnsiTheme="majorHAnsi"/>
          <w:sz w:val="36"/>
          <w:szCs w:val="36"/>
        </w:rPr>
      </w:pPr>
      <w:r w:rsidRPr="00FC728A">
        <w:rPr>
          <w:rFonts w:asciiTheme="majorHAnsi" w:hAnsiTheme="majorHAnsi"/>
          <w:sz w:val="36"/>
          <w:szCs w:val="36"/>
        </w:rPr>
        <w:t>As long as the rules of mathematics are followed, these can be entered and treated as numeric values (and also calculated inside of each other)</w:t>
      </w:r>
      <w:r>
        <w:rPr>
          <w:rFonts w:asciiTheme="majorHAnsi" w:hAnsiTheme="majorHAnsi"/>
          <w:sz w:val="36"/>
          <w:szCs w:val="36"/>
        </w:rPr>
        <w:t>.</w:t>
      </w:r>
    </w:p>
    <w:p w:rsidR="00FC728A" w:rsidRPr="00FC728A" w:rsidRDefault="00FC728A" w:rsidP="00FC728A">
      <w:pPr>
        <w:spacing w:line="240" w:lineRule="auto"/>
        <w:jc w:val="both"/>
        <w:rPr>
          <w:rFonts w:asciiTheme="majorHAnsi" w:hAnsiTheme="majorHAnsi"/>
          <w:sz w:val="36"/>
          <w:szCs w:val="36"/>
        </w:rPr>
      </w:pPr>
    </w:p>
    <w:p w:rsidR="00FC728A" w:rsidRPr="00FC728A" w:rsidRDefault="00FC728A" w:rsidP="00FC728A">
      <w:pPr>
        <w:spacing w:line="240" w:lineRule="auto"/>
        <w:jc w:val="center"/>
        <w:rPr>
          <w:rFonts w:asciiTheme="majorHAnsi" w:hAnsiTheme="majorHAnsi"/>
          <w:sz w:val="36"/>
          <w:szCs w:val="36"/>
        </w:rPr>
      </w:pPr>
      <w:r>
        <w:rPr>
          <w:rFonts w:ascii="Open Sans" w:hAnsi="Open Sans"/>
          <w:noProof/>
          <w:color w:val="000000"/>
          <w:sz w:val="32"/>
          <w:szCs w:val="32"/>
        </w:rPr>
        <w:drawing>
          <wp:inline distT="0" distB="0" distL="0" distR="0" wp14:anchorId="3C92A486" wp14:editId="60BE7208">
            <wp:extent cx="4561045" cy="3448050"/>
            <wp:effectExtent l="0" t="0" r="0" b="0"/>
            <wp:docPr id="11" name="Picture 11" descr="https://lh5.googleusercontent.com/eFjLPOowi30kEmaTIIDEAW_awx9veCKjJ8MkLt_-fogsiLLYtHs-4OCBM1F4bqYuUW5SwrmTt5TbJCOzgwJ_4C6NUsdHm8lRNfGBPfFOVjh5V1lhD11WPdT3lsiVdgogDa3vUf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5.googleusercontent.com/eFjLPOowi30kEmaTIIDEAW_awx9veCKjJ8MkLt_-fogsiLLYtHs-4OCBM1F4bqYuUW5SwrmTt5TbJCOzgwJ_4C6NUsdHm8lRNfGBPfFOVjh5V1lhD11WPdT3lsiVdgogDa3vUfCu"/>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7291"/>
                    <a:stretch/>
                  </pic:blipFill>
                  <pic:spPr bwMode="auto">
                    <a:xfrm>
                      <a:off x="0" y="0"/>
                      <a:ext cx="4571557" cy="3455997"/>
                    </a:xfrm>
                    <a:prstGeom prst="rect">
                      <a:avLst/>
                    </a:prstGeom>
                    <a:noFill/>
                    <a:ln>
                      <a:noFill/>
                    </a:ln>
                    <a:extLst>
                      <a:ext uri="{53640926-AAD7-44D8-BBD7-CCE9431645EC}">
                        <a14:shadowObscured xmlns:a14="http://schemas.microsoft.com/office/drawing/2010/main"/>
                      </a:ext>
                    </a:extLst>
                  </pic:spPr>
                </pic:pic>
              </a:graphicData>
            </a:graphic>
          </wp:inline>
        </w:drawing>
      </w:r>
    </w:p>
    <w:p w:rsidR="00FC728A" w:rsidRPr="00FC728A" w:rsidRDefault="00FC728A" w:rsidP="00FC728A">
      <w:pPr>
        <w:spacing w:line="240" w:lineRule="auto"/>
        <w:rPr>
          <w:rFonts w:asciiTheme="minorHAnsi" w:hAnsiTheme="minorHAnsi"/>
          <w:b/>
          <w:sz w:val="36"/>
          <w:szCs w:val="36"/>
        </w:rPr>
      </w:pPr>
      <w:r w:rsidRPr="00FC728A">
        <w:rPr>
          <w:rFonts w:asciiTheme="minorHAnsi" w:hAnsiTheme="minorHAnsi"/>
          <w:b/>
          <w:sz w:val="36"/>
          <w:szCs w:val="36"/>
        </w:rPr>
        <w:lastRenderedPageBreak/>
        <w:t>Function Tools:</w:t>
      </w:r>
    </w:p>
    <w:p w:rsidR="00FC728A" w:rsidRPr="00FC728A" w:rsidRDefault="00FC728A" w:rsidP="00FC728A">
      <w:pPr>
        <w:spacing w:line="240" w:lineRule="auto"/>
        <w:rPr>
          <w:rFonts w:asciiTheme="majorHAnsi" w:hAnsiTheme="majorHAnsi"/>
          <w:sz w:val="36"/>
          <w:szCs w:val="36"/>
        </w:rPr>
      </w:pPr>
    </w:p>
    <w:p w:rsidR="00FC728A" w:rsidRPr="00FC728A" w:rsidRDefault="00FC728A" w:rsidP="00FC728A">
      <w:pPr>
        <w:spacing w:line="240" w:lineRule="auto"/>
        <w:jc w:val="both"/>
        <w:rPr>
          <w:rFonts w:asciiTheme="majorHAnsi" w:hAnsiTheme="majorHAnsi"/>
          <w:sz w:val="36"/>
          <w:szCs w:val="36"/>
        </w:rPr>
      </w:pPr>
      <w:r>
        <w:rPr>
          <w:rFonts w:asciiTheme="majorHAnsi" w:hAnsiTheme="majorHAnsi"/>
          <w:sz w:val="36"/>
          <w:szCs w:val="36"/>
        </w:rPr>
        <w:t>The</w:t>
      </w:r>
      <w:r w:rsidRPr="00FC728A">
        <w:rPr>
          <w:rFonts w:asciiTheme="majorHAnsi" w:hAnsiTheme="majorHAnsi"/>
          <w:sz w:val="36"/>
          <w:szCs w:val="36"/>
        </w:rPr>
        <w:t xml:space="preserve"> </w:t>
      </w:r>
      <w:r w:rsidRPr="00FC728A">
        <w:rPr>
          <w:rFonts w:asciiTheme="minorHAnsi" w:hAnsiTheme="minorHAnsi"/>
          <w:b/>
          <w:sz w:val="36"/>
          <w:szCs w:val="36"/>
        </w:rPr>
        <w:t xml:space="preserve">Y= </w:t>
      </w:r>
      <w:r w:rsidRPr="00FC728A">
        <w:rPr>
          <w:rFonts w:asciiTheme="majorHAnsi" w:hAnsiTheme="majorHAnsi"/>
          <w:sz w:val="36"/>
          <w:szCs w:val="36"/>
        </w:rPr>
        <w:t>button bring</w:t>
      </w:r>
      <w:r>
        <w:rPr>
          <w:rFonts w:asciiTheme="majorHAnsi" w:hAnsiTheme="majorHAnsi"/>
          <w:sz w:val="36"/>
          <w:szCs w:val="36"/>
        </w:rPr>
        <w:t>s</w:t>
      </w:r>
      <w:r w:rsidRPr="00FC728A">
        <w:rPr>
          <w:rFonts w:asciiTheme="majorHAnsi" w:hAnsiTheme="majorHAnsi"/>
          <w:sz w:val="36"/>
          <w:szCs w:val="36"/>
        </w:rPr>
        <w:t xml:space="preserve"> the user to the function frame, where a function of the variable X may be entered. </w:t>
      </w:r>
      <w:r>
        <w:rPr>
          <w:rFonts w:asciiTheme="majorHAnsi" w:hAnsiTheme="majorHAnsi"/>
          <w:sz w:val="36"/>
          <w:szCs w:val="36"/>
        </w:rPr>
        <w:t>T</w:t>
      </w:r>
      <w:r w:rsidRPr="00FC728A">
        <w:rPr>
          <w:rFonts w:asciiTheme="majorHAnsi" w:hAnsiTheme="majorHAnsi"/>
          <w:sz w:val="36"/>
          <w:szCs w:val="36"/>
        </w:rPr>
        <w:t>he calculator buttons</w:t>
      </w:r>
      <w:r>
        <w:rPr>
          <w:rFonts w:asciiTheme="majorHAnsi" w:hAnsiTheme="majorHAnsi"/>
          <w:sz w:val="36"/>
          <w:szCs w:val="36"/>
        </w:rPr>
        <w:t xml:space="preserve"> can be used</w:t>
      </w:r>
      <w:r w:rsidRPr="00FC728A">
        <w:rPr>
          <w:rFonts w:asciiTheme="majorHAnsi" w:hAnsiTheme="majorHAnsi"/>
          <w:sz w:val="36"/>
          <w:szCs w:val="36"/>
        </w:rPr>
        <w:t xml:space="preserve"> to create any function. The user can also enter </w:t>
      </w:r>
      <w:r w:rsidRPr="00FC728A">
        <w:rPr>
          <w:rFonts w:asciiTheme="minorHAnsi" w:hAnsiTheme="minorHAnsi"/>
          <w:b/>
          <w:sz w:val="36"/>
          <w:szCs w:val="36"/>
        </w:rPr>
        <w:t>Bounds</w:t>
      </w:r>
      <w:r w:rsidRPr="00FC728A">
        <w:rPr>
          <w:rFonts w:asciiTheme="majorHAnsi" w:hAnsiTheme="majorHAnsi"/>
          <w:sz w:val="36"/>
          <w:szCs w:val="36"/>
        </w:rPr>
        <w:t xml:space="preserve"> and an </w:t>
      </w:r>
      <w:r w:rsidRPr="00FC728A">
        <w:rPr>
          <w:rFonts w:asciiTheme="minorHAnsi" w:hAnsiTheme="minorHAnsi"/>
          <w:b/>
          <w:sz w:val="36"/>
          <w:szCs w:val="36"/>
        </w:rPr>
        <w:t>Interval</w:t>
      </w:r>
      <w:r w:rsidRPr="00FC728A">
        <w:rPr>
          <w:rFonts w:asciiTheme="majorHAnsi" w:hAnsiTheme="majorHAnsi"/>
          <w:sz w:val="36"/>
          <w:szCs w:val="36"/>
        </w:rPr>
        <w:t xml:space="preserve">, which will play roles in the </w:t>
      </w:r>
      <w:r w:rsidRPr="00FC728A">
        <w:rPr>
          <w:rFonts w:asciiTheme="minorHAnsi" w:hAnsiTheme="minorHAnsi"/>
          <w:b/>
          <w:sz w:val="36"/>
          <w:szCs w:val="36"/>
        </w:rPr>
        <w:t>GRAPH</w:t>
      </w:r>
      <w:r w:rsidRPr="00FC728A">
        <w:rPr>
          <w:rFonts w:asciiTheme="majorHAnsi" w:hAnsiTheme="majorHAnsi"/>
          <w:sz w:val="36"/>
          <w:szCs w:val="36"/>
        </w:rPr>
        <w:t xml:space="preserve">, </w:t>
      </w:r>
      <w:r w:rsidRPr="00FC728A">
        <w:rPr>
          <w:rFonts w:asciiTheme="minorHAnsi" w:hAnsiTheme="minorHAnsi"/>
          <w:b/>
          <w:sz w:val="36"/>
          <w:szCs w:val="36"/>
        </w:rPr>
        <w:t>TABLE</w:t>
      </w:r>
      <w:r w:rsidRPr="00FC728A">
        <w:rPr>
          <w:rFonts w:asciiTheme="majorHAnsi" w:hAnsiTheme="majorHAnsi"/>
          <w:sz w:val="36"/>
          <w:szCs w:val="36"/>
        </w:rPr>
        <w:t xml:space="preserve">, and </w:t>
      </w:r>
      <w:r w:rsidRPr="00FC728A">
        <w:rPr>
          <w:rFonts w:asciiTheme="minorHAnsi" w:hAnsiTheme="minorHAnsi"/>
          <w:b/>
          <w:sz w:val="36"/>
          <w:szCs w:val="36"/>
        </w:rPr>
        <w:t>RIEMANN</w:t>
      </w:r>
      <w:r w:rsidRPr="00FC728A">
        <w:rPr>
          <w:rFonts w:asciiTheme="majorHAnsi" w:hAnsiTheme="majorHAnsi"/>
          <w:sz w:val="36"/>
          <w:szCs w:val="36"/>
        </w:rPr>
        <w:t xml:space="preserve"> screens. The </w:t>
      </w:r>
      <w:r w:rsidRPr="00FC728A">
        <w:rPr>
          <w:rFonts w:asciiTheme="minorHAnsi" w:hAnsiTheme="minorHAnsi"/>
          <w:b/>
          <w:sz w:val="36"/>
          <w:szCs w:val="36"/>
        </w:rPr>
        <w:t>QUIT</w:t>
      </w:r>
      <w:r w:rsidRPr="00FC728A">
        <w:rPr>
          <w:rFonts w:asciiTheme="majorHAnsi" w:hAnsiTheme="majorHAnsi"/>
          <w:sz w:val="36"/>
          <w:szCs w:val="36"/>
        </w:rPr>
        <w:t xml:space="preserve"> button will bring the user to the scientific calculations frame.</w:t>
      </w:r>
    </w:p>
    <w:p w:rsidR="00FC728A" w:rsidRPr="00FC728A" w:rsidRDefault="00FC728A" w:rsidP="00FC728A">
      <w:pPr>
        <w:spacing w:line="240" w:lineRule="auto"/>
        <w:jc w:val="both"/>
        <w:rPr>
          <w:rFonts w:asciiTheme="majorHAnsi" w:hAnsiTheme="majorHAnsi"/>
          <w:sz w:val="36"/>
          <w:szCs w:val="36"/>
        </w:rPr>
      </w:pPr>
    </w:p>
    <w:p w:rsidR="00FC728A" w:rsidRPr="00FC728A" w:rsidRDefault="00FC728A" w:rsidP="00FC728A">
      <w:pPr>
        <w:spacing w:line="240" w:lineRule="auto"/>
        <w:jc w:val="both"/>
        <w:rPr>
          <w:rFonts w:asciiTheme="majorHAnsi" w:hAnsiTheme="majorHAnsi"/>
          <w:sz w:val="36"/>
          <w:szCs w:val="36"/>
        </w:rPr>
      </w:pPr>
      <w:r w:rsidRPr="00FC728A">
        <w:rPr>
          <w:rFonts w:asciiTheme="majorHAnsi" w:hAnsiTheme="majorHAnsi"/>
          <w:sz w:val="36"/>
          <w:szCs w:val="36"/>
        </w:rPr>
        <w:t xml:space="preserve">The </w:t>
      </w:r>
      <w:r w:rsidRPr="00FC728A">
        <w:rPr>
          <w:rFonts w:asciiTheme="minorHAnsi" w:hAnsiTheme="minorHAnsi"/>
          <w:b/>
          <w:sz w:val="36"/>
          <w:szCs w:val="36"/>
        </w:rPr>
        <w:t>GRAPH</w:t>
      </w:r>
      <w:r w:rsidRPr="00FC728A">
        <w:rPr>
          <w:rFonts w:asciiTheme="majorHAnsi" w:hAnsiTheme="majorHAnsi"/>
          <w:sz w:val="36"/>
          <w:szCs w:val="36"/>
        </w:rPr>
        <w:t xml:space="preserve"> button will open a new window displaying a graphical representation of the function entered in the </w:t>
      </w:r>
      <w:r w:rsidRPr="00FC728A">
        <w:rPr>
          <w:rFonts w:asciiTheme="minorHAnsi" w:hAnsiTheme="minorHAnsi"/>
          <w:b/>
          <w:sz w:val="36"/>
          <w:szCs w:val="36"/>
        </w:rPr>
        <w:t>Y=</w:t>
      </w:r>
      <w:r w:rsidRPr="00FC728A">
        <w:rPr>
          <w:rFonts w:asciiTheme="majorHAnsi" w:hAnsiTheme="majorHAnsi"/>
          <w:sz w:val="36"/>
          <w:szCs w:val="36"/>
        </w:rPr>
        <w:t xml:space="preserve"> screen. The domain will be determined by the previously entered </w:t>
      </w:r>
      <w:r w:rsidRPr="00FC728A">
        <w:rPr>
          <w:rFonts w:asciiTheme="minorHAnsi" w:hAnsiTheme="minorHAnsi"/>
          <w:b/>
          <w:sz w:val="36"/>
          <w:szCs w:val="36"/>
        </w:rPr>
        <w:t>Bounds</w:t>
      </w:r>
      <w:r w:rsidRPr="00FC728A">
        <w:rPr>
          <w:rFonts w:asciiTheme="majorHAnsi" w:hAnsiTheme="majorHAnsi"/>
          <w:sz w:val="36"/>
          <w:szCs w:val="36"/>
        </w:rPr>
        <w:t>.</w:t>
      </w:r>
    </w:p>
    <w:p w:rsidR="00FC728A" w:rsidRPr="00FC728A" w:rsidRDefault="00FC728A" w:rsidP="00FC728A">
      <w:pPr>
        <w:spacing w:line="240" w:lineRule="auto"/>
        <w:jc w:val="both"/>
        <w:rPr>
          <w:rFonts w:asciiTheme="majorHAnsi" w:hAnsiTheme="majorHAnsi"/>
          <w:sz w:val="36"/>
          <w:szCs w:val="36"/>
        </w:rPr>
      </w:pPr>
    </w:p>
    <w:p w:rsidR="00FC728A" w:rsidRPr="00FC728A" w:rsidRDefault="00FC728A" w:rsidP="00FC728A">
      <w:pPr>
        <w:spacing w:line="240" w:lineRule="auto"/>
        <w:jc w:val="center"/>
        <w:rPr>
          <w:rFonts w:asciiTheme="majorHAnsi" w:hAnsiTheme="majorHAnsi"/>
          <w:sz w:val="36"/>
          <w:szCs w:val="36"/>
        </w:rPr>
      </w:pPr>
      <w:r>
        <w:rPr>
          <w:rFonts w:ascii="Open Sans" w:hAnsi="Open Sans"/>
          <w:noProof/>
          <w:color w:val="000000"/>
          <w:sz w:val="32"/>
          <w:szCs w:val="32"/>
        </w:rPr>
        <w:drawing>
          <wp:inline distT="0" distB="0" distL="0" distR="0">
            <wp:extent cx="4238106" cy="4581525"/>
            <wp:effectExtent l="0" t="0" r="0" b="0"/>
            <wp:docPr id="12" name="Picture 12" descr="https://lh4.googleusercontent.com/XSDb8X7no4XmnnYEr5ij_xrb3LPgQF9t5UoiqVk8DMhk4T5UziUxavWiuJ8sUjgHpn9SkiVveZn153FZ9ipCQOtJ7YjqRnVH1K2p3YT9YaI9ag5hMR7Fp4NSJDQwQhp1_vv0ykl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4.googleusercontent.com/XSDb8X7no4XmnnYEr5ij_xrb3LPgQF9t5UoiqVk8DMhk4T5UziUxavWiuJ8sUjgHpn9SkiVveZn153FZ9ipCQOtJ7YjqRnVH1K2p3YT9YaI9ag5hMR7Fp4NSJDQwQhp1_vv0ykl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5730" cy="4589767"/>
                    </a:xfrm>
                    <a:prstGeom prst="rect">
                      <a:avLst/>
                    </a:prstGeom>
                    <a:noFill/>
                    <a:ln>
                      <a:noFill/>
                    </a:ln>
                  </pic:spPr>
                </pic:pic>
              </a:graphicData>
            </a:graphic>
          </wp:inline>
        </w:drawing>
      </w:r>
    </w:p>
    <w:p w:rsidR="00FC728A" w:rsidRDefault="00FC728A" w:rsidP="00FC728A">
      <w:pPr>
        <w:spacing w:line="240" w:lineRule="auto"/>
        <w:jc w:val="both"/>
        <w:rPr>
          <w:rFonts w:asciiTheme="majorHAnsi" w:hAnsiTheme="majorHAnsi"/>
          <w:sz w:val="36"/>
          <w:szCs w:val="36"/>
        </w:rPr>
      </w:pPr>
      <w:r w:rsidRPr="00FC728A">
        <w:rPr>
          <w:rFonts w:asciiTheme="majorHAnsi" w:hAnsiTheme="majorHAnsi"/>
          <w:sz w:val="36"/>
          <w:szCs w:val="36"/>
        </w:rPr>
        <w:lastRenderedPageBreak/>
        <w:t xml:space="preserve">The </w:t>
      </w:r>
      <w:r w:rsidRPr="00FC728A">
        <w:rPr>
          <w:rFonts w:asciiTheme="minorHAnsi" w:hAnsiTheme="minorHAnsi"/>
          <w:b/>
          <w:sz w:val="36"/>
          <w:szCs w:val="36"/>
        </w:rPr>
        <w:t>TABLE</w:t>
      </w:r>
      <w:r w:rsidRPr="00FC728A">
        <w:rPr>
          <w:rFonts w:asciiTheme="majorHAnsi" w:hAnsiTheme="majorHAnsi"/>
          <w:sz w:val="36"/>
          <w:szCs w:val="36"/>
        </w:rPr>
        <w:t xml:space="preserve"> button displays the first 5 values of </w:t>
      </w:r>
      <w:r w:rsidRPr="00FC728A">
        <w:rPr>
          <w:rFonts w:asciiTheme="minorHAnsi" w:hAnsiTheme="minorHAnsi"/>
          <w:b/>
          <w:sz w:val="36"/>
          <w:szCs w:val="36"/>
        </w:rPr>
        <w:t>X</w:t>
      </w:r>
      <w:r w:rsidRPr="00FC728A">
        <w:rPr>
          <w:rFonts w:asciiTheme="majorHAnsi" w:hAnsiTheme="majorHAnsi"/>
          <w:sz w:val="36"/>
          <w:szCs w:val="36"/>
        </w:rPr>
        <w:t xml:space="preserve"> and </w:t>
      </w:r>
      <w:r w:rsidRPr="00FC728A">
        <w:rPr>
          <w:rFonts w:asciiTheme="minorHAnsi" w:hAnsiTheme="minorHAnsi"/>
          <w:b/>
          <w:sz w:val="36"/>
          <w:szCs w:val="36"/>
        </w:rPr>
        <w:t>Y</w:t>
      </w:r>
      <w:r w:rsidRPr="00FC728A">
        <w:rPr>
          <w:rFonts w:asciiTheme="majorHAnsi" w:hAnsiTheme="majorHAnsi"/>
          <w:sz w:val="36"/>
          <w:szCs w:val="36"/>
        </w:rPr>
        <w:t xml:space="preserve"> from the </w:t>
      </w:r>
      <w:r w:rsidRPr="00FC728A">
        <w:rPr>
          <w:rFonts w:asciiTheme="minorHAnsi" w:hAnsiTheme="minorHAnsi"/>
          <w:b/>
          <w:sz w:val="36"/>
          <w:szCs w:val="36"/>
        </w:rPr>
        <w:t>Left Bound</w:t>
      </w:r>
      <w:r w:rsidRPr="00FC728A">
        <w:rPr>
          <w:rFonts w:asciiTheme="majorHAnsi" w:hAnsiTheme="majorHAnsi"/>
          <w:sz w:val="36"/>
          <w:szCs w:val="36"/>
        </w:rPr>
        <w:t xml:space="preserve">, stepped by the </w:t>
      </w:r>
      <w:r w:rsidRPr="00FC728A">
        <w:rPr>
          <w:rFonts w:asciiTheme="minorHAnsi" w:hAnsiTheme="minorHAnsi"/>
          <w:b/>
          <w:sz w:val="36"/>
          <w:szCs w:val="36"/>
        </w:rPr>
        <w:t>Interval</w:t>
      </w:r>
      <w:r w:rsidRPr="00FC728A">
        <w:rPr>
          <w:rFonts w:asciiTheme="majorHAnsi" w:hAnsiTheme="majorHAnsi"/>
          <w:sz w:val="36"/>
          <w:szCs w:val="36"/>
        </w:rPr>
        <w:t>. A function must have already been entered into this frame. The table occupies the function frame.</w:t>
      </w:r>
    </w:p>
    <w:p w:rsidR="00FC728A" w:rsidRPr="00FC728A" w:rsidRDefault="00FC728A" w:rsidP="00FC728A">
      <w:pPr>
        <w:spacing w:line="240" w:lineRule="auto"/>
        <w:jc w:val="both"/>
        <w:rPr>
          <w:rFonts w:asciiTheme="majorHAnsi" w:hAnsiTheme="majorHAnsi"/>
          <w:sz w:val="36"/>
          <w:szCs w:val="36"/>
        </w:rPr>
      </w:pPr>
    </w:p>
    <w:p w:rsidR="00FC728A" w:rsidRPr="00FC728A" w:rsidRDefault="00FC728A" w:rsidP="00FC728A">
      <w:pPr>
        <w:spacing w:line="240" w:lineRule="auto"/>
        <w:jc w:val="both"/>
        <w:rPr>
          <w:rFonts w:asciiTheme="majorHAnsi" w:hAnsiTheme="majorHAnsi"/>
          <w:sz w:val="36"/>
          <w:szCs w:val="36"/>
        </w:rPr>
      </w:pPr>
      <w:r w:rsidRPr="00FC728A">
        <w:rPr>
          <w:rFonts w:asciiTheme="majorHAnsi" w:hAnsiTheme="majorHAnsi"/>
          <w:sz w:val="36"/>
          <w:szCs w:val="36"/>
        </w:rPr>
        <w:t xml:space="preserve">The </w:t>
      </w:r>
      <w:r w:rsidRPr="00FC728A">
        <w:rPr>
          <w:rFonts w:asciiTheme="minorHAnsi" w:hAnsiTheme="minorHAnsi"/>
          <w:b/>
          <w:sz w:val="36"/>
          <w:szCs w:val="36"/>
        </w:rPr>
        <w:t>CLEAR</w:t>
      </w:r>
      <w:r w:rsidRPr="00FC728A">
        <w:rPr>
          <w:rFonts w:asciiTheme="majorHAnsi" w:hAnsiTheme="majorHAnsi"/>
          <w:sz w:val="36"/>
          <w:szCs w:val="36"/>
        </w:rPr>
        <w:t xml:space="preserve"> button will clear the existing graph. The </w:t>
      </w:r>
      <w:r w:rsidRPr="00FC728A">
        <w:rPr>
          <w:rFonts w:asciiTheme="minorHAnsi" w:hAnsiTheme="minorHAnsi"/>
          <w:b/>
          <w:sz w:val="36"/>
          <w:szCs w:val="36"/>
        </w:rPr>
        <w:t>QUIT</w:t>
      </w:r>
      <w:r w:rsidRPr="00FC728A">
        <w:rPr>
          <w:rFonts w:asciiTheme="majorHAnsi" w:hAnsiTheme="majorHAnsi"/>
          <w:sz w:val="36"/>
          <w:szCs w:val="36"/>
        </w:rPr>
        <w:t xml:space="preserve"> button will bring the user to the</w:t>
      </w:r>
      <w:r>
        <w:rPr>
          <w:rFonts w:asciiTheme="majorHAnsi" w:hAnsiTheme="majorHAnsi"/>
          <w:sz w:val="36"/>
          <w:szCs w:val="36"/>
        </w:rPr>
        <w:t xml:space="preserve"> scientific calculations frame.</w:t>
      </w:r>
    </w:p>
    <w:p w:rsidR="00FC728A" w:rsidRDefault="00FC728A" w:rsidP="00FC728A">
      <w:pPr>
        <w:spacing w:line="240" w:lineRule="auto"/>
        <w:rPr>
          <w:rFonts w:ascii="Open Sans" w:hAnsi="Open Sans"/>
          <w:noProof/>
          <w:color w:val="000000"/>
          <w:sz w:val="32"/>
          <w:szCs w:val="32"/>
        </w:rPr>
      </w:pPr>
    </w:p>
    <w:p w:rsidR="00FC728A" w:rsidRPr="00FC728A" w:rsidRDefault="00FC728A" w:rsidP="00FC728A">
      <w:pPr>
        <w:spacing w:line="240" w:lineRule="auto"/>
        <w:jc w:val="center"/>
        <w:rPr>
          <w:rFonts w:asciiTheme="majorHAnsi" w:hAnsiTheme="majorHAnsi"/>
          <w:b/>
          <w:sz w:val="36"/>
          <w:szCs w:val="36"/>
        </w:rPr>
      </w:pPr>
      <w:r>
        <w:rPr>
          <w:rFonts w:ascii="Open Sans" w:hAnsi="Open Sans"/>
          <w:noProof/>
          <w:color w:val="000000"/>
          <w:sz w:val="32"/>
          <w:szCs w:val="32"/>
        </w:rPr>
        <w:drawing>
          <wp:inline distT="0" distB="0" distL="0" distR="0">
            <wp:extent cx="5943600" cy="4181402"/>
            <wp:effectExtent l="0" t="0" r="0" b="0"/>
            <wp:docPr id="13" name="Picture 13" descr="https://lh3.googleusercontent.com/ORiDDEPgUGgA_y3f-N7i-AKWED-rWkaUtVDKWkcgDwZYfFSc_654LEt41ePTgGqdBxqq4A6LPFs0gONMo1h3A8Cy9gjqURQOzAjr9F91riBr4raHK3SX745wPHqgxnFOn-HvNJ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3.googleusercontent.com/ORiDDEPgUGgA_y3f-N7i-AKWED-rWkaUtVDKWkcgDwZYfFSc_654LEt41ePTgGqdBxqq4A6LPFs0gONMo1h3A8Cy9gjqURQOzAjr9F91riBr4raHK3SX745wPHqgxnFOn-HvNJV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81402"/>
                    </a:xfrm>
                    <a:prstGeom prst="rect">
                      <a:avLst/>
                    </a:prstGeom>
                    <a:noFill/>
                    <a:ln>
                      <a:noFill/>
                    </a:ln>
                  </pic:spPr>
                </pic:pic>
              </a:graphicData>
            </a:graphic>
          </wp:inline>
        </w:drawing>
      </w:r>
    </w:p>
    <w:p w:rsidR="00FC728A" w:rsidRPr="00FC728A" w:rsidRDefault="00FC728A" w:rsidP="00FC728A">
      <w:pPr>
        <w:spacing w:line="240" w:lineRule="auto"/>
        <w:rPr>
          <w:rFonts w:asciiTheme="majorHAnsi" w:hAnsiTheme="majorHAnsi"/>
          <w:sz w:val="36"/>
          <w:szCs w:val="36"/>
        </w:rPr>
      </w:pPr>
    </w:p>
    <w:p w:rsidR="00FC728A" w:rsidRPr="00FC728A" w:rsidRDefault="00FC728A" w:rsidP="00FC728A">
      <w:pPr>
        <w:spacing w:line="240" w:lineRule="auto"/>
        <w:rPr>
          <w:rFonts w:asciiTheme="majorHAnsi" w:hAnsiTheme="majorHAnsi"/>
          <w:sz w:val="36"/>
          <w:szCs w:val="36"/>
        </w:rPr>
      </w:pPr>
    </w:p>
    <w:p w:rsidR="00FC728A" w:rsidRPr="00FC728A" w:rsidRDefault="00FC728A" w:rsidP="00FC728A">
      <w:pPr>
        <w:spacing w:line="240" w:lineRule="auto"/>
        <w:rPr>
          <w:rFonts w:asciiTheme="majorHAnsi" w:hAnsiTheme="majorHAnsi"/>
          <w:sz w:val="36"/>
          <w:szCs w:val="36"/>
        </w:rPr>
      </w:pPr>
    </w:p>
    <w:p w:rsidR="00FC728A" w:rsidRPr="00FC728A" w:rsidRDefault="00FC728A" w:rsidP="00FC728A">
      <w:pPr>
        <w:spacing w:line="240" w:lineRule="auto"/>
        <w:rPr>
          <w:rFonts w:asciiTheme="majorHAnsi" w:hAnsiTheme="majorHAnsi"/>
          <w:sz w:val="36"/>
          <w:szCs w:val="36"/>
        </w:rPr>
      </w:pPr>
    </w:p>
    <w:p w:rsidR="00FC728A" w:rsidRPr="00FC728A" w:rsidRDefault="00FC728A" w:rsidP="00FC728A">
      <w:pPr>
        <w:spacing w:line="240" w:lineRule="auto"/>
        <w:rPr>
          <w:rFonts w:asciiTheme="majorHAnsi" w:hAnsiTheme="majorHAnsi"/>
          <w:sz w:val="36"/>
          <w:szCs w:val="36"/>
        </w:rPr>
      </w:pPr>
    </w:p>
    <w:p w:rsidR="00FC728A" w:rsidRPr="00FC728A" w:rsidRDefault="00FC728A" w:rsidP="00FC728A">
      <w:pPr>
        <w:spacing w:line="240" w:lineRule="auto"/>
        <w:rPr>
          <w:rFonts w:asciiTheme="majorHAnsi" w:hAnsiTheme="majorHAnsi"/>
          <w:sz w:val="36"/>
          <w:szCs w:val="36"/>
        </w:rPr>
      </w:pPr>
      <w:r w:rsidRPr="00FC728A">
        <w:rPr>
          <w:rFonts w:asciiTheme="majorHAnsi" w:hAnsiTheme="majorHAnsi"/>
          <w:sz w:val="36"/>
          <w:szCs w:val="36"/>
        </w:rPr>
        <w:lastRenderedPageBreak/>
        <w:t xml:space="preserve">The </w:t>
      </w:r>
      <w:r w:rsidRPr="00FC728A">
        <w:rPr>
          <w:rFonts w:asciiTheme="minorHAnsi" w:hAnsiTheme="minorHAnsi"/>
          <w:b/>
          <w:sz w:val="36"/>
          <w:szCs w:val="36"/>
        </w:rPr>
        <w:t>RIEMANN</w:t>
      </w:r>
      <w:r w:rsidRPr="00FC728A">
        <w:rPr>
          <w:rFonts w:asciiTheme="majorHAnsi" w:hAnsiTheme="majorHAnsi"/>
          <w:sz w:val="36"/>
          <w:szCs w:val="36"/>
        </w:rPr>
        <w:t xml:space="preserve"> button will display the Riemann frame, where the user can enter the type of Riemann sum (“midpoint”, “left” or “right”). The user may then click the smaller </w:t>
      </w:r>
      <w:r w:rsidRPr="00FC728A">
        <w:rPr>
          <w:rFonts w:asciiTheme="minorHAnsi" w:hAnsiTheme="minorHAnsi"/>
          <w:b/>
          <w:sz w:val="36"/>
          <w:szCs w:val="36"/>
        </w:rPr>
        <w:t>ENTER</w:t>
      </w:r>
      <w:r w:rsidRPr="00FC728A">
        <w:rPr>
          <w:rFonts w:asciiTheme="majorHAnsi" w:hAnsiTheme="majorHAnsi"/>
          <w:sz w:val="36"/>
          <w:szCs w:val="36"/>
        </w:rPr>
        <w:t xml:space="preserve"> button inside the display, and the Riemann sum of the function entered in </w:t>
      </w:r>
      <w:r w:rsidRPr="00FC728A">
        <w:rPr>
          <w:rFonts w:asciiTheme="minorHAnsi" w:hAnsiTheme="minorHAnsi"/>
          <w:b/>
          <w:sz w:val="36"/>
          <w:szCs w:val="36"/>
        </w:rPr>
        <w:t>Y=</w:t>
      </w:r>
      <w:r w:rsidRPr="00FC728A">
        <w:rPr>
          <w:rFonts w:asciiTheme="majorHAnsi" w:hAnsiTheme="majorHAnsi"/>
          <w:sz w:val="36"/>
          <w:szCs w:val="36"/>
        </w:rPr>
        <w:t xml:space="preserve"> will be calculated. The </w:t>
      </w:r>
      <w:r w:rsidRPr="00FC728A">
        <w:rPr>
          <w:rFonts w:asciiTheme="minorHAnsi" w:hAnsiTheme="minorHAnsi"/>
          <w:b/>
          <w:sz w:val="36"/>
          <w:szCs w:val="36"/>
        </w:rPr>
        <w:t>QUIT</w:t>
      </w:r>
      <w:r w:rsidRPr="00FC728A">
        <w:rPr>
          <w:rFonts w:asciiTheme="majorHAnsi" w:hAnsiTheme="majorHAnsi"/>
          <w:sz w:val="36"/>
          <w:szCs w:val="36"/>
        </w:rPr>
        <w:t xml:space="preserve"> button will b</w:t>
      </w:r>
      <w:bookmarkStart w:id="0" w:name="_GoBack"/>
      <w:bookmarkEnd w:id="0"/>
      <w:r w:rsidRPr="00FC728A">
        <w:rPr>
          <w:rFonts w:asciiTheme="majorHAnsi" w:hAnsiTheme="majorHAnsi"/>
          <w:sz w:val="36"/>
          <w:szCs w:val="36"/>
        </w:rPr>
        <w:t>ring the user to the scientific calculations frame.</w:t>
      </w:r>
    </w:p>
    <w:p w:rsidR="00FC728A" w:rsidRDefault="00FC728A" w:rsidP="00FC728A">
      <w:pPr>
        <w:spacing w:line="240" w:lineRule="auto"/>
        <w:rPr>
          <w:rFonts w:asciiTheme="majorHAnsi" w:hAnsiTheme="majorHAnsi"/>
          <w:sz w:val="36"/>
          <w:szCs w:val="36"/>
        </w:rPr>
      </w:pPr>
    </w:p>
    <w:p w:rsidR="00FC728A" w:rsidRPr="00FC728A" w:rsidRDefault="00FC728A" w:rsidP="00FC728A">
      <w:pPr>
        <w:spacing w:line="240" w:lineRule="auto"/>
        <w:rPr>
          <w:rFonts w:asciiTheme="majorHAnsi" w:hAnsiTheme="majorHAnsi"/>
          <w:sz w:val="36"/>
          <w:szCs w:val="36"/>
        </w:rPr>
      </w:pPr>
      <w:r>
        <w:rPr>
          <w:rFonts w:ascii="Open Sans" w:hAnsi="Open Sans"/>
          <w:noProof/>
          <w:color w:val="000000"/>
          <w:sz w:val="32"/>
          <w:szCs w:val="32"/>
        </w:rPr>
        <w:drawing>
          <wp:inline distT="0" distB="0" distL="0" distR="0">
            <wp:extent cx="5943600" cy="4246889"/>
            <wp:effectExtent l="0" t="0" r="0" b="1270"/>
            <wp:docPr id="14" name="Picture 14" descr="https://lh3.googleusercontent.com/l2pBlmJzRR83bNXsHHWfbmXNWbk69bR-G-x6D-kpa3VBmed0nO_mjnjC0_5eU4wlRtdz5tmdrJ30NCHhCWfgydpOgTrghJ7N_IK7yCCWsxNkRGrwcW8Ai4PbNp6zaDx8ps95TB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3.googleusercontent.com/l2pBlmJzRR83bNXsHHWfbmXNWbk69bR-G-x6D-kpa3VBmed0nO_mjnjC0_5eU4wlRtdz5tmdrJ30NCHhCWfgydpOgTrghJ7N_IK7yCCWsxNkRGrwcW8Ai4PbNp6zaDx8ps95TBt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6889"/>
                    </a:xfrm>
                    <a:prstGeom prst="rect">
                      <a:avLst/>
                    </a:prstGeom>
                    <a:noFill/>
                    <a:ln>
                      <a:noFill/>
                    </a:ln>
                  </pic:spPr>
                </pic:pic>
              </a:graphicData>
            </a:graphic>
          </wp:inline>
        </w:drawing>
      </w:r>
    </w:p>
    <w:p w:rsidR="00FC728A" w:rsidRPr="00FC728A" w:rsidRDefault="00FC728A" w:rsidP="00FC728A">
      <w:pPr>
        <w:spacing w:line="240" w:lineRule="auto"/>
        <w:rPr>
          <w:rFonts w:asciiTheme="majorHAnsi" w:hAnsiTheme="majorHAnsi"/>
          <w:sz w:val="36"/>
          <w:szCs w:val="36"/>
        </w:rPr>
      </w:pPr>
    </w:p>
    <w:p w:rsidR="00FA493A" w:rsidRPr="00FC728A" w:rsidRDefault="00FA493A" w:rsidP="00FC728A">
      <w:pPr>
        <w:spacing w:line="240" w:lineRule="auto"/>
        <w:rPr>
          <w:rFonts w:asciiTheme="majorHAnsi" w:hAnsiTheme="majorHAnsi"/>
          <w:sz w:val="36"/>
          <w:szCs w:val="36"/>
        </w:rPr>
      </w:pPr>
    </w:p>
    <w:sectPr w:rsidR="00FA493A" w:rsidRPr="00FC7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28A"/>
    <w:rsid w:val="00004A23"/>
    <w:rsid w:val="0055356A"/>
    <w:rsid w:val="005E298E"/>
    <w:rsid w:val="00763F0A"/>
    <w:rsid w:val="00FA493A"/>
    <w:rsid w:val="00FC7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FFE76A-8086-42C5-AEAA-9B4D095A1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F0A"/>
    <w:pPr>
      <w:spacing w:line="480" w:lineRule="auto"/>
      <w:contextualSpacing/>
    </w:pPr>
    <w:rPr>
      <w:rFonts w:ascii="Times New Roman" w:hAnsi="Times New Roman"/>
      <w:sz w:val="24"/>
    </w:rPr>
  </w:style>
  <w:style w:type="paragraph" w:styleId="Heading1">
    <w:name w:val="heading 1"/>
    <w:aliases w:val="Code"/>
    <w:basedOn w:val="Normal"/>
    <w:next w:val="Normal"/>
    <w:link w:val="Heading1Char"/>
    <w:uiPriority w:val="9"/>
    <w:qFormat/>
    <w:rsid w:val="00004A23"/>
    <w:pPr>
      <w:keepNext/>
      <w:keepLines/>
      <w:spacing w:before="240" w:after="0" w:line="240" w:lineRule="auto"/>
      <w:outlineLvl w:val="0"/>
    </w:pPr>
    <w:rPr>
      <w:rFonts w:ascii="Consolas" w:eastAsiaTheme="majorEastAsia" w:hAnsi="Consolas" w:cstheme="majorBidi"/>
      <w:sz w:val="2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de Char"/>
    <w:basedOn w:val="DefaultParagraphFont"/>
    <w:link w:val="Heading1"/>
    <w:uiPriority w:val="9"/>
    <w:rsid w:val="00004A23"/>
    <w:rPr>
      <w:rFonts w:ascii="Consolas" w:eastAsiaTheme="majorEastAsia" w:hAnsi="Consolas" w:cstheme="majorBidi"/>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29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Naxual James Yao</dc:creator>
  <cp:keywords/>
  <dc:description/>
  <cp:lastModifiedBy>Naxual James Yao</cp:lastModifiedBy>
  <cp:revision>1</cp:revision>
  <dcterms:created xsi:type="dcterms:W3CDTF">2015-12-11T02:52:00Z</dcterms:created>
  <dcterms:modified xsi:type="dcterms:W3CDTF">2015-12-11T03:56:00Z</dcterms:modified>
</cp:coreProperties>
</file>